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22" w:rsidRDefault="00B718FE" w:rsidP="003B4620">
      <w:pPr>
        <w:jc w:val="center"/>
        <w:outlineLvl w:val="0"/>
        <w:rPr>
          <w:b/>
        </w:rPr>
      </w:pPr>
      <w:bookmarkStart w:id="0" w:name="_GoBack"/>
      <w:bookmarkEnd w:id="0"/>
      <w:r>
        <w:rPr>
          <w:b/>
        </w:rPr>
        <w:t xml:space="preserve"> </w:t>
      </w:r>
      <w:r w:rsidR="00D97148">
        <w:rPr>
          <w:b/>
        </w:rPr>
        <w:t xml:space="preserve">IN DISTRICT </w:t>
      </w:r>
      <w:r w:rsidR="00D51F22">
        <w:rPr>
          <w:b/>
        </w:rPr>
        <w:t>RESIDENTIAL TREATMENT CENTER</w:t>
      </w:r>
    </w:p>
    <w:p w:rsidR="003B4620" w:rsidRPr="003B4620" w:rsidRDefault="00570E3E" w:rsidP="003B4620">
      <w:pPr>
        <w:jc w:val="center"/>
        <w:outlineLvl w:val="0"/>
        <w:rPr>
          <w:b/>
        </w:rPr>
      </w:pPr>
      <w:r>
        <w:rPr>
          <w:b/>
        </w:rPr>
        <w:t>CONTRACTUAL SERVICES AGREEMENT</w:t>
      </w:r>
    </w:p>
    <w:p w:rsidR="003B4620" w:rsidRPr="003B4620" w:rsidRDefault="003B4620" w:rsidP="003B4620">
      <w:pPr>
        <w:jc w:val="center"/>
        <w:rPr>
          <w:b/>
        </w:rPr>
      </w:pPr>
    </w:p>
    <w:p w:rsidR="003B4620" w:rsidRDefault="003B4620" w:rsidP="00725D03">
      <w:pPr>
        <w:jc w:val="both"/>
      </w:pPr>
      <w:r>
        <w:t xml:space="preserve">This agreement is made by and between </w:t>
      </w:r>
      <w:r w:rsidRPr="00E5158A">
        <w:rPr>
          <w:color w:val="0070C0"/>
        </w:rPr>
        <w:t>[LEGAL NAME OF DISTRICT]</w:t>
      </w:r>
      <w:r>
        <w:t xml:space="preserve"> </w:t>
      </w:r>
      <w:r w:rsidR="00FE1B55">
        <w:t>hereinafter referred to as the DISTRICT</w:t>
      </w:r>
      <w:r w:rsidR="00FE1B55" w:rsidRPr="001F7D6F">
        <w:t>,</w:t>
      </w:r>
      <w:r w:rsidR="00FE1B55">
        <w:rPr>
          <w:color w:val="FF0000"/>
        </w:rPr>
        <w:t xml:space="preserve"> </w:t>
      </w:r>
      <w:r w:rsidR="00FE1B55" w:rsidRPr="001F7D6F">
        <w:t>the</w:t>
      </w:r>
      <w:r w:rsidR="00FE1B55" w:rsidRPr="001F7D6F">
        <w:rPr>
          <w:color w:val="0070C0"/>
        </w:rPr>
        <w:t xml:space="preserve"> </w:t>
      </w:r>
      <w:r w:rsidRPr="00E5158A">
        <w:rPr>
          <w:color w:val="0070C0"/>
        </w:rPr>
        <w:t xml:space="preserve">[LEGAL NAME OF </w:t>
      </w:r>
      <w:r w:rsidRPr="00E5158A">
        <w:rPr>
          <w:caps/>
          <w:color w:val="0070C0"/>
        </w:rPr>
        <w:t>private, nonsectarian, nonprofit educational training center or residential treatment center</w:t>
      </w:r>
      <w:r w:rsidRPr="00E5158A">
        <w:rPr>
          <w:color w:val="0070C0"/>
        </w:rPr>
        <w:t>]</w:t>
      </w:r>
      <w:r>
        <w:t>, hereinafter referred to as the CONTRACTOR, pursuant to Section 22-13-8 NMSA 1978</w:t>
      </w:r>
      <w:r w:rsidR="00FE1B55" w:rsidRPr="001F7D6F">
        <w:t>, as amended</w:t>
      </w:r>
      <w:r w:rsidRPr="001F7D6F">
        <w:t>.</w:t>
      </w:r>
      <w:r>
        <w:t xml:space="preserve"> It is hereby agreed between the parties:</w:t>
      </w:r>
    </w:p>
    <w:p w:rsidR="003B4620" w:rsidRDefault="003B4620" w:rsidP="003B4620"/>
    <w:p w:rsidR="003B4620" w:rsidRPr="00F160C5" w:rsidRDefault="003B4620" w:rsidP="003B4620">
      <w:pPr>
        <w:numPr>
          <w:ilvl w:val="0"/>
          <w:numId w:val="3"/>
        </w:numPr>
        <w:rPr>
          <w:b/>
        </w:rPr>
      </w:pPr>
      <w:r w:rsidRPr="00F160C5">
        <w:rPr>
          <w:b/>
        </w:rPr>
        <w:t>SCOPE OF WORK</w:t>
      </w:r>
    </w:p>
    <w:p w:rsidR="003B4620" w:rsidRPr="001F7D6F" w:rsidRDefault="003B4620" w:rsidP="000A45E0">
      <w:pPr>
        <w:numPr>
          <w:ilvl w:val="1"/>
          <w:numId w:val="3"/>
        </w:numPr>
        <w:jc w:val="both"/>
      </w:pPr>
      <w:r>
        <w:t xml:space="preserve">The DISTRICT </w:t>
      </w:r>
      <w:r w:rsidR="00E5158A">
        <w:t xml:space="preserve">will obtain </w:t>
      </w:r>
      <w:r w:rsidR="001F7D6F">
        <w:t xml:space="preserve">written </w:t>
      </w:r>
      <w:r w:rsidR="00FE1B55" w:rsidRPr="001F7D6F">
        <w:t xml:space="preserve">informed </w:t>
      </w:r>
      <w:r w:rsidR="00E5158A" w:rsidRPr="001F7D6F">
        <w:t xml:space="preserve">parental consent </w:t>
      </w:r>
      <w:r w:rsidR="00FE1B55" w:rsidRPr="001F7D6F">
        <w:t xml:space="preserve">in compliance with 34 CFR Sec. 300.300 </w:t>
      </w:r>
      <w:r w:rsidR="007A63B2">
        <w:t xml:space="preserve">and Subsection </w:t>
      </w:r>
      <w:r w:rsidR="00C931F5">
        <w:t>(</w:t>
      </w:r>
      <w:r w:rsidR="007A63B2">
        <w:t>F</w:t>
      </w:r>
      <w:r w:rsidR="00C931F5">
        <w:t>)</w:t>
      </w:r>
      <w:r w:rsidR="007A63B2">
        <w:t xml:space="preserve"> of 6.31.2.13, NMAC </w:t>
      </w:r>
      <w:r w:rsidR="00FE1B55" w:rsidRPr="001F7D6F">
        <w:t>before</w:t>
      </w:r>
      <w:r w:rsidR="001A7C14">
        <w:t>:</w:t>
      </w:r>
      <w:r w:rsidR="00FE1B55" w:rsidRPr="001F7D6F">
        <w:t xml:space="preserve"> (</w:t>
      </w:r>
      <w:r w:rsidR="00E16AE4">
        <w:t>i</w:t>
      </w:r>
      <w:r w:rsidR="00FE1B55" w:rsidRPr="001F7D6F">
        <w:t>) conducting an initial evaluation or reevaluation</w:t>
      </w:r>
      <w:r w:rsidR="001A7C14">
        <w:t>;</w:t>
      </w:r>
      <w:r w:rsidR="00FE1B55" w:rsidRPr="001F7D6F">
        <w:t xml:space="preserve"> and (</w:t>
      </w:r>
      <w:r w:rsidR="00E16AE4">
        <w:t>ii</w:t>
      </w:r>
      <w:r w:rsidR="00FE1B55" w:rsidRPr="001F7D6F">
        <w:t>) initial provision of special education and related services to a child with a disability</w:t>
      </w:r>
      <w:r w:rsidRPr="001F7D6F">
        <w:t>.</w:t>
      </w:r>
    </w:p>
    <w:p w:rsidR="000A45E0" w:rsidRPr="00B85327" w:rsidRDefault="003B4620" w:rsidP="00F64D4B">
      <w:pPr>
        <w:numPr>
          <w:ilvl w:val="1"/>
          <w:numId w:val="3"/>
        </w:numPr>
        <w:jc w:val="both"/>
      </w:pPr>
      <w:r>
        <w:t xml:space="preserve">The </w:t>
      </w:r>
      <w:r w:rsidR="00725D03">
        <w:t>DISTRICT</w:t>
      </w:r>
      <w:r>
        <w:t xml:space="preserve"> will </w:t>
      </w:r>
      <w:r w:rsidR="00E5158A" w:rsidRPr="00B85327">
        <w:t xml:space="preserve">ensure that all evaluations and reevaluations are </w:t>
      </w:r>
      <w:r w:rsidR="000A45E0" w:rsidRPr="00B85327">
        <w:t>performed</w:t>
      </w:r>
      <w:r w:rsidR="00E5158A" w:rsidRPr="00B85327">
        <w:t xml:space="preserve"> in accordance with the </w:t>
      </w:r>
      <w:r w:rsidR="00C10515" w:rsidRPr="00B85327">
        <w:t>requirements</w:t>
      </w:r>
      <w:r w:rsidR="00E5158A" w:rsidRPr="00B85327">
        <w:t xml:space="preserve"> of 6.31.2.10</w:t>
      </w:r>
      <w:r w:rsidR="00C931F5">
        <w:t>,</w:t>
      </w:r>
      <w:r w:rsidR="00E5158A" w:rsidRPr="00B85327">
        <w:t xml:space="preserve"> NMAC.  The </w:t>
      </w:r>
      <w:r w:rsidR="00E5158A" w:rsidRPr="001F7D6F">
        <w:t xml:space="preserve">DISTRICT will further ensure that </w:t>
      </w:r>
      <w:r w:rsidR="000A45E0" w:rsidRPr="001F7D6F">
        <w:t>prior written notice meeting the requirements of 34 CFR Sec. 300.503 is provided.</w:t>
      </w:r>
      <w:r w:rsidR="00FE1B55" w:rsidRPr="001F7D6F">
        <w:t xml:space="preserve">  </w:t>
      </w:r>
    </w:p>
    <w:p w:rsidR="003B4620" w:rsidRPr="00B6338B" w:rsidRDefault="003B4620" w:rsidP="00F64D4B">
      <w:pPr>
        <w:numPr>
          <w:ilvl w:val="1"/>
          <w:numId w:val="3"/>
        </w:numPr>
        <w:jc w:val="both"/>
      </w:pPr>
      <w:r>
        <w:t xml:space="preserve">The </w:t>
      </w:r>
      <w:r w:rsidR="00A259C1">
        <w:t>DISTRICT</w:t>
      </w:r>
      <w:r>
        <w:t xml:space="preserve"> shall, prior to placing a child with, or referring a child to, the CONTRACTOR, initiate and conduct a meeting to develop the Indiv</w:t>
      </w:r>
      <w:r w:rsidR="00482ADA">
        <w:t>idualized Education Program (I</w:t>
      </w:r>
      <w:r>
        <w:t xml:space="preserve">EP). </w:t>
      </w:r>
      <w:r w:rsidR="00A259C1">
        <w:t xml:space="preserve"> </w:t>
      </w:r>
      <w:r>
        <w:t xml:space="preserve">The CONTRACTOR agrees that its representative will attend the meeting. The </w:t>
      </w:r>
      <w:r w:rsidR="00A259C1">
        <w:t>DISTRICT</w:t>
      </w:r>
      <w:r>
        <w:t xml:space="preserve"> hereby acknowledges its final responsibility for insuring that the IEP meets the requirements of </w:t>
      </w:r>
      <w:r w:rsidR="00F1345A" w:rsidRPr="00B85327">
        <w:t>34 CFR Secs. 300.320-</w:t>
      </w:r>
      <w:r w:rsidR="00F64D4B" w:rsidRPr="00B85327">
        <w:t>300.324</w:t>
      </w:r>
      <w:r w:rsidR="00F1345A" w:rsidRPr="00B85327">
        <w:t xml:space="preserve"> and Subsection </w:t>
      </w:r>
      <w:r w:rsidR="00A259C1">
        <w:t>(</w:t>
      </w:r>
      <w:r w:rsidR="00F1345A" w:rsidRPr="00B85327">
        <w:t>B</w:t>
      </w:r>
      <w:r w:rsidR="00A259C1">
        <w:t>)</w:t>
      </w:r>
      <w:r w:rsidR="00F1345A" w:rsidRPr="00B85327">
        <w:t xml:space="preserve"> of 6.31.2.11</w:t>
      </w:r>
      <w:r w:rsidR="00A259C1">
        <w:t>,</w:t>
      </w:r>
      <w:r w:rsidR="00F1345A" w:rsidRPr="00B85327">
        <w:t xml:space="preserve"> NMAC</w:t>
      </w:r>
      <w:r w:rsidRPr="00B85327">
        <w:t>.</w:t>
      </w:r>
    </w:p>
    <w:p w:rsidR="003F4C80" w:rsidRPr="00B85327" w:rsidRDefault="003F4C80" w:rsidP="008845B6">
      <w:pPr>
        <w:numPr>
          <w:ilvl w:val="1"/>
          <w:numId w:val="3"/>
        </w:numPr>
        <w:jc w:val="both"/>
      </w:pPr>
      <w:r w:rsidRPr="00B85327">
        <w:t>Unless the placement is made by a due process decision, t</w:t>
      </w:r>
      <w:r w:rsidR="003B4620" w:rsidRPr="00B85327">
        <w:t xml:space="preserve">he </w:t>
      </w:r>
      <w:r w:rsidR="00A259C1">
        <w:t>DISTRICT</w:t>
      </w:r>
      <w:r w:rsidR="003B4620" w:rsidRPr="00B85327">
        <w:t xml:space="preserve"> is</w:t>
      </w:r>
      <w:r w:rsidR="003B4620" w:rsidRPr="001C51F4">
        <w:t xml:space="preserve"> res</w:t>
      </w:r>
      <w:r w:rsidRPr="001C51F4">
        <w:t>ponsible for ensuring that the least r</w:t>
      </w:r>
      <w:r w:rsidR="003B4620" w:rsidRPr="001C51F4">
        <w:t xml:space="preserve">estrictive </w:t>
      </w:r>
      <w:r w:rsidRPr="001C51F4">
        <w:t>e</w:t>
      </w:r>
      <w:r w:rsidR="00482ADA" w:rsidRPr="001C51F4">
        <w:t>nvironment</w:t>
      </w:r>
      <w:r w:rsidR="003B4620" w:rsidRPr="001C51F4">
        <w:t xml:space="preserve"> regarding placement has been</w:t>
      </w:r>
      <w:r w:rsidR="00482ADA" w:rsidRPr="001C51F4">
        <w:t xml:space="preserve"> </w:t>
      </w:r>
      <w:r w:rsidR="003B4620" w:rsidRPr="001C51F4">
        <w:t>considered and documented on the IEP</w:t>
      </w:r>
      <w:r w:rsidR="00F1345A" w:rsidRPr="001C51F4">
        <w:t xml:space="preserve"> </w:t>
      </w:r>
      <w:r w:rsidR="00F1345A" w:rsidRPr="00B85327">
        <w:t>in accordance with 34 CFR Secs. 300.11</w:t>
      </w:r>
      <w:r w:rsidR="00654D90" w:rsidRPr="00B85327">
        <w:t>4</w:t>
      </w:r>
      <w:r w:rsidR="00F1345A" w:rsidRPr="00B85327">
        <w:t xml:space="preserve">-300.120 and Subsection </w:t>
      </w:r>
      <w:r w:rsidR="003B66B3">
        <w:t>(</w:t>
      </w:r>
      <w:r w:rsidR="00F1345A" w:rsidRPr="00B85327">
        <w:t>C</w:t>
      </w:r>
      <w:r w:rsidR="003B66B3">
        <w:t>)</w:t>
      </w:r>
      <w:r w:rsidR="00F1345A" w:rsidRPr="00B85327">
        <w:t xml:space="preserve"> of 6.31.2.11</w:t>
      </w:r>
      <w:r w:rsidR="003B66B3">
        <w:t>,</w:t>
      </w:r>
      <w:r w:rsidR="00F1345A" w:rsidRPr="00B85327">
        <w:t xml:space="preserve"> NMAC.</w:t>
      </w:r>
      <w:r w:rsidR="008845B6" w:rsidRPr="00B85327">
        <w:t xml:space="preserve"> </w:t>
      </w:r>
    </w:p>
    <w:p w:rsidR="00631F2F" w:rsidRPr="00B85327" w:rsidRDefault="00631F2F" w:rsidP="00631F2F">
      <w:pPr>
        <w:numPr>
          <w:ilvl w:val="1"/>
          <w:numId w:val="3"/>
        </w:numPr>
        <w:jc w:val="both"/>
      </w:pPr>
      <w:r>
        <w:t>At the request o</w:t>
      </w:r>
      <w:r w:rsidR="00570E3E">
        <w:t>f either party, the CONTRACTOR’S</w:t>
      </w:r>
      <w:r>
        <w:t xml:space="preserve"> administrator and designated personnel and the </w:t>
      </w:r>
      <w:r w:rsidR="00A259C1">
        <w:t>DISTRICT</w:t>
      </w:r>
      <w:r>
        <w:t xml:space="preserve">’S designated personnel shall </w:t>
      </w:r>
      <w:r w:rsidR="00FE1B55" w:rsidRPr="001F7D6F">
        <w:t>confer</w:t>
      </w:r>
      <w:r w:rsidRPr="001F7D6F">
        <w:t xml:space="preserve"> t</w:t>
      </w:r>
      <w:r>
        <w:t xml:space="preserve">o review compliance with the terms of this Agreement, the programs provided and the progress of students placed with, or referred to the CONTRACTOR by the </w:t>
      </w:r>
      <w:r w:rsidR="00A259C1">
        <w:t>DISTRICT</w:t>
      </w:r>
      <w:r w:rsidRPr="001F7D6F">
        <w:t xml:space="preserve"> pursuant to this Agreement. If the CONTRACTOR initiates and conducts these meetings, the </w:t>
      </w:r>
      <w:r w:rsidR="00A259C1">
        <w:t>DISTRICT</w:t>
      </w:r>
      <w:r w:rsidRPr="001F7D6F">
        <w:t xml:space="preserve"> shall ensure that any proposed changes in </w:t>
      </w:r>
      <w:r w:rsidR="00FE1B55" w:rsidRPr="001F7D6F">
        <w:t xml:space="preserve">an </w:t>
      </w:r>
      <w:r w:rsidRPr="001F7D6F">
        <w:t>IEP</w:t>
      </w:r>
      <w:r>
        <w:t xml:space="preserve"> are made in accordance with a properly constituted and convened IEP team and that prior written notice is provided to the parents by the </w:t>
      </w:r>
      <w:r w:rsidR="00A259C1">
        <w:t>DISTRICT</w:t>
      </w:r>
      <w:r>
        <w:t>.</w:t>
      </w:r>
    </w:p>
    <w:p w:rsidR="00167FFD" w:rsidRPr="00B85327" w:rsidRDefault="00167FFD" w:rsidP="00B6338B">
      <w:pPr>
        <w:numPr>
          <w:ilvl w:val="1"/>
          <w:numId w:val="3"/>
        </w:numPr>
        <w:jc w:val="both"/>
      </w:pPr>
      <w:r w:rsidRPr="00B85327">
        <w:t xml:space="preserve">Special education and related services will be provided to </w:t>
      </w:r>
      <w:r w:rsidR="00F15E9A" w:rsidRPr="001F7D6F">
        <w:t xml:space="preserve">children placed under this Agreement </w:t>
      </w:r>
      <w:r w:rsidRPr="001F7D6F">
        <w:t>as follo</w:t>
      </w:r>
      <w:r w:rsidRPr="00B85327">
        <w:t>ws:</w:t>
      </w:r>
    </w:p>
    <w:p w:rsidR="00167FFD" w:rsidRPr="00B85327" w:rsidRDefault="003B4620" w:rsidP="00167FFD">
      <w:pPr>
        <w:numPr>
          <w:ilvl w:val="2"/>
          <w:numId w:val="3"/>
        </w:numPr>
        <w:tabs>
          <w:tab w:val="left" w:pos="1440"/>
          <w:tab w:val="left" w:pos="2250"/>
        </w:tabs>
        <w:ind w:hanging="540"/>
        <w:jc w:val="both"/>
      </w:pPr>
      <w:r w:rsidRPr="00B85327">
        <w:t xml:space="preserve">The CONTRACTOR </w:t>
      </w:r>
      <w:r w:rsidR="00167FFD" w:rsidRPr="00B85327">
        <w:t>will provide special education and related services in accordance with the student’s IEP.  The CONTRACTOR agrees that all special education will meet the requirements of 34 CFR Part 300 and 6.31.2</w:t>
      </w:r>
      <w:r w:rsidR="003B66B3">
        <w:t>,</w:t>
      </w:r>
      <w:r w:rsidR="00167FFD" w:rsidRPr="00B85327">
        <w:t xml:space="preserve"> NMAC.  The CONTRACTOR will provide services as follows:</w:t>
      </w:r>
    </w:p>
    <w:p w:rsidR="00167FFD" w:rsidRPr="001F7D6F" w:rsidRDefault="00167FFD" w:rsidP="00167FFD">
      <w:pPr>
        <w:numPr>
          <w:ilvl w:val="3"/>
          <w:numId w:val="3"/>
        </w:numPr>
        <w:tabs>
          <w:tab w:val="left" w:pos="1440"/>
          <w:tab w:val="left" w:pos="2250"/>
        </w:tabs>
        <w:jc w:val="both"/>
        <w:rPr>
          <w:color w:val="0070C0"/>
        </w:rPr>
      </w:pPr>
      <w:r w:rsidRPr="001F7D6F">
        <w:rPr>
          <w:color w:val="0070C0"/>
        </w:rPr>
        <w:t>[Item 1</w:t>
      </w:r>
      <w:r w:rsidR="003B66B3">
        <w:rPr>
          <w:color w:val="0070C0"/>
        </w:rPr>
        <w:t>]</w:t>
      </w:r>
    </w:p>
    <w:p w:rsidR="00167FFD" w:rsidRPr="001F7D6F" w:rsidRDefault="00167FFD" w:rsidP="00167FFD">
      <w:pPr>
        <w:numPr>
          <w:ilvl w:val="3"/>
          <w:numId w:val="3"/>
        </w:numPr>
        <w:tabs>
          <w:tab w:val="left" w:pos="1440"/>
          <w:tab w:val="left" w:pos="2250"/>
        </w:tabs>
        <w:jc w:val="both"/>
        <w:rPr>
          <w:color w:val="0070C0"/>
        </w:rPr>
      </w:pPr>
      <w:r w:rsidRPr="001F7D6F">
        <w:rPr>
          <w:color w:val="0070C0"/>
        </w:rPr>
        <w:t>[Item 2]</w:t>
      </w:r>
    </w:p>
    <w:p w:rsidR="00167FFD" w:rsidRPr="002A2624" w:rsidRDefault="00167FFD" w:rsidP="00167FFD">
      <w:pPr>
        <w:numPr>
          <w:ilvl w:val="3"/>
          <w:numId w:val="3"/>
        </w:numPr>
        <w:tabs>
          <w:tab w:val="left" w:pos="1440"/>
          <w:tab w:val="left" w:pos="2250"/>
        </w:tabs>
        <w:jc w:val="both"/>
        <w:rPr>
          <w:color w:val="0070C0"/>
        </w:rPr>
      </w:pPr>
      <w:r w:rsidRPr="002A2624">
        <w:rPr>
          <w:color w:val="0070C0"/>
        </w:rPr>
        <w:t>[Item 3]</w:t>
      </w:r>
    </w:p>
    <w:p w:rsidR="00167FFD" w:rsidRPr="002A2624" w:rsidRDefault="00167FFD" w:rsidP="00167FFD">
      <w:pPr>
        <w:numPr>
          <w:ilvl w:val="2"/>
          <w:numId w:val="3"/>
        </w:numPr>
        <w:tabs>
          <w:tab w:val="left" w:pos="1440"/>
          <w:tab w:val="left" w:pos="2250"/>
        </w:tabs>
        <w:ind w:hanging="540"/>
        <w:jc w:val="both"/>
      </w:pPr>
      <w:r w:rsidRPr="002A2624">
        <w:lastRenderedPageBreak/>
        <w:t xml:space="preserve">The </w:t>
      </w:r>
      <w:r w:rsidR="00A259C1" w:rsidRPr="002A2624">
        <w:t>DISTRICT</w:t>
      </w:r>
      <w:r w:rsidRPr="002A2624">
        <w:t xml:space="preserve"> will provide special education and related services as follows:</w:t>
      </w:r>
    </w:p>
    <w:p w:rsidR="00167FFD" w:rsidRPr="002A2624" w:rsidRDefault="00167FFD" w:rsidP="00167FFD">
      <w:pPr>
        <w:numPr>
          <w:ilvl w:val="3"/>
          <w:numId w:val="3"/>
        </w:numPr>
        <w:tabs>
          <w:tab w:val="left" w:pos="1440"/>
          <w:tab w:val="left" w:pos="2250"/>
        </w:tabs>
        <w:jc w:val="both"/>
        <w:rPr>
          <w:color w:val="0070C0"/>
        </w:rPr>
      </w:pPr>
      <w:r w:rsidRPr="002A2624">
        <w:rPr>
          <w:color w:val="0070C0"/>
        </w:rPr>
        <w:t>[Item 1</w:t>
      </w:r>
      <w:r w:rsidR="00F534F8" w:rsidRPr="002A2624">
        <w:rPr>
          <w:color w:val="0070C0"/>
        </w:rPr>
        <w:t>]</w:t>
      </w:r>
    </w:p>
    <w:p w:rsidR="00167FFD" w:rsidRPr="002A2624" w:rsidRDefault="00167FFD" w:rsidP="00167FFD">
      <w:pPr>
        <w:numPr>
          <w:ilvl w:val="3"/>
          <w:numId w:val="3"/>
        </w:numPr>
        <w:tabs>
          <w:tab w:val="left" w:pos="1440"/>
          <w:tab w:val="left" w:pos="2250"/>
        </w:tabs>
        <w:jc w:val="both"/>
        <w:rPr>
          <w:color w:val="0070C0"/>
        </w:rPr>
      </w:pPr>
      <w:r w:rsidRPr="002A2624">
        <w:rPr>
          <w:color w:val="0070C0"/>
        </w:rPr>
        <w:t>[Item 2]</w:t>
      </w:r>
    </w:p>
    <w:p w:rsidR="00167FFD" w:rsidRPr="002A2624" w:rsidRDefault="00167FFD" w:rsidP="00167FFD">
      <w:pPr>
        <w:numPr>
          <w:ilvl w:val="3"/>
          <w:numId w:val="3"/>
        </w:numPr>
        <w:tabs>
          <w:tab w:val="left" w:pos="1440"/>
          <w:tab w:val="left" w:pos="2250"/>
        </w:tabs>
        <w:jc w:val="both"/>
        <w:rPr>
          <w:color w:val="0070C0"/>
        </w:rPr>
      </w:pPr>
      <w:r w:rsidRPr="002A2624">
        <w:rPr>
          <w:color w:val="0070C0"/>
        </w:rPr>
        <w:t>[Item 3]</w:t>
      </w:r>
    </w:p>
    <w:p w:rsidR="00D414A6" w:rsidRPr="002A2624" w:rsidRDefault="00631F2F" w:rsidP="00D414A6">
      <w:pPr>
        <w:numPr>
          <w:ilvl w:val="1"/>
          <w:numId w:val="3"/>
        </w:numPr>
        <w:jc w:val="both"/>
      </w:pPr>
      <w:r w:rsidRPr="002A2624">
        <w:t xml:space="preserve">The parties acknowledge that there will be no charges or fees to the primary caretaker, parent, guardian, or person having custody of a child placed with, or referred to, the CONTRACTOR by the </w:t>
      </w:r>
      <w:r w:rsidR="00A259C1" w:rsidRPr="002A2624">
        <w:t>DISTRICT</w:t>
      </w:r>
      <w:r w:rsidRPr="002A2624">
        <w:t xml:space="preserve"> pursuant to this Agreement.</w:t>
      </w:r>
      <w:r w:rsidR="00F15E9A" w:rsidRPr="002A2624">
        <w:t xml:space="preserve">  </w:t>
      </w:r>
      <w:r w:rsidR="00D414A6" w:rsidRPr="002A2624">
        <w:t xml:space="preserve">This provision shall not be construed to prohibit the </w:t>
      </w:r>
      <w:r w:rsidR="00A259C1" w:rsidRPr="002A2624">
        <w:t>DISTRICT</w:t>
      </w:r>
      <w:r w:rsidR="00D414A6" w:rsidRPr="002A2624">
        <w:t xml:space="preserve"> from </w:t>
      </w:r>
      <w:r w:rsidR="00F534F8" w:rsidRPr="002A2624">
        <w:t xml:space="preserve">obtaining consent to access </w:t>
      </w:r>
      <w:r w:rsidR="00D414A6" w:rsidRPr="002A2624">
        <w:t>the parent</w:t>
      </w:r>
      <w:r w:rsidR="00F534F8" w:rsidRPr="002A2624">
        <w:t>’</w:t>
      </w:r>
      <w:r w:rsidR="00D414A6" w:rsidRPr="002A2624">
        <w:t>s</w:t>
      </w:r>
      <w:r w:rsidR="00F534F8" w:rsidRPr="002A2624">
        <w:t>/child</w:t>
      </w:r>
      <w:r w:rsidR="00D414A6" w:rsidRPr="002A2624">
        <w:t>’</w:t>
      </w:r>
      <w:r w:rsidR="00F534F8" w:rsidRPr="002A2624">
        <w:t>s</w:t>
      </w:r>
      <w:r w:rsidR="00D414A6" w:rsidRPr="002A2624">
        <w:t xml:space="preserve"> </w:t>
      </w:r>
      <w:r w:rsidR="00D74BCD" w:rsidRPr="002A2624">
        <w:t xml:space="preserve">private </w:t>
      </w:r>
      <w:r w:rsidR="00D414A6" w:rsidRPr="002A2624">
        <w:t>health insurance benefits to pay for related services requires for a free appropriate public education if the parents provide informed consent in accordance with 34 CFR Sec. 300.154(e) or from using Medicaid or other public benefits or insurance programs in which a child participates to provide or pay for services required under IDEA Part B as permitted under the public benefits or insurance program in accordance with 34 CFR Sec. 300.154(d)</w:t>
      </w:r>
      <w:r w:rsidR="00F534F8" w:rsidRPr="002A2624">
        <w:t>(2)</w:t>
      </w:r>
      <w:r w:rsidR="00D414A6" w:rsidRPr="002A2624">
        <w:t>.</w:t>
      </w:r>
      <w:r w:rsidR="00905475" w:rsidRPr="002A2624">
        <w:t xml:space="preserve">  Parents must be informed that accessing the parent</w:t>
      </w:r>
      <w:r w:rsidR="00F534F8" w:rsidRPr="002A2624">
        <w:t>’</w:t>
      </w:r>
      <w:r w:rsidR="00905475" w:rsidRPr="002A2624">
        <w:t xml:space="preserve">s </w:t>
      </w:r>
      <w:r w:rsidR="00D74BCD" w:rsidRPr="002A2624">
        <w:t xml:space="preserve">private </w:t>
      </w:r>
      <w:r w:rsidR="00905475" w:rsidRPr="002A2624">
        <w:t>health insurance benefits may negatively impact future benefits.</w:t>
      </w:r>
    </w:p>
    <w:p w:rsidR="001C51F4" w:rsidRPr="00905475" w:rsidRDefault="001C51F4" w:rsidP="001C51F4">
      <w:pPr>
        <w:numPr>
          <w:ilvl w:val="1"/>
          <w:numId w:val="3"/>
        </w:numPr>
        <w:jc w:val="both"/>
      </w:pPr>
      <w:r w:rsidRPr="00905475">
        <w:t xml:space="preserve">The CONTRACTOR shall provide the </w:t>
      </w:r>
      <w:r w:rsidR="00A259C1">
        <w:t>DISTRICT</w:t>
      </w:r>
      <w:r>
        <w:t xml:space="preserve"> with a list of its licensed teachers and related service providers. </w:t>
      </w:r>
      <w:r w:rsidR="00F534F8">
        <w:t xml:space="preserve">This list shall include the license number of each teacher or related service provider.   </w:t>
      </w:r>
      <w:r w:rsidR="00905475">
        <w:t xml:space="preserve">The list must be provided prior to the </w:t>
      </w:r>
      <w:r w:rsidR="00A259C1">
        <w:t>DISTRICT</w:t>
      </w:r>
      <w:r w:rsidR="00905475">
        <w:t>’S submission of the proposed Agreement to the New Mexico</w:t>
      </w:r>
      <w:r w:rsidR="00F534F8">
        <w:t xml:space="preserve"> Public Education Department (</w:t>
      </w:r>
      <w:r w:rsidR="00905475">
        <w:t xml:space="preserve">PED) and must be kept current during the term of the Agreement.  </w:t>
      </w:r>
      <w:r w:rsidR="0008765A" w:rsidRPr="00905475">
        <w:t>All teachers and related ser</w:t>
      </w:r>
      <w:r w:rsidR="001457BC">
        <w:t>v</w:t>
      </w:r>
      <w:r w:rsidR="0008765A" w:rsidRPr="00905475">
        <w:t>i</w:t>
      </w:r>
      <w:r w:rsidR="001457BC">
        <w:t>c</w:t>
      </w:r>
      <w:r w:rsidR="0008765A" w:rsidRPr="00905475">
        <w:t>es providers must have valid and current New Mexico licenses</w:t>
      </w:r>
      <w:r w:rsidR="001457BC">
        <w:t xml:space="preserve"> as required by the </w:t>
      </w:r>
      <w:r w:rsidR="00905475">
        <w:t>PED and the New Mexico Regulation and Licensing Department</w:t>
      </w:r>
      <w:r w:rsidR="0008765A" w:rsidRPr="00905475">
        <w:t>.</w:t>
      </w:r>
    </w:p>
    <w:p w:rsidR="001C51F4" w:rsidRDefault="001C51F4" w:rsidP="001C51F4">
      <w:pPr>
        <w:numPr>
          <w:ilvl w:val="1"/>
          <w:numId w:val="3"/>
        </w:numPr>
        <w:jc w:val="both"/>
      </w:pPr>
      <w:r w:rsidRPr="001C51F4">
        <w:t>The CONTRACTOR shall have a licensed professional present with children placed with, or referred</w:t>
      </w:r>
      <w:r>
        <w:t xml:space="preserve"> to the CONTRACTOR by the </w:t>
      </w:r>
      <w:r w:rsidR="00A259C1">
        <w:t>DISTRICT</w:t>
      </w:r>
      <w:r>
        <w:t xml:space="preserve"> pursuant to this Agreement at all times. Services provided by non-professional personnel shall be provided only under the supervision of a licensed special education professional or therapist.</w:t>
      </w:r>
      <w:r w:rsidR="00631F2F">
        <w:t xml:space="preserve">  </w:t>
      </w:r>
      <w:r>
        <w:t xml:space="preserve">The CONTRACTOR </w:t>
      </w:r>
      <w:r w:rsidRPr="00B85327">
        <w:t xml:space="preserve">shall further provide the </w:t>
      </w:r>
      <w:r w:rsidR="00A259C1">
        <w:t>DISTRICT</w:t>
      </w:r>
      <w:r w:rsidRPr="00B85327">
        <w:t xml:space="preserve"> with comparable information about each aide assisting the licensed personnel.</w:t>
      </w:r>
    </w:p>
    <w:p w:rsidR="00B6338B" w:rsidRPr="00905475" w:rsidRDefault="00B6338B" w:rsidP="004737FF">
      <w:pPr>
        <w:numPr>
          <w:ilvl w:val="1"/>
          <w:numId w:val="3"/>
        </w:numPr>
        <w:jc w:val="both"/>
        <w:rPr>
          <w:color w:val="4F81BD"/>
        </w:rPr>
      </w:pPr>
      <w:r w:rsidRPr="00B85327">
        <w:t xml:space="preserve">The </w:t>
      </w:r>
      <w:r w:rsidRPr="004737FF">
        <w:rPr>
          <w:color w:val="4F81BD"/>
        </w:rPr>
        <w:t xml:space="preserve">[SPECIFY </w:t>
      </w:r>
      <w:r w:rsidR="00A259C1">
        <w:rPr>
          <w:color w:val="0070C0"/>
        </w:rPr>
        <w:t>DISTRICT</w:t>
      </w:r>
      <w:r w:rsidR="0008765A" w:rsidRPr="00905475">
        <w:rPr>
          <w:color w:val="0070C0"/>
        </w:rPr>
        <w:t>,</w:t>
      </w:r>
      <w:r w:rsidRPr="00905475">
        <w:rPr>
          <w:color w:val="0070C0"/>
        </w:rPr>
        <w:t xml:space="preserve"> </w:t>
      </w:r>
      <w:r w:rsidR="0008765A" w:rsidRPr="00905475">
        <w:rPr>
          <w:color w:val="0070C0"/>
        </w:rPr>
        <w:t>AND/OR</w:t>
      </w:r>
      <w:r w:rsidRPr="00905475">
        <w:rPr>
          <w:color w:val="0070C0"/>
        </w:rPr>
        <w:t xml:space="preserve"> CONTRACTOR]</w:t>
      </w:r>
      <w:r w:rsidRPr="00B85327">
        <w:t xml:space="preserve"> will provide related services as specified in the student’s IEP</w:t>
      </w:r>
      <w:r w:rsidR="0008765A">
        <w:t xml:space="preserve"> </w:t>
      </w:r>
      <w:r w:rsidR="0008765A" w:rsidRPr="00905475">
        <w:t>as follows:</w:t>
      </w:r>
      <w:r w:rsidR="0008765A">
        <w:t xml:space="preserve">  </w:t>
      </w:r>
      <w:r w:rsidR="0008765A" w:rsidRPr="00905475">
        <w:rPr>
          <w:color w:val="4F81BD"/>
        </w:rPr>
        <w:t>[PROVIDE DETAILED DESCRIPTION OF SERVICES AND PROVIDER]</w:t>
      </w:r>
    </w:p>
    <w:p w:rsidR="00B6338B" w:rsidRPr="00B85327" w:rsidRDefault="00B6338B" w:rsidP="004F4997">
      <w:pPr>
        <w:numPr>
          <w:ilvl w:val="1"/>
          <w:numId w:val="3"/>
        </w:numPr>
        <w:jc w:val="both"/>
        <w:rPr>
          <w:color w:val="4F81BD"/>
        </w:rPr>
      </w:pPr>
      <w:r w:rsidRPr="00B85327">
        <w:t xml:space="preserve">The </w:t>
      </w:r>
      <w:r w:rsidRPr="00B85327">
        <w:rPr>
          <w:color w:val="4F81BD"/>
        </w:rPr>
        <w:t xml:space="preserve">[SPECIFY </w:t>
      </w:r>
      <w:r w:rsidR="00A259C1">
        <w:rPr>
          <w:color w:val="4F81BD"/>
        </w:rPr>
        <w:t>DISTRICT</w:t>
      </w:r>
      <w:r w:rsidRPr="00B85327">
        <w:rPr>
          <w:color w:val="4F81BD"/>
        </w:rPr>
        <w:t xml:space="preserve"> OR CONTRACTOR]</w:t>
      </w:r>
      <w:r w:rsidRPr="00B85327">
        <w:t xml:space="preserve"> will provide </w:t>
      </w:r>
      <w:r w:rsidR="00D51F22" w:rsidRPr="00B85327">
        <w:t xml:space="preserve">transportation </w:t>
      </w:r>
      <w:r w:rsidR="00F975C8" w:rsidRPr="00B85327">
        <w:t xml:space="preserve">services </w:t>
      </w:r>
      <w:r w:rsidR="00D51F22" w:rsidRPr="00B85327">
        <w:t xml:space="preserve">at no cost to the parent (s) </w:t>
      </w:r>
      <w:r w:rsidRPr="00B85327">
        <w:t xml:space="preserve">as described: </w:t>
      </w:r>
      <w:r w:rsidR="004F4997" w:rsidRPr="00B85327">
        <w:rPr>
          <w:color w:val="4F81BD"/>
        </w:rPr>
        <w:t>[PROVIDE DETAILED DESCRIPTION OF TRANSPORTATION SERVICES]</w:t>
      </w:r>
    </w:p>
    <w:p w:rsidR="00D51F22" w:rsidRPr="00B85327" w:rsidRDefault="004F4997" w:rsidP="00D51F22">
      <w:pPr>
        <w:numPr>
          <w:ilvl w:val="1"/>
          <w:numId w:val="3"/>
        </w:numPr>
        <w:jc w:val="both"/>
      </w:pPr>
      <w:r w:rsidRPr="00B85327">
        <w:t xml:space="preserve">The </w:t>
      </w:r>
      <w:r w:rsidRPr="00B85327">
        <w:rPr>
          <w:color w:val="4F81BD"/>
        </w:rPr>
        <w:t xml:space="preserve">[SPECIFY </w:t>
      </w:r>
      <w:r w:rsidR="00A259C1">
        <w:rPr>
          <w:color w:val="4F81BD"/>
        </w:rPr>
        <w:t>DISTRICT</w:t>
      </w:r>
      <w:r w:rsidR="0008765A">
        <w:rPr>
          <w:color w:val="4F81BD"/>
        </w:rPr>
        <w:t xml:space="preserve">, </w:t>
      </w:r>
      <w:r w:rsidR="0008765A" w:rsidRPr="00905475">
        <w:rPr>
          <w:color w:val="4F81BD"/>
        </w:rPr>
        <w:t>AND</w:t>
      </w:r>
      <w:r w:rsidR="0008765A" w:rsidRPr="0008765A">
        <w:rPr>
          <w:color w:val="FF0000"/>
        </w:rPr>
        <w:t>/</w:t>
      </w:r>
      <w:r w:rsidRPr="00B85327">
        <w:rPr>
          <w:color w:val="4F81BD"/>
        </w:rPr>
        <w:t>OR CONTRACTOR]</w:t>
      </w:r>
      <w:r w:rsidRPr="00B85327">
        <w:t xml:space="preserve"> will provide</w:t>
      </w:r>
      <w:r w:rsidR="00D51F22" w:rsidRPr="00B85327">
        <w:rPr>
          <w:sz w:val="20"/>
          <w:szCs w:val="20"/>
        </w:rPr>
        <w:t xml:space="preserve"> </w:t>
      </w:r>
      <w:r w:rsidR="00D51F22" w:rsidRPr="00B85327">
        <w:t xml:space="preserve">instructional materials as described: </w:t>
      </w:r>
      <w:r w:rsidR="00D51F22" w:rsidRPr="00B85327">
        <w:rPr>
          <w:color w:val="4F81BD"/>
        </w:rPr>
        <w:t xml:space="preserve">[PROVIDE DETAILED DESCRIPTION OF </w:t>
      </w:r>
      <w:r w:rsidR="00D51F22" w:rsidRPr="00905475">
        <w:rPr>
          <w:color w:val="4F81BD"/>
        </w:rPr>
        <w:t xml:space="preserve">INSTRUCTIONAL </w:t>
      </w:r>
      <w:r w:rsidR="0008765A" w:rsidRPr="00905475">
        <w:rPr>
          <w:color w:val="4F81BD"/>
        </w:rPr>
        <w:t>MATERIALS</w:t>
      </w:r>
      <w:r w:rsidR="00D51F22" w:rsidRPr="00B85327">
        <w:rPr>
          <w:color w:val="4F81BD"/>
        </w:rPr>
        <w:t>]</w:t>
      </w:r>
    </w:p>
    <w:p w:rsidR="004F4997" w:rsidRPr="00B85327" w:rsidRDefault="00D51F22" w:rsidP="00D51F22">
      <w:pPr>
        <w:numPr>
          <w:ilvl w:val="1"/>
          <w:numId w:val="3"/>
        </w:numPr>
        <w:jc w:val="both"/>
      </w:pPr>
      <w:r w:rsidRPr="00B85327">
        <w:t xml:space="preserve">The </w:t>
      </w:r>
      <w:r w:rsidRPr="00B85327">
        <w:rPr>
          <w:color w:val="4F81BD"/>
        </w:rPr>
        <w:t>[</w:t>
      </w:r>
      <w:r w:rsidRPr="0008765A">
        <w:rPr>
          <w:color w:val="0070C0"/>
        </w:rPr>
        <w:t>SPECIFY</w:t>
      </w:r>
      <w:r w:rsidRPr="0008765A">
        <w:rPr>
          <w:color w:val="FF0000"/>
        </w:rPr>
        <w:t xml:space="preserve"> </w:t>
      </w:r>
      <w:r w:rsidR="00A259C1">
        <w:rPr>
          <w:color w:val="4F81BD"/>
        </w:rPr>
        <w:t>DISTRICT</w:t>
      </w:r>
      <w:r w:rsidR="0008765A" w:rsidRPr="00905475">
        <w:rPr>
          <w:color w:val="4F81BD"/>
        </w:rPr>
        <w:t xml:space="preserve"> </w:t>
      </w:r>
      <w:r w:rsidRPr="00905475">
        <w:rPr>
          <w:color w:val="4F81BD"/>
        </w:rPr>
        <w:t>OR</w:t>
      </w:r>
      <w:r w:rsidRPr="00B85327">
        <w:rPr>
          <w:color w:val="4F81BD"/>
        </w:rPr>
        <w:t xml:space="preserve"> CONTRACTOR]</w:t>
      </w:r>
      <w:r w:rsidRPr="00B85327">
        <w:t xml:space="preserve"> will provide</w:t>
      </w:r>
      <w:r w:rsidRPr="00B85327">
        <w:rPr>
          <w:sz w:val="20"/>
          <w:szCs w:val="20"/>
        </w:rPr>
        <w:t xml:space="preserve"> </w:t>
      </w:r>
      <w:r w:rsidRPr="00B85327">
        <w:t xml:space="preserve">food services as described: </w:t>
      </w:r>
      <w:r w:rsidRPr="00B85327">
        <w:rPr>
          <w:color w:val="4F81BD"/>
        </w:rPr>
        <w:t>[PROVIDE DETAILED DESCRIPTION OF FOOD SERVICES]</w:t>
      </w:r>
    </w:p>
    <w:p w:rsidR="00F47FF6" w:rsidRDefault="00F975C8" w:rsidP="00F975C8">
      <w:pPr>
        <w:numPr>
          <w:ilvl w:val="1"/>
          <w:numId w:val="3"/>
        </w:numPr>
        <w:jc w:val="both"/>
      </w:pPr>
      <w:r>
        <w:t xml:space="preserve">The </w:t>
      </w:r>
      <w:r w:rsidR="00A259C1">
        <w:t>DISTRICT</w:t>
      </w:r>
      <w:r>
        <w:t xml:space="preserve"> shall be responsible for the maintenance of child identifiable data. The CONTRACTOR agrees to maintain education record</w:t>
      </w:r>
      <w:r w:rsidR="004737FF">
        <w:t>s as defined by 34 CFR Part 99</w:t>
      </w:r>
      <w:r>
        <w:t xml:space="preserve"> </w:t>
      </w:r>
      <w:r w:rsidR="004737FF">
        <w:t>(</w:t>
      </w:r>
      <w:r>
        <w:t xml:space="preserve">the regulations implementing the Family Educational Rights and Privacy </w:t>
      </w:r>
      <w:r>
        <w:lastRenderedPageBreak/>
        <w:t>Act</w:t>
      </w:r>
      <w:r w:rsidR="004737FF">
        <w:t>)</w:t>
      </w:r>
      <w:r>
        <w:t xml:space="preserve"> and 34 CFR </w:t>
      </w:r>
      <w:r w:rsidRPr="00B85327">
        <w:t>Sec. 300.611</w:t>
      </w:r>
      <w:r>
        <w:rPr>
          <w:color w:val="0070C0"/>
        </w:rPr>
        <w:t xml:space="preserve"> </w:t>
      </w:r>
      <w:r>
        <w:t>under its control in accordance with said regulations</w:t>
      </w:r>
      <w:r w:rsidR="00631F2F">
        <w:t>.</w:t>
      </w:r>
    </w:p>
    <w:p w:rsidR="00F975C8" w:rsidRDefault="00F47FF6" w:rsidP="00F975C8">
      <w:pPr>
        <w:numPr>
          <w:ilvl w:val="1"/>
          <w:numId w:val="3"/>
        </w:numPr>
        <w:jc w:val="both"/>
      </w:pPr>
      <w:r>
        <w:t>CONTRACTOR further agrees to utilize the student identification number or unique student identifier as supplied by the district in preparing and maintaining all reports required by this Agreement.</w:t>
      </w:r>
    </w:p>
    <w:p w:rsidR="00631F2F" w:rsidRDefault="00631F2F" w:rsidP="00631F2F">
      <w:pPr>
        <w:numPr>
          <w:ilvl w:val="1"/>
          <w:numId w:val="3"/>
        </w:numPr>
      </w:pPr>
      <w:r>
        <w:t xml:space="preserve">The CONTRACTOR undertakes and agrees to maintain, to make available and to submit, on official </w:t>
      </w:r>
      <w:r w:rsidR="00A259C1">
        <w:t>DISTRICT</w:t>
      </w:r>
      <w:r>
        <w:t xml:space="preserve"> forms such reports and records as are required of </w:t>
      </w:r>
      <w:r w:rsidR="00A259C1">
        <w:t>DISTRICT</w:t>
      </w:r>
      <w:r>
        <w:t xml:space="preserve"> by the</w:t>
      </w:r>
      <w:r w:rsidR="00E811BE">
        <w:t xml:space="preserve"> </w:t>
      </w:r>
      <w:r w:rsidR="00905475">
        <w:t>PED</w:t>
      </w:r>
      <w:r>
        <w:t>.</w:t>
      </w:r>
    </w:p>
    <w:p w:rsidR="00631F2F" w:rsidRPr="00905475" w:rsidRDefault="00F47FF6" w:rsidP="00F47FF6">
      <w:pPr>
        <w:numPr>
          <w:ilvl w:val="1"/>
          <w:numId w:val="3"/>
        </w:numPr>
        <w:jc w:val="both"/>
      </w:pPr>
      <w:r>
        <w:t>The CONTRACTOR agrees that its facility or facilities have adequate classroom and other physical space for providing the services required under this Agreement.  Compliance with the Statewide Adequacy Standards established in 6.27.30 NMAC shall be deemed to be adequate space.  If CONTRACTOR’S facility or facilities do not comply with the requirements of 6.27.30</w:t>
      </w:r>
      <w:r w:rsidR="002F72BB">
        <w:t>,</w:t>
      </w:r>
      <w:r>
        <w:t xml:space="preserve"> NMAC, </w:t>
      </w:r>
      <w:r w:rsidR="004737FF" w:rsidRPr="00905475">
        <w:t xml:space="preserve">the </w:t>
      </w:r>
      <w:r w:rsidR="00A259C1">
        <w:t>DISTRICT</w:t>
      </w:r>
      <w:r w:rsidRPr="00905475">
        <w:t xml:space="preserve"> shall provide</w:t>
      </w:r>
      <w:r w:rsidR="00E811BE">
        <w:t xml:space="preserve"> written justification to the </w:t>
      </w:r>
      <w:r w:rsidRPr="00905475">
        <w:t>PED addressing the adequacy of the facility or facilities</w:t>
      </w:r>
      <w:r w:rsidR="004737FF" w:rsidRPr="00905475">
        <w:t xml:space="preserve">.  The justification must be submitted to the </w:t>
      </w:r>
      <w:r w:rsidR="00EB3E54" w:rsidRPr="00905475">
        <w:t>PED with the pr</w:t>
      </w:r>
      <w:r w:rsidR="004737FF" w:rsidRPr="00905475">
        <w:t>oposed Agreement.</w:t>
      </w:r>
    </w:p>
    <w:p w:rsidR="00F47FF6" w:rsidRDefault="00F47FF6" w:rsidP="00F47FF6">
      <w:pPr>
        <w:ind w:left="1440"/>
        <w:jc w:val="both"/>
      </w:pPr>
    </w:p>
    <w:p w:rsidR="003B4620" w:rsidRPr="00F160C5" w:rsidRDefault="003B4620" w:rsidP="00482ADA">
      <w:pPr>
        <w:numPr>
          <w:ilvl w:val="0"/>
          <w:numId w:val="3"/>
        </w:numPr>
        <w:rPr>
          <w:b/>
        </w:rPr>
      </w:pPr>
      <w:r w:rsidRPr="00F160C5">
        <w:rPr>
          <w:b/>
        </w:rPr>
        <w:t>COMPENSATION</w:t>
      </w:r>
    </w:p>
    <w:p w:rsidR="00E32C3A" w:rsidRDefault="003B4620" w:rsidP="00570E3E">
      <w:pPr>
        <w:numPr>
          <w:ilvl w:val="1"/>
          <w:numId w:val="3"/>
        </w:numPr>
        <w:jc w:val="both"/>
      </w:pPr>
      <w:r>
        <w:t xml:space="preserve">The </w:t>
      </w:r>
      <w:r w:rsidR="00A259C1">
        <w:t>DISTRICT</w:t>
      </w:r>
      <w:r w:rsidRPr="00905475">
        <w:t xml:space="preserve"> </w:t>
      </w:r>
      <w:r w:rsidR="00AD227E" w:rsidRPr="00905475">
        <w:t xml:space="preserve">will </w:t>
      </w:r>
      <w:r w:rsidR="00E32C3A" w:rsidRPr="00905475">
        <w:t xml:space="preserve">reimburse </w:t>
      </w:r>
      <w:r w:rsidRPr="00905475">
        <w:t>the CONTRACTOR</w:t>
      </w:r>
      <w:r w:rsidR="00AD227E" w:rsidRPr="00905475">
        <w:t xml:space="preserve"> </w:t>
      </w:r>
      <w:r w:rsidR="00E32C3A">
        <w:t xml:space="preserve">on a monthly basis </w:t>
      </w:r>
      <w:r>
        <w:t>for services rend</w:t>
      </w:r>
      <w:r w:rsidR="00E32C3A">
        <w:t xml:space="preserve">ered pursuant to this </w:t>
      </w:r>
      <w:r w:rsidR="008A40F9">
        <w:t>Agreement</w:t>
      </w:r>
      <w:r w:rsidR="00570E3E">
        <w:t>.</w:t>
      </w:r>
    </w:p>
    <w:p w:rsidR="008A40F9" w:rsidRPr="00905475" w:rsidRDefault="00E32C3A" w:rsidP="008A40F9">
      <w:pPr>
        <w:numPr>
          <w:ilvl w:val="1"/>
          <w:numId w:val="3"/>
        </w:numPr>
        <w:jc w:val="both"/>
      </w:pPr>
      <w:r>
        <w:t xml:space="preserve">The </w:t>
      </w:r>
      <w:r w:rsidR="002F72BB">
        <w:t>CONTRACTOR</w:t>
      </w:r>
      <w:r w:rsidR="00EB3E54" w:rsidRPr="00905475">
        <w:t xml:space="preserve"> </w:t>
      </w:r>
      <w:r w:rsidRPr="00905475">
        <w:t xml:space="preserve">shall submit </w:t>
      </w:r>
      <w:r w:rsidR="008A40F9" w:rsidRPr="00905475">
        <w:t xml:space="preserve">a monthly certification </w:t>
      </w:r>
      <w:r w:rsidRPr="00905475">
        <w:t xml:space="preserve">to the </w:t>
      </w:r>
      <w:r w:rsidR="00A259C1">
        <w:t>DISTRICT</w:t>
      </w:r>
      <w:r w:rsidRPr="00905475">
        <w:t xml:space="preserve"> describing in detail the services provided on the child for the month for </w:t>
      </w:r>
      <w:r w:rsidR="008A40F9" w:rsidRPr="00905475">
        <w:t>which reimbursement is sought.</w:t>
      </w:r>
      <w:r w:rsidR="00EB3E54" w:rsidRPr="00905475">
        <w:t xml:space="preserve">  Claims for reimbursement must be submitted on forms approved by the </w:t>
      </w:r>
      <w:r w:rsidR="002F72BB">
        <w:t>PED</w:t>
      </w:r>
      <w:r w:rsidR="00EB3E54" w:rsidRPr="00905475">
        <w:t>.</w:t>
      </w:r>
    </w:p>
    <w:p w:rsidR="003B4620" w:rsidRDefault="001729F0" w:rsidP="008A40F9">
      <w:pPr>
        <w:numPr>
          <w:ilvl w:val="1"/>
          <w:numId w:val="3"/>
        </w:numPr>
        <w:jc w:val="both"/>
      </w:pPr>
      <w:r>
        <w:t xml:space="preserve">The </w:t>
      </w:r>
      <w:r w:rsidR="00A259C1">
        <w:t>DISTRICT</w:t>
      </w:r>
      <w:r w:rsidR="008A40F9" w:rsidRPr="00905475">
        <w:t xml:space="preserve"> shall reimburse</w:t>
      </w:r>
      <w:r w:rsidR="008A40F9">
        <w:t xml:space="preserve"> the CONTRACTOR in the amount </w:t>
      </w:r>
      <w:r w:rsidR="003B4620">
        <w:t>NOT</w:t>
      </w:r>
      <w:r w:rsidR="00E32C3A">
        <w:t xml:space="preserve"> TO EXCEED $___</w:t>
      </w:r>
      <w:r w:rsidR="002F72BB">
        <w:t>_____</w:t>
      </w:r>
      <w:r w:rsidR="00E32C3A">
        <w:t>____ PER MONTH</w:t>
      </w:r>
      <w:r w:rsidR="008A40F9">
        <w:t xml:space="preserve"> for services provided pursuant to this Agreement.  The monthly fee will be prorated based on student attendance</w:t>
      </w:r>
      <w:r w:rsidR="00905475">
        <w:t xml:space="preserve"> and receipt of services</w:t>
      </w:r>
      <w:r w:rsidR="008A40F9">
        <w:t>.</w:t>
      </w:r>
    </w:p>
    <w:p w:rsidR="008A40F9" w:rsidRDefault="008A40F9" w:rsidP="008A40F9">
      <w:pPr>
        <w:ind w:left="1440"/>
        <w:jc w:val="both"/>
      </w:pPr>
    </w:p>
    <w:p w:rsidR="003B4620" w:rsidRPr="00F160C5" w:rsidRDefault="008A40F9" w:rsidP="00942D81">
      <w:pPr>
        <w:numPr>
          <w:ilvl w:val="0"/>
          <w:numId w:val="3"/>
        </w:numPr>
        <w:rPr>
          <w:b/>
        </w:rPr>
      </w:pPr>
      <w:r w:rsidRPr="00F160C5">
        <w:rPr>
          <w:b/>
        </w:rPr>
        <w:t>T</w:t>
      </w:r>
      <w:r w:rsidR="003B4620" w:rsidRPr="00F160C5">
        <w:rPr>
          <w:b/>
        </w:rPr>
        <w:t>ERM</w:t>
      </w:r>
    </w:p>
    <w:p w:rsidR="008A40F9" w:rsidRDefault="008A40F9" w:rsidP="003B4620"/>
    <w:p w:rsidR="003B4620" w:rsidRDefault="00EB3E54" w:rsidP="008A40F9">
      <w:pPr>
        <w:ind w:left="720"/>
        <w:jc w:val="both"/>
      </w:pPr>
      <w:r>
        <w:t>This Agreement shall</w:t>
      </w:r>
      <w:r w:rsidR="003B4620">
        <w:t xml:space="preserve"> be effective for the period commencing on</w:t>
      </w:r>
      <w:r>
        <w:t xml:space="preserve"> </w:t>
      </w:r>
      <w:r w:rsidRPr="002F72BB">
        <w:rPr>
          <w:color w:val="4F81BD" w:themeColor="accent1"/>
        </w:rPr>
        <w:t>[</w:t>
      </w:r>
      <w:r w:rsidR="008A40F9" w:rsidRPr="002F72BB">
        <w:rPr>
          <w:color w:val="4F81BD" w:themeColor="accent1"/>
        </w:rPr>
        <w:t>BEGINNING DATE]</w:t>
      </w:r>
      <w:r w:rsidR="008A40F9">
        <w:t xml:space="preserve"> </w:t>
      </w:r>
      <w:r w:rsidR="003B4620">
        <w:t xml:space="preserve">and ending </w:t>
      </w:r>
      <w:r w:rsidR="008A40F9" w:rsidRPr="002F72BB">
        <w:rPr>
          <w:color w:val="4F81BD" w:themeColor="accent1"/>
        </w:rPr>
        <w:t>[ENDING DATE]</w:t>
      </w:r>
      <w:r w:rsidR="00167FFD" w:rsidRPr="002F72BB">
        <w:t>.</w:t>
      </w:r>
      <w:r w:rsidR="008A40F9" w:rsidRPr="002F72BB">
        <w:t xml:space="preserve"> </w:t>
      </w:r>
      <w:r w:rsidR="00167FFD" w:rsidRPr="002F72BB">
        <w:t xml:space="preserve"> </w:t>
      </w:r>
      <w:r w:rsidR="003B4620">
        <w:t>(This Agreement</w:t>
      </w:r>
      <w:r w:rsidR="00942D81">
        <w:t xml:space="preserve"> </w:t>
      </w:r>
      <w:r w:rsidR="008A40F9">
        <w:t>shall</w:t>
      </w:r>
      <w:r w:rsidR="003B4620">
        <w:t xml:space="preserve"> terminate on the ending date, at the latest, unless terminated</w:t>
      </w:r>
      <w:r w:rsidR="00942D81">
        <w:t xml:space="preserve"> </w:t>
      </w:r>
      <w:r w:rsidR="003B4620">
        <w:t>pursuant to paragraph 4, infra.)</w:t>
      </w:r>
      <w:r w:rsidR="00F160C5">
        <w:t xml:space="preserve"> </w:t>
      </w:r>
      <w:r w:rsidR="003B4620">
        <w:t xml:space="preserve"> </w:t>
      </w:r>
      <w:r w:rsidR="002F72BB">
        <w:t xml:space="preserve">NEITHER </w:t>
      </w:r>
      <w:r w:rsidR="003B4620">
        <w:t>PARTY SHALL</w:t>
      </w:r>
      <w:r w:rsidR="00942D81">
        <w:t xml:space="preserve"> </w:t>
      </w:r>
      <w:r w:rsidR="003B4620">
        <w:t>PERFORM ANY ACT OR SERVICE CONTEMPLATED BY THIS</w:t>
      </w:r>
      <w:r w:rsidR="00942D81">
        <w:t xml:space="preserve"> </w:t>
      </w:r>
      <w:r w:rsidR="003B4620">
        <w:t>A</w:t>
      </w:r>
      <w:r w:rsidR="00942D81">
        <w:t>GREEMENT PRIOR TO THE DATE OF FI</w:t>
      </w:r>
      <w:r w:rsidR="003B4620">
        <w:t>NAL APPROVAL BY</w:t>
      </w:r>
      <w:r w:rsidR="00942D81">
        <w:t xml:space="preserve"> </w:t>
      </w:r>
      <w:r w:rsidR="003B4620">
        <w:t>THE</w:t>
      </w:r>
      <w:r w:rsidR="00942D81">
        <w:t xml:space="preserve"> </w:t>
      </w:r>
      <w:r w:rsidR="002F72BB">
        <w:t>PED</w:t>
      </w:r>
      <w:r w:rsidR="003B4620">
        <w:t>.</w:t>
      </w:r>
      <w:r w:rsidR="00942D81">
        <w:t xml:space="preserve">  </w:t>
      </w:r>
      <w:r w:rsidR="003B4620">
        <w:t>THE CONTRACTOR SHALL FORFEIT ALL CLAIMS TO</w:t>
      </w:r>
      <w:r w:rsidR="00942D81">
        <w:t xml:space="preserve"> </w:t>
      </w:r>
      <w:r w:rsidR="003B4620">
        <w:t>C</w:t>
      </w:r>
      <w:r w:rsidR="00942D81">
        <w:t>OMPENSATION FOR ANY ACT OR SERVI</w:t>
      </w:r>
      <w:r w:rsidR="003B4620">
        <w:t>CE PERFORMED</w:t>
      </w:r>
      <w:r w:rsidR="00942D81">
        <w:t xml:space="preserve"> </w:t>
      </w:r>
      <w:r w:rsidR="003B4620">
        <w:t xml:space="preserve">PRIOR TO THE DATE OF FINAL APPROVAL BY THE </w:t>
      </w:r>
      <w:r w:rsidR="002F72BB">
        <w:t>PED</w:t>
      </w:r>
      <w:r w:rsidR="00942D81">
        <w:t>.</w:t>
      </w:r>
      <w:r w:rsidR="00167FFD">
        <w:t xml:space="preserve">  The parties agree that the Agreement </w:t>
      </w:r>
      <w:r w:rsidR="00905475" w:rsidRPr="00905475">
        <w:t>s</w:t>
      </w:r>
      <w:r w:rsidRPr="00905475">
        <w:t xml:space="preserve">hall </w:t>
      </w:r>
      <w:r w:rsidR="00167FFD">
        <w:t>be amended to reflect any subsequent changes to student’s IEP.</w:t>
      </w:r>
    </w:p>
    <w:p w:rsidR="00942D81" w:rsidRDefault="00942D81" w:rsidP="008A40F9">
      <w:pPr>
        <w:ind w:left="720"/>
        <w:jc w:val="both"/>
      </w:pPr>
    </w:p>
    <w:p w:rsidR="003B4620" w:rsidRPr="00F160C5" w:rsidRDefault="003B4620" w:rsidP="00942D81">
      <w:pPr>
        <w:numPr>
          <w:ilvl w:val="0"/>
          <w:numId w:val="3"/>
        </w:numPr>
        <w:jc w:val="both"/>
        <w:rPr>
          <w:b/>
        </w:rPr>
      </w:pPr>
      <w:r w:rsidRPr="00F160C5">
        <w:rPr>
          <w:b/>
        </w:rPr>
        <w:t>TERMINATION</w:t>
      </w:r>
    </w:p>
    <w:p w:rsidR="00942D81" w:rsidRDefault="00942D81" w:rsidP="00942D81">
      <w:pPr>
        <w:ind w:left="720"/>
        <w:jc w:val="both"/>
      </w:pPr>
    </w:p>
    <w:p w:rsidR="003B4620" w:rsidRDefault="00942D81" w:rsidP="00942D81">
      <w:pPr>
        <w:ind w:left="720"/>
        <w:jc w:val="both"/>
      </w:pPr>
      <w:r>
        <w:t>This A</w:t>
      </w:r>
      <w:r w:rsidR="003B4620">
        <w:t xml:space="preserve">greement may be terminated by </w:t>
      </w:r>
      <w:r w:rsidR="001729F0">
        <w:t xml:space="preserve">any </w:t>
      </w:r>
      <w:r>
        <w:t>party</w:t>
      </w:r>
      <w:r w:rsidR="003B4620">
        <w:t xml:space="preserve"> upon written notice delivered to other parties at least thirty (30) days prior to the intended date of term</w:t>
      </w:r>
      <w:r>
        <w:t>ination. By such termination, neither</w:t>
      </w:r>
      <w:r w:rsidR="003B4620">
        <w:t xml:space="preserve"> party may nullify obligations already incurred for performance or </w:t>
      </w:r>
      <w:r w:rsidR="003B4620">
        <w:lastRenderedPageBreak/>
        <w:t>failure to perform prior to the date of termination.</w:t>
      </w:r>
      <w:r>
        <w:t xml:space="preserve">  Notwithstanding the provisions of this paragraph, reimbursement will be made to the CONTRACTOR </w:t>
      </w:r>
      <w:r w:rsidR="001729F0">
        <w:t xml:space="preserve">and the SERVICE DISTRICT </w:t>
      </w:r>
      <w:r>
        <w:t>solely for services provided.</w:t>
      </w:r>
    </w:p>
    <w:p w:rsidR="00942D81" w:rsidRDefault="00942D81" w:rsidP="00942D81">
      <w:pPr>
        <w:ind w:left="720"/>
        <w:jc w:val="both"/>
      </w:pPr>
    </w:p>
    <w:p w:rsidR="003B4620" w:rsidRPr="00F160C5" w:rsidRDefault="003B4620" w:rsidP="0058217E">
      <w:pPr>
        <w:numPr>
          <w:ilvl w:val="0"/>
          <w:numId w:val="3"/>
        </w:numPr>
        <w:jc w:val="both"/>
        <w:rPr>
          <w:b/>
        </w:rPr>
      </w:pPr>
      <w:r w:rsidRPr="00F160C5">
        <w:rPr>
          <w:b/>
        </w:rPr>
        <w:t xml:space="preserve">STATUS OF </w:t>
      </w:r>
      <w:r w:rsidR="0058217E" w:rsidRPr="00F160C5">
        <w:rPr>
          <w:b/>
        </w:rPr>
        <w:t>CONTRACTOR</w:t>
      </w:r>
    </w:p>
    <w:p w:rsidR="0058217E" w:rsidRDefault="0058217E" w:rsidP="0058217E">
      <w:pPr>
        <w:ind w:left="720"/>
        <w:jc w:val="both"/>
      </w:pPr>
    </w:p>
    <w:p w:rsidR="00570E3E" w:rsidRDefault="00D867CD" w:rsidP="00570E3E">
      <w:pPr>
        <w:ind w:left="720"/>
        <w:jc w:val="both"/>
        <w:outlineLvl w:val="0"/>
      </w:pPr>
      <w:r>
        <w:t>[If CONTRACTOR is a private, nonsectarian, nonprofit educational training center, insert the following assurance:  CONTRACTOR holds a 501(c)(3) Form from the Internal Revenue Service verifying nonprofit status.]</w:t>
      </w:r>
    </w:p>
    <w:p w:rsidR="00A5167F" w:rsidRDefault="00A5167F" w:rsidP="00570E3E">
      <w:pPr>
        <w:ind w:left="720"/>
        <w:jc w:val="both"/>
        <w:outlineLvl w:val="0"/>
      </w:pPr>
    </w:p>
    <w:p w:rsidR="00A5167F" w:rsidRPr="00F160C5" w:rsidRDefault="00A5167F" w:rsidP="00A5167F">
      <w:pPr>
        <w:numPr>
          <w:ilvl w:val="0"/>
          <w:numId w:val="3"/>
        </w:numPr>
        <w:jc w:val="both"/>
        <w:outlineLvl w:val="0"/>
        <w:rPr>
          <w:b/>
        </w:rPr>
      </w:pPr>
      <w:r w:rsidRPr="00F160C5">
        <w:rPr>
          <w:b/>
        </w:rPr>
        <w:t>LICENSING</w:t>
      </w:r>
    </w:p>
    <w:p w:rsidR="00570E3E" w:rsidRDefault="00570E3E" w:rsidP="00570C3E">
      <w:pPr>
        <w:ind w:left="720"/>
        <w:jc w:val="both"/>
        <w:outlineLvl w:val="0"/>
      </w:pPr>
    </w:p>
    <w:p w:rsidR="00570C3E" w:rsidRDefault="0084210B" w:rsidP="00570C3E">
      <w:pPr>
        <w:numPr>
          <w:ilvl w:val="1"/>
          <w:numId w:val="3"/>
        </w:numPr>
        <w:jc w:val="both"/>
        <w:outlineLvl w:val="0"/>
      </w:pPr>
      <w:r>
        <w:t xml:space="preserve">The </w:t>
      </w:r>
      <w:r w:rsidR="00570C3E">
        <w:t xml:space="preserve">CONTRACTOR warrants and assures that it holds and will maintain all required licensing, including but not limited to the following </w:t>
      </w:r>
      <w:r w:rsidR="00664BBF">
        <w:t>licensing</w:t>
      </w:r>
      <w:r w:rsidR="00570C3E">
        <w:t xml:space="preserve"> requirements:</w:t>
      </w:r>
    </w:p>
    <w:p w:rsidR="00124BB7" w:rsidRDefault="00124BB7" w:rsidP="00124BB7">
      <w:pPr>
        <w:numPr>
          <w:ilvl w:val="2"/>
          <w:numId w:val="3"/>
        </w:numPr>
        <w:spacing w:before="100" w:beforeAutospacing="1" w:after="100" w:afterAutospacing="1"/>
        <w:jc w:val="both"/>
        <w:outlineLvl w:val="0"/>
      </w:pPr>
      <w:r>
        <w:t xml:space="preserve">Facilities governed by the provisions of </w:t>
      </w:r>
      <w:r w:rsidRPr="00124BB7">
        <w:rPr>
          <w:bCs/>
        </w:rPr>
        <w:t>7.8.3</w:t>
      </w:r>
      <w:r w:rsidR="00F160C5">
        <w:rPr>
          <w:bCs/>
        </w:rPr>
        <w:t>,</w:t>
      </w:r>
      <w:r w:rsidRPr="00124BB7">
        <w:rPr>
          <w:bCs/>
        </w:rPr>
        <w:t xml:space="preserve"> NMAC (REGULATIONS GOVERNING RESIDENTIAL SHELTER CARE FACILITIES FOR CHILDREN), including p</w:t>
      </w:r>
      <w:r w:rsidRPr="00124BB7">
        <w:t>u</w:t>
      </w:r>
      <w:r>
        <w:t>blic or private, profit or nonprofit residential facilities providing services as outlined by 7.8.3</w:t>
      </w:r>
      <w:r w:rsidR="00F160C5">
        <w:t>,</w:t>
      </w:r>
      <w:r>
        <w:t xml:space="preserve"> NMAC and any facility providing services as outlined by 7.8.3 NMAC which by State or federal law or regulation must be licensed by the State of New Mexico.</w:t>
      </w:r>
    </w:p>
    <w:p w:rsidR="00124BB7" w:rsidRDefault="00124BB7" w:rsidP="00124BB7">
      <w:pPr>
        <w:numPr>
          <w:ilvl w:val="2"/>
          <w:numId w:val="3"/>
        </w:numPr>
        <w:spacing w:before="100" w:beforeAutospacing="1" w:after="100" w:afterAutospacing="1"/>
        <w:jc w:val="both"/>
        <w:outlineLvl w:val="0"/>
      </w:pPr>
      <w:r>
        <w:t xml:space="preserve">Room and board facilities in public or private schools accredited or supervised by the </w:t>
      </w:r>
      <w:r w:rsidR="002F72BB">
        <w:t>PED</w:t>
      </w:r>
      <w:r>
        <w:t xml:space="preserve"> and inspected for fire and safety by the New Mexico State Fire Marshal’s office.</w:t>
      </w:r>
    </w:p>
    <w:p w:rsidR="00124BB7" w:rsidRDefault="00124BB7" w:rsidP="00124BB7">
      <w:pPr>
        <w:numPr>
          <w:ilvl w:val="2"/>
          <w:numId w:val="3"/>
        </w:numPr>
        <w:spacing w:before="100" w:beforeAutospacing="1" w:after="100" w:afterAutospacing="1"/>
        <w:jc w:val="both"/>
        <w:outlineLvl w:val="0"/>
      </w:pPr>
      <w:r>
        <w:t>Residential treatment services and day treatment services that provide children and adolescent mental health services, which are licensed by Children, Youth and Families Department, Certification Unit.</w:t>
      </w:r>
    </w:p>
    <w:p w:rsidR="00167FFD" w:rsidRPr="00D74BCD" w:rsidRDefault="00167FFD" w:rsidP="00167FFD">
      <w:pPr>
        <w:numPr>
          <w:ilvl w:val="1"/>
          <w:numId w:val="3"/>
        </w:numPr>
        <w:spacing w:before="100" w:beforeAutospacing="1" w:after="100" w:afterAutospacing="1"/>
        <w:jc w:val="both"/>
        <w:outlineLvl w:val="0"/>
      </w:pPr>
      <w:r>
        <w:t xml:space="preserve">If CONTRACTOR will provide services outside of the State of New Mexico, CONTRACTOR </w:t>
      </w:r>
      <w:r w:rsidR="00EB3E54" w:rsidRPr="00D74BCD">
        <w:t xml:space="preserve">certifies </w:t>
      </w:r>
      <w:r w:rsidRPr="00D74BCD">
        <w:t>that it holds and will maintain in good standing all required licensure from the state in which t</w:t>
      </w:r>
      <w:r w:rsidR="00F366F8" w:rsidRPr="00D74BCD">
        <w:t>h</w:t>
      </w:r>
      <w:r w:rsidRPr="00D74BCD">
        <w:t xml:space="preserve">e facility is located.  CONTRACTOR must provide copies of all required licenses to the </w:t>
      </w:r>
      <w:r w:rsidR="00A259C1">
        <w:t>DISTRICT</w:t>
      </w:r>
      <w:r w:rsidRPr="00D74BCD">
        <w:t xml:space="preserve"> prior to the provision of services to a student under this Agreement</w:t>
      </w:r>
      <w:r w:rsidR="00D74BCD" w:rsidRPr="00D74BCD">
        <w:t xml:space="preserve">, which copies shall be maintained by the </w:t>
      </w:r>
      <w:r w:rsidR="00A259C1">
        <w:t>DISTRICT</w:t>
      </w:r>
      <w:r w:rsidRPr="00D74BCD">
        <w:t>.</w:t>
      </w:r>
    </w:p>
    <w:p w:rsidR="00073DAA" w:rsidRPr="00D74BCD" w:rsidRDefault="00F366F8" w:rsidP="00F366F8">
      <w:pPr>
        <w:numPr>
          <w:ilvl w:val="1"/>
          <w:numId w:val="3"/>
        </w:numPr>
        <w:spacing w:before="100" w:beforeAutospacing="1" w:after="100" w:afterAutospacing="1"/>
        <w:jc w:val="both"/>
        <w:outlineLvl w:val="0"/>
      </w:pPr>
      <w:r w:rsidRPr="00D74BCD">
        <w:t xml:space="preserve">The CONTRACTOR shall </w:t>
      </w:r>
      <w:r w:rsidR="00EB3E54" w:rsidRPr="00D74BCD">
        <w:t xml:space="preserve">ensure </w:t>
      </w:r>
      <w:r w:rsidRPr="00D74BCD">
        <w:t xml:space="preserve">that any person teaching, supervising an instructional program or providing instructional support services and any person providing health care and administering medications or performing medical procedures pursuant to this Agreement shall hold a valid license or certificate from the </w:t>
      </w:r>
      <w:r w:rsidR="002F72BB">
        <w:t>PED</w:t>
      </w:r>
      <w:r w:rsidRPr="00D74BCD">
        <w:t xml:space="preserve"> </w:t>
      </w:r>
      <w:r w:rsidR="000C5B1F">
        <w:t>and the New Mexico Regulation and Licensing Department</w:t>
      </w:r>
      <w:r w:rsidR="000C5B1F" w:rsidRPr="00D74BCD">
        <w:t xml:space="preserve"> </w:t>
      </w:r>
      <w:r w:rsidRPr="00D74BCD">
        <w:t xml:space="preserve">authorizing the person to perform that function. The </w:t>
      </w:r>
      <w:r w:rsidR="00073DAA" w:rsidRPr="00D74BCD">
        <w:t>CONTRACTOR</w:t>
      </w:r>
      <w:r w:rsidRPr="00D74BCD">
        <w:t xml:space="preserve"> shall provide a </w:t>
      </w:r>
      <w:r w:rsidR="00073DAA" w:rsidRPr="00D74BCD">
        <w:t>list</w:t>
      </w:r>
      <w:r w:rsidR="00EB3E54" w:rsidRPr="00D74BCD">
        <w:t xml:space="preserve"> of names</w:t>
      </w:r>
      <w:r w:rsidR="00D74BCD" w:rsidRPr="00D74BCD">
        <w:t>, including any updates,</w:t>
      </w:r>
      <w:r w:rsidRPr="00D74BCD">
        <w:t xml:space="preserve"> together with </w:t>
      </w:r>
      <w:r w:rsidR="00073DAA" w:rsidRPr="00D74BCD">
        <w:t>licensure</w:t>
      </w:r>
      <w:r w:rsidRPr="00D74BCD">
        <w:t xml:space="preserve"> file numbers, to the </w:t>
      </w:r>
      <w:r w:rsidR="00A259C1">
        <w:t>DISTRICT</w:t>
      </w:r>
      <w:r w:rsidR="00073DAA" w:rsidRPr="00D74BCD">
        <w:t xml:space="preserve"> of all persons providing services to the child and for whom a license is required.</w:t>
      </w:r>
    </w:p>
    <w:p w:rsidR="00073DAA" w:rsidRPr="00D74BCD" w:rsidRDefault="00073DAA" w:rsidP="00073DAA">
      <w:pPr>
        <w:numPr>
          <w:ilvl w:val="1"/>
          <w:numId w:val="3"/>
        </w:numPr>
        <w:spacing w:before="100" w:beforeAutospacing="1" w:after="100" w:afterAutospacing="1"/>
        <w:jc w:val="both"/>
        <w:outlineLvl w:val="0"/>
      </w:pPr>
      <w:r w:rsidRPr="00D74BCD">
        <w:t xml:space="preserve">The CONTRACTOR shall further </w:t>
      </w:r>
      <w:r w:rsidR="00EB3E54" w:rsidRPr="00D74BCD">
        <w:t xml:space="preserve">perform background checks </w:t>
      </w:r>
      <w:r w:rsidRPr="00D74BCD">
        <w:t xml:space="preserve">on </w:t>
      </w:r>
      <w:r w:rsidR="00D74BCD" w:rsidRPr="00D74BCD">
        <w:t>all</w:t>
      </w:r>
      <w:r w:rsidRPr="00D74BCD">
        <w:t xml:space="preserve"> contractor's employees who provide services pursuant to this Agreement and have unsupervised access to students.</w:t>
      </w:r>
      <w:r w:rsidR="00EB3E54" w:rsidRPr="00D74BCD">
        <w:t xml:space="preserve">  The background checks shall be </w:t>
      </w:r>
      <w:r w:rsidR="003A72A3" w:rsidRPr="00D74BCD">
        <w:t xml:space="preserve">submitted through the </w:t>
      </w:r>
      <w:r w:rsidR="00A259C1">
        <w:t>DISTRICT</w:t>
      </w:r>
      <w:r w:rsidR="003A72A3" w:rsidRPr="00D74BCD">
        <w:t xml:space="preserve"> and shall be at the expense of the CONTRACTOR.</w:t>
      </w:r>
    </w:p>
    <w:p w:rsidR="001A7C14" w:rsidRDefault="001A7C14" w:rsidP="001A7C14">
      <w:pPr>
        <w:ind w:left="720"/>
        <w:outlineLvl w:val="0"/>
      </w:pPr>
    </w:p>
    <w:p w:rsidR="003B4620" w:rsidRPr="00F160C5" w:rsidRDefault="003B4620" w:rsidP="00A5167F">
      <w:pPr>
        <w:numPr>
          <w:ilvl w:val="0"/>
          <w:numId w:val="3"/>
        </w:numPr>
        <w:outlineLvl w:val="0"/>
        <w:rPr>
          <w:b/>
        </w:rPr>
      </w:pPr>
      <w:r w:rsidRPr="00F160C5">
        <w:rPr>
          <w:b/>
        </w:rPr>
        <w:t>ASSIGNMENT</w:t>
      </w:r>
    </w:p>
    <w:p w:rsidR="00A5167F" w:rsidRDefault="00A5167F" w:rsidP="00F73952">
      <w:pPr>
        <w:ind w:left="720"/>
        <w:outlineLvl w:val="0"/>
      </w:pPr>
    </w:p>
    <w:p w:rsidR="003B4620" w:rsidRDefault="003B4620" w:rsidP="00F73952">
      <w:pPr>
        <w:ind w:left="720"/>
        <w:jc w:val="both"/>
      </w:pPr>
      <w:r>
        <w:t>Neither party shall assign or transfer any interest in this Agreement or assign any claims for money due or to become due under this Agreement.</w:t>
      </w:r>
    </w:p>
    <w:p w:rsidR="00A5167F" w:rsidRDefault="00A5167F" w:rsidP="003B4620"/>
    <w:p w:rsidR="003B4620" w:rsidRPr="00F160C5" w:rsidRDefault="003B4620" w:rsidP="00A5167F">
      <w:pPr>
        <w:numPr>
          <w:ilvl w:val="0"/>
          <w:numId w:val="3"/>
        </w:numPr>
        <w:outlineLvl w:val="0"/>
        <w:rPr>
          <w:b/>
        </w:rPr>
      </w:pPr>
      <w:r w:rsidRPr="00F160C5">
        <w:rPr>
          <w:b/>
        </w:rPr>
        <w:t>SUBCONTRACTING</w:t>
      </w:r>
      <w:r w:rsidR="00F160C5">
        <w:rPr>
          <w:b/>
        </w:rPr>
        <w:t xml:space="preserve"> PROHIBITED</w:t>
      </w:r>
    </w:p>
    <w:p w:rsidR="00A5167F" w:rsidRDefault="00A5167F" w:rsidP="00F73952">
      <w:pPr>
        <w:ind w:left="720"/>
        <w:outlineLvl w:val="0"/>
      </w:pPr>
    </w:p>
    <w:p w:rsidR="003B4620" w:rsidRDefault="00D867CD" w:rsidP="000C5B1F">
      <w:pPr>
        <w:ind w:left="720"/>
        <w:jc w:val="both"/>
      </w:pPr>
      <w:r>
        <w:t xml:space="preserve">The CONTRACTOR shall not subcontract any portion of the service to be performed under this Agreement without the prior written approval of the </w:t>
      </w:r>
      <w:r w:rsidR="00A259C1">
        <w:t>DISTRICT</w:t>
      </w:r>
      <w:r>
        <w:t>.</w:t>
      </w:r>
    </w:p>
    <w:p w:rsidR="00F73952" w:rsidRDefault="00F73952" w:rsidP="000C5B1F">
      <w:pPr>
        <w:ind w:left="720"/>
        <w:jc w:val="both"/>
      </w:pPr>
    </w:p>
    <w:p w:rsidR="003B4620" w:rsidRPr="00F160C5" w:rsidRDefault="003B4620" w:rsidP="00F73952">
      <w:pPr>
        <w:numPr>
          <w:ilvl w:val="0"/>
          <w:numId w:val="3"/>
        </w:numPr>
        <w:rPr>
          <w:b/>
        </w:rPr>
      </w:pPr>
      <w:r w:rsidRPr="00F160C5">
        <w:rPr>
          <w:b/>
        </w:rPr>
        <w:t>CONFLICT OF INTEREST</w:t>
      </w:r>
    </w:p>
    <w:p w:rsidR="00A5167F" w:rsidRDefault="00A5167F" w:rsidP="003B4620">
      <w:pPr>
        <w:outlineLvl w:val="0"/>
      </w:pPr>
    </w:p>
    <w:p w:rsidR="003B4620" w:rsidRDefault="003B4620" w:rsidP="00F73952">
      <w:pPr>
        <w:ind w:left="720"/>
        <w:jc w:val="both"/>
      </w:pPr>
      <w:r>
        <w:t>The CONTRACTOR warrants that it has no interest and shall not acquire any interest, direct or indirect, which would conflict in any manner or degree with the performance of services</w:t>
      </w:r>
      <w:r w:rsidR="00D74BCD">
        <w:t xml:space="preserve"> required under this Agreement.</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APPROPRIATION</w:t>
      </w:r>
    </w:p>
    <w:p w:rsidR="00A5167F" w:rsidRDefault="00A5167F" w:rsidP="00A5167F">
      <w:pPr>
        <w:ind w:left="720"/>
        <w:outlineLvl w:val="0"/>
      </w:pPr>
    </w:p>
    <w:p w:rsidR="003B4620" w:rsidRDefault="003B4620" w:rsidP="00F73952">
      <w:pPr>
        <w:ind w:left="720"/>
        <w:jc w:val="both"/>
      </w:pPr>
      <w:r w:rsidRPr="00031CFF">
        <w:t>The terms of this Agreement are contingent upon receipt of funds under the Public School Finance Act</w:t>
      </w:r>
      <w:r w:rsidR="00F73952" w:rsidRPr="00031CFF">
        <w:t xml:space="preserve"> or Part B of the Individuals with Disabilities Education Act</w:t>
      </w:r>
      <w:r w:rsidRPr="00031CFF">
        <w:t xml:space="preserve">, with authorization being made available by the </w:t>
      </w:r>
      <w:r w:rsidR="002F72BB">
        <w:t>PED</w:t>
      </w:r>
      <w:r w:rsidR="00F73952" w:rsidRPr="00031CFF">
        <w:t xml:space="preserve"> </w:t>
      </w:r>
      <w:r w:rsidRPr="00031CFF">
        <w:t xml:space="preserve">for performance of this Agreement. If sufficient appropriations and authorizations are not available, this Agreement shall terminate upon written notice given by the </w:t>
      </w:r>
      <w:r w:rsidR="00A259C1">
        <w:t>DISTRICT</w:t>
      </w:r>
      <w:r w:rsidR="00F73952" w:rsidRPr="00031CFF">
        <w:t xml:space="preserve">. The decision of the </w:t>
      </w:r>
      <w:r w:rsidR="00A259C1">
        <w:t>DISTRICT</w:t>
      </w:r>
      <w:r w:rsidRPr="00031CFF">
        <w:t xml:space="preserve"> as to whether sufficient appropriations are available shall be accepted by the CONTRACTOR and shall be final.</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RECORDS</w:t>
      </w:r>
    </w:p>
    <w:p w:rsidR="00F73952" w:rsidRDefault="00F73952" w:rsidP="00F73952">
      <w:pPr>
        <w:ind w:left="720"/>
        <w:jc w:val="both"/>
      </w:pPr>
    </w:p>
    <w:p w:rsidR="003B4620" w:rsidRDefault="003B4620" w:rsidP="00F73952">
      <w:pPr>
        <w:ind w:left="720"/>
        <w:jc w:val="both"/>
      </w:pPr>
      <w:r>
        <w:t xml:space="preserve">The CONTRACTOR will maintain records indicating date, length of time and nature of services rendered. These records shall be subject to </w:t>
      </w:r>
      <w:r w:rsidR="003A72A3" w:rsidRPr="00D74BCD">
        <w:t xml:space="preserve">periodic scheduled or unscheduled </w:t>
      </w:r>
      <w:r w:rsidRPr="00D74BCD">
        <w:t>inspecti</w:t>
      </w:r>
      <w:r w:rsidR="00F73952" w:rsidRPr="00D74BCD">
        <w:t xml:space="preserve">on by the </w:t>
      </w:r>
      <w:r w:rsidR="00A259C1">
        <w:t>DISTRICT</w:t>
      </w:r>
      <w:r w:rsidR="00F73952" w:rsidRPr="00D74BCD">
        <w:t xml:space="preserve">, the </w:t>
      </w:r>
      <w:r w:rsidR="002F72BB">
        <w:t>PED</w:t>
      </w:r>
      <w:r w:rsidR="00F73952" w:rsidRPr="00D74BCD">
        <w:t>, the United S</w:t>
      </w:r>
      <w:r w:rsidRPr="00D74BCD">
        <w:t>tates Department of Education, the Department of Finance and Administration</w:t>
      </w:r>
      <w:r>
        <w:t xml:space="preserve"> and the State Auditor or designee.</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AMENDMENT</w:t>
      </w:r>
    </w:p>
    <w:p w:rsidR="00F73952" w:rsidRDefault="00F73952" w:rsidP="00F73952">
      <w:pPr>
        <w:ind w:left="720"/>
        <w:jc w:val="both"/>
      </w:pPr>
    </w:p>
    <w:p w:rsidR="003B4620" w:rsidRDefault="003B4620" w:rsidP="00F73952">
      <w:pPr>
        <w:ind w:left="720"/>
        <w:jc w:val="both"/>
      </w:pPr>
      <w:r>
        <w:t>This Agreement shall not be altered, changed or amended except by instrument in writing executed by the parties hereto, and approved by all required approving agencies.</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SCOPE OF AGREEMENT</w:t>
      </w:r>
    </w:p>
    <w:p w:rsidR="00F73952" w:rsidRDefault="00F73952" w:rsidP="00F73952">
      <w:pPr>
        <w:ind w:left="720"/>
        <w:jc w:val="both"/>
      </w:pPr>
    </w:p>
    <w:p w:rsidR="003B4620" w:rsidRDefault="003B4620" w:rsidP="00F73952">
      <w:pPr>
        <w:ind w:left="720"/>
        <w:jc w:val="both"/>
      </w:pPr>
      <w:r>
        <w:t>This Agreement incorporates all the Agreements, covenants and understandings between the parties hereof concerning the subject matter hereof, and all such covenants, agreements and understandings have been merged into this written Agreement. No prior agreement or understanding, verbal or otherwise, of the parties or their agents, shall be valid or, otherwise enforceable unless embodied in this Agreement.</w:t>
      </w:r>
    </w:p>
    <w:p w:rsidR="00F73952" w:rsidRDefault="00F73952" w:rsidP="00F73952">
      <w:pPr>
        <w:ind w:left="720"/>
        <w:jc w:val="both"/>
      </w:pPr>
    </w:p>
    <w:p w:rsidR="003B4620" w:rsidRPr="00F160C5" w:rsidRDefault="00F73952" w:rsidP="00F73952">
      <w:pPr>
        <w:numPr>
          <w:ilvl w:val="0"/>
          <w:numId w:val="3"/>
        </w:numPr>
        <w:jc w:val="both"/>
        <w:rPr>
          <w:b/>
        </w:rPr>
      </w:pPr>
      <w:r w:rsidRPr="00F160C5">
        <w:rPr>
          <w:b/>
        </w:rPr>
        <w:t>NON-WAI</w:t>
      </w:r>
      <w:r w:rsidR="003B4620" w:rsidRPr="00F160C5">
        <w:rPr>
          <w:b/>
        </w:rPr>
        <w:t>VER</w:t>
      </w:r>
    </w:p>
    <w:p w:rsidR="00F73952" w:rsidRDefault="00F73952" w:rsidP="003B4620"/>
    <w:p w:rsidR="003B4620" w:rsidRDefault="003B4620" w:rsidP="00F73952">
      <w:pPr>
        <w:ind w:left="720"/>
        <w:jc w:val="both"/>
      </w:pPr>
      <w:r>
        <w:t>Nothing in this Agreem</w:t>
      </w:r>
      <w:r w:rsidR="00167FFD">
        <w:t>ent shall constitute a waiver of</w:t>
      </w:r>
      <w:r>
        <w:t xml:space="preserve"> existing legal rights and remedies in the event of a breach of this Agreement.</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APPLICABLE LAW</w:t>
      </w:r>
    </w:p>
    <w:p w:rsidR="00F73952" w:rsidRDefault="00F73952" w:rsidP="00F73952">
      <w:pPr>
        <w:ind w:left="720"/>
        <w:jc w:val="both"/>
      </w:pPr>
    </w:p>
    <w:p w:rsidR="003B4620" w:rsidRDefault="003B4620" w:rsidP="00F73952">
      <w:pPr>
        <w:ind w:left="720"/>
      </w:pPr>
      <w:r>
        <w:t>This Agre</w:t>
      </w:r>
      <w:r w:rsidR="00167FFD">
        <w:t>ement shall be governed by the laws of the S</w:t>
      </w:r>
      <w:r>
        <w:t>tate of New Mexico.</w:t>
      </w:r>
    </w:p>
    <w:p w:rsidR="00F73952" w:rsidRDefault="00F73952" w:rsidP="00F73952">
      <w:pPr>
        <w:ind w:left="720"/>
      </w:pPr>
    </w:p>
    <w:p w:rsidR="003B4620" w:rsidRPr="00F160C5" w:rsidRDefault="003B4620" w:rsidP="00F73952">
      <w:pPr>
        <w:numPr>
          <w:ilvl w:val="0"/>
          <w:numId w:val="3"/>
        </w:numPr>
        <w:rPr>
          <w:b/>
        </w:rPr>
      </w:pPr>
      <w:r w:rsidRPr="00F160C5">
        <w:rPr>
          <w:b/>
        </w:rPr>
        <w:t>EQUAL OPPORTUNITY COMPLIANCE</w:t>
      </w:r>
    </w:p>
    <w:p w:rsidR="00A5167F" w:rsidRDefault="00A5167F" w:rsidP="003B4620">
      <w:pPr>
        <w:outlineLvl w:val="0"/>
      </w:pPr>
    </w:p>
    <w:p w:rsidR="003B4620" w:rsidRDefault="003B4620" w:rsidP="00F73952">
      <w:pPr>
        <w:ind w:left="720"/>
        <w:jc w:val="both"/>
      </w:pPr>
      <w:r>
        <w:t xml:space="preserve">The CONTRACTOR agrees to abide by all Federal and State laws and rules and regulations, and executive orders of the Governor of the State of </w:t>
      </w:r>
      <w:smartTag w:uri="urn:schemas-microsoft-com:office:smarttags" w:element="place">
        <w:smartTag w:uri="urn:schemas-microsoft-com:office:smarttags" w:element="State">
          <w:r>
            <w:t>New Mexico</w:t>
          </w:r>
        </w:smartTag>
      </w:smartTag>
      <w:r>
        <w:t>, pertaining to equal employment opportunity. In accordance with all such laws and rules and regulations, and executive orders of the Governor of State of New Mexico, the CONTRACTOR agrees to assure that no person in the United States shall, on grounds of race, color, national origin, sex, sexual preference age or disability, be excluded from employment with or participation in, be denied the benefits of, or be otherwise subjected to discrimination under this agreement. If CONTRACTOR is found to be not in compliance with these requirement during the life of this Agreement, CONTRACTOR agrees to take appropriate steps to correct these deficiencies.</w:t>
      </w:r>
    </w:p>
    <w:p w:rsidR="00F73952" w:rsidRDefault="00F73952" w:rsidP="00F73952">
      <w:pPr>
        <w:ind w:left="720"/>
        <w:jc w:val="both"/>
      </w:pPr>
    </w:p>
    <w:p w:rsidR="003B4620" w:rsidRPr="00F160C5" w:rsidRDefault="003B4620" w:rsidP="00F73952">
      <w:pPr>
        <w:numPr>
          <w:ilvl w:val="0"/>
          <w:numId w:val="3"/>
        </w:numPr>
        <w:jc w:val="both"/>
        <w:rPr>
          <w:b/>
        </w:rPr>
      </w:pPr>
      <w:r w:rsidRPr="00F160C5">
        <w:rPr>
          <w:b/>
        </w:rPr>
        <w:t xml:space="preserve">COMPLIANCE WITH STATE AND FEDERAL </w:t>
      </w:r>
      <w:r w:rsidR="004B2609" w:rsidRPr="00F160C5">
        <w:rPr>
          <w:b/>
        </w:rPr>
        <w:t>REQUIREMENTS</w:t>
      </w:r>
    </w:p>
    <w:p w:rsidR="00F73952" w:rsidRDefault="00F73952" w:rsidP="00F73952">
      <w:pPr>
        <w:ind w:left="720"/>
        <w:jc w:val="both"/>
      </w:pPr>
    </w:p>
    <w:p w:rsidR="003B4620" w:rsidRDefault="003B4620" w:rsidP="00F73952">
      <w:pPr>
        <w:ind w:left="720"/>
        <w:jc w:val="both"/>
      </w:pPr>
      <w:r>
        <w:t>The CONTRACTOR shall abide by all state and federal statutory and regulatory requirements.</w:t>
      </w:r>
    </w:p>
    <w:p w:rsidR="00F73952" w:rsidRDefault="00F73952" w:rsidP="00F73952">
      <w:pPr>
        <w:ind w:left="720"/>
        <w:jc w:val="both"/>
      </w:pPr>
    </w:p>
    <w:p w:rsidR="003B4620" w:rsidRPr="00F160C5" w:rsidRDefault="003B4620" w:rsidP="003B4620">
      <w:pPr>
        <w:numPr>
          <w:ilvl w:val="0"/>
          <w:numId w:val="3"/>
        </w:numPr>
        <w:jc w:val="both"/>
        <w:outlineLvl w:val="0"/>
        <w:rPr>
          <w:b/>
        </w:rPr>
      </w:pPr>
      <w:r w:rsidRPr="00F160C5">
        <w:rPr>
          <w:b/>
        </w:rPr>
        <w:t xml:space="preserve">ACKNOWLEDGMENT OF LOCAL BOARD AND </w:t>
      </w:r>
      <w:r w:rsidR="002F72BB" w:rsidRPr="00F160C5">
        <w:rPr>
          <w:b/>
        </w:rPr>
        <w:t>PED</w:t>
      </w:r>
      <w:r w:rsidR="00F73952" w:rsidRPr="00F160C5">
        <w:rPr>
          <w:b/>
        </w:rPr>
        <w:t xml:space="preserve"> </w:t>
      </w:r>
      <w:r w:rsidRPr="00F160C5">
        <w:rPr>
          <w:b/>
        </w:rPr>
        <w:t>AUTHORITY AND</w:t>
      </w:r>
      <w:r w:rsidR="00F73952" w:rsidRPr="00F160C5">
        <w:rPr>
          <w:b/>
        </w:rPr>
        <w:t xml:space="preserve"> </w:t>
      </w:r>
      <w:r w:rsidRPr="00F160C5">
        <w:rPr>
          <w:b/>
        </w:rPr>
        <w:t>RESPONSIBILITY</w:t>
      </w:r>
    </w:p>
    <w:p w:rsidR="00F73952" w:rsidRDefault="00F73952" w:rsidP="00F73952">
      <w:pPr>
        <w:jc w:val="both"/>
        <w:outlineLvl w:val="0"/>
      </w:pPr>
    </w:p>
    <w:p w:rsidR="003B4620" w:rsidRPr="00D74BCD" w:rsidRDefault="003B4620" w:rsidP="00F73952">
      <w:pPr>
        <w:ind w:left="720"/>
        <w:jc w:val="both"/>
      </w:pPr>
      <w:r>
        <w:t xml:space="preserve">The parties acknowledge the authority and responsibility of the </w:t>
      </w:r>
      <w:r w:rsidR="00A259C1">
        <w:t>DISTRICT</w:t>
      </w:r>
      <w:r w:rsidRPr="00D74BCD">
        <w:t xml:space="preserve"> and the </w:t>
      </w:r>
      <w:r w:rsidR="002F72BB">
        <w:t>PED</w:t>
      </w:r>
      <w:r w:rsidRPr="00D74BCD">
        <w:t xml:space="preserve"> to conduct on-site evaluations of programs and pupil progress to </w:t>
      </w:r>
      <w:r w:rsidR="003A72A3" w:rsidRPr="00D74BCD">
        <w:t xml:space="preserve">ensure </w:t>
      </w:r>
      <w:r w:rsidRPr="00D74BCD">
        <w:t>meeting state standards.</w:t>
      </w:r>
    </w:p>
    <w:p w:rsidR="003B4620" w:rsidRDefault="003B4620" w:rsidP="003B4620"/>
    <w:p w:rsidR="003B4620" w:rsidRDefault="003B4620" w:rsidP="003B4620">
      <w:pPr>
        <w:outlineLvl w:val="0"/>
      </w:pPr>
    </w:p>
    <w:p w:rsidR="003B4620" w:rsidRDefault="003B4620" w:rsidP="003B4620">
      <w:r>
        <w:t>In Witness Whereof, the parties have executed this Agreement as of the date first written above.</w:t>
      </w:r>
    </w:p>
    <w:p w:rsidR="00F73952" w:rsidRDefault="00F73952" w:rsidP="003B4620"/>
    <w:p w:rsidR="00F73952" w:rsidRPr="002F72BB" w:rsidRDefault="00F73952" w:rsidP="003B4620">
      <w:pPr>
        <w:rPr>
          <w:color w:val="4F81BD" w:themeColor="accent1"/>
        </w:rPr>
      </w:pPr>
      <w:r w:rsidRPr="002F72BB">
        <w:rPr>
          <w:color w:val="4F81BD" w:themeColor="accent1"/>
        </w:rPr>
        <w:t xml:space="preserve">[LEGAL NAME OF </w:t>
      </w:r>
      <w:r w:rsidR="00A259C1" w:rsidRPr="002F72BB">
        <w:rPr>
          <w:color w:val="4F81BD" w:themeColor="accent1"/>
        </w:rPr>
        <w:t>DISTRICT</w:t>
      </w:r>
      <w:r w:rsidRPr="002F72BB">
        <w:rPr>
          <w:color w:val="4F81BD" w:themeColor="accent1"/>
        </w:rPr>
        <w:t>]</w:t>
      </w:r>
    </w:p>
    <w:p w:rsidR="00F73952" w:rsidRDefault="00F73952" w:rsidP="003B4620"/>
    <w:p w:rsidR="00F73952" w:rsidRDefault="00F73952" w:rsidP="003B4620"/>
    <w:p w:rsidR="00F73952" w:rsidRDefault="00F73952" w:rsidP="003B4620"/>
    <w:p w:rsidR="003B4620" w:rsidRDefault="00F73952" w:rsidP="003B4620">
      <w:r>
        <w:t>By</w:t>
      </w:r>
      <w:r w:rsidR="00D867CD">
        <w:t>: _</w:t>
      </w:r>
      <w:r>
        <w:t>__________________________</w:t>
      </w:r>
      <w:r>
        <w:tab/>
      </w:r>
      <w:r>
        <w:tab/>
      </w:r>
      <w:r w:rsidR="003B4620">
        <w:t>Date</w:t>
      </w:r>
      <w:r w:rsidR="00D867CD">
        <w:t>: _</w:t>
      </w:r>
      <w:r w:rsidR="003B4620">
        <w:t>___</w:t>
      </w:r>
      <w:r>
        <w:t xml:space="preserve">_________ </w:t>
      </w:r>
    </w:p>
    <w:p w:rsidR="003B4620" w:rsidRDefault="003B4620" w:rsidP="003B4620">
      <w:r>
        <w:t>Superintendent</w:t>
      </w:r>
    </w:p>
    <w:p w:rsidR="003B4620" w:rsidRDefault="003B4620" w:rsidP="003B4620"/>
    <w:p w:rsidR="003A72A3" w:rsidRDefault="003A72A3" w:rsidP="003B4620"/>
    <w:p w:rsidR="00F73952" w:rsidRPr="002F72BB" w:rsidRDefault="00F73952" w:rsidP="003B4620">
      <w:pPr>
        <w:rPr>
          <w:color w:val="4F81BD" w:themeColor="accent1"/>
        </w:rPr>
      </w:pPr>
      <w:r w:rsidRPr="002F72BB">
        <w:rPr>
          <w:color w:val="4F81BD" w:themeColor="accent1"/>
        </w:rPr>
        <w:lastRenderedPageBreak/>
        <w:t>[LEGAL NAME OF CONTRACTOR]</w:t>
      </w:r>
    </w:p>
    <w:p w:rsidR="00F73952" w:rsidRDefault="00F73952" w:rsidP="003B4620"/>
    <w:p w:rsidR="00F73952" w:rsidRDefault="00F73952" w:rsidP="003B4620"/>
    <w:p w:rsidR="004B2609" w:rsidRDefault="004B2609" w:rsidP="003B4620"/>
    <w:p w:rsidR="00F73952" w:rsidRDefault="00F73952" w:rsidP="00F73952">
      <w:r>
        <w:t>By</w:t>
      </w:r>
      <w:r w:rsidR="00D867CD">
        <w:t>: _</w:t>
      </w:r>
      <w:r>
        <w:t>__________________________</w:t>
      </w:r>
      <w:r>
        <w:tab/>
      </w:r>
      <w:r>
        <w:tab/>
        <w:t>Date</w:t>
      </w:r>
      <w:r w:rsidR="00D867CD">
        <w:t>: _</w:t>
      </w:r>
      <w:r>
        <w:t xml:space="preserve">____________ </w:t>
      </w:r>
    </w:p>
    <w:p w:rsidR="00F73952" w:rsidRPr="000B1050" w:rsidRDefault="000B1050" w:rsidP="003B4620">
      <w:pPr>
        <w:rPr>
          <w:color w:val="4F81BD" w:themeColor="accent1"/>
        </w:rPr>
      </w:pPr>
      <w:r>
        <w:rPr>
          <w:color w:val="4F81BD" w:themeColor="accent1"/>
        </w:rPr>
        <w:t>[TITLE]</w:t>
      </w:r>
    </w:p>
    <w:p w:rsidR="00F73952" w:rsidRDefault="00F73952" w:rsidP="003B4620"/>
    <w:p w:rsidR="002C7970" w:rsidRDefault="002C7970" w:rsidP="003B4620"/>
    <w:p w:rsidR="004B2609" w:rsidRPr="00D7446F" w:rsidRDefault="00540558" w:rsidP="003B4620">
      <w:pPr>
        <w:rPr>
          <w:b/>
        </w:rPr>
      </w:pPr>
      <w:r w:rsidRPr="00D7446F">
        <w:rPr>
          <w:b/>
        </w:rPr>
        <w:t>RECOMMEN</w:t>
      </w:r>
      <w:r w:rsidR="004B2609" w:rsidRPr="00D7446F">
        <w:rPr>
          <w:b/>
        </w:rPr>
        <w:t xml:space="preserve">DED </w:t>
      </w:r>
      <w:r w:rsidRPr="00D7446F">
        <w:rPr>
          <w:b/>
        </w:rPr>
        <w:t>FOR</w:t>
      </w:r>
      <w:r w:rsidR="004B2609" w:rsidRPr="00D7446F">
        <w:rPr>
          <w:b/>
        </w:rPr>
        <w:t xml:space="preserve"> </w:t>
      </w:r>
      <w:r w:rsidRPr="00D7446F">
        <w:rPr>
          <w:b/>
        </w:rPr>
        <w:t>APPROVAL</w:t>
      </w:r>
    </w:p>
    <w:p w:rsidR="004B2609" w:rsidRDefault="004B2609" w:rsidP="003B4620"/>
    <w:p w:rsidR="004B2609" w:rsidRDefault="004B2609" w:rsidP="003B4620">
      <w:r>
        <w:t xml:space="preserve">The proposed agreement </w:t>
      </w:r>
      <w:r w:rsidR="00540558">
        <w:t>meets</w:t>
      </w:r>
      <w:r>
        <w:t xml:space="preserve"> </w:t>
      </w:r>
      <w:r w:rsidR="00540558">
        <w:t>t</w:t>
      </w:r>
      <w:r>
        <w:t>he</w:t>
      </w:r>
      <w:r w:rsidR="00540558">
        <w:t xml:space="preserve"> requirements</w:t>
      </w:r>
      <w:r>
        <w:t xml:space="preserve"> of Section 22-13-8 NMSA and </w:t>
      </w:r>
      <w:r w:rsidR="00540558">
        <w:t xml:space="preserve">Subsection </w:t>
      </w:r>
      <w:r w:rsidR="002F72BB">
        <w:t>(</w:t>
      </w:r>
      <w:r w:rsidR="00540558">
        <w:t>B</w:t>
      </w:r>
      <w:r w:rsidR="002F72BB">
        <w:t>)</w:t>
      </w:r>
      <w:r w:rsidR="00540558">
        <w:t xml:space="preserve"> of </w:t>
      </w:r>
      <w:r w:rsidR="00540558" w:rsidRPr="00540558">
        <w:rPr>
          <w:bCs/>
        </w:rPr>
        <w:t>6.31.2.9</w:t>
      </w:r>
      <w:r w:rsidR="002F72BB">
        <w:rPr>
          <w:bCs/>
        </w:rPr>
        <w:t>,</w:t>
      </w:r>
      <w:r>
        <w:t xml:space="preserve"> NMAC</w:t>
      </w:r>
    </w:p>
    <w:p w:rsidR="004B2609" w:rsidRDefault="004B2609" w:rsidP="003B4620"/>
    <w:p w:rsidR="004B2609" w:rsidRDefault="004B2609" w:rsidP="003B4620"/>
    <w:p w:rsidR="004B2609" w:rsidRDefault="004B2609" w:rsidP="003B4620"/>
    <w:p w:rsidR="00540558" w:rsidRDefault="00540558" w:rsidP="00540558">
      <w:r>
        <w:t>By</w:t>
      </w:r>
      <w:r w:rsidR="00D867CD">
        <w:t>: _</w:t>
      </w:r>
      <w:r>
        <w:t>__________________________</w:t>
      </w:r>
      <w:r>
        <w:tab/>
      </w:r>
      <w:r>
        <w:tab/>
        <w:t>Date</w:t>
      </w:r>
      <w:r w:rsidR="00D867CD">
        <w:t>: _</w:t>
      </w:r>
      <w:r>
        <w:t xml:space="preserve">____________ </w:t>
      </w:r>
    </w:p>
    <w:p w:rsidR="000B1050" w:rsidRDefault="000B1050" w:rsidP="00540558">
      <w:pPr>
        <w:jc w:val="both"/>
      </w:pPr>
      <w:r>
        <w:t>Director</w:t>
      </w:r>
    </w:p>
    <w:p w:rsidR="00540558" w:rsidRPr="001A315F" w:rsidRDefault="00540558" w:rsidP="00540558">
      <w:pPr>
        <w:jc w:val="both"/>
      </w:pPr>
      <w:r w:rsidRPr="001A315F">
        <w:t>Special Education Bureau</w:t>
      </w:r>
    </w:p>
    <w:p w:rsidR="004B2609" w:rsidRDefault="004B2609" w:rsidP="003B4620"/>
    <w:p w:rsidR="004B2609" w:rsidRPr="00D7446F" w:rsidRDefault="00540558" w:rsidP="003B4620">
      <w:pPr>
        <w:rPr>
          <w:b/>
        </w:rPr>
      </w:pPr>
      <w:r w:rsidRPr="00D7446F">
        <w:rPr>
          <w:b/>
        </w:rPr>
        <w:t>APPROVED AS TO FORM:</w:t>
      </w:r>
    </w:p>
    <w:p w:rsidR="00540558" w:rsidRDefault="00540558" w:rsidP="003B4620"/>
    <w:p w:rsidR="00540558" w:rsidRDefault="00540558" w:rsidP="003B4620"/>
    <w:p w:rsidR="00540558" w:rsidRDefault="00540558" w:rsidP="003B4620"/>
    <w:p w:rsidR="00540558" w:rsidRDefault="00540558" w:rsidP="00540558">
      <w:r>
        <w:t>By</w:t>
      </w:r>
      <w:r w:rsidR="00D867CD">
        <w:t>: _</w:t>
      </w:r>
      <w:r>
        <w:t>__________________________</w:t>
      </w:r>
      <w:r>
        <w:tab/>
      </w:r>
      <w:r>
        <w:tab/>
        <w:t>Date</w:t>
      </w:r>
      <w:r w:rsidR="00D867CD">
        <w:t>: _</w:t>
      </w:r>
      <w:r>
        <w:t xml:space="preserve">____________ </w:t>
      </w:r>
    </w:p>
    <w:p w:rsidR="000B1050" w:rsidRDefault="00540558" w:rsidP="003B4620">
      <w:r>
        <w:t>General Counsel</w:t>
      </w:r>
    </w:p>
    <w:p w:rsidR="00540558" w:rsidRDefault="000B1050" w:rsidP="003B4620">
      <w:r>
        <w:t xml:space="preserve"> New Mexico Public Education Department</w:t>
      </w:r>
    </w:p>
    <w:p w:rsidR="004B2609" w:rsidRDefault="004B2609" w:rsidP="003B4620"/>
    <w:p w:rsidR="002C7970" w:rsidRPr="00D7446F" w:rsidRDefault="002C7970" w:rsidP="003B4620">
      <w:pPr>
        <w:rPr>
          <w:b/>
        </w:rPr>
      </w:pPr>
      <w:r w:rsidRPr="00D7446F">
        <w:rPr>
          <w:b/>
        </w:rPr>
        <w:t>APPROVED:</w:t>
      </w:r>
    </w:p>
    <w:p w:rsidR="002C7970" w:rsidRDefault="002C7970" w:rsidP="003B4620"/>
    <w:p w:rsidR="004B2609" w:rsidRDefault="004B2609" w:rsidP="003B4620"/>
    <w:p w:rsidR="004B2609" w:rsidRDefault="004B2609" w:rsidP="003B4620"/>
    <w:p w:rsidR="004B2609" w:rsidRDefault="004B2609" w:rsidP="003B4620">
      <w:r>
        <w:t>By: _____________________________</w:t>
      </w:r>
      <w:r w:rsidR="00D7446F">
        <w:tab/>
      </w:r>
      <w:r w:rsidR="00D7446F">
        <w:tab/>
        <w:t>Date: _____________</w:t>
      </w:r>
    </w:p>
    <w:p w:rsidR="00540558" w:rsidRPr="00E6015C" w:rsidRDefault="00540558" w:rsidP="00540558">
      <w:pPr>
        <w:ind w:right="95"/>
      </w:pPr>
      <w:r w:rsidRPr="00E6015C">
        <w:t>Secretary of Education</w:t>
      </w:r>
    </w:p>
    <w:p w:rsidR="002C7970" w:rsidRDefault="002C7970" w:rsidP="003B4620">
      <w:r>
        <w:t>New Mexico Public Education Department</w:t>
      </w:r>
    </w:p>
    <w:p w:rsidR="002C7970" w:rsidRDefault="002C7970" w:rsidP="003B4620"/>
    <w:sectPr w:rsidR="002C7970" w:rsidSect="00FE1B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0D" w:rsidRDefault="002E100D" w:rsidP="00FE1B55">
      <w:r>
        <w:separator/>
      </w:r>
    </w:p>
  </w:endnote>
  <w:endnote w:type="continuationSeparator" w:id="0">
    <w:p w:rsidR="002E100D" w:rsidRDefault="002E100D" w:rsidP="00F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5" w:rsidRDefault="00FE1B55" w:rsidP="00FE1B55">
    <w:pPr>
      <w:pStyle w:val="Footer"/>
      <w:jc w:val="center"/>
    </w:pPr>
    <w:r>
      <w:t xml:space="preserve">Page </w:t>
    </w:r>
    <w:r w:rsidR="0092777A">
      <w:fldChar w:fldCharType="begin"/>
    </w:r>
    <w:r w:rsidR="0092777A">
      <w:instrText xml:space="preserve"> PAGE   \* MERGEFORMAT </w:instrText>
    </w:r>
    <w:r w:rsidR="0092777A">
      <w:fldChar w:fldCharType="separate"/>
    </w:r>
    <w:r w:rsidR="003228E1">
      <w:rPr>
        <w:noProof/>
      </w:rPr>
      <w:t>2</w:t>
    </w:r>
    <w:r w:rsidR="009277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0D" w:rsidRDefault="002E100D" w:rsidP="00FE1B55">
      <w:r>
        <w:separator/>
      </w:r>
    </w:p>
  </w:footnote>
  <w:footnote w:type="continuationSeparator" w:id="0">
    <w:p w:rsidR="002E100D" w:rsidRDefault="002E100D" w:rsidP="00FE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009"/>
    <w:multiLevelType w:val="hybridMultilevel"/>
    <w:tmpl w:val="88C8E48E"/>
    <w:lvl w:ilvl="0" w:tplc="0409000F">
      <w:start w:val="1"/>
      <w:numFmt w:val="decimal"/>
      <w:lvlText w:val="%1."/>
      <w:lvlJc w:val="left"/>
      <w:pPr>
        <w:ind w:left="720" w:hanging="360"/>
      </w:pPr>
    </w:lvl>
    <w:lvl w:ilvl="1" w:tplc="BAEC752C">
      <w:numFmt w:val="bullet"/>
      <w:lvlText w:val=""/>
      <w:lvlJc w:val="left"/>
      <w:pPr>
        <w:ind w:left="1800" w:hanging="720"/>
      </w:pPr>
      <w:rPr>
        <w:rFonts w:ascii="Webdings" w:eastAsia="Calibri" w:hAnsi="Web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C7DAB"/>
    <w:multiLevelType w:val="hybridMultilevel"/>
    <w:tmpl w:val="BF220D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C70D65"/>
    <w:multiLevelType w:val="hybridMultilevel"/>
    <w:tmpl w:val="796A7CCC"/>
    <w:lvl w:ilvl="0" w:tplc="8E26D6D6">
      <w:start w:val="1"/>
      <w:numFmt w:val="decimal"/>
      <w:lvlText w:val="%1."/>
      <w:lvlJc w:val="left"/>
      <w:pPr>
        <w:tabs>
          <w:tab w:val="num" w:pos="720"/>
        </w:tabs>
        <w:ind w:left="720" w:hanging="360"/>
      </w:pPr>
      <w:rPr>
        <w:rFonts w:hint="default"/>
      </w:rPr>
    </w:lvl>
    <w:lvl w:ilvl="1" w:tplc="2AD6AA5A">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12061"/>
    <w:multiLevelType w:val="multilevel"/>
    <w:tmpl w:val="BF220D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4C79E4"/>
    <w:multiLevelType w:val="hybridMultilevel"/>
    <w:tmpl w:val="01A0D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6A6132"/>
    <w:multiLevelType w:val="hybridMultilevel"/>
    <w:tmpl w:val="127C94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E11BA"/>
    <w:multiLevelType w:val="hybridMultilevel"/>
    <w:tmpl w:val="88246168"/>
    <w:lvl w:ilvl="0" w:tplc="8E26D6D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6D0EE4"/>
    <w:multiLevelType w:val="hybridMultilevel"/>
    <w:tmpl w:val="F6246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3D0F54"/>
    <w:multiLevelType w:val="hybridMultilevel"/>
    <w:tmpl w:val="7E808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20"/>
    <w:rsid w:val="00031CFF"/>
    <w:rsid w:val="00073DAA"/>
    <w:rsid w:val="00084005"/>
    <w:rsid w:val="0008765A"/>
    <w:rsid w:val="0009642F"/>
    <w:rsid w:val="000A45E0"/>
    <w:rsid w:val="000B1050"/>
    <w:rsid w:val="000C5B1F"/>
    <w:rsid w:val="000D7DB9"/>
    <w:rsid w:val="00121DDD"/>
    <w:rsid w:val="00121FBD"/>
    <w:rsid w:val="00124BB7"/>
    <w:rsid w:val="001457BC"/>
    <w:rsid w:val="00167FFD"/>
    <w:rsid w:val="001729F0"/>
    <w:rsid w:val="001755F2"/>
    <w:rsid w:val="001A7C14"/>
    <w:rsid w:val="001C51F4"/>
    <w:rsid w:val="001F7D6F"/>
    <w:rsid w:val="00217867"/>
    <w:rsid w:val="00263D6D"/>
    <w:rsid w:val="002952F2"/>
    <w:rsid w:val="002A213A"/>
    <w:rsid w:val="002A2624"/>
    <w:rsid w:val="002C7970"/>
    <w:rsid w:val="002E100D"/>
    <w:rsid w:val="002F5441"/>
    <w:rsid w:val="002F72BB"/>
    <w:rsid w:val="003072EE"/>
    <w:rsid w:val="003141FD"/>
    <w:rsid w:val="003228E1"/>
    <w:rsid w:val="00337259"/>
    <w:rsid w:val="00364E28"/>
    <w:rsid w:val="003A72A3"/>
    <w:rsid w:val="003B4620"/>
    <w:rsid w:val="003B66B3"/>
    <w:rsid w:val="003D117B"/>
    <w:rsid w:val="003D1FB1"/>
    <w:rsid w:val="003F4C80"/>
    <w:rsid w:val="00417010"/>
    <w:rsid w:val="004737FF"/>
    <w:rsid w:val="00482ADA"/>
    <w:rsid w:val="00490D41"/>
    <w:rsid w:val="004B2609"/>
    <w:rsid w:val="004F4997"/>
    <w:rsid w:val="0050220A"/>
    <w:rsid w:val="00540558"/>
    <w:rsid w:val="00542727"/>
    <w:rsid w:val="00570C3E"/>
    <w:rsid w:val="00570E3E"/>
    <w:rsid w:val="0058217E"/>
    <w:rsid w:val="00613571"/>
    <w:rsid w:val="00631F2F"/>
    <w:rsid w:val="00646D0B"/>
    <w:rsid w:val="00654D90"/>
    <w:rsid w:val="0066278C"/>
    <w:rsid w:val="00664BBF"/>
    <w:rsid w:val="00725D03"/>
    <w:rsid w:val="007A2AA7"/>
    <w:rsid w:val="007A502B"/>
    <w:rsid w:val="007A63B2"/>
    <w:rsid w:val="0084210B"/>
    <w:rsid w:val="00855B7F"/>
    <w:rsid w:val="008636BD"/>
    <w:rsid w:val="008845B6"/>
    <w:rsid w:val="008A40F9"/>
    <w:rsid w:val="008A5D1E"/>
    <w:rsid w:val="008D02FB"/>
    <w:rsid w:val="00905475"/>
    <w:rsid w:val="0092777A"/>
    <w:rsid w:val="00942D81"/>
    <w:rsid w:val="009D23F0"/>
    <w:rsid w:val="00A017F4"/>
    <w:rsid w:val="00A259C1"/>
    <w:rsid w:val="00A5167F"/>
    <w:rsid w:val="00AA7B83"/>
    <w:rsid w:val="00AB48C4"/>
    <w:rsid w:val="00AD227E"/>
    <w:rsid w:val="00B6338B"/>
    <w:rsid w:val="00B718FE"/>
    <w:rsid w:val="00B76CB7"/>
    <w:rsid w:val="00B76F0A"/>
    <w:rsid w:val="00B85327"/>
    <w:rsid w:val="00BA5247"/>
    <w:rsid w:val="00C10515"/>
    <w:rsid w:val="00C931F5"/>
    <w:rsid w:val="00CB0802"/>
    <w:rsid w:val="00CB7860"/>
    <w:rsid w:val="00D052F2"/>
    <w:rsid w:val="00D12E6B"/>
    <w:rsid w:val="00D414A6"/>
    <w:rsid w:val="00D51F22"/>
    <w:rsid w:val="00D7446F"/>
    <w:rsid w:val="00D74BCD"/>
    <w:rsid w:val="00D81D9F"/>
    <w:rsid w:val="00D867CD"/>
    <w:rsid w:val="00D97148"/>
    <w:rsid w:val="00DE60B3"/>
    <w:rsid w:val="00E16AE4"/>
    <w:rsid w:val="00E32C3A"/>
    <w:rsid w:val="00E5158A"/>
    <w:rsid w:val="00E80B23"/>
    <w:rsid w:val="00E811BE"/>
    <w:rsid w:val="00E97084"/>
    <w:rsid w:val="00EA10DD"/>
    <w:rsid w:val="00EB0AB3"/>
    <w:rsid w:val="00EB3E54"/>
    <w:rsid w:val="00F1345A"/>
    <w:rsid w:val="00F15E9A"/>
    <w:rsid w:val="00F160C5"/>
    <w:rsid w:val="00F366F8"/>
    <w:rsid w:val="00F47FF6"/>
    <w:rsid w:val="00F534F8"/>
    <w:rsid w:val="00F64D4B"/>
    <w:rsid w:val="00F73952"/>
    <w:rsid w:val="00F90F7B"/>
    <w:rsid w:val="00F975C8"/>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2F5441"/>
  </w:style>
  <w:style w:type="character" w:styleId="Hyperlink">
    <w:name w:val="Hyperlink"/>
    <w:basedOn w:val="DefaultParagraphFont"/>
    <w:uiPriority w:val="99"/>
    <w:unhideWhenUsed/>
    <w:rsid w:val="002F5441"/>
    <w:rPr>
      <w:color w:val="0000FF"/>
      <w:u w:val="single"/>
    </w:rPr>
  </w:style>
  <w:style w:type="character" w:customStyle="1" w:styleId="contenttype">
    <w:name w:val="contenttype"/>
    <w:basedOn w:val="DefaultParagraphFont"/>
    <w:rsid w:val="002F5441"/>
  </w:style>
  <w:style w:type="character" w:customStyle="1" w:styleId="contenttypebold">
    <w:name w:val="contenttypebold"/>
    <w:basedOn w:val="DefaultParagraphFont"/>
    <w:rsid w:val="002F5441"/>
  </w:style>
  <w:style w:type="character" w:customStyle="1" w:styleId="subheader">
    <w:name w:val="subheader"/>
    <w:basedOn w:val="DefaultParagraphFont"/>
    <w:rsid w:val="002F5441"/>
  </w:style>
  <w:style w:type="paragraph" w:styleId="HTMLPreformatted">
    <w:name w:val="HTML Preformatted"/>
    <w:basedOn w:val="Normal"/>
    <w:link w:val="HTMLPreformattedChar"/>
    <w:uiPriority w:val="99"/>
    <w:unhideWhenUsed/>
    <w:rsid w:val="002F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F5441"/>
    <w:rPr>
      <w:rFonts w:ascii="Courier New" w:hAnsi="Courier New" w:cs="Courier New"/>
    </w:rPr>
  </w:style>
  <w:style w:type="paragraph" w:styleId="ListParagraph">
    <w:name w:val="List Paragraph"/>
    <w:basedOn w:val="Normal"/>
    <w:uiPriority w:val="34"/>
    <w:qFormat/>
    <w:rsid w:val="00B6338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E1B55"/>
    <w:pPr>
      <w:tabs>
        <w:tab w:val="center" w:pos="4680"/>
        <w:tab w:val="right" w:pos="9360"/>
      </w:tabs>
    </w:pPr>
  </w:style>
  <w:style w:type="character" w:customStyle="1" w:styleId="HeaderChar">
    <w:name w:val="Header Char"/>
    <w:basedOn w:val="DefaultParagraphFont"/>
    <w:link w:val="Header"/>
    <w:uiPriority w:val="99"/>
    <w:rsid w:val="00FE1B55"/>
    <w:rPr>
      <w:sz w:val="24"/>
      <w:szCs w:val="24"/>
    </w:rPr>
  </w:style>
  <w:style w:type="paragraph" w:styleId="Footer">
    <w:name w:val="footer"/>
    <w:basedOn w:val="Normal"/>
    <w:link w:val="FooterChar"/>
    <w:rsid w:val="00FE1B55"/>
    <w:pPr>
      <w:tabs>
        <w:tab w:val="center" w:pos="4680"/>
        <w:tab w:val="right" w:pos="9360"/>
      </w:tabs>
    </w:pPr>
  </w:style>
  <w:style w:type="character" w:customStyle="1" w:styleId="FooterChar">
    <w:name w:val="Footer Char"/>
    <w:basedOn w:val="DefaultParagraphFont"/>
    <w:link w:val="Footer"/>
    <w:rsid w:val="00FE1B55"/>
    <w:rPr>
      <w:sz w:val="24"/>
      <w:szCs w:val="24"/>
    </w:rPr>
  </w:style>
  <w:style w:type="paragraph" w:styleId="BalloonText">
    <w:name w:val="Balloon Text"/>
    <w:basedOn w:val="Normal"/>
    <w:link w:val="BalloonTextChar"/>
    <w:rsid w:val="002A213A"/>
    <w:rPr>
      <w:rFonts w:ascii="Tahoma" w:hAnsi="Tahoma" w:cs="Tahoma"/>
      <w:sz w:val="16"/>
      <w:szCs w:val="16"/>
    </w:rPr>
  </w:style>
  <w:style w:type="character" w:customStyle="1" w:styleId="BalloonTextChar">
    <w:name w:val="Balloon Text Char"/>
    <w:basedOn w:val="DefaultParagraphFont"/>
    <w:link w:val="BalloonText"/>
    <w:rsid w:val="002A2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1">
    <w:name w:val="Header1"/>
    <w:basedOn w:val="DefaultParagraphFont"/>
    <w:rsid w:val="002F5441"/>
  </w:style>
  <w:style w:type="character" w:styleId="Hyperlink">
    <w:name w:val="Hyperlink"/>
    <w:basedOn w:val="DefaultParagraphFont"/>
    <w:uiPriority w:val="99"/>
    <w:unhideWhenUsed/>
    <w:rsid w:val="002F5441"/>
    <w:rPr>
      <w:color w:val="0000FF"/>
      <w:u w:val="single"/>
    </w:rPr>
  </w:style>
  <w:style w:type="character" w:customStyle="1" w:styleId="contenttype">
    <w:name w:val="contenttype"/>
    <w:basedOn w:val="DefaultParagraphFont"/>
    <w:rsid w:val="002F5441"/>
  </w:style>
  <w:style w:type="character" w:customStyle="1" w:styleId="contenttypebold">
    <w:name w:val="contenttypebold"/>
    <w:basedOn w:val="DefaultParagraphFont"/>
    <w:rsid w:val="002F5441"/>
  </w:style>
  <w:style w:type="character" w:customStyle="1" w:styleId="subheader">
    <w:name w:val="subheader"/>
    <w:basedOn w:val="DefaultParagraphFont"/>
    <w:rsid w:val="002F5441"/>
  </w:style>
  <w:style w:type="paragraph" w:styleId="HTMLPreformatted">
    <w:name w:val="HTML Preformatted"/>
    <w:basedOn w:val="Normal"/>
    <w:link w:val="HTMLPreformattedChar"/>
    <w:uiPriority w:val="99"/>
    <w:unhideWhenUsed/>
    <w:rsid w:val="002F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F5441"/>
    <w:rPr>
      <w:rFonts w:ascii="Courier New" w:hAnsi="Courier New" w:cs="Courier New"/>
    </w:rPr>
  </w:style>
  <w:style w:type="paragraph" w:styleId="ListParagraph">
    <w:name w:val="List Paragraph"/>
    <w:basedOn w:val="Normal"/>
    <w:uiPriority w:val="34"/>
    <w:qFormat/>
    <w:rsid w:val="00B6338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E1B55"/>
    <w:pPr>
      <w:tabs>
        <w:tab w:val="center" w:pos="4680"/>
        <w:tab w:val="right" w:pos="9360"/>
      </w:tabs>
    </w:pPr>
  </w:style>
  <w:style w:type="character" w:customStyle="1" w:styleId="HeaderChar">
    <w:name w:val="Header Char"/>
    <w:basedOn w:val="DefaultParagraphFont"/>
    <w:link w:val="Header"/>
    <w:uiPriority w:val="99"/>
    <w:rsid w:val="00FE1B55"/>
    <w:rPr>
      <w:sz w:val="24"/>
      <w:szCs w:val="24"/>
    </w:rPr>
  </w:style>
  <w:style w:type="paragraph" w:styleId="Footer">
    <w:name w:val="footer"/>
    <w:basedOn w:val="Normal"/>
    <w:link w:val="FooterChar"/>
    <w:rsid w:val="00FE1B55"/>
    <w:pPr>
      <w:tabs>
        <w:tab w:val="center" w:pos="4680"/>
        <w:tab w:val="right" w:pos="9360"/>
      </w:tabs>
    </w:pPr>
  </w:style>
  <w:style w:type="character" w:customStyle="1" w:styleId="FooterChar">
    <w:name w:val="Footer Char"/>
    <w:basedOn w:val="DefaultParagraphFont"/>
    <w:link w:val="Footer"/>
    <w:rsid w:val="00FE1B55"/>
    <w:rPr>
      <w:sz w:val="24"/>
      <w:szCs w:val="24"/>
    </w:rPr>
  </w:style>
  <w:style w:type="paragraph" w:styleId="BalloonText">
    <w:name w:val="Balloon Text"/>
    <w:basedOn w:val="Normal"/>
    <w:link w:val="BalloonTextChar"/>
    <w:rsid w:val="002A213A"/>
    <w:rPr>
      <w:rFonts w:ascii="Tahoma" w:hAnsi="Tahoma" w:cs="Tahoma"/>
      <w:sz w:val="16"/>
      <w:szCs w:val="16"/>
    </w:rPr>
  </w:style>
  <w:style w:type="character" w:customStyle="1" w:styleId="BalloonTextChar">
    <w:name w:val="Balloon Text Char"/>
    <w:basedOn w:val="DefaultParagraphFont"/>
    <w:link w:val="BalloonText"/>
    <w:rsid w:val="002A2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0449">
      <w:bodyDiv w:val="1"/>
      <w:marLeft w:val="0"/>
      <w:marRight w:val="0"/>
      <w:marTop w:val="0"/>
      <w:marBottom w:val="0"/>
      <w:divBdr>
        <w:top w:val="none" w:sz="0" w:space="0" w:color="auto"/>
        <w:left w:val="none" w:sz="0" w:space="0" w:color="auto"/>
        <w:bottom w:val="none" w:sz="0" w:space="0" w:color="auto"/>
        <w:right w:val="none" w:sz="0" w:space="0" w:color="auto"/>
      </w:divBdr>
    </w:div>
    <w:div w:id="1037194037">
      <w:bodyDiv w:val="1"/>
      <w:marLeft w:val="0"/>
      <w:marRight w:val="0"/>
      <w:marTop w:val="0"/>
      <w:marBottom w:val="0"/>
      <w:divBdr>
        <w:top w:val="none" w:sz="0" w:space="0" w:color="auto"/>
        <w:left w:val="none" w:sz="0" w:space="0" w:color="auto"/>
        <w:bottom w:val="none" w:sz="0" w:space="0" w:color="auto"/>
        <w:right w:val="none" w:sz="0" w:space="0" w:color="auto"/>
      </w:divBdr>
    </w:div>
    <w:div w:id="1042025307">
      <w:bodyDiv w:val="1"/>
      <w:marLeft w:val="0"/>
      <w:marRight w:val="0"/>
      <w:marTop w:val="0"/>
      <w:marBottom w:val="0"/>
      <w:divBdr>
        <w:top w:val="none" w:sz="0" w:space="0" w:color="auto"/>
        <w:left w:val="none" w:sz="0" w:space="0" w:color="auto"/>
        <w:bottom w:val="none" w:sz="0" w:space="0" w:color="auto"/>
        <w:right w:val="none" w:sz="0" w:space="0" w:color="auto"/>
      </w:divBdr>
    </w:div>
    <w:div w:id="10455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4EDFB-6EFA-4C0D-9B77-A949DAC1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PED</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Strumor</dc:creator>
  <cp:lastModifiedBy>Felecia Valdez</cp:lastModifiedBy>
  <cp:revision>2</cp:revision>
  <cp:lastPrinted>2014-02-17T23:05:00Z</cp:lastPrinted>
  <dcterms:created xsi:type="dcterms:W3CDTF">2017-12-19T22:31:00Z</dcterms:created>
  <dcterms:modified xsi:type="dcterms:W3CDTF">2017-12-19T22:31:00Z</dcterms:modified>
</cp:coreProperties>
</file>