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685"/>
        <w:gridCol w:w="1686"/>
        <w:gridCol w:w="862"/>
        <w:gridCol w:w="825"/>
        <w:gridCol w:w="1663"/>
        <w:gridCol w:w="810"/>
        <w:gridCol w:w="901"/>
        <w:gridCol w:w="1711"/>
        <w:gridCol w:w="846"/>
        <w:gridCol w:w="858"/>
        <w:gridCol w:w="1823"/>
      </w:tblGrid>
      <w:tr w:rsidR="00C24CFD" w:rsidRPr="00BC19BF" w:rsidTr="00C24CFD">
        <w:tc>
          <w:tcPr>
            <w:tcW w:w="13670" w:type="dxa"/>
            <w:gridSpan w:val="11"/>
            <w:shd w:val="clear" w:color="auto" w:fill="7030A0"/>
          </w:tcPr>
          <w:p w:rsidR="00C24CFD" w:rsidRPr="00460A75" w:rsidRDefault="00C24CFD" w:rsidP="00C24CFD">
            <w:pPr>
              <w:rPr>
                <w:b/>
                <w:lang w:val="es-US"/>
              </w:rPr>
            </w:pPr>
            <w:bookmarkStart w:id="0" w:name="_GoBack"/>
            <w:bookmarkEnd w:id="0"/>
            <w:r w:rsidRPr="00460A75">
              <w:rPr>
                <w:b/>
                <w:color w:val="FFFFFF" w:themeColor="background1"/>
                <w:szCs w:val="24"/>
                <w:lang w:val="es-US"/>
              </w:rPr>
              <w:t xml:space="preserve">Dominio 1:  Desarrollo Físico, </w:t>
            </w:r>
            <w:r w:rsidRPr="00AD0B2B">
              <w:rPr>
                <w:b/>
                <w:color w:val="FFFFFF" w:themeColor="background1"/>
                <w:szCs w:val="24"/>
                <w:lang w:val="es-US"/>
              </w:rPr>
              <w:t>Salud</w:t>
            </w:r>
            <w:r w:rsidRPr="00460A75">
              <w:rPr>
                <w:b/>
                <w:color w:val="FFFFFF" w:themeColor="background1"/>
                <w:szCs w:val="24"/>
                <w:lang w:val="es-US"/>
              </w:rPr>
              <w:t xml:space="preserve"> y Bienestar  </w:t>
            </w:r>
          </w:p>
        </w:tc>
      </w:tr>
      <w:tr w:rsidR="00C24CFD" w:rsidRPr="00BC19BF" w:rsidTr="00C24CFD">
        <w:tc>
          <w:tcPr>
            <w:tcW w:w="13670" w:type="dxa"/>
            <w:gridSpan w:val="11"/>
            <w:shd w:val="clear" w:color="auto" w:fill="CCC0D9" w:themeFill="accent4" w:themeFillTint="66"/>
          </w:tcPr>
          <w:p w:rsidR="00C24CFD" w:rsidRPr="00460A75" w:rsidRDefault="00C24CFD" w:rsidP="00C24CFD">
            <w:pPr>
              <w:pStyle w:val="ListParagraph"/>
              <w:ind w:left="0"/>
              <w:rPr>
                <w:b/>
                <w:szCs w:val="24"/>
                <w:lang w:val="es-US"/>
              </w:rPr>
            </w:pPr>
            <w:r w:rsidRPr="00460A75">
              <w:rPr>
                <w:b/>
                <w:szCs w:val="24"/>
                <w:lang w:val="es-US"/>
              </w:rPr>
              <w:t>Resultado 1: El/la niño(a) usa el control de motricidad gruesa de manera independiente, incluyendo el balance, la percepción espacial y estabilidad</w:t>
            </w:r>
            <w:r w:rsidRPr="00460A75">
              <w:rPr>
                <w:rFonts w:cs="MyriadPro-Bold"/>
                <w:b/>
                <w:bCs/>
                <w:szCs w:val="24"/>
                <w:lang w:val="es-US"/>
              </w:rPr>
              <w:t>.</w:t>
            </w:r>
          </w:p>
        </w:tc>
      </w:tr>
      <w:tr w:rsidR="00C24CFD" w:rsidRPr="00BC19BF" w:rsidTr="00C24CFD">
        <w:tc>
          <w:tcPr>
            <w:tcW w:w="13670" w:type="dxa"/>
            <w:gridSpan w:val="11"/>
          </w:tcPr>
          <w:p w:rsidR="00C24CFD" w:rsidRPr="00460A75" w:rsidRDefault="00C24CFD" w:rsidP="00C24CFD">
            <w:pPr>
              <w:rPr>
                <w:b/>
                <w:lang w:val="es-US"/>
              </w:rPr>
            </w:pPr>
            <w:r w:rsidRPr="00460A75">
              <w:rPr>
                <w:b/>
                <w:szCs w:val="24"/>
                <w:lang w:val="es-US"/>
              </w:rPr>
              <w:t>Indicador 1.1: Demuestra coordinación corporal y fortaleza en actividades tales como subir escaleras alternando los pies, marchar, correr, saltar, brincar, bailar, pasear en triciclos y patinetes.</w:t>
            </w:r>
          </w:p>
        </w:tc>
      </w:tr>
      <w:tr w:rsidR="00D20AB3" w:rsidRPr="00BC19BF" w:rsidTr="00D20AB3">
        <w:tc>
          <w:tcPr>
            <w:tcW w:w="4233" w:type="dxa"/>
            <w:gridSpan w:val="3"/>
            <w:shd w:val="clear" w:color="auto" w:fill="7030A0"/>
            <w:vAlign w:val="center"/>
          </w:tcPr>
          <w:p w:rsidR="00D20AB3" w:rsidRPr="00460A75" w:rsidRDefault="00D20AB3" w:rsidP="00D20AB3">
            <w:pPr>
              <w:jc w:val="center"/>
              <w:rPr>
                <w:b/>
                <w:color w:val="FFFFFF" w:themeColor="background1"/>
                <w:lang w:val="es-US"/>
              </w:rPr>
            </w:pPr>
            <w:r w:rsidRPr="00460A75">
              <w:rPr>
                <w:b/>
                <w:color w:val="FFFFFF" w:themeColor="background1"/>
                <w:sz w:val="18"/>
                <w:lang w:val="es-US"/>
              </w:rPr>
              <w:t>Rúbrica para niños(as) de 3 Años de Edad</w:t>
            </w:r>
          </w:p>
        </w:tc>
        <w:tc>
          <w:tcPr>
            <w:tcW w:w="3298" w:type="dxa"/>
            <w:gridSpan w:val="3"/>
            <w:shd w:val="clear" w:color="auto" w:fill="7030A0"/>
            <w:vAlign w:val="center"/>
          </w:tcPr>
          <w:p w:rsidR="00D20AB3" w:rsidRPr="00460A75" w:rsidRDefault="00D20AB3" w:rsidP="00D20AB3">
            <w:pPr>
              <w:jc w:val="center"/>
              <w:rPr>
                <w:b/>
                <w:color w:val="FFFFFF" w:themeColor="background1"/>
                <w:lang w:val="es-US"/>
              </w:rPr>
            </w:pPr>
            <w:r w:rsidRPr="00460A75">
              <w:rPr>
                <w:b/>
                <w:color w:val="FFFFFF" w:themeColor="background1"/>
                <w:lang w:val="es-US"/>
              </w:rPr>
              <w:t>Rúbrica para Niños(as) de 4 Años de Edad</w:t>
            </w:r>
          </w:p>
        </w:tc>
        <w:tc>
          <w:tcPr>
            <w:tcW w:w="3458" w:type="dxa"/>
            <w:gridSpan w:val="3"/>
            <w:shd w:val="clear" w:color="auto" w:fill="7030A0"/>
            <w:vAlign w:val="center"/>
          </w:tcPr>
          <w:p w:rsidR="00D20AB3" w:rsidRPr="00460A75" w:rsidRDefault="00D20AB3" w:rsidP="00D20AB3">
            <w:pPr>
              <w:jc w:val="center"/>
              <w:rPr>
                <w:b/>
                <w:color w:val="FFFFFF" w:themeColor="background1"/>
                <w:lang w:val="es-US"/>
              </w:rPr>
            </w:pPr>
            <w:r w:rsidRPr="00460A75">
              <w:rPr>
                <w:b/>
                <w:color w:val="FFFFFF" w:themeColor="background1"/>
                <w:lang w:val="es-US"/>
              </w:rPr>
              <w:t>Educación Preescolar (Rúbrica para Niños(as) de 5 Años de Edad)</w:t>
            </w:r>
          </w:p>
        </w:tc>
        <w:tc>
          <w:tcPr>
            <w:tcW w:w="2681" w:type="dxa"/>
            <w:gridSpan w:val="2"/>
            <w:shd w:val="clear" w:color="auto" w:fill="7030A0"/>
            <w:vAlign w:val="center"/>
          </w:tcPr>
          <w:p w:rsidR="00D20AB3" w:rsidRPr="00460A75" w:rsidRDefault="00D20AB3" w:rsidP="00D20AB3">
            <w:pPr>
              <w:jc w:val="center"/>
              <w:rPr>
                <w:b/>
                <w:color w:val="FFFFFF" w:themeColor="background1"/>
                <w:lang w:val="es-US"/>
              </w:rPr>
            </w:pPr>
            <w:r w:rsidRPr="00460A75">
              <w:rPr>
                <w:b/>
                <w:color w:val="FFFFFF" w:themeColor="background1"/>
                <w:lang w:val="es-US"/>
              </w:rPr>
              <w:t>Rúbrica para Niños(as) en edad para cursar el 1er Grado</w:t>
            </w:r>
          </w:p>
        </w:tc>
      </w:tr>
      <w:tr w:rsidR="00D20AB3" w:rsidRPr="00BC19BF" w:rsidTr="00D20AB3">
        <w:tc>
          <w:tcPr>
            <w:tcW w:w="1685" w:type="dxa"/>
            <w:vAlign w:val="center"/>
          </w:tcPr>
          <w:p w:rsidR="00D20AB3" w:rsidRPr="00EF654B" w:rsidRDefault="00D20AB3" w:rsidP="00D20AB3">
            <w:pPr>
              <w:jc w:val="center"/>
              <w:rPr>
                <w:rFonts w:cstheme="minorHAnsi"/>
                <w:b/>
                <w:szCs w:val="24"/>
                <w:highlight w:val="yellow"/>
                <w:lang w:val="es-ES"/>
              </w:rPr>
            </w:pPr>
            <w:r w:rsidRPr="000A7DFB">
              <w:rPr>
                <w:b/>
                <w:sz w:val="16"/>
                <w:szCs w:val="19"/>
                <w:lang w:val="es-ES"/>
              </w:rPr>
              <w:t>Primeros Pasos para niños(as) de 3 años de edad</w:t>
            </w:r>
          </w:p>
        </w:tc>
        <w:tc>
          <w:tcPr>
            <w:tcW w:w="1686" w:type="dxa"/>
            <w:shd w:val="clear" w:color="auto" w:fill="E5DFEC" w:themeFill="accent4" w:themeFillTint="33"/>
            <w:vAlign w:val="center"/>
          </w:tcPr>
          <w:p w:rsidR="00D20AB3" w:rsidRPr="0055431F" w:rsidRDefault="00D20AB3" w:rsidP="00D20AB3">
            <w:pPr>
              <w:jc w:val="center"/>
              <w:rPr>
                <w:rFonts w:cstheme="minorHAnsi"/>
                <w:b/>
                <w:szCs w:val="24"/>
                <w:highlight w:val="yellow"/>
              </w:rPr>
            </w:pPr>
            <w:r w:rsidRPr="000A7DFB">
              <w:rPr>
                <w:b/>
                <w:sz w:val="16"/>
                <w:szCs w:val="19"/>
                <w:lang w:val="es-ES"/>
              </w:rPr>
              <w:t>Indicadores de Progreso para niños(as) de 3 años de edad</w:t>
            </w:r>
          </w:p>
        </w:tc>
        <w:tc>
          <w:tcPr>
            <w:tcW w:w="1687" w:type="dxa"/>
            <w:gridSpan w:val="2"/>
            <w:vAlign w:val="center"/>
          </w:tcPr>
          <w:p w:rsidR="00D20AB3" w:rsidRPr="00460A75" w:rsidRDefault="00D20AB3" w:rsidP="00D20AB3">
            <w:pPr>
              <w:jc w:val="center"/>
              <w:rPr>
                <w:b/>
                <w:sz w:val="19"/>
                <w:szCs w:val="19"/>
                <w:lang w:val="es-US"/>
              </w:rPr>
            </w:pPr>
            <w:r w:rsidRPr="00460A75">
              <w:rPr>
                <w:b/>
                <w:sz w:val="19"/>
                <w:szCs w:val="19"/>
                <w:lang w:val="es-US"/>
              </w:rPr>
              <w:t>Primeros Pasos para niños(as) de 4 años de edad (Logrado por niños(as) de 3 años de edad)</w:t>
            </w:r>
          </w:p>
        </w:tc>
        <w:tc>
          <w:tcPr>
            <w:tcW w:w="1663" w:type="dxa"/>
            <w:shd w:val="clear" w:color="auto" w:fill="E5DFEC" w:themeFill="accent4" w:themeFillTint="33"/>
            <w:vAlign w:val="center"/>
          </w:tcPr>
          <w:p w:rsidR="00D20AB3" w:rsidRPr="00460A75" w:rsidRDefault="00D20AB3" w:rsidP="00D20AB3">
            <w:pPr>
              <w:pStyle w:val="ListParagraph"/>
              <w:ind w:left="0"/>
              <w:jc w:val="center"/>
              <w:rPr>
                <w:b/>
                <w:sz w:val="19"/>
                <w:szCs w:val="19"/>
                <w:lang w:val="es-US"/>
              </w:rPr>
            </w:pPr>
            <w:r w:rsidRPr="00460A75">
              <w:rPr>
                <w:b/>
                <w:sz w:val="19"/>
                <w:szCs w:val="19"/>
                <w:lang w:val="es-US"/>
              </w:rPr>
              <w:t xml:space="preserve">Indicadores de Progreso para niños(as) de 4 años de edad </w:t>
            </w:r>
          </w:p>
        </w:tc>
        <w:tc>
          <w:tcPr>
            <w:tcW w:w="1711" w:type="dxa"/>
            <w:gridSpan w:val="2"/>
            <w:vAlign w:val="center"/>
          </w:tcPr>
          <w:p w:rsidR="00D20AB3" w:rsidRPr="00460A75" w:rsidRDefault="00D20AB3" w:rsidP="00D20AB3">
            <w:pPr>
              <w:pStyle w:val="ListParagraph"/>
              <w:ind w:left="0"/>
              <w:jc w:val="center"/>
              <w:rPr>
                <w:b/>
                <w:sz w:val="19"/>
                <w:szCs w:val="19"/>
                <w:lang w:val="es-US"/>
              </w:rPr>
            </w:pPr>
            <w:r w:rsidRPr="00460A75">
              <w:rPr>
                <w:b/>
                <w:sz w:val="19"/>
                <w:szCs w:val="19"/>
                <w:lang w:val="es-US"/>
              </w:rPr>
              <w:t>Logrado por niños(as) de 4 años de edad</w:t>
            </w:r>
          </w:p>
          <w:p w:rsidR="00D20AB3" w:rsidRPr="00460A75" w:rsidRDefault="00D20AB3" w:rsidP="00D20AB3">
            <w:pPr>
              <w:pStyle w:val="ListParagraph"/>
              <w:ind w:left="0"/>
              <w:jc w:val="center"/>
              <w:rPr>
                <w:b/>
                <w:sz w:val="19"/>
                <w:szCs w:val="19"/>
                <w:lang w:val="es-US"/>
              </w:rPr>
            </w:pPr>
            <w:r w:rsidRPr="00460A75">
              <w:rPr>
                <w:b/>
                <w:sz w:val="19"/>
                <w:szCs w:val="19"/>
                <w:lang w:val="es-US"/>
              </w:rPr>
              <w:t>(Primeros Pasos para niños(as) en edad de Preescolar)</w:t>
            </w:r>
          </w:p>
        </w:tc>
        <w:tc>
          <w:tcPr>
            <w:tcW w:w="1711" w:type="dxa"/>
            <w:shd w:val="clear" w:color="auto" w:fill="E5DFEC" w:themeFill="accent4" w:themeFillTint="33"/>
            <w:vAlign w:val="center"/>
          </w:tcPr>
          <w:p w:rsidR="00D20AB3" w:rsidRPr="00460A75" w:rsidRDefault="00D20AB3" w:rsidP="00D20AB3">
            <w:pPr>
              <w:pStyle w:val="ListParagraph"/>
              <w:ind w:left="0"/>
              <w:jc w:val="center"/>
              <w:rPr>
                <w:b/>
                <w:sz w:val="19"/>
                <w:szCs w:val="19"/>
                <w:lang w:val="es-US"/>
              </w:rPr>
            </w:pPr>
            <w:r w:rsidRPr="00460A75">
              <w:rPr>
                <w:b/>
                <w:sz w:val="19"/>
                <w:szCs w:val="19"/>
                <w:lang w:val="es-US"/>
              </w:rPr>
              <w:t xml:space="preserve">Indicadores de Progreso para niños(as) en edad de Preescolar </w:t>
            </w:r>
          </w:p>
        </w:tc>
        <w:tc>
          <w:tcPr>
            <w:tcW w:w="1704" w:type="dxa"/>
            <w:gridSpan w:val="2"/>
            <w:vAlign w:val="center"/>
          </w:tcPr>
          <w:p w:rsidR="00D20AB3" w:rsidRPr="00460A75" w:rsidRDefault="00D20AB3" w:rsidP="00D20AB3">
            <w:pPr>
              <w:pStyle w:val="ListParagraph"/>
              <w:ind w:left="0"/>
              <w:jc w:val="center"/>
              <w:rPr>
                <w:rFonts w:cstheme="majorBidi"/>
                <w:b/>
                <w:sz w:val="19"/>
                <w:szCs w:val="19"/>
                <w:lang w:val="es-US"/>
              </w:rPr>
            </w:pPr>
            <w:r w:rsidRPr="00460A75">
              <w:rPr>
                <w:b/>
                <w:sz w:val="19"/>
                <w:szCs w:val="19"/>
                <w:lang w:val="es-US"/>
              </w:rPr>
              <w:t>Logrado por niños(as) en edad de Preescolar</w:t>
            </w:r>
          </w:p>
          <w:p w:rsidR="00D20AB3" w:rsidRPr="00460A75" w:rsidRDefault="00D20AB3" w:rsidP="00D20AB3">
            <w:pPr>
              <w:pStyle w:val="ListParagraph"/>
              <w:ind w:left="0"/>
              <w:jc w:val="center"/>
              <w:rPr>
                <w:b/>
                <w:sz w:val="19"/>
                <w:szCs w:val="19"/>
                <w:lang w:val="es-US"/>
              </w:rPr>
            </w:pPr>
            <w:r w:rsidRPr="00460A75">
              <w:rPr>
                <w:b/>
                <w:sz w:val="19"/>
                <w:szCs w:val="19"/>
                <w:lang w:val="es-US"/>
              </w:rPr>
              <w:t>(Primeros Pasos para niños(as) en edad para cursar el 1er Grado)</w:t>
            </w:r>
          </w:p>
        </w:tc>
        <w:tc>
          <w:tcPr>
            <w:tcW w:w="1823" w:type="dxa"/>
            <w:shd w:val="clear" w:color="auto" w:fill="E5DFEC" w:themeFill="accent4" w:themeFillTint="33"/>
            <w:vAlign w:val="center"/>
          </w:tcPr>
          <w:p w:rsidR="00D20AB3" w:rsidRPr="00460A75" w:rsidRDefault="00D20AB3" w:rsidP="00D20AB3">
            <w:pPr>
              <w:pStyle w:val="ListParagraph"/>
              <w:ind w:left="0"/>
              <w:jc w:val="center"/>
              <w:rPr>
                <w:b/>
                <w:sz w:val="19"/>
                <w:szCs w:val="19"/>
                <w:lang w:val="es-US"/>
              </w:rPr>
            </w:pPr>
            <w:r w:rsidRPr="00460A75">
              <w:rPr>
                <w:b/>
                <w:sz w:val="19"/>
                <w:szCs w:val="19"/>
                <w:lang w:val="es-US"/>
              </w:rPr>
              <w:t xml:space="preserve">Indicadores de Progreso para niños(as) en edad para cursar el 1er Grado </w:t>
            </w:r>
          </w:p>
        </w:tc>
      </w:tr>
      <w:tr w:rsidR="00D20AB3" w:rsidRPr="00BC19BF" w:rsidTr="00D20AB3">
        <w:tc>
          <w:tcPr>
            <w:tcW w:w="1685" w:type="dxa"/>
          </w:tcPr>
          <w:p w:rsidR="00D20AB3" w:rsidRPr="005209D1" w:rsidRDefault="00D20AB3" w:rsidP="00D20AB3">
            <w:pPr>
              <w:autoSpaceDE w:val="0"/>
              <w:autoSpaceDN w:val="0"/>
              <w:adjustRightInd w:val="0"/>
              <w:rPr>
                <w:rFonts w:cstheme="minorHAnsi"/>
                <w:sz w:val="20"/>
                <w:szCs w:val="20"/>
                <w:lang w:val="es-ES"/>
              </w:rPr>
            </w:pPr>
            <w:r w:rsidRPr="005209D1">
              <w:rPr>
                <w:rFonts w:cstheme="minorHAnsi"/>
                <w:sz w:val="20"/>
                <w:szCs w:val="20"/>
                <w:lang w:val="es-ES"/>
              </w:rPr>
              <w:t>Sube esca</w:t>
            </w:r>
            <w:r>
              <w:rPr>
                <w:rFonts w:cstheme="minorHAnsi"/>
                <w:sz w:val="20"/>
                <w:szCs w:val="20"/>
                <w:lang w:val="es-ES"/>
              </w:rPr>
              <w:t>leras de manera independiente (no necesariamente alternando los pies) y corre y camina con facilidad de un lugar a otro.</w:t>
            </w:r>
          </w:p>
        </w:tc>
        <w:tc>
          <w:tcPr>
            <w:tcW w:w="1686" w:type="dxa"/>
            <w:shd w:val="clear" w:color="auto" w:fill="E5DFEC" w:themeFill="accent4" w:themeFillTint="33"/>
          </w:tcPr>
          <w:p w:rsidR="00D20AB3" w:rsidRPr="005209D1" w:rsidRDefault="00D20AB3" w:rsidP="00D20AB3">
            <w:pPr>
              <w:autoSpaceDE w:val="0"/>
              <w:autoSpaceDN w:val="0"/>
              <w:adjustRightInd w:val="0"/>
              <w:rPr>
                <w:rFonts w:cstheme="minorHAnsi"/>
                <w:sz w:val="20"/>
                <w:szCs w:val="20"/>
                <w:lang w:val="es-ES"/>
              </w:rPr>
            </w:pPr>
            <w:r>
              <w:rPr>
                <w:rFonts w:cstheme="minorHAnsi"/>
                <w:sz w:val="20"/>
                <w:szCs w:val="20"/>
                <w:lang w:val="es-ES"/>
              </w:rPr>
              <w:t>Sube escaleras e intenta subirse a escaleras nuevas, haciendo progreso para alternar los pies, corre de manera independiente y camina con facilidad de un lugar u otro.</w:t>
            </w:r>
          </w:p>
        </w:tc>
        <w:tc>
          <w:tcPr>
            <w:tcW w:w="1687" w:type="dxa"/>
            <w:gridSpan w:val="2"/>
          </w:tcPr>
          <w:p w:rsidR="00D20AB3" w:rsidRPr="00460A75" w:rsidRDefault="00D20AB3" w:rsidP="00D20AB3">
            <w:pPr>
              <w:autoSpaceDE w:val="0"/>
              <w:autoSpaceDN w:val="0"/>
              <w:adjustRightInd w:val="0"/>
              <w:rPr>
                <w:rFonts w:cs="MyriadPro-Regular"/>
                <w:sz w:val="24"/>
                <w:szCs w:val="20"/>
                <w:lang w:val="es-US"/>
              </w:rPr>
            </w:pPr>
            <w:r w:rsidRPr="00460A75">
              <w:rPr>
                <w:rFonts w:cs="MyriadPro-Regular"/>
                <w:sz w:val="24"/>
                <w:szCs w:val="20"/>
                <w:lang w:val="es-US"/>
              </w:rPr>
              <w:t>Se sube a aparatos del patio de recreo apropiados para su edad con poca ayuda de un adulto y camina, corre, salta y marcha.</w:t>
            </w:r>
          </w:p>
          <w:p w:rsidR="00D20AB3" w:rsidRPr="00460A75" w:rsidRDefault="00D20AB3" w:rsidP="00D20AB3">
            <w:pPr>
              <w:autoSpaceDE w:val="0"/>
              <w:autoSpaceDN w:val="0"/>
              <w:adjustRightInd w:val="0"/>
              <w:rPr>
                <w:rFonts w:cs="MyriadPro-Regular"/>
                <w:sz w:val="24"/>
                <w:szCs w:val="20"/>
                <w:lang w:val="es-US"/>
              </w:rPr>
            </w:pPr>
          </w:p>
        </w:tc>
        <w:tc>
          <w:tcPr>
            <w:tcW w:w="1663" w:type="dxa"/>
            <w:shd w:val="clear" w:color="auto" w:fill="E5DFEC" w:themeFill="accent4" w:themeFillTint="33"/>
          </w:tcPr>
          <w:p w:rsidR="00D20AB3" w:rsidRPr="00460A75" w:rsidRDefault="00D20AB3" w:rsidP="00D20AB3">
            <w:pPr>
              <w:autoSpaceDE w:val="0"/>
              <w:autoSpaceDN w:val="0"/>
              <w:adjustRightInd w:val="0"/>
              <w:rPr>
                <w:b/>
                <w:i/>
                <w:sz w:val="24"/>
                <w:szCs w:val="20"/>
                <w:lang w:val="es-US"/>
              </w:rPr>
            </w:pPr>
            <w:r w:rsidRPr="00460A75">
              <w:rPr>
                <w:rFonts w:cs="MyriadPro-Regular"/>
                <w:sz w:val="24"/>
                <w:szCs w:val="20"/>
                <w:lang w:val="es-US"/>
              </w:rPr>
              <w:t>Se sube a aparatos del patio de recreo apropiados para su edad con mínima ayuda de un adulto y camina, corre, salta, marcha y brinca.</w:t>
            </w:r>
          </w:p>
        </w:tc>
        <w:tc>
          <w:tcPr>
            <w:tcW w:w="1711" w:type="dxa"/>
            <w:gridSpan w:val="2"/>
          </w:tcPr>
          <w:p w:rsidR="00D20AB3" w:rsidRPr="00460A75" w:rsidRDefault="00D20AB3" w:rsidP="00D20AB3">
            <w:pPr>
              <w:autoSpaceDE w:val="0"/>
              <w:autoSpaceDN w:val="0"/>
              <w:adjustRightInd w:val="0"/>
              <w:rPr>
                <w:i/>
                <w:sz w:val="24"/>
                <w:szCs w:val="20"/>
                <w:lang w:val="es-US"/>
              </w:rPr>
            </w:pPr>
            <w:r w:rsidRPr="00460A75">
              <w:rPr>
                <w:rFonts w:cs="MyriadPro-Regular"/>
                <w:sz w:val="24"/>
                <w:szCs w:val="20"/>
                <w:lang w:val="es-US"/>
              </w:rPr>
              <w:t>Se sube a aparatos del patio de recreo apropiados para su edad de manera independiente y camina, corre, salta, marcha, brinca y galopea.</w:t>
            </w:r>
          </w:p>
        </w:tc>
        <w:tc>
          <w:tcPr>
            <w:tcW w:w="1711" w:type="dxa"/>
            <w:shd w:val="clear" w:color="auto" w:fill="E5DFEC" w:themeFill="accent4" w:themeFillTint="33"/>
          </w:tcPr>
          <w:p w:rsidR="00D20AB3" w:rsidRPr="00460A75" w:rsidRDefault="00D20AB3" w:rsidP="00D20AB3">
            <w:pPr>
              <w:autoSpaceDE w:val="0"/>
              <w:autoSpaceDN w:val="0"/>
              <w:adjustRightInd w:val="0"/>
              <w:rPr>
                <w:i/>
                <w:sz w:val="24"/>
                <w:szCs w:val="20"/>
                <w:lang w:val="es-US"/>
              </w:rPr>
            </w:pPr>
            <w:r w:rsidRPr="00460A75">
              <w:rPr>
                <w:rFonts w:cs="MyriadPro-Regular"/>
                <w:sz w:val="24"/>
                <w:szCs w:val="20"/>
                <w:lang w:val="es-US"/>
              </w:rPr>
              <w:t>Demuestra control motriz grueso al hacer transiciones suaves entre movimientos (p. Ej., corres para saltar) e intenta saltar la cuerda de manera independiente.</w:t>
            </w:r>
          </w:p>
        </w:tc>
        <w:tc>
          <w:tcPr>
            <w:tcW w:w="1704" w:type="dxa"/>
            <w:gridSpan w:val="2"/>
          </w:tcPr>
          <w:p w:rsidR="00D20AB3" w:rsidRPr="00460A75" w:rsidRDefault="00D20AB3" w:rsidP="00D20AB3">
            <w:pPr>
              <w:autoSpaceDE w:val="0"/>
              <w:autoSpaceDN w:val="0"/>
              <w:adjustRightInd w:val="0"/>
              <w:rPr>
                <w:rFonts w:cs="MyriadPro-Regular"/>
                <w:sz w:val="24"/>
                <w:szCs w:val="20"/>
                <w:lang w:val="es-US"/>
              </w:rPr>
            </w:pPr>
            <w:r w:rsidRPr="00460A75">
              <w:rPr>
                <w:rFonts w:cs="MyriadPro-Regular"/>
                <w:sz w:val="24"/>
                <w:szCs w:val="20"/>
                <w:lang w:val="es-US"/>
              </w:rPr>
              <w:t xml:space="preserve">Demuestra coordinación motriz gruesa y fortaleza en una variedad de actividades y movimientos, incluyendo el salto de una manera madura. </w:t>
            </w:r>
          </w:p>
        </w:tc>
        <w:tc>
          <w:tcPr>
            <w:tcW w:w="1823" w:type="dxa"/>
            <w:shd w:val="clear" w:color="auto" w:fill="E5DFEC" w:themeFill="accent4" w:themeFillTint="33"/>
          </w:tcPr>
          <w:p w:rsidR="00D20AB3" w:rsidRPr="00460A75" w:rsidRDefault="00D20AB3" w:rsidP="00D20AB3">
            <w:pPr>
              <w:pStyle w:val="ListParagraph"/>
              <w:ind w:left="0"/>
              <w:rPr>
                <w:i/>
                <w:sz w:val="24"/>
                <w:szCs w:val="20"/>
                <w:lang w:val="es-US"/>
              </w:rPr>
            </w:pPr>
            <w:r w:rsidRPr="00460A75">
              <w:rPr>
                <w:rFonts w:cs="MyriadPro-Regular"/>
                <w:sz w:val="24"/>
                <w:szCs w:val="20"/>
                <w:lang w:val="es-US"/>
              </w:rPr>
              <w:t>Demuestra constantemente coordinación motriz gruesa y fortaleza en un rango de actividades y movimientos apropiados para su edad al jugar y participar en juegos complejos.</w:t>
            </w:r>
          </w:p>
        </w:tc>
      </w:tr>
    </w:tbl>
    <w:p w:rsidR="007548E3" w:rsidRPr="00BC19BF" w:rsidRDefault="007548E3" w:rsidP="008E2ADF">
      <w:pPr>
        <w:rPr>
          <w:sz w:val="20"/>
        </w:rPr>
      </w:pPr>
      <w:r w:rsidRPr="00BC19BF">
        <w:rPr>
          <w:sz w:val="20"/>
        </w:rPr>
        <w:br w:type="page"/>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668"/>
        <w:gridCol w:w="1654"/>
        <w:gridCol w:w="863"/>
        <w:gridCol w:w="838"/>
        <w:gridCol w:w="1681"/>
        <w:gridCol w:w="810"/>
        <w:gridCol w:w="907"/>
        <w:gridCol w:w="1713"/>
        <w:gridCol w:w="846"/>
        <w:gridCol w:w="867"/>
        <w:gridCol w:w="1823"/>
      </w:tblGrid>
      <w:tr w:rsidR="00FE5CEA" w:rsidRPr="00BC19BF" w:rsidTr="00C24CFD">
        <w:tc>
          <w:tcPr>
            <w:tcW w:w="13670" w:type="dxa"/>
            <w:gridSpan w:val="11"/>
            <w:shd w:val="clear" w:color="auto" w:fill="7030A0"/>
          </w:tcPr>
          <w:p w:rsidR="00FE5CEA" w:rsidRPr="00FF52BC" w:rsidRDefault="00FE5CEA" w:rsidP="00FE5CEA">
            <w:pPr>
              <w:rPr>
                <w:rFonts w:cstheme="minorHAnsi"/>
                <w:b/>
                <w:lang w:val="es-ES"/>
              </w:rPr>
            </w:pPr>
            <w:r>
              <w:rPr>
                <w:rFonts w:cstheme="minorHAnsi"/>
                <w:b/>
                <w:color w:val="FFFFFF" w:themeColor="background1"/>
                <w:szCs w:val="24"/>
                <w:lang w:val="es-ES"/>
              </w:rPr>
              <w:lastRenderedPageBreak/>
              <w:t>Dominio</w:t>
            </w:r>
            <w:r w:rsidRPr="00FF52BC">
              <w:rPr>
                <w:rFonts w:cstheme="minorHAnsi"/>
                <w:b/>
                <w:color w:val="FFFFFF" w:themeColor="background1"/>
                <w:szCs w:val="24"/>
                <w:lang w:val="es-ES"/>
              </w:rPr>
              <w:t xml:space="preserve"> 1:  </w:t>
            </w:r>
            <w:r>
              <w:rPr>
                <w:rFonts w:cstheme="minorHAnsi"/>
                <w:b/>
                <w:color w:val="FFFFFF" w:themeColor="background1"/>
                <w:szCs w:val="24"/>
                <w:lang w:val="es-ES"/>
              </w:rPr>
              <w:t>Desarrollo Físico, Salud y Bienestar</w:t>
            </w:r>
          </w:p>
        </w:tc>
      </w:tr>
      <w:tr w:rsidR="00FE5CEA" w:rsidRPr="00BC19BF" w:rsidTr="00C24CFD">
        <w:tc>
          <w:tcPr>
            <w:tcW w:w="13670" w:type="dxa"/>
            <w:gridSpan w:val="11"/>
            <w:shd w:val="clear" w:color="auto" w:fill="CCC0D9" w:themeFill="accent4" w:themeFillTint="66"/>
          </w:tcPr>
          <w:p w:rsidR="00FE5CEA" w:rsidRPr="00FF52BC" w:rsidRDefault="00FE5CEA" w:rsidP="00FE5CEA">
            <w:pPr>
              <w:pStyle w:val="ListParagraph"/>
              <w:ind w:left="0"/>
              <w:rPr>
                <w:rFonts w:cstheme="minorHAnsi"/>
                <w:b/>
                <w:szCs w:val="24"/>
                <w:lang w:val="es-ES"/>
              </w:rPr>
            </w:pPr>
            <w:r w:rsidRPr="00FF52BC">
              <w:rPr>
                <w:rFonts w:cstheme="minorHAnsi"/>
                <w:b/>
                <w:szCs w:val="24"/>
                <w:lang w:val="es-ES"/>
              </w:rPr>
              <w:t xml:space="preserve">Resultado 1: </w:t>
            </w:r>
            <w:r>
              <w:rPr>
                <w:rFonts w:cstheme="minorHAnsi"/>
                <w:b/>
                <w:szCs w:val="24"/>
                <w:lang w:val="es-ES"/>
              </w:rPr>
              <w:t>El/la niño(a) usa el control motriz grueso de manera independiente, incluyendo el equilibro, conciencia espacial y estabilidad</w:t>
            </w:r>
            <w:r w:rsidRPr="00FF52BC">
              <w:rPr>
                <w:rFonts w:cstheme="minorHAnsi"/>
                <w:b/>
                <w:bCs/>
                <w:szCs w:val="24"/>
                <w:lang w:val="es-ES"/>
              </w:rPr>
              <w:t>.</w:t>
            </w:r>
          </w:p>
        </w:tc>
      </w:tr>
      <w:tr w:rsidR="00FE5CEA" w:rsidRPr="00BC19BF" w:rsidTr="00C24CFD">
        <w:tc>
          <w:tcPr>
            <w:tcW w:w="13670" w:type="dxa"/>
            <w:gridSpan w:val="11"/>
          </w:tcPr>
          <w:p w:rsidR="00FE5CEA" w:rsidRPr="00FF52BC" w:rsidRDefault="00FE5CEA" w:rsidP="00FE5CEA">
            <w:pPr>
              <w:rPr>
                <w:rFonts w:cstheme="minorHAnsi"/>
                <w:b/>
                <w:lang w:val="es-ES"/>
              </w:rPr>
            </w:pPr>
            <w:r>
              <w:rPr>
                <w:rFonts w:cstheme="minorHAnsi"/>
                <w:b/>
                <w:szCs w:val="24"/>
                <w:lang w:val="es-ES"/>
              </w:rPr>
              <w:t>Indicad</w:t>
            </w:r>
            <w:r w:rsidRPr="00FF52BC">
              <w:rPr>
                <w:rFonts w:cstheme="minorHAnsi"/>
                <w:b/>
                <w:szCs w:val="24"/>
                <w:lang w:val="es-ES"/>
              </w:rPr>
              <w:t>or 1.2:</w:t>
            </w:r>
            <w:r>
              <w:rPr>
                <w:rFonts w:cstheme="minorHAnsi"/>
                <w:b/>
                <w:szCs w:val="24"/>
                <w:lang w:val="es-ES"/>
              </w:rPr>
              <w:t xml:space="preserve"> Demuestra equilibrio y conciencia espacial en muchas situaciones (correr y detenerse, subir/trepar, manejo de pelota y/o juegos grupales simples como “Pato, pato, ganso”</w:t>
            </w:r>
            <w:r w:rsidRPr="00FF52BC">
              <w:rPr>
                <w:rFonts w:cstheme="minorHAnsi"/>
                <w:b/>
                <w:szCs w:val="24"/>
                <w:lang w:val="es-ES"/>
              </w:rPr>
              <w:t>)</w:t>
            </w:r>
            <w:r>
              <w:rPr>
                <w:rFonts w:cstheme="minorHAnsi"/>
                <w:b/>
                <w:szCs w:val="24"/>
                <w:lang w:val="es-ES"/>
              </w:rPr>
              <w:t>.</w:t>
            </w:r>
          </w:p>
        </w:tc>
      </w:tr>
      <w:tr w:rsidR="00C24CFD" w:rsidRPr="00BC19BF" w:rsidTr="00FE5CEA">
        <w:tc>
          <w:tcPr>
            <w:tcW w:w="4185"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sz w:val="18"/>
                <w:lang w:val="es-US"/>
              </w:rPr>
              <w:t>Rúbrica para niños(as) de 3 Años de Edad</w:t>
            </w:r>
          </w:p>
        </w:tc>
        <w:tc>
          <w:tcPr>
            <w:tcW w:w="3329"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de 4 Años de Edad</w:t>
            </w:r>
          </w:p>
        </w:tc>
        <w:tc>
          <w:tcPr>
            <w:tcW w:w="3466"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Educación Preescolar (Rúbrica para Niños(as) de 5 Años de Edad)</w:t>
            </w:r>
          </w:p>
        </w:tc>
        <w:tc>
          <w:tcPr>
            <w:tcW w:w="2690" w:type="dxa"/>
            <w:gridSpan w:val="2"/>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en edad para cursar el 1er Grado</w:t>
            </w:r>
          </w:p>
        </w:tc>
      </w:tr>
      <w:tr w:rsidR="00FE5CEA" w:rsidRPr="00BC19BF" w:rsidTr="00FE5CEA">
        <w:tc>
          <w:tcPr>
            <w:tcW w:w="1668" w:type="dxa"/>
            <w:vAlign w:val="center"/>
          </w:tcPr>
          <w:p w:rsidR="00FE5CEA" w:rsidRPr="00EF654B" w:rsidRDefault="00FE5CEA" w:rsidP="00FE5CEA">
            <w:pPr>
              <w:jc w:val="center"/>
              <w:rPr>
                <w:rFonts w:cstheme="minorHAnsi"/>
                <w:b/>
                <w:szCs w:val="24"/>
                <w:highlight w:val="yellow"/>
                <w:lang w:val="es-ES"/>
              </w:rPr>
            </w:pPr>
            <w:r w:rsidRPr="000A7DFB">
              <w:rPr>
                <w:b/>
                <w:sz w:val="16"/>
                <w:szCs w:val="19"/>
                <w:lang w:val="es-ES"/>
              </w:rPr>
              <w:t>Primeros Pasos para niños(as) de 3 años de edad</w:t>
            </w:r>
          </w:p>
        </w:tc>
        <w:tc>
          <w:tcPr>
            <w:tcW w:w="1654" w:type="dxa"/>
            <w:shd w:val="clear" w:color="auto" w:fill="E5DFEC" w:themeFill="accent4" w:themeFillTint="33"/>
            <w:vAlign w:val="center"/>
          </w:tcPr>
          <w:p w:rsidR="00FE5CEA" w:rsidRPr="0055431F" w:rsidRDefault="00FE5CEA" w:rsidP="00FE5CEA">
            <w:pPr>
              <w:jc w:val="center"/>
              <w:rPr>
                <w:rFonts w:cstheme="minorHAnsi"/>
                <w:b/>
                <w:szCs w:val="24"/>
                <w:highlight w:val="yellow"/>
              </w:rPr>
            </w:pPr>
            <w:r w:rsidRPr="000A7DFB">
              <w:rPr>
                <w:b/>
                <w:sz w:val="16"/>
                <w:szCs w:val="19"/>
                <w:lang w:val="es-ES"/>
              </w:rPr>
              <w:t>Indicadores de Progreso para niños(as) de 3 años de edad</w:t>
            </w:r>
          </w:p>
        </w:tc>
        <w:tc>
          <w:tcPr>
            <w:tcW w:w="1701" w:type="dxa"/>
            <w:gridSpan w:val="2"/>
            <w:vAlign w:val="center"/>
          </w:tcPr>
          <w:p w:rsidR="00FE5CEA" w:rsidRPr="000A7DFB" w:rsidRDefault="00FE5CEA" w:rsidP="00FE5CEA">
            <w:pPr>
              <w:pStyle w:val="ListParagraph"/>
              <w:ind w:left="0"/>
              <w:jc w:val="center"/>
              <w:rPr>
                <w:b/>
                <w:sz w:val="16"/>
                <w:szCs w:val="19"/>
                <w:lang w:val="es-ES"/>
              </w:rPr>
            </w:pPr>
            <w:r w:rsidRPr="000A7DFB">
              <w:rPr>
                <w:b/>
                <w:sz w:val="16"/>
                <w:szCs w:val="19"/>
                <w:lang w:val="es-ES"/>
              </w:rPr>
              <w:t xml:space="preserve">Logrado por niños(as) de </w:t>
            </w:r>
            <w:r>
              <w:rPr>
                <w:b/>
                <w:sz w:val="16"/>
                <w:szCs w:val="19"/>
                <w:lang w:val="es-ES"/>
              </w:rPr>
              <w:t>3</w:t>
            </w:r>
            <w:r w:rsidRPr="000A7DFB">
              <w:rPr>
                <w:b/>
                <w:sz w:val="16"/>
                <w:szCs w:val="19"/>
                <w:lang w:val="es-ES"/>
              </w:rPr>
              <w:t xml:space="preserve"> años de edad</w:t>
            </w:r>
          </w:p>
          <w:p w:rsidR="00FE5CEA" w:rsidRPr="000A7DFB" w:rsidRDefault="00FE5CEA" w:rsidP="00FE5CEA">
            <w:pPr>
              <w:jc w:val="center"/>
              <w:rPr>
                <w:rFonts w:ascii="Calibri" w:eastAsia="Times New Roman" w:hAnsi="Calibri"/>
                <w:b/>
                <w:sz w:val="16"/>
                <w:lang w:val="es-ES"/>
              </w:rPr>
            </w:pPr>
            <w:r w:rsidRPr="000A7DFB">
              <w:rPr>
                <w:b/>
                <w:sz w:val="16"/>
                <w:szCs w:val="19"/>
                <w:lang w:val="es-ES"/>
              </w:rPr>
              <w:t>(Primeros Pasos para niños(as) de 4 años de edad)</w:t>
            </w:r>
          </w:p>
        </w:tc>
        <w:tc>
          <w:tcPr>
            <w:tcW w:w="1681" w:type="dxa"/>
            <w:shd w:val="clear" w:color="auto" w:fill="E5DFEC" w:themeFill="accent4" w:themeFillTint="33"/>
            <w:vAlign w:val="center"/>
          </w:tcPr>
          <w:p w:rsidR="00FE5CEA" w:rsidRPr="000A7DFB" w:rsidRDefault="00FE5CEA" w:rsidP="00FE5CEA">
            <w:pPr>
              <w:contextualSpacing/>
              <w:jc w:val="center"/>
              <w:rPr>
                <w:rFonts w:ascii="Calibri" w:eastAsia="Times New Roman" w:hAnsi="Calibri"/>
                <w:b/>
                <w:sz w:val="16"/>
                <w:lang w:val="es-ES"/>
              </w:rPr>
            </w:pPr>
            <w:r w:rsidRPr="000A7DFB">
              <w:rPr>
                <w:b/>
                <w:sz w:val="16"/>
                <w:szCs w:val="19"/>
                <w:lang w:val="es-ES"/>
              </w:rPr>
              <w:t>Indicadores de Progreso para niños(as) de 4 años de edad</w:t>
            </w:r>
          </w:p>
        </w:tc>
        <w:tc>
          <w:tcPr>
            <w:tcW w:w="1717" w:type="dxa"/>
            <w:gridSpan w:val="2"/>
            <w:vAlign w:val="center"/>
          </w:tcPr>
          <w:p w:rsidR="00FE5CEA" w:rsidRPr="009D4795" w:rsidRDefault="00FE5CEA" w:rsidP="00FE5CEA">
            <w:pPr>
              <w:pStyle w:val="ListParagraph"/>
              <w:ind w:left="0"/>
              <w:jc w:val="center"/>
              <w:rPr>
                <w:b/>
                <w:sz w:val="16"/>
                <w:szCs w:val="16"/>
                <w:lang w:val="es-ES"/>
              </w:rPr>
            </w:pPr>
            <w:r w:rsidRPr="009D4795">
              <w:rPr>
                <w:b/>
                <w:sz w:val="16"/>
                <w:szCs w:val="16"/>
                <w:lang w:val="es-ES"/>
              </w:rPr>
              <w:t>Logrado por niños(as) de 4 años de edad</w:t>
            </w:r>
          </w:p>
          <w:p w:rsidR="00FE5CEA" w:rsidRPr="009D4795" w:rsidRDefault="00FE5CEA" w:rsidP="00FE5CEA">
            <w:pPr>
              <w:pStyle w:val="ListParagraph"/>
              <w:ind w:left="0"/>
              <w:jc w:val="center"/>
              <w:rPr>
                <w:b/>
                <w:sz w:val="16"/>
                <w:szCs w:val="16"/>
                <w:lang w:val="es-ES"/>
              </w:rPr>
            </w:pPr>
            <w:r w:rsidRPr="009D4795">
              <w:rPr>
                <w:b/>
                <w:sz w:val="16"/>
                <w:szCs w:val="16"/>
                <w:lang w:val="es-ES"/>
              </w:rPr>
              <w:t>(Primeros Pasos para niños(as) en edad de Preescolar)</w:t>
            </w:r>
          </w:p>
        </w:tc>
        <w:tc>
          <w:tcPr>
            <w:tcW w:w="1713" w:type="dxa"/>
            <w:shd w:val="clear" w:color="auto" w:fill="E5DFEC" w:themeFill="accent4" w:themeFillTint="33"/>
            <w:vAlign w:val="center"/>
          </w:tcPr>
          <w:p w:rsidR="00FE5CEA" w:rsidRPr="009D4795" w:rsidRDefault="00FE5CEA" w:rsidP="00FE5CEA">
            <w:pPr>
              <w:pStyle w:val="ListParagraph"/>
              <w:ind w:left="0"/>
              <w:jc w:val="center"/>
              <w:rPr>
                <w:b/>
                <w:sz w:val="16"/>
                <w:szCs w:val="16"/>
                <w:lang w:val="es-ES"/>
              </w:rPr>
            </w:pPr>
            <w:r w:rsidRPr="009D4795">
              <w:rPr>
                <w:b/>
                <w:sz w:val="16"/>
                <w:szCs w:val="16"/>
                <w:lang w:val="es-ES"/>
              </w:rPr>
              <w:t xml:space="preserve">Indicadores de Progreso para niños(as) en edad de Preescolar </w:t>
            </w:r>
          </w:p>
        </w:tc>
        <w:tc>
          <w:tcPr>
            <w:tcW w:w="1713" w:type="dxa"/>
            <w:gridSpan w:val="2"/>
            <w:vAlign w:val="center"/>
          </w:tcPr>
          <w:p w:rsidR="00FE5CEA" w:rsidRPr="009D4795" w:rsidRDefault="00FE5CEA" w:rsidP="00FE5CEA">
            <w:pPr>
              <w:pStyle w:val="ListParagraph"/>
              <w:ind w:left="0"/>
              <w:jc w:val="center"/>
              <w:rPr>
                <w:rFonts w:cstheme="majorBidi"/>
                <w:b/>
                <w:sz w:val="16"/>
                <w:szCs w:val="16"/>
                <w:lang w:val="es-ES"/>
              </w:rPr>
            </w:pPr>
            <w:r w:rsidRPr="009D4795">
              <w:rPr>
                <w:b/>
                <w:sz w:val="16"/>
                <w:szCs w:val="16"/>
                <w:lang w:val="es-ES"/>
              </w:rPr>
              <w:t>Logrado por niños(as) en edad de Preescolar</w:t>
            </w:r>
          </w:p>
          <w:p w:rsidR="00FE5CEA" w:rsidRPr="009D4795" w:rsidRDefault="00FE5CEA" w:rsidP="00FE5CEA">
            <w:pPr>
              <w:pStyle w:val="ListParagraph"/>
              <w:ind w:left="0"/>
              <w:jc w:val="center"/>
              <w:rPr>
                <w:b/>
                <w:sz w:val="16"/>
                <w:szCs w:val="16"/>
                <w:lang w:val="es-ES"/>
              </w:rPr>
            </w:pPr>
            <w:r w:rsidRPr="009D4795">
              <w:rPr>
                <w:b/>
                <w:sz w:val="16"/>
                <w:szCs w:val="16"/>
                <w:lang w:val="es-ES"/>
              </w:rPr>
              <w:t>(Primeros Pasos para niños(as) en edad para cursar el 1er Grado)</w:t>
            </w:r>
          </w:p>
        </w:tc>
        <w:tc>
          <w:tcPr>
            <w:tcW w:w="1823" w:type="dxa"/>
            <w:shd w:val="clear" w:color="auto" w:fill="E5DFEC" w:themeFill="accent4" w:themeFillTint="33"/>
            <w:vAlign w:val="center"/>
          </w:tcPr>
          <w:p w:rsidR="00FE5CEA" w:rsidRPr="009D4795" w:rsidRDefault="00FE5CEA" w:rsidP="00FE5CEA">
            <w:pPr>
              <w:pStyle w:val="ListParagraph"/>
              <w:ind w:left="0"/>
              <w:jc w:val="center"/>
              <w:rPr>
                <w:b/>
                <w:sz w:val="16"/>
                <w:szCs w:val="16"/>
                <w:lang w:val="es-ES"/>
              </w:rPr>
            </w:pPr>
            <w:r w:rsidRPr="009D4795">
              <w:rPr>
                <w:b/>
                <w:sz w:val="16"/>
                <w:szCs w:val="16"/>
                <w:lang w:val="es-ES"/>
              </w:rPr>
              <w:t xml:space="preserve">Indicadores de Progreso para niños(as) en edad para cursar el 1er Grado </w:t>
            </w:r>
          </w:p>
        </w:tc>
      </w:tr>
      <w:tr w:rsidR="00FE5CEA" w:rsidRPr="00BC19BF" w:rsidTr="00FE5CEA">
        <w:tc>
          <w:tcPr>
            <w:tcW w:w="1668" w:type="dxa"/>
          </w:tcPr>
          <w:p w:rsidR="00FE5CEA" w:rsidRPr="00DF5109" w:rsidRDefault="00FE5CEA" w:rsidP="00FE5CEA">
            <w:pPr>
              <w:rPr>
                <w:rFonts w:ascii="Calibri" w:hAnsi="Calibri"/>
                <w:color w:val="000000"/>
                <w:sz w:val="24"/>
                <w:lang w:val="es-ES"/>
              </w:rPr>
            </w:pPr>
            <w:r w:rsidRPr="00DF5109">
              <w:rPr>
                <w:rFonts w:ascii="Calibri" w:hAnsi="Calibri"/>
                <w:color w:val="000000"/>
                <w:sz w:val="24"/>
                <w:lang w:val="es-ES"/>
              </w:rPr>
              <w:t>Maniobra alrededor de objetos y personas sin chocar con ellos la mayor parte del tiempo; patea y lanza una pelota.</w:t>
            </w:r>
          </w:p>
        </w:tc>
        <w:tc>
          <w:tcPr>
            <w:tcW w:w="1654" w:type="dxa"/>
            <w:shd w:val="clear" w:color="auto" w:fill="E5DFEC" w:themeFill="accent4" w:themeFillTint="33"/>
          </w:tcPr>
          <w:p w:rsidR="00FE5CEA" w:rsidRPr="00DF5109" w:rsidRDefault="00FE5CEA" w:rsidP="00FE5CEA">
            <w:pPr>
              <w:rPr>
                <w:rFonts w:ascii="Calibri" w:hAnsi="Calibri"/>
                <w:color w:val="000000"/>
                <w:sz w:val="24"/>
                <w:lang w:val="es-ES"/>
              </w:rPr>
            </w:pPr>
            <w:r w:rsidRPr="00DF5109">
              <w:rPr>
                <w:rFonts w:ascii="Calibri" w:hAnsi="Calibri"/>
                <w:color w:val="000000"/>
                <w:sz w:val="24"/>
                <w:lang w:val="es-ES"/>
              </w:rPr>
              <w:t>Camina a lo largo de una línea o estructura de viga con algo de éxito y trata de atrapar una pelota grande.</w:t>
            </w:r>
          </w:p>
        </w:tc>
        <w:tc>
          <w:tcPr>
            <w:tcW w:w="1701" w:type="dxa"/>
            <w:gridSpan w:val="2"/>
          </w:tcPr>
          <w:p w:rsidR="00FE5CEA" w:rsidRPr="00DF5109" w:rsidRDefault="00FE5CEA" w:rsidP="00FE5CEA">
            <w:pPr>
              <w:rPr>
                <w:rFonts w:ascii="Calibri" w:hAnsi="Calibri"/>
                <w:color w:val="000000"/>
                <w:sz w:val="24"/>
                <w:lang w:val="es-ES"/>
              </w:rPr>
            </w:pPr>
            <w:r w:rsidRPr="00DF5109">
              <w:rPr>
                <w:rFonts w:ascii="Calibri" w:hAnsi="Calibri"/>
                <w:color w:val="000000"/>
                <w:sz w:val="24"/>
                <w:lang w:val="es-ES"/>
              </w:rPr>
              <w:t>Camina hacia adelante suavemente a lo largo de una viga ancha o línea con apoyo mínimo y mantiene el equilibrio al lanzar y atrapar pelotas grandes.</w:t>
            </w:r>
          </w:p>
        </w:tc>
        <w:tc>
          <w:tcPr>
            <w:tcW w:w="1681" w:type="dxa"/>
            <w:shd w:val="clear" w:color="auto" w:fill="E5DFEC" w:themeFill="accent4" w:themeFillTint="33"/>
          </w:tcPr>
          <w:p w:rsidR="00FE5CEA" w:rsidRPr="00DF5109" w:rsidRDefault="00FE5CEA" w:rsidP="00FE5CEA">
            <w:pPr>
              <w:rPr>
                <w:rFonts w:ascii="Calibri" w:hAnsi="Calibri"/>
                <w:color w:val="000000"/>
                <w:sz w:val="24"/>
                <w:lang w:val="es-ES"/>
              </w:rPr>
            </w:pPr>
            <w:r w:rsidRPr="00DF5109">
              <w:rPr>
                <w:rFonts w:ascii="Calibri" w:hAnsi="Calibri"/>
                <w:color w:val="000000"/>
                <w:sz w:val="24"/>
                <w:lang w:val="es-ES"/>
              </w:rPr>
              <w:t>Camina hacia adelante y hacia atrás a lo largo de una viga ancha o línea con apoyo mínimo y coordina la acción de lanzar y atrapar con una variedad de tamaños de pelotas.</w:t>
            </w:r>
          </w:p>
        </w:tc>
        <w:tc>
          <w:tcPr>
            <w:tcW w:w="1717" w:type="dxa"/>
            <w:gridSpan w:val="2"/>
          </w:tcPr>
          <w:p w:rsidR="00FE5CEA" w:rsidRPr="00DF5109" w:rsidRDefault="00FE5CEA" w:rsidP="00FE5CEA">
            <w:pPr>
              <w:rPr>
                <w:rFonts w:ascii="Calibri" w:hAnsi="Calibri"/>
                <w:color w:val="000000"/>
                <w:sz w:val="24"/>
                <w:lang w:val="es-ES"/>
              </w:rPr>
            </w:pPr>
            <w:r w:rsidRPr="00DF5109">
              <w:rPr>
                <w:rFonts w:ascii="Calibri" w:hAnsi="Calibri"/>
                <w:color w:val="000000"/>
                <w:sz w:val="24"/>
                <w:lang w:val="es-ES"/>
              </w:rPr>
              <w:t>Demuestra equilibrio en muchas situaciones, incluyendo jugar al aire libre, manejo de pelota y en juegos de grupo simples.</w:t>
            </w:r>
          </w:p>
        </w:tc>
        <w:tc>
          <w:tcPr>
            <w:tcW w:w="1713" w:type="dxa"/>
            <w:shd w:val="clear" w:color="auto" w:fill="E5DFEC" w:themeFill="accent4" w:themeFillTint="33"/>
          </w:tcPr>
          <w:p w:rsidR="00FE5CEA" w:rsidRPr="00DF5109" w:rsidRDefault="00FE5CEA" w:rsidP="00FE5CEA">
            <w:pPr>
              <w:rPr>
                <w:rFonts w:ascii="Calibri" w:hAnsi="Calibri"/>
                <w:color w:val="000000"/>
                <w:sz w:val="24"/>
                <w:lang w:val="es-ES"/>
              </w:rPr>
            </w:pPr>
            <w:r w:rsidRPr="00DF5109">
              <w:rPr>
                <w:rFonts w:ascii="Calibri" w:hAnsi="Calibri"/>
                <w:color w:val="000000"/>
                <w:sz w:val="24"/>
                <w:lang w:val="es-ES"/>
              </w:rPr>
              <w:t>Demuestra equilibrio en muchas situaciones incluyendo jugar al aire libre, manejo de pelota y en juegos de grupo simples; lanza o patea objetos con mayor precisión.</w:t>
            </w:r>
          </w:p>
        </w:tc>
        <w:tc>
          <w:tcPr>
            <w:tcW w:w="1713" w:type="dxa"/>
            <w:gridSpan w:val="2"/>
          </w:tcPr>
          <w:p w:rsidR="00FE5CEA" w:rsidRPr="00DF5109" w:rsidRDefault="00FE5CEA" w:rsidP="00FE5CEA">
            <w:pPr>
              <w:rPr>
                <w:rFonts w:ascii="Calibri" w:hAnsi="Calibri"/>
                <w:color w:val="000000"/>
                <w:sz w:val="24"/>
                <w:lang w:val="es-ES"/>
              </w:rPr>
            </w:pPr>
            <w:r w:rsidRPr="00DF5109">
              <w:rPr>
                <w:rFonts w:ascii="Calibri" w:hAnsi="Calibri"/>
                <w:color w:val="000000"/>
                <w:sz w:val="24"/>
                <w:lang w:val="es-ES"/>
              </w:rPr>
              <w:t>Demuestra equilibrio en muchas situaciones, moviéndose, cambiando velocidad, dirección y camino de manera rápida y segura la mayor parte del tiempo (a veces en respuesta para lanzar, atrapar y patear pelotas).</w:t>
            </w:r>
          </w:p>
        </w:tc>
        <w:tc>
          <w:tcPr>
            <w:tcW w:w="1823" w:type="dxa"/>
            <w:shd w:val="clear" w:color="auto" w:fill="E5DFEC" w:themeFill="accent4" w:themeFillTint="33"/>
          </w:tcPr>
          <w:p w:rsidR="00FE5CEA" w:rsidRPr="00DF5109" w:rsidRDefault="00FE5CEA" w:rsidP="00FE5CEA">
            <w:pPr>
              <w:rPr>
                <w:rFonts w:ascii="Calibri" w:hAnsi="Calibri"/>
                <w:color w:val="000000"/>
                <w:sz w:val="24"/>
                <w:lang w:val="es-ES"/>
              </w:rPr>
            </w:pPr>
            <w:r w:rsidRPr="00DF5109">
              <w:rPr>
                <w:rFonts w:ascii="Calibri" w:hAnsi="Calibri"/>
                <w:color w:val="000000"/>
                <w:sz w:val="24"/>
                <w:lang w:val="es-ES"/>
              </w:rPr>
              <w:t>Se mueve en diferentes direcciones y hace los ajustes necesarios y patea batea una pelota con coordinación cada vez mayor.</w:t>
            </w:r>
          </w:p>
        </w:tc>
      </w:tr>
    </w:tbl>
    <w:p w:rsidR="00D611EB" w:rsidRPr="00BC19BF" w:rsidRDefault="00D611EB" w:rsidP="008E2ADF">
      <w:pPr>
        <w:rPr>
          <w:sz w:val="20"/>
        </w:rPr>
      </w:pPr>
      <w:r w:rsidRPr="00BC19BF">
        <w:rPr>
          <w:sz w:val="20"/>
        </w:rPr>
        <w:br w:type="page"/>
      </w:r>
    </w:p>
    <w:tbl>
      <w:tblPr>
        <w:tblStyle w:val="TableGrid"/>
        <w:tblpPr w:leftFromText="180" w:rightFromText="180" w:horzAnchor="margin" w:tblpY="-630"/>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700"/>
        <w:gridCol w:w="1708"/>
        <w:gridCol w:w="864"/>
        <w:gridCol w:w="852"/>
        <w:gridCol w:w="1701"/>
        <w:gridCol w:w="810"/>
        <w:gridCol w:w="906"/>
        <w:gridCol w:w="1708"/>
        <w:gridCol w:w="846"/>
        <w:gridCol w:w="870"/>
        <w:gridCol w:w="1705"/>
      </w:tblGrid>
      <w:tr w:rsidR="00C24CFD" w:rsidRPr="00BC19BF" w:rsidTr="00C24CFD">
        <w:tc>
          <w:tcPr>
            <w:tcW w:w="13670" w:type="dxa"/>
            <w:gridSpan w:val="11"/>
            <w:shd w:val="clear" w:color="auto" w:fill="7030A0"/>
          </w:tcPr>
          <w:p w:rsidR="00C24CFD" w:rsidRPr="00460A75" w:rsidRDefault="00C24CFD" w:rsidP="00C24CFD">
            <w:pPr>
              <w:rPr>
                <w:b/>
                <w:lang w:val="es-US"/>
              </w:rPr>
            </w:pPr>
            <w:r w:rsidRPr="00460A75">
              <w:rPr>
                <w:b/>
                <w:color w:val="FFFFFF" w:themeColor="background1"/>
                <w:szCs w:val="24"/>
                <w:lang w:val="es-US"/>
              </w:rPr>
              <w:lastRenderedPageBreak/>
              <w:t>Dominio 1:  Desarrollo Físico, Salud y Bienestar</w:t>
            </w:r>
          </w:p>
        </w:tc>
      </w:tr>
      <w:tr w:rsidR="00C24CFD" w:rsidRPr="00BC19BF" w:rsidTr="00C24CFD">
        <w:tc>
          <w:tcPr>
            <w:tcW w:w="13670" w:type="dxa"/>
            <w:gridSpan w:val="11"/>
            <w:shd w:val="clear" w:color="auto" w:fill="CCC0D9" w:themeFill="accent4" w:themeFillTint="66"/>
          </w:tcPr>
          <w:p w:rsidR="00C24CFD" w:rsidRPr="00460A75" w:rsidRDefault="00C24CFD" w:rsidP="00C24CFD">
            <w:pPr>
              <w:pStyle w:val="ListParagraph"/>
              <w:ind w:left="0"/>
              <w:rPr>
                <w:b/>
                <w:sz w:val="20"/>
                <w:szCs w:val="20"/>
                <w:lang w:val="es-US"/>
              </w:rPr>
            </w:pPr>
            <w:r w:rsidRPr="00460A75">
              <w:rPr>
                <w:b/>
                <w:szCs w:val="20"/>
                <w:lang w:val="es-US"/>
              </w:rPr>
              <w:t xml:space="preserve">Resultado 2: </w:t>
            </w:r>
            <w:r w:rsidRPr="00460A75">
              <w:rPr>
                <w:rFonts w:cs="MyriadPro-Semibold"/>
                <w:b/>
                <w:szCs w:val="20"/>
                <w:lang w:val="es-US"/>
              </w:rPr>
              <w:t>El/la niño(a) usa habilidades motrices finas de manera independiente.</w:t>
            </w:r>
          </w:p>
        </w:tc>
      </w:tr>
      <w:tr w:rsidR="00C24CFD" w:rsidRPr="00BC19BF" w:rsidTr="00C24CFD">
        <w:tc>
          <w:tcPr>
            <w:tcW w:w="13670" w:type="dxa"/>
            <w:gridSpan w:val="11"/>
          </w:tcPr>
          <w:p w:rsidR="00C24CFD" w:rsidRPr="00460A75" w:rsidRDefault="00C24CFD" w:rsidP="00C24CFD">
            <w:pPr>
              <w:autoSpaceDE w:val="0"/>
              <w:autoSpaceDN w:val="0"/>
              <w:adjustRightInd w:val="0"/>
              <w:rPr>
                <w:rFonts w:cs="MyriadPro-Regular"/>
                <w:b/>
                <w:szCs w:val="24"/>
                <w:lang w:val="es-US"/>
              </w:rPr>
            </w:pPr>
            <w:r w:rsidRPr="00460A75">
              <w:rPr>
                <w:b/>
                <w:szCs w:val="24"/>
                <w:lang w:val="es-US"/>
              </w:rPr>
              <w:t>Indicador 2.1: Está desarrollando coordinación manual para herramientas manuales y de escritura y demuestra habilidades de autoayuda tales como abrocharse botones y subirse el cierre</w:t>
            </w:r>
            <w:r w:rsidRPr="00460A75">
              <w:rPr>
                <w:rFonts w:cs="MyriadPro-Regular"/>
                <w:b/>
                <w:szCs w:val="24"/>
                <w:lang w:val="es-US"/>
              </w:rPr>
              <w:t>.</w:t>
            </w:r>
          </w:p>
          <w:p w:rsidR="00C24CFD" w:rsidRDefault="00C24CFD" w:rsidP="00C24CFD">
            <w:pPr>
              <w:autoSpaceDE w:val="0"/>
              <w:autoSpaceDN w:val="0"/>
              <w:adjustRightInd w:val="0"/>
              <w:ind w:left="720"/>
              <w:rPr>
                <w:rFonts w:cs="MyriadPro-Regular"/>
                <w:b/>
                <w:lang w:val="es-US"/>
              </w:rPr>
            </w:pPr>
            <w:r w:rsidRPr="00460A75">
              <w:rPr>
                <w:rFonts w:cs="MyriadPro-Regular"/>
                <w:b/>
                <w:lang w:val="es-US"/>
              </w:rPr>
              <w:t>Rúbrica 2.1a: Desarrolla coordinación manual para usar herramientas manuales y de escritura.</w:t>
            </w:r>
          </w:p>
          <w:p w:rsidR="00DF5109" w:rsidRPr="00460A75" w:rsidRDefault="00DF5109" w:rsidP="00C24CFD">
            <w:pPr>
              <w:autoSpaceDE w:val="0"/>
              <w:autoSpaceDN w:val="0"/>
              <w:adjustRightInd w:val="0"/>
              <w:ind w:left="720"/>
              <w:rPr>
                <w:rFonts w:cs="MyriadPro-Regular"/>
                <w:b/>
                <w:lang w:val="es-US"/>
              </w:rPr>
            </w:pPr>
            <w:bookmarkStart w:id="1" w:name="_Hlk478740070"/>
            <w:r w:rsidRPr="00592D61">
              <w:rPr>
                <w:rFonts w:cstheme="minorHAnsi"/>
                <w:b/>
                <w:lang w:val="es-ES"/>
              </w:rPr>
              <w:t>Rúbrica 2.1b: Demuestra</w:t>
            </w:r>
            <w:r>
              <w:rPr>
                <w:rFonts w:cstheme="minorHAnsi"/>
                <w:b/>
                <w:lang w:val="es-ES"/>
              </w:rPr>
              <w:t xml:space="preserve"> tener habilidades motrices finas de autoayuda tales como abrocharse los botones y subirse el cierre</w:t>
            </w:r>
            <w:bookmarkEnd w:id="1"/>
            <w:r>
              <w:rPr>
                <w:rFonts w:cstheme="minorHAnsi"/>
                <w:b/>
                <w:lang w:val="es-ES"/>
              </w:rPr>
              <w:t>.</w:t>
            </w:r>
          </w:p>
        </w:tc>
      </w:tr>
      <w:tr w:rsidR="00C24CFD" w:rsidRPr="00BC19BF" w:rsidTr="00C24CFD">
        <w:tc>
          <w:tcPr>
            <w:tcW w:w="4272"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sz w:val="18"/>
                <w:lang w:val="es-US"/>
              </w:rPr>
              <w:t>Rúbrica para niños(as) de 3 Años de Edad</w:t>
            </w:r>
          </w:p>
        </w:tc>
        <w:tc>
          <w:tcPr>
            <w:tcW w:w="3363"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de 4 Años de Edad</w:t>
            </w:r>
          </w:p>
        </w:tc>
        <w:tc>
          <w:tcPr>
            <w:tcW w:w="3460"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Educación Preescolar (Rúbrica para Niños(as) de 5 Años de Edad)</w:t>
            </w:r>
          </w:p>
        </w:tc>
        <w:tc>
          <w:tcPr>
            <w:tcW w:w="2575" w:type="dxa"/>
            <w:gridSpan w:val="2"/>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en edad para cursar el 1er Grado</w:t>
            </w:r>
          </w:p>
        </w:tc>
      </w:tr>
      <w:tr w:rsidR="005251CD" w:rsidRPr="00BC19BF" w:rsidTr="00C24CFD">
        <w:tc>
          <w:tcPr>
            <w:tcW w:w="1700" w:type="dxa"/>
            <w:vAlign w:val="center"/>
          </w:tcPr>
          <w:p w:rsidR="005251CD" w:rsidRPr="00EF654B" w:rsidRDefault="005251CD" w:rsidP="005251CD">
            <w:pPr>
              <w:jc w:val="center"/>
              <w:rPr>
                <w:rFonts w:cstheme="minorHAnsi"/>
                <w:b/>
                <w:szCs w:val="24"/>
                <w:highlight w:val="yellow"/>
                <w:lang w:val="es-ES"/>
              </w:rPr>
            </w:pPr>
            <w:r w:rsidRPr="000A7DFB">
              <w:rPr>
                <w:b/>
                <w:sz w:val="16"/>
                <w:szCs w:val="19"/>
                <w:lang w:val="es-ES"/>
              </w:rPr>
              <w:t>Primeros Pasos para niños(as) de 3 años de edad</w:t>
            </w:r>
          </w:p>
        </w:tc>
        <w:tc>
          <w:tcPr>
            <w:tcW w:w="1708" w:type="dxa"/>
            <w:shd w:val="clear" w:color="auto" w:fill="E5DFEC" w:themeFill="accent4" w:themeFillTint="33"/>
            <w:vAlign w:val="center"/>
          </w:tcPr>
          <w:p w:rsidR="005251CD" w:rsidRPr="0055431F" w:rsidRDefault="005251CD" w:rsidP="005251CD">
            <w:pPr>
              <w:jc w:val="center"/>
              <w:rPr>
                <w:rFonts w:cstheme="minorHAnsi"/>
                <w:b/>
                <w:szCs w:val="24"/>
                <w:highlight w:val="yellow"/>
              </w:rPr>
            </w:pPr>
            <w:r w:rsidRPr="000A7DFB">
              <w:rPr>
                <w:b/>
                <w:sz w:val="16"/>
                <w:szCs w:val="19"/>
                <w:lang w:val="es-ES"/>
              </w:rPr>
              <w:t>Indicadores de Progreso para niños(as) de 3 años de edad</w:t>
            </w:r>
          </w:p>
        </w:tc>
        <w:tc>
          <w:tcPr>
            <w:tcW w:w="1716" w:type="dxa"/>
            <w:gridSpan w:val="2"/>
            <w:vAlign w:val="center"/>
          </w:tcPr>
          <w:p w:rsidR="005251CD" w:rsidRPr="00460A75" w:rsidRDefault="005251CD" w:rsidP="005251CD">
            <w:pPr>
              <w:jc w:val="center"/>
              <w:rPr>
                <w:b/>
                <w:sz w:val="19"/>
                <w:szCs w:val="19"/>
                <w:lang w:val="es-US"/>
              </w:rPr>
            </w:pPr>
            <w:r w:rsidRPr="00460A75">
              <w:rPr>
                <w:b/>
                <w:sz w:val="19"/>
                <w:szCs w:val="19"/>
                <w:lang w:val="es-US"/>
              </w:rPr>
              <w:t>Primeros Pasos para niños(as) de 4 años de edad (Logrado por niños(as) de 3 años de edad)</w:t>
            </w:r>
          </w:p>
        </w:tc>
        <w:tc>
          <w:tcPr>
            <w:tcW w:w="1701" w:type="dxa"/>
            <w:shd w:val="clear" w:color="auto" w:fill="E5DFEC" w:themeFill="accent4" w:themeFillTint="33"/>
            <w:vAlign w:val="center"/>
          </w:tcPr>
          <w:p w:rsidR="005251CD" w:rsidRPr="00460A75" w:rsidRDefault="005251CD" w:rsidP="005251CD">
            <w:pPr>
              <w:pStyle w:val="ListParagraph"/>
              <w:ind w:left="0"/>
              <w:jc w:val="center"/>
              <w:rPr>
                <w:b/>
                <w:sz w:val="19"/>
                <w:szCs w:val="19"/>
                <w:lang w:val="es-US"/>
              </w:rPr>
            </w:pPr>
            <w:r w:rsidRPr="00460A75">
              <w:rPr>
                <w:b/>
                <w:sz w:val="19"/>
                <w:szCs w:val="19"/>
                <w:lang w:val="es-US"/>
              </w:rPr>
              <w:t xml:space="preserve">Indicadores de Progreso para niños(as) de 4 años de edad </w:t>
            </w:r>
          </w:p>
        </w:tc>
        <w:tc>
          <w:tcPr>
            <w:tcW w:w="1716" w:type="dxa"/>
            <w:gridSpan w:val="2"/>
            <w:vAlign w:val="center"/>
          </w:tcPr>
          <w:p w:rsidR="005251CD" w:rsidRPr="00460A75" w:rsidRDefault="005251CD" w:rsidP="005251CD">
            <w:pPr>
              <w:pStyle w:val="ListParagraph"/>
              <w:ind w:left="0"/>
              <w:jc w:val="center"/>
              <w:rPr>
                <w:b/>
                <w:sz w:val="19"/>
                <w:szCs w:val="19"/>
                <w:lang w:val="es-US"/>
              </w:rPr>
            </w:pPr>
            <w:r w:rsidRPr="00460A75">
              <w:rPr>
                <w:b/>
                <w:sz w:val="19"/>
                <w:szCs w:val="19"/>
                <w:lang w:val="es-US"/>
              </w:rPr>
              <w:t>Logrado por niños(as) de 4 años de edad</w:t>
            </w:r>
          </w:p>
          <w:p w:rsidR="005251CD" w:rsidRPr="00460A75" w:rsidRDefault="005251CD" w:rsidP="005251CD">
            <w:pPr>
              <w:pStyle w:val="ListParagraph"/>
              <w:ind w:left="0"/>
              <w:jc w:val="center"/>
              <w:rPr>
                <w:b/>
                <w:sz w:val="19"/>
                <w:szCs w:val="19"/>
                <w:lang w:val="es-US"/>
              </w:rPr>
            </w:pPr>
            <w:r w:rsidRPr="00460A75">
              <w:rPr>
                <w:b/>
                <w:sz w:val="19"/>
                <w:szCs w:val="19"/>
                <w:lang w:val="es-US"/>
              </w:rPr>
              <w:t>(Primeros Pasos para niños(as) en edad de Preescolar)</w:t>
            </w:r>
          </w:p>
        </w:tc>
        <w:tc>
          <w:tcPr>
            <w:tcW w:w="1708" w:type="dxa"/>
            <w:shd w:val="clear" w:color="auto" w:fill="E5DFEC" w:themeFill="accent4" w:themeFillTint="33"/>
            <w:vAlign w:val="center"/>
          </w:tcPr>
          <w:p w:rsidR="005251CD" w:rsidRPr="00460A75" w:rsidRDefault="005251CD" w:rsidP="005251CD">
            <w:pPr>
              <w:pStyle w:val="ListParagraph"/>
              <w:ind w:left="0"/>
              <w:jc w:val="center"/>
              <w:rPr>
                <w:b/>
                <w:sz w:val="19"/>
                <w:szCs w:val="19"/>
                <w:lang w:val="es-US"/>
              </w:rPr>
            </w:pPr>
            <w:r w:rsidRPr="00460A75">
              <w:rPr>
                <w:b/>
                <w:sz w:val="19"/>
                <w:szCs w:val="19"/>
                <w:lang w:val="es-US"/>
              </w:rPr>
              <w:t xml:space="preserve">Indicadores de Progreso para niños(as) en edad de Preescolar </w:t>
            </w:r>
          </w:p>
        </w:tc>
        <w:tc>
          <w:tcPr>
            <w:tcW w:w="1716" w:type="dxa"/>
            <w:gridSpan w:val="2"/>
            <w:vAlign w:val="center"/>
          </w:tcPr>
          <w:p w:rsidR="005251CD" w:rsidRPr="00460A75" w:rsidRDefault="005251CD" w:rsidP="005251CD">
            <w:pPr>
              <w:pStyle w:val="ListParagraph"/>
              <w:ind w:left="0"/>
              <w:jc w:val="center"/>
              <w:rPr>
                <w:rFonts w:cstheme="majorBidi"/>
                <w:b/>
                <w:sz w:val="19"/>
                <w:szCs w:val="19"/>
                <w:lang w:val="es-US"/>
              </w:rPr>
            </w:pPr>
            <w:r w:rsidRPr="00460A75">
              <w:rPr>
                <w:b/>
                <w:sz w:val="19"/>
                <w:szCs w:val="19"/>
                <w:lang w:val="es-US"/>
              </w:rPr>
              <w:t>Logrado por niños(as) en edad de Preescolar</w:t>
            </w:r>
          </w:p>
          <w:p w:rsidR="005251CD" w:rsidRPr="00460A75" w:rsidRDefault="005251CD" w:rsidP="005251CD">
            <w:pPr>
              <w:pStyle w:val="ListParagraph"/>
              <w:ind w:left="0"/>
              <w:jc w:val="center"/>
              <w:rPr>
                <w:b/>
                <w:sz w:val="19"/>
                <w:szCs w:val="19"/>
                <w:lang w:val="es-US"/>
              </w:rPr>
            </w:pPr>
            <w:r w:rsidRPr="00460A75">
              <w:rPr>
                <w:b/>
                <w:sz w:val="19"/>
                <w:szCs w:val="19"/>
                <w:lang w:val="es-US"/>
              </w:rPr>
              <w:t>(Primeros Pasos para niños(as) en edad para cursar el 1er Grado)</w:t>
            </w:r>
          </w:p>
        </w:tc>
        <w:tc>
          <w:tcPr>
            <w:tcW w:w="1705" w:type="dxa"/>
            <w:shd w:val="clear" w:color="auto" w:fill="E5DFEC" w:themeFill="accent4" w:themeFillTint="33"/>
            <w:vAlign w:val="center"/>
          </w:tcPr>
          <w:p w:rsidR="005251CD" w:rsidRPr="00460A75" w:rsidRDefault="005251CD" w:rsidP="005251CD">
            <w:pPr>
              <w:pStyle w:val="ListParagraph"/>
              <w:ind w:left="0"/>
              <w:jc w:val="center"/>
              <w:rPr>
                <w:b/>
                <w:sz w:val="19"/>
                <w:szCs w:val="19"/>
                <w:lang w:val="es-US"/>
              </w:rPr>
            </w:pPr>
            <w:r w:rsidRPr="00460A75">
              <w:rPr>
                <w:b/>
                <w:sz w:val="19"/>
                <w:szCs w:val="19"/>
                <w:lang w:val="es-US"/>
              </w:rPr>
              <w:t xml:space="preserve">Indicadores de Progreso para niños(as) en edad para cursar el 1er Grado </w:t>
            </w:r>
          </w:p>
        </w:tc>
      </w:tr>
      <w:tr w:rsidR="00EA4FCB" w:rsidRPr="00BC19BF" w:rsidTr="00C24CFD">
        <w:tc>
          <w:tcPr>
            <w:tcW w:w="1700" w:type="dxa"/>
          </w:tcPr>
          <w:p w:rsidR="00EA4FCB" w:rsidRPr="00EA4FCB" w:rsidRDefault="00EA4FCB" w:rsidP="00EA4FCB">
            <w:pPr>
              <w:spacing w:before="100" w:beforeAutospacing="1" w:after="100" w:afterAutospacing="1"/>
              <w:rPr>
                <w:sz w:val="20"/>
                <w:lang w:val="es-ES"/>
              </w:rPr>
            </w:pPr>
            <w:r w:rsidRPr="00EA4FCB">
              <w:rPr>
                <w:sz w:val="20"/>
                <w:szCs w:val="18"/>
                <w:lang w:val="es-ES"/>
              </w:rPr>
              <w:t>Sujeta herramientas de escritura y para realizar trabajos artísticos (por ejemplo: crayones, lápices, pinceles, barras adhesivas) con toda la mano pero utiliza movimientos del brazo entero para hacer las marcas.</w:t>
            </w:r>
          </w:p>
        </w:tc>
        <w:tc>
          <w:tcPr>
            <w:tcW w:w="1708" w:type="dxa"/>
            <w:shd w:val="clear" w:color="auto" w:fill="E5DFEC" w:themeFill="accent4" w:themeFillTint="33"/>
          </w:tcPr>
          <w:p w:rsidR="00EA4FCB" w:rsidRPr="00EA4FCB" w:rsidRDefault="00EA4FCB" w:rsidP="00EA4FCB">
            <w:pPr>
              <w:spacing w:before="100" w:beforeAutospacing="1" w:after="100" w:afterAutospacing="1"/>
              <w:rPr>
                <w:sz w:val="20"/>
              </w:rPr>
            </w:pPr>
            <w:r w:rsidRPr="00EA4FCB">
              <w:rPr>
                <w:sz w:val="20"/>
                <w:szCs w:val="18"/>
                <w:lang w:val="es-ES"/>
              </w:rPr>
              <w:t>Sujeta herramientas de escritura y para realizar trabajos artísticos (por ejemplo: crayones, lápices, pinceles, barras adhesivas) con toda la mano para hacer las marcas. Abre y cierra las tijeras con una mano.</w:t>
            </w:r>
          </w:p>
        </w:tc>
        <w:tc>
          <w:tcPr>
            <w:tcW w:w="1716" w:type="dxa"/>
            <w:gridSpan w:val="2"/>
          </w:tcPr>
          <w:p w:rsidR="00EA4FCB" w:rsidRPr="00C24CFD" w:rsidRDefault="00EA4FCB" w:rsidP="00EA4FCB">
            <w:pPr>
              <w:rPr>
                <w:rFonts w:asciiTheme="majorHAnsi" w:eastAsiaTheme="majorEastAsia" w:hAnsiTheme="majorHAnsi" w:cstheme="majorBidi"/>
                <w:b/>
                <w:bCs/>
                <w:color w:val="4F81BD" w:themeColor="accent1"/>
                <w:sz w:val="20"/>
                <w:szCs w:val="20"/>
                <w:lang w:val="es-US"/>
              </w:rPr>
            </w:pPr>
            <w:r w:rsidRPr="00C24CFD">
              <w:rPr>
                <w:sz w:val="20"/>
                <w:szCs w:val="20"/>
                <w:lang w:val="es-US"/>
              </w:rPr>
              <w:t>Usa herramientas manuales y de escritura (p. Ej., lápices de color, lápices, pinceles, barras adhesivas) con algo de ayuda y guía de un adulto.</w:t>
            </w:r>
          </w:p>
        </w:tc>
        <w:tc>
          <w:tcPr>
            <w:tcW w:w="1701" w:type="dxa"/>
            <w:shd w:val="clear" w:color="auto" w:fill="E5DFEC" w:themeFill="accent4" w:themeFillTint="33"/>
          </w:tcPr>
          <w:p w:rsidR="00EA4FCB" w:rsidRPr="00C24CFD" w:rsidRDefault="00EA4FCB" w:rsidP="00EA4FCB">
            <w:pPr>
              <w:autoSpaceDE w:val="0"/>
              <w:autoSpaceDN w:val="0"/>
              <w:adjustRightInd w:val="0"/>
              <w:rPr>
                <w:b/>
                <w:sz w:val="20"/>
                <w:szCs w:val="20"/>
                <w:lang w:val="es-US"/>
              </w:rPr>
            </w:pPr>
            <w:r w:rsidRPr="00C24CFD">
              <w:rPr>
                <w:sz w:val="20"/>
                <w:szCs w:val="20"/>
                <w:lang w:val="es-US"/>
              </w:rPr>
              <w:t xml:space="preserve">Usa herramientas manuales y de escritura (p. Ej., lápices de color, lápices, pinceles, barras adhesivas) con un agarre de 3 puntos pero muy cercano a cualquiera de los extremos. Usa tijeras para recortar materiales. </w:t>
            </w:r>
          </w:p>
        </w:tc>
        <w:tc>
          <w:tcPr>
            <w:tcW w:w="1716" w:type="dxa"/>
            <w:gridSpan w:val="2"/>
          </w:tcPr>
          <w:p w:rsidR="00EA4FCB" w:rsidRPr="00C24CFD" w:rsidRDefault="00EA4FCB" w:rsidP="00EA4FCB">
            <w:pPr>
              <w:autoSpaceDE w:val="0"/>
              <w:autoSpaceDN w:val="0"/>
              <w:adjustRightInd w:val="0"/>
              <w:rPr>
                <w:sz w:val="20"/>
                <w:szCs w:val="20"/>
                <w:lang w:val="es-US"/>
              </w:rPr>
            </w:pPr>
            <w:r w:rsidRPr="00C24CFD">
              <w:rPr>
                <w:sz w:val="20"/>
                <w:szCs w:val="20"/>
                <w:lang w:val="es-US"/>
              </w:rPr>
              <w:t xml:space="preserve">Usa herramientas manuales y de escritura con un agarre de 3 puntos*. Usa tijeras para recortar una línea. </w:t>
            </w:r>
          </w:p>
        </w:tc>
        <w:tc>
          <w:tcPr>
            <w:tcW w:w="1708" w:type="dxa"/>
            <w:shd w:val="clear" w:color="auto" w:fill="E5DFEC" w:themeFill="accent4" w:themeFillTint="33"/>
          </w:tcPr>
          <w:p w:rsidR="00EA4FCB" w:rsidRPr="00C24CFD" w:rsidRDefault="00EA4FCB" w:rsidP="00EA4FCB">
            <w:pPr>
              <w:autoSpaceDE w:val="0"/>
              <w:autoSpaceDN w:val="0"/>
              <w:adjustRightInd w:val="0"/>
              <w:rPr>
                <w:sz w:val="20"/>
                <w:szCs w:val="20"/>
                <w:lang w:val="es-US"/>
              </w:rPr>
            </w:pPr>
            <w:r w:rsidRPr="00C24CFD">
              <w:rPr>
                <w:sz w:val="20"/>
                <w:szCs w:val="20"/>
                <w:lang w:val="es-US"/>
              </w:rPr>
              <w:t>Demuestra control motriz fino al usar herramientas manuales y de escritura, de manera independiente, con un agarre de 3 puntos* (p. Ej., corta figuras geométricas simples).</w:t>
            </w:r>
          </w:p>
        </w:tc>
        <w:tc>
          <w:tcPr>
            <w:tcW w:w="1716" w:type="dxa"/>
            <w:gridSpan w:val="2"/>
          </w:tcPr>
          <w:p w:rsidR="00EA4FCB" w:rsidRPr="00C24CFD" w:rsidRDefault="00EA4FCB" w:rsidP="00EA4FCB">
            <w:pPr>
              <w:autoSpaceDE w:val="0"/>
              <w:autoSpaceDN w:val="0"/>
              <w:adjustRightInd w:val="0"/>
              <w:rPr>
                <w:sz w:val="20"/>
                <w:szCs w:val="20"/>
                <w:lang w:val="es-US"/>
              </w:rPr>
            </w:pPr>
            <w:r w:rsidRPr="00C24CFD">
              <w:rPr>
                <w:sz w:val="20"/>
                <w:szCs w:val="20"/>
                <w:lang w:val="es-US"/>
              </w:rPr>
              <w:t xml:space="preserve">Demuestra coordinación motriz fina al usar una variedad de herramientas manuales y de escritura, de manera independiente, de tal manera que los productos del trabajo tengan detalles.  </w:t>
            </w:r>
          </w:p>
        </w:tc>
        <w:tc>
          <w:tcPr>
            <w:tcW w:w="1705" w:type="dxa"/>
            <w:shd w:val="clear" w:color="auto" w:fill="E5DFEC" w:themeFill="accent4" w:themeFillTint="33"/>
          </w:tcPr>
          <w:p w:rsidR="00EA4FCB" w:rsidRPr="00C24CFD" w:rsidRDefault="00EA4FCB" w:rsidP="00EA4FCB">
            <w:pPr>
              <w:pStyle w:val="ListParagraph"/>
              <w:ind w:left="0"/>
              <w:rPr>
                <w:sz w:val="20"/>
                <w:szCs w:val="20"/>
                <w:lang w:val="es-US"/>
              </w:rPr>
            </w:pPr>
            <w:r w:rsidRPr="00C24CFD">
              <w:rPr>
                <w:rFonts w:cs="MyriadPro-Regular"/>
                <w:sz w:val="20"/>
                <w:szCs w:val="20"/>
                <w:lang w:val="es-US"/>
              </w:rPr>
              <w:t xml:space="preserve">Demuestra constante habilidad y coordinación motriz al usar una variedad de herramientas manuales y de escritura para crear productos de trabajo detallados de gran complejidad. </w:t>
            </w:r>
          </w:p>
        </w:tc>
      </w:tr>
    </w:tbl>
    <w:p w:rsidR="005E6553" w:rsidRDefault="005E6553" w:rsidP="00DE6E20">
      <w:pPr>
        <w:rPr>
          <w:sz w:val="20"/>
        </w:rPr>
      </w:pPr>
    </w:p>
    <w:p w:rsidR="00DF5109" w:rsidRDefault="00DF5109" w:rsidP="00DE6E20">
      <w:pPr>
        <w:rPr>
          <w:sz w:val="20"/>
        </w:rPr>
      </w:pPr>
      <w:r>
        <w:rPr>
          <w:rFonts w:ascii="Arial" w:hAnsi="Arial" w:cs="Arial"/>
          <w:noProof/>
          <w:sz w:val="20"/>
          <w:szCs w:val="20"/>
        </w:rPr>
        <w:drawing>
          <wp:inline distT="0" distB="0" distL="0" distR="0" wp14:anchorId="62423F74" wp14:editId="22893E27">
            <wp:extent cx="1590675" cy="1113807"/>
            <wp:effectExtent l="19050" t="0" r="9525" b="0"/>
            <wp:docPr id="1" name="Picture 1" descr="http://www.scoilursula.com/uploads/8/9/3/9/8939523/517278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ilursula.com/uploads/8/9/3/9/8939523/5172780_orig.jpg"/>
                    <pic:cNvPicPr>
                      <a:picLocks noChangeAspect="1" noChangeArrowheads="1"/>
                    </pic:cNvPicPr>
                  </pic:nvPicPr>
                  <pic:blipFill>
                    <a:blip r:embed="rId8" cstate="print"/>
                    <a:stretch>
                      <a:fillRect/>
                    </a:stretch>
                  </pic:blipFill>
                  <pic:spPr bwMode="auto">
                    <a:xfrm>
                      <a:off x="0" y="0"/>
                      <a:ext cx="1590675" cy="1113807"/>
                    </a:xfrm>
                    <a:prstGeom prst="rect">
                      <a:avLst/>
                    </a:prstGeom>
                    <a:noFill/>
                    <a:ln>
                      <a:noFill/>
                    </a:ln>
                  </pic:spPr>
                </pic:pic>
              </a:graphicData>
            </a:graphic>
          </wp:inline>
        </w:drawing>
      </w:r>
      <w:r>
        <w:rPr>
          <w:noProof/>
        </w:rPr>
        <w:drawing>
          <wp:inline distT="0" distB="0" distL="0" distR="0" wp14:anchorId="2F52909F" wp14:editId="0D82E2DB">
            <wp:extent cx="2807368"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34123" t="45585" r="47899" b="49876"/>
                    <a:stretch/>
                  </pic:blipFill>
                  <pic:spPr bwMode="auto">
                    <a:xfrm>
                      <a:off x="0" y="0"/>
                      <a:ext cx="2811973" cy="381625"/>
                    </a:xfrm>
                    <a:prstGeom prst="rect">
                      <a:avLst/>
                    </a:prstGeom>
                    <a:ln>
                      <a:noFill/>
                    </a:ln>
                    <a:extLst>
                      <a:ext uri="{53640926-AAD7-44D8-BBD7-CCE9431645EC}">
                        <a14:shadowObscured xmlns:a14="http://schemas.microsoft.com/office/drawing/2010/main"/>
                      </a:ext>
                    </a:extLst>
                  </pic:spPr>
                </pic:pic>
              </a:graphicData>
            </a:graphic>
          </wp:inline>
        </w:drawing>
      </w:r>
    </w:p>
    <w:p w:rsidR="00DF5109" w:rsidRDefault="00DF5109" w:rsidP="00DE6E20">
      <w:pPr>
        <w:rPr>
          <w:sz w:val="20"/>
        </w:rPr>
      </w:pPr>
    </w:p>
    <w:p w:rsidR="00DF5109" w:rsidRDefault="00DF5109" w:rsidP="00DE6E20">
      <w:pPr>
        <w:rPr>
          <w:sz w:val="20"/>
        </w:rPr>
      </w:pPr>
    </w:p>
    <w:p w:rsidR="00DF5109" w:rsidRDefault="00DF5109" w:rsidP="00DE6E20">
      <w:pPr>
        <w:rPr>
          <w:sz w:val="20"/>
        </w:rPr>
      </w:pPr>
    </w:p>
    <w:tbl>
      <w:tblPr>
        <w:tblStyle w:val="TableGrid"/>
        <w:tblpPr w:leftFromText="180" w:rightFromText="180" w:horzAnchor="margin" w:tblpY="-630"/>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700"/>
        <w:gridCol w:w="1708"/>
        <w:gridCol w:w="1716"/>
        <w:gridCol w:w="1701"/>
        <w:gridCol w:w="1716"/>
        <w:gridCol w:w="1708"/>
        <w:gridCol w:w="1716"/>
        <w:gridCol w:w="1705"/>
      </w:tblGrid>
      <w:tr w:rsidR="00DF5109" w:rsidRPr="00BC19BF" w:rsidTr="00FD1311">
        <w:tc>
          <w:tcPr>
            <w:tcW w:w="13670" w:type="dxa"/>
            <w:gridSpan w:val="8"/>
          </w:tcPr>
          <w:p w:rsidR="00DF5109" w:rsidRPr="007E12A2" w:rsidRDefault="00DF5109" w:rsidP="00FD1311">
            <w:pPr>
              <w:jc w:val="center"/>
              <w:rPr>
                <w:b/>
                <w:sz w:val="20"/>
                <w:szCs w:val="20"/>
              </w:rPr>
            </w:pPr>
            <w:r w:rsidRPr="007E12A2">
              <w:rPr>
                <w:b/>
                <w:sz w:val="20"/>
                <w:szCs w:val="20"/>
              </w:rPr>
              <w:t>2.1b</w:t>
            </w:r>
          </w:p>
        </w:tc>
      </w:tr>
      <w:tr w:rsidR="00DF5109" w:rsidRPr="00BC19BF" w:rsidTr="00FD1311">
        <w:tc>
          <w:tcPr>
            <w:tcW w:w="1700" w:type="dxa"/>
          </w:tcPr>
          <w:p w:rsidR="00DF5109" w:rsidRPr="00C42033" w:rsidRDefault="00DF5109" w:rsidP="00FD1311">
            <w:pPr>
              <w:rPr>
                <w:rFonts w:ascii="Calibri" w:hAnsi="Calibri"/>
                <w:color w:val="000000"/>
                <w:sz w:val="18"/>
                <w:szCs w:val="17"/>
                <w:lang w:val="es-ES"/>
              </w:rPr>
            </w:pPr>
            <w:r w:rsidRPr="00C42033">
              <w:rPr>
                <w:rFonts w:ascii="Calibri" w:hAnsi="Calibri"/>
                <w:color w:val="000000"/>
                <w:sz w:val="18"/>
                <w:szCs w:val="17"/>
                <w:lang w:val="es-ES"/>
              </w:rPr>
              <w:t xml:space="preserve">Intenta </w:t>
            </w:r>
            <w:r>
              <w:rPr>
                <w:rFonts w:ascii="Calibri" w:hAnsi="Calibri"/>
                <w:color w:val="000000"/>
                <w:sz w:val="18"/>
                <w:szCs w:val="17"/>
                <w:lang w:val="es-ES"/>
              </w:rPr>
              <w:t>bajarse el cierre</w:t>
            </w:r>
            <w:r w:rsidRPr="00C42033">
              <w:rPr>
                <w:rFonts w:ascii="Calibri" w:hAnsi="Calibri"/>
                <w:color w:val="000000"/>
                <w:sz w:val="18"/>
                <w:szCs w:val="17"/>
                <w:lang w:val="es-ES"/>
              </w:rPr>
              <w:t xml:space="preserve">, desabotonar, desatar o </w:t>
            </w:r>
            <w:r>
              <w:rPr>
                <w:rFonts w:ascii="Calibri" w:hAnsi="Calibri"/>
                <w:color w:val="000000"/>
                <w:sz w:val="18"/>
                <w:szCs w:val="17"/>
                <w:lang w:val="es-ES"/>
              </w:rPr>
              <w:t>desabrocharse</w:t>
            </w:r>
            <w:r w:rsidRPr="00C42033">
              <w:rPr>
                <w:rFonts w:ascii="Calibri" w:hAnsi="Calibri"/>
                <w:color w:val="000000"/>
                <w:sz w:val="18"/>
                <w:szCs w:val="17"/>
                <w:lang w:val="es-ES"/>
              </w:rPr>
              <w:t xml:space="preserve"> la ropa con la orientación y apoyo de adultos.</w:t>
            </w:r>
          </w:p>
        </w:tc>
        <w:tc>
          <w:tcPr>
            <w:tcW w:w="1708" w:type="dxa"/>
            <w:shd w:val="clear" w:color="auto" w:fill="E5DFEC" w:themeFill="accent4" w:themeFillTint="33"/>
          </w:tcPr>
          <w:p w:rsidR="00DF5109" w:rsidRPr="00C42033" w:rsidRDefault="00DF5109" w:rsidP="00FD1311">
            <w:pPr>
              <w:rPr>
                <w:rFonts w:ascii="Calibri" w:hAnsi="Calibri"/>
                <w:color w:val="000000"/>
                <w:sz w:val="18"/>
                <w:szCs w:val="17"/>
                <w:lang w:val="es-ES"/>
              </w:rPr>
            </w:pPr>
            <w:r>
              <w:rPr>
                <w:rFonts w:ascii="Calibri" w:hAnsi="Calibri"/>
                <w:color w:val="000000"/>
                <w:sz w:val="18"/>
                <w:szCs w:val="17"/>
                <w:lang w:val="es-ES"/>
              </w:rPr>
              <w:t>De manera independiente se baja el cierre</w:t>
            </w:r>
            <w:r w:rsidRPr="00C42033">
              <w:rPr>
                <w:rFonts w:ascii="Calibri" w:hAnsi="Calibri"/>
                <w:color w:val="000000"/>
                <w:sz w:val="18"/>
                <w:szCs w:val="17"/>
                <w:lang w:val="es-ES"/>
              </w:rPr>
              <w:t xml:space="preserve">, </w:t>
            </w:r>
            <w:r>
              <w:rPr>
                <w:rFonts w:ascii="Calibri" w:hAnsi="Calibri"/>
                <w:color w:val="000000"/>
                <w:sz w:val="18"/>
                <w:szCs w:val="17"/>
                <w:lang w:val="es-ES"/>
              </w:rPr>
              <w:t xml:space="preserve">desabotona, </w:t>
            </w:r>
            <w:r w:rsidRPr="00C42033">
              <w:rPr>
                <w:rFonts w:ascii="Calibri" w:hAnsi="Calibri"/>
                <w:color w:val="000000"/>
                <w:sz w:val="18"/>
                <w:szCs w:val="17"/>
                <w:lang w:val="es-ES"/>
              </w:rPr>
              <w:t xml:space="preserve">desata, o </w:t>
            </w:r>
            <w:r>
              <w:rPr>
                <w:rFonts w:ascii="Calibri" w:hAnsi="Calibri"/>
                <w:color w:val="000000"/>
                <w:sz w:val="18"/>
                <w:szCs w:val="17"/>
                <w:lang w:val="es-ES"/>
              </w:rPr>
              <w:t xml:space="preserve">desabrocha </w:t>
            </w:r>
            <w:r w:rsidRPr="00C42033">
              <w:rPr>
                <w:rFonts w:ascii="Calibri" w:hAnsi="Calibri"/>
                <w:color w:val="000000"/>
                <w:sz w:val="18"/>
                <w:szCs w:val="17"/>
                <w:lang w:val="es-ES"/>
              </w:rPr>
              <w:t>la ropa la mayor parte del tiempo.</w:t>
            </w:r>
          </w:p>
        </w:tc>
        <w:tc>
          <w:tcPr>
            <w:tcW w:w="1716" w:type="dxa"/>
          </w:tcPr>
          <w:p w:rsidR="00DF5109" w:rsidRPr="00C42033" w:rsidRDefault="00DF5109" w:rsidP="00FD1311">
            <w:pPr>
              <w:rPr>
                <w:rFonts w:ascii="Calibri" w:hAnsi="Calibri"/>
                <w:color w:val="000000"/>
                <w:sz w:val="18"/>
                <w:szCs w:val="17"/>
                <w:lang w:val="es-ES"/>
              </w:rPr>
            </w:pPr>
            <w:r>
              <w:rPr>
                <w:rFonts w:ascii="Calibri" w:hAnsi="Calibri"/>
                <w:color w:val="000000"/>
                <w:sz w:val="18"/>
                <w:szCs w:val="17"/>
                <w:lang w:val="es-ES"/>
              </w:rPr>
              <w:t>Intenta subirse el cierre</w:t>
            </w:r>
            <w:r w:rsidRPr="00C42033">
              <w:rPr>
                <w:rFonts w:ascii="Calibri" w:hAnsi="Calibri"/>
                <w:color w:val="000000"/>
                <w:sz w:val="18"/>
                <w:szCs w:val="17"/>
                <w:lang w:val="es-ES"/>
              </w:rPr>
              <w:t xml:space="preserve">, </w:t>
            </w:r>
            <w:r>
              <w:rPr>
                <w:rFonts w:ascii="Calibri" w:hAnsi="Calibri"/>
                <w:color w:val="000000"/>
                <w:sz w:val="18"/>
                <w:szCs w:val="17"/>
                <w:lang w:val="es-ES"/>
              </w:rPr>
              <w:t>abotonarse</w:t>
            </w:r>
            <w:r w:rsidRPr="00C42033">
              <w:rPr>
                <w:rFonts w:ascii="Calibri" w:hAnsi="Calibri"/>
                <w:color w:val="000000"/>
                <w:sz w:val="18"/>
                <w:szCs w:val="17"/>
                <w:lang w:val="es-ES"/>
              </w:rPr>
              <w:t xml:space="preserve"> o </w:t>
            </w:r>
            <w:r>
              <w:rPr>
                <w:rFonts w:ascii="Calibri" w:hAnsi="Calibri"/>
                <w:color w:val="000000"/>
                <w:sz w:val="18"/>
                <w:szCs w:val="17"/>
                <w:lang w:val="es-ES"/>
              </w:rPr>
              <w:t>abrocharse la</w:t>
            </w:r>
            <w:r w:rsidRPr="00C42033">
              <w:rPr>
                <w:rFonts w:ascii="Calibri" w:hAnsi="Calibri"/>
                <w:color w:val="000000"/>
                <w:sz w:val="18"/>
                <w:szCs w:val="17"/>
                <w:lang w:val="es-ES"/>
              </w:rPr>
              <w:t xml:space="preserve"> ropa con la orientación y el apoyo de los adultos.</w:t>
            </w:r>
          </w:p>
        </w:tc>
        <w:tc>
          <w:tcPr>
            <w:tcW w:w="1701" w:type="dxa"/>
            <w:shd w:val="clear" w:color="auto" w:fill="E5DFEC" w:themeFill="accent4" w:themeFillTint="33"/>
          </w:tcPr>
          <w:p w:rsidR="00DF5109" w:rsidRPr="00C42033" w:rsidRDefault="00DF5109" w:rsidP="00FD1311">
            <w:pPr>
              <w:rPr>
                <w:rFonts w:ascii="Calibri" w:hAnsi="Calibri"/>
                <w:color w:val="000000"/>
                <w:sz w:val="17"/>
                <w:szCs w:val="17"/>
                <w:lang w:val="es-ES"/>
              </w:rPr>
            </w:pPr>
            <w:r>
              <w:rPr>
                <w:rFonts w:ascii="Calibri" w:hAnsi="Calibri"/>
                <w:color w:val="000000"/>
                <w:sz w:val="17"/>
                <w:szCs w:val="17"/>
                <w:lang w:val="es-ES"/>
              </w:rPr>
              <w:t>Requiere cierto apoyo</w:t>
            </w:r>
            <w:r w:rsidRPr="00C42033">
              <w:rPr>
                <w:rFonts w:ascii="Calibri" w:hAnsi="Calibri"/>
                <w:color w:val="000000"/>
                <w:sz w:val="17"/>
                <w:szCs w:val="17"/>
                <w:lang w:val="es-ES"/>
              </w:rPr>
              <w:t xml:space="preserve"> en situa</w:t>
            </w:r>
            <w:r>
              <w:rPr>
                <w:rFonts w:ascii="Calibri" w:hAnsi="Calibri"/>
                <w:color w:val="000000"/>
                <w:sz w:val="17"/>
                <w:szCs w:val="17"/>
                <w:lang w:val="es-ES"/>
              </w:rPr>
              <w:t>ciones de autoayuda que requiere</w:t>
            </w:r>
            <w:r w:rsidRPr="00C42033">
              <w:rPr>
                <w:rFonts w:ascii="Calibri" w:hAnsi="Calibri"/>
                <w:color w:val="000000"/>
                <w:sz w:val="17"/>
                <w:szCs w:val="17"/>
                <w:lang w:val="es-ES"/>
              </w:rPr>
              <w:t xml:space="preserve">n habilidades </w:t>
            </w:r>
            <w:r>
              <w:rPr>
                <w:rFonts w:ascii="Calibri" w:hAnsi="Calibri"/>
                <w:color w:val="000000"/>
                <w:sz w:val="17"/>
                <w:szCs w:val="17"/>
                <w:lang w:val="es-ES"/>
              </w:rPr>
              <w:t>motrices</w:t>
            </w:r>
            <w:r w:rsidRPr="00C42033">
              <w:rPr>
                <w:rFonts w:ascii="Calibri" w:hAnsi="Calibri"/>
                <w:color w:val="000000"/>
                <w:sz w:val="17"/>
                <w:szCs w:val="17"/>
                <w:lang w:val="es-ES"/>
              </w:rPr>
              <w:t xml:space="preserve"> finas (p. Ej., </w:t>
            </w:r>
            <w:r>
              <w:rPr>
                <w:rFonts w:ascii="Calibri" w:hAnsi="Calibri"/>
                <w:color w:val="000000"/>
                <w:sz w:val="17"/>
                <w:szCs w:val="17"/>
                <w:lang w:val="es-ES"/>
              </w:rPr>
              <w:t>abotonarse, subirse el cierre, abrocharse y usar cierres Velcro</w:t>
            </w:r>
            <w:r w:rsidRPr="00C42033">
              <w:rPr>
                <w:rFonts w:ascii="Calibri" w:hAnsi="Calibri"/>
                <w:color w:val="000000"/>
                <w:sz w:val="17"/>
                <w:szCs w:val="17"/>
                <w:lang w:val="es-ES"/>
              </w:rPr>
              <w:t>).</w:t>
            </w:r>
          </w:p>
        </w:tc>
        <w:tc>
          <w:tcPr>
            <w:tcW w:w="1716" w:type="dxa"/>
          </w:tcPr>
          <w:p w:rsidR="00DF5109" w:rsidRPr="00C42033" w:rsidRDefault="00DF5109" w:rsidP="00FD1311">
            <w:pPr>
              <w:rPr>
                <w:rFonts w:ascii="Calibri" w:hAnsi="Calibri"/>
                <w:color w:val="000000"/>
                <w:sz w:val="18"/>
                <w:szCs w:val="17"/>
                <w:lang w:val="es-ES"/>
              </w:rPr>
            </w:pPr>
            <w:r>
              <w:rPr>
                <w:rFonts w:ascii="Calibri" w:hAnsi="Calibri"/>
                <w:color w:val="000000"/>
                <w:sz w:val="18"/>
                <w:szCs w:val="17"/>
                <w:lang w:val="es-ES"/>
              </w:rPr>
              <w:t>Requiere</w:t>
            </w:r>
            <w:r w:rsidRPr="00C42033">
              <w:rPr>
                <w:rFonts w:ascii="Calibri" w:hAnsi="Calibri"/>
                <w:color w:val="000000"/>
                <w:sz w:val="18"/>
                <w:szCs w:val="17"/>
                <w:lang w:val="es-ES"/>
              </w:rPr>
              <w:t xml:space="preserve"> apoyo mínimo en situaciones de autoayuda que requieran habilidades </w:t>
            </w:r>
            <w:r>
              <w:rPr>
                <w:rFonts w:ascii="Calibri" w:hAnsi="Calibri"/>
                <w:color w:val="000000"/>
                <w:sz w:val="18"/>
                <w:szCs w:val="17"/>
                <w:lang w:val="es-ES"/>
              </w:rPr>
              <w:t>motrices</w:t>
            </w:r>
            <w:r w:rsidRPr="00C42033">
              <w:rPr>
                <w:rFonts w:ascii="Calibri" w:hAnsi="Calibri"/>
                <w:color w:val="000000"/>
                <w:sz w:val="18"/>
                <w:szCs w:val="17"/>
                <w:lang w:val="es-ES"/>
              </w:rPr>
              <w:t xml:space="preserve"> finas.</w:t>
            </w:r>
          </w:p>
        </w:tc>
        <w:tc>
          <w:tcPr>
            <w:tcW w:w="1708" w:type="dxa"/>
            <w:shd w:val="clear" w:color="auto" w:fill="E5DFEC" w:themeFill="accent4" w:themeFillTint="33"/>
          </w:tcPr>
          <w:p w:rsidR="00DF5109" w:rsidRPr="00C42033" w:rsidRDefault="00DF5109" w:rsidP="00FD1311">
            <w:pPr>
              <w:rPr>
                <w:rFonts w:ascii="Calibri" w:hAnsi="Calibri"/>
                <w:color w:val="000000"/>
                <w:sz w:val="18"/>
                <w:szCs w:val="17"/>
                <w:lang w:val="es-ES"/>
              </w:rPr>
            </w:pPr>
            <w:r>
              <w:rPr>
                <w:rFonts w:ascii="Calibri" w:hAnsi="Calibri"/>
                <w:color w:val="000000"/>
                <w:sz w:val="18"/>
                <w:szCs w:val="17"/>
                <w:lang w:val="es-ES"/>
              </w:rPr>
              <w:t>De manera independiente se abotona, sube el cierre, abrocha y usa el velcro en la ropa pero puede tener dificultades usando las cintas de los zapatos</w:t>
            </w:r>
            <w:r w:rsidRPr="00C42033">
              <w:rPr>
                <w:rFonts w:ascii="Calibri" w:hAnsi="Calibri"/>
                <w:color w:val="000000"/>
                <w:sz w:val="18"/>
                <w:szCs w:val="17"/>
                <w:lang w:val="es-ES"/>
              </w:rPr>
              <w:t>.</w:t>
            </w:r>
          </w:p>
        </w:tc>
        <w:tc>
          <w:tcPr>
            <w:tcW w:w="1716" w:type="dxa"/>
          </w:tcPr>
          <w:p w:rsidR="00DF5109" w:rsidRPr="00C42033" w:rsidRDefault="00DF5109" w:rsidP="00FD1311">
            <w:pPr>
              <w:rPr>
                <w:rFonts w:ascii="Calibri" w:hAnsi="Calibri"/>
                <w:color w:val="000000"/>
                <w:sz w:val="18"/>
                <w:szCs w:val="17"/>
                <w:lang w:val="es-ES"/>
              </w:rPr>
            </w:pPr>
            <w:r>
              <w:rPr>
                <w:rFonts w:ascii="Calibri" w:hAnsi="Calibri"/>
                <w:color w:val="000000"/>
                <w:sz w:val="18"/>
                <w:szCs w:val="17"/>
                <w:lang w:val="es-ES"/>
              </w:rPr>
              <w:t>De manera independiente se ata las cintas de los zapatos y maneja todos los aspectos para vestirse.</w:t>
            </w:r>
          </w:p>
        </w:tc>
        <w:tc>
          <w:tcPr>
            <w:tcW w:w="1705" w:type="dxa"/>
            <w:shd w:val="clear" w:color="auto" w:fill="E5DFEC" w:themeFill="accent4" w:themeFillTint="33"/>
          </w:tcPr>
          <w:p w:rsidR="00DF5109" w:rsidRPr="00C42033" w:rsidRDefault="00DF5109" w:rsidP="00FD1311">
            <w:pPr>
              <w:rPr>
                <w:rFonts w:ascii="Calibri" w:hAnsi="Calibri"/>
                <w:color w:val="000000"/>
                <w:sz w:val="18"/>
                <w:szCs w:val="17"/>
                <w:lang w:val="es-ES"/>
              </w:rPr>
            </w:pPr>
            <w:r w:rsidRPr="00C42033">
              <w:rPr>
                <w:rFonts w:ascii="Calibri" w:hAnsi="Calibri"/>
                <w:color w:val="000000"/>
                <w:sz w:val="18"/>
                <w:szCs w:val="17"/>
                <w:lang w:val="es-ES"/>
              </w:rPr>
              <w:t xml:space="preserve">Muestra independencia en todas las situaciones de autoayuda que requieren habilidades </w:t>
            </w:r>
            <w:r>
              <w:rPr>
                <w:rFonts w:ascii="Calibri" w:hAnsi="Calibri"/>
                <w:color w:val="000000"/>
                <w:sz w:val="18"/>
                <w:szCs w:val="17"/>
                <w:lang w:val="es-ES"/>
              </w:rPr>
              <w:t>motrices</w:t>
            </w:r>
            <w:r w:rsidRPr="00C42033">
              <w:rPr>
                <w:rFonts w:ascii="Calibri" w:hAnsi="Calibri"/>
                <w:color w:val="000000"/>
                <w:sz w:val="18"/>
                <w:szCs w:val="17"/>
                <w:lang w:val="es-ES"/>
              </w:rPr>
              <w:t xml:space="preserve"> finas.</w:t>
            </w:r>
          </w:p>
        </w:tc>
      </w:tr>
    </w:tbl>
    <w:p w:rsidR="00DF5109" w:rsidRPr="00BC19BF" w:rsidRDefault="00DF5109" w:rsidP="00DE6E20">
      <w:pPr>
        <w:rPr>
          <w:sz w:val="20"/>
        </w:rPr>
      </w:pPr>
      <w:r w:rsidRPr="00BC19BF">
        <w:rPr>
          <w:sz w:val="20"/>
        </w:rPr>
        <w:br w:type="page"/>
      </w:r>
    </w:p>
    <w:tbl>
      <w:tblPr>
        <w:tblStyle w:val="TableGrid1"/>
        <w:tblW w:w="1351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607"/>
        <w:gridCol w:w="1648"/>
        <w:gridCol w:w="796"/>
        <w:gridCol w:w="810"/>
        <w:gridCol w:w="1648"/>
        <w:gridCol w:w="682"/>
        <w:gridCol w:w="924"/>
        <w:gridCol w:w="1606"/>
        <w:gridCol w:w="847"/>
        <w:gridCol w:w="1314"/>
        <w:gridCol w:w="1636"/>
      </w:tblGrid>
      <w:tr w:rsidR="00C24CFD" w:rsidRPr="004B756E" w:rsidTr="0003570C">
        <w:tc>
          <w:tcPr>
            <w:tcW w:w="13518" w:type="dxa"/>
            <w:gridSpan w:val="11"/>
            <w:shd w:val="clear" w:color="auto" w:fill="7030A0"/>
          </w:tcPr>
          <w:p w:rsidR="00C24CFD" w:rsidRPr="00460A75" w:rsidRDefault="00C24CFD" w:rsidP="00C24CFD">
            <w:pPr>
              <w:rPr>
                <w:b/>
                <w:lang w:val="es-US"/>
              </w:rPr>
            </w:pPr>
            <w:r w:rsidRPr="00460A75">
              <w:rPr>
                <w:b/>
                <w:color w:val="FFFFFF" w:themeColor="background1"/>
                <w:lang w:val="es-US"/>
              </w:rPr>
              <w:lastRenderedPageBreak/>
              <w:t xml:space="preserve">Dominio 2: Alfabetización </w:t>
            </w:r>
          </w:p>
        </w:tc>
      </w:tr>
      <w:tr w:rsidR="00FE5CEA" w:rsidRPr="008C1CC8" w:rsidTr="0003570C">
        <w:tc>
          <w:tcPr>
            <w:tcW w:w="13518" w:type="dxa"/>
            <w:gridSpan w:val="11"/>
            <w:shd w:val="clear" w:color="auto" w:fill="CCC0D9" w:themeFill="accent4" w:themeFillTint="66"/>
          </w:tcPr>
          <w:p w:rsidR="00FE5CEA" w:rsidRPr="008C1CC8" w:rsidRDefault="00FE5CEA" w:rsidP="00FE5CEA">
            <w:pPr>
              <w:contextualSpacing/>
              <w:rPr>
                <w:rFonts w:ascii="Calibri" w:eastAsia="Times New Roman" w:hAnsi="Calibri"/>
                <w:b/>
                <w:lang w:val="es-ES_tradnl"/>
              </w:rPr>
            </w:pPr>
            <w:r w:rsidRPr="008C1CC8">
              <w:rPr>
                <w:rFonts w:ascii="Calibri" w:eastAsia="Times New Roman" w:hAnsi="Calibri"/>
                <w:b/>
                <w:lang w:val="es-ES_tradnl"/>
              </w:rPr>
              <w:t>Resultado 5: El niño demuestra la comprensión y la función del vocabulario receptivo y expresivo</w:t>
            </w:r>
          </w:p>
        </w:tc>
      </w:tr>
      <w:tr w:rsidR="00FE5CEA" w:rsidRPr="008C1CC8" w:rsidTr="0003570C">
        <w:tc>
          <w:tcPr>
            <w:tcW w:w="13518" w:type="dxa"/>
            <w:gridSpan w:val="11"/>
          </w:tcPr>
          <w:p w:rsidR="00FE5CEA" w:rsidRPr="008C1CC8" w:rsidRDefault="00FE5CEA" w:rsidP="00FE5CEA">
            <w:pPr>
              <w:rPr>
                <w:rFonts w:ascii="Calibri" w:eastAsia="Times New Roman" w:hAnsi="Calibri"/>
                <w:b/>
                <w:lang w:val="es-ES_tradnl"/>
              </w:rPr>
            </w:pPr>
            <w:r w:rsidRPr="008C1CC8">
              <w:rPr>
                <w:rFonts w:ascii="Calibri" w:eastAsia="Times New Roman" w:hAnsi="Calibri"/>
                <w:b/>
                <w:lang w:val="es-ES_tradnl"/>
              </w:rPr>
              <w:t>Indicador 5.2: Demuestra la capacidad de prestar atención, entender y seguir instrucciones cada vez más complejas.</w:t>
            </w:r>
          </w:p>
        </w:tc>
      </w:tr>
      <w:tr w:rsidR="0003570C" w:rsidRPr="008C1CC8" w:rsidTr="000A7DFB">
        <w:tc>
          <w:tcPr>
            <w:tcW w:w="4096" w:type="dxa"/>
            <w:gridSpan w:val="3"/>
            <w:shd w:val="clear" w:color="auto" w:fill="7030A0"/>
          </w:tcPr>
          <w:p w:rsidR="0003570C" w:rsidRPr="008C1CC8" w:rsidRDefault="00894096" w:rsidP="0003570C">
            <w:pPr>
              <w:jc w:val="center"/>
              <w:rPr>
                <w:rFonts w:ascii="Calibri" w:eastAsia="Times New Roman" w:hAnsi="Calibri"/>
                <w:b/>
                <w:color w:val="FFFFFF"/>
                <w:sz w:val="20"/>
                <w:lang w:val="es-ES_tradnl"/>
              </w:rPr>
            </w:pPr>
            <w:r w:rsidRPr="008C1CC8">
              <w:rPr>
                <w:b/>
                <w:color w:val="FFFFFF" w:themeColor="background1"/>
                <w:sz w:val="20"/>
                <w:lang w:val="es-ES_tradnl"/>
              </w:rPr>
              <w:t>Rúbrica para Niños(as) de 3 Años de Edad</w:t>
            </w:r>
          </w:p>
        </w:tc>
        <w:tc>
          <w:tcPr>
            <w:tcW w:w="3186" w:type="dxa"/>
            <w:gridSpan w:val="3"/>
            <w:shd w:val="clear" w:color="auto" w:fill="7030A0"/>
          </w:tcPr>
          <w:p w:rsidR="0003570C" w:rsidRPr="008C1CC8" w:rsidRDefault="00894096" w:rsidP="0003570C">
            <w:pPr>
              <w:jc w:val="center"/>
              <w:rPr>
                <w:rFonts w:ascii="Calibri" w:eastAsia="Times New Roman" w:hAnsi="Calibri"/>
                <w:b/>
                <w:color w:val="FFFFFF"/>
                <w:sz w:val="20"/>
                <w:lang w:val="es-ES_tradnl"/>
              </w:rPr>
            </w:pPr>
            <w:r w:rsidRPr="008C1CC8">
              <w:rPr>
                <w:b/>
                <w:color w:val="FFFFFF" w:themeColor="background1"/>
                <w:sz w:val="20"/>
                <w:lang w:val="es-ES_tradnl"/>
              </w:rPr>
              <w:t>Rúbrica para Niños(as) de 4 Años de Edad</w:t>
            </w:r>
          </w:p>
        </w:tc>
        <w:tc>
          <w:tcPr>
            <w:tcW w:w="3303" w:type="dxa"/>
            <w:gridSpan w:val="3"/>
            <w:shd w:val="clear" w:color="auto" w:fill="7030A0"/>
          </w:tcPr>
          <w:p w:rsidR="0003570C" w:rsidRPr="008C1CC8" w:rsidRDefault="00894096" w:rsidP="0003570C">
            <w:pPr>
              <w:jc w:val="center"/>
              <w:rPr>
                <w:rFonts w:ascii="Calibri" w:eastAsia="Times New Roman" w:hAnsi="Calibri"/>
                <w:b/>
                <w:color w:val="FFFFFF"/>
                <w:sz w:val="20"/>
                <w:lang w:val="es-ES_tradnl"/>
              </w:rPr>
            </w:pPr>
            <w:r w:rsidRPr="008C1CC8">
              <w:rPr>
                <w:b/>
                <w:color w:val="FFFFFF" w:themeColor="background1"/>
                <w:sz w:val="20"/>
                <w:lang w:val="es-ES_tradnl"/>
              </w:rPr>
              <w:t>Educación Preescolar (Rúbrica para Niños(as) de 5 Años de Edad)</w:t>
            </w:r>
          </w:p>
        </w:tc>
        <w:tc>
          <w:tcPr>
            <w:tcW w:w="2933" w:type="dxa"/>
            <w:gridSpan w:val="2"/>
            <w:shd w:val="clear" w:color="auto" w:fill="7030A0"/>
          </w:tcPr>
          <w:p w:rsidR="0003570C" w:rsidRPr="008C1CC8" w:rsidRDefault="00894096" w:rsidP="0003570C">
            <w:pPr>
              <w:jc w:val="center"/>
              <w:rPr>
                <w:rFonts w:ascii="Calibri" w:eastAsia="Times New Roman" w:hAnsi="Calibri"/>
                <w:b/>
                <w:color w:val="FFFFFF"/>
                <w:sz w:val="20"/>
                <w:lang w:val="es-ES_tradnl"/>
              </w:rPr>
            </w:pPr>
            <w:r w:rsidRPr="008C1CC8">
              <w:rPr>
                <w:b/>
                <w:color w:val="FFFFFF" w:themeColor="background1"/>
                <w:sz w:val="20"/>
                <w:lang w:val="es-ES_tradnl"/>
              </w:rPr>
              <w:t>Rúbrica para Niños(as) en edad para cursar el 1er Grado</w:t>
            </w:r>
          </w:p>
        </w:tc>
      </w:tr>
      <w:tr w:rsidR="00BD12C0" w:rsidRPr="008C1CC8" w:rsidTr="000A7DFB">
        <w:tc>
          <w:tcPr>
            <w:tcW w:w="1640" w:type="dxa"/>
            <w:vAlign w:val="center"/>
          </w:tcPr>
          <w:p w:rsidR="00BD12C0" w:rsidRPr="008C1CC8" w:rsidRDefault="00BD12C0" w:rsidP="008C1CC8">
            <w:pPr>
              <w:jc w:val="center"/>
              <w:rPr>
                <w:rFonts w:ascii="Calibri" w:eastAsia="Times New Roman" w:hAnsi="Calibri"/>
                <w:b/>
                <w:sz w:val="16"/>
                <w:lang w:val="es-ES_tradnl"/>
              </w:rPr>
            </w:pPr>
            <w:r w:rsidRPr="008C1CC8">
              <w:rPr>
                <w:b/>
                <w:sz w:val="16"/>
                <w:szCs w:val="19"/>
                <w:lang w:val="es-ES_tradnl"/>
              </w:rPr>
              <w:t>Primeros Pasos para niños(as) de 3 años de edad</w:t>
            </w:r>
          </w:p>
        </w:tc>
        <w:tc>
          <w:tcPr>
            <w:tcW w:w="1660" w:type="dxa"/>
            <w:shd w:val="clear" w:color="auto" w:fill="E5DFEC" w:themeFill="accent4" w:themeFillTint="33"/>
            <w:vAlign w:val="center"/>
          </w:tcPr>
          <w:p w:rsidR="00BD12C0" w:rsidRPr="008C1CC8" w:rsidRDefault="00BD12C0" w:rsidP="008C1CC8">
            <w:pPr>
              <w:jc w:val="center"/>
              <w:rPr>
                <w:rFonts w:ascii="Calibri" w:eastAsia="Times New Roman" w:hAnsi="Calibri"/>
                <w:b/>
                <w:sz w:val="16"/>
                <w:lang w:val="es-ES_tradnl"/>
              </w:rPr>
            </w:pPr>
            <w:r w:rsidRPr="008C1CC8">
              <w:rPr>
                <w:b/>
                <w:sz w:val="16"/>
                <w:szCs w:val="19"/>
                <w:lang w:val="es-ES_tradnl"/>
              </w:rPr>
              <w:t>Indicadores de Progreso para niños(as) de 3 años de edad</w:t>
            </w:r>
          </w:p>
        </w:tc>
        <w:tc>
          <w:tcPr>
            <w:tcW w:w="1640" w:type="dxa"/>
            <w:gridSpan w:val="2"/>
            <w:vAlign w:val="center"/>
          </w:tcPr>
          <w:p w:rsidR="00BD12C0" w:rsidRPr="008C1CC8" w:rsidRDefault="00BD12C0" w:rsidP="008C1CC8">
            <w:pPr>
              <w:pStyle w:val="ListParagraph"/>
              <w:ind w:left="0"/>
              <w:jc w:val="center"/>
              <w:rPr>
                <w:b/>
                <w:sz w:val="16"/>
                <w:szCs w:val="19"/>
                <w:lang w:val="es-ES_tradnl"/>
              </w:rPr>
            </w:pPr>
            <w:r w:rsidRPr="008C1CC8">
              <w:rPr>
                <w:b/>
                <w:sz w:val="16"/>
                <w:szCs w:val="19"/>
                <w:lang w:val="es-ES_tradnl"/>
              </w:rPr>
              <w:t>Logrado por niños(as) de 3 años de edad</w:t>
            </w:r>
          </w:p>
          <w:p w:rsidR="00BD12C0" w:rsidRPr="008C1CC8" w:rsidRDefault="00BD12C0" w:rsidP="008C1CC8">
            <w:pPr>
              <w:jc w:val="center"/>
              <w:rPr>
                <w:rFonts w:ascii="Calibri" w:eastAsia="Times New Roman" w:hAnsi="Calibri"/>
                <w:b/>
                <w:sz w:val="16"/>
                <w:lang w:val="es-ES_tradnl"/>
              </w:rPr>
            </w:pPr>
            <w:r w:rsidRPr="008C1CC8">
              <w:rPr>
                <w:b/>
                <w:sz w:val="16"/>
                <w:szCs w:val="19"/>
                <w:lang w:val="es-ES_tradnl"/>
              </w:rPr>
              <w:t>(Primeros Pasos para niños(as) de 4 años de edad)</w:t>
            </w:r>
          </w:p>
        </w:tc>
        <w:tc>
          <w:tcPr>
            <w:tcW w:w="1660" w:type="dxa"/>
            <w:shd w:val="clear" w:color="auto" w:fill="E5DFEC" w:themeFill="accent4" w:themeFillTint="33"/>
            <w:vAlign w:val="center"/>
          </w:tcPr>
          <w:p w:rsidR="00BD12C0" w:rsidRPr="008C1CC8" w:rsidRDefault="00BD12C0" w:rsidP="008C1CC8">
            <w:pPr>
              <w:contextualSpacing/>
              <w:jc w:val="center"/>
              <w:rPr>
                <w:rFonts w:ascii="Calibri" w:eastAsia="Times New Roman" w:hAnsi="Calibri"/>
                <w:b/>
                <w:sz w:val="16"/>
                <w:lang w:val="es-ES_tradnl"/>
              </w:rPr>
            </w:pPr>
            <w:r w:rsidRPr="008C1CC8">
              <w:rPr>
                <w:b/>
                <w:sz w:val="16"/>
                <w:szCs w:val="19"/>
                <w:lang w:val="es-ES_tradnl"/>
              </w:rPr>
              <w:t>Indicadores de Progreso para niños(as) de 4 años de edad</w:t>
            </w:r>
          </w:p>
        </w:tc>
        <w:tc>
          <w:tcPr>
            <w:tcW w:w="1639" w:type="dxa"/>
            <w:gridSpan w:val="2"/>
            <w:vAlign w:val="center"/>
          </w:tcPr>
          <w:p w:rsidR="00BD12C0" w:rsidRPr="008C1CC8" w:rsidRDefault="00BD12C0" w:rsidP="008C1CC8">
            <w:pPr>
              <w:pStyle w:val="ListParagraph"/>
              <w:ind w:left="0"/>
              <w:jc w:val="center"/>
              <w:rPr>
                <w:b/>
                <w:sz w:val="16"/>
                <w:szCs w:val="16"/>
                <w:lang w:val="es-ES_tradnl"/>
              </w:rPr>
            </w:pPr>
            <w:r w:rsidRPr="008C1CC8">
              <w:rPr>
                <w:b/>
                <w:sz w:val="16"/>
                <w:szCs w:val="16"/>
                <w:lang w:val="es-ES_tradnl"/>
              </w:rPr>
              <w:t>Logrado por niños(as) de 4 años de edad</w:t>
            </w:r>
          </w:p>
          <w:p w:rsidR="00BD12C0" w:rsidRPr="008C1CC8" w:rsidRDefault="00BD12C0" w:rsidP="008C1CC8">
            <w:pPr>
              <w:pStyle w:val="ListParagraph"/>
              <w:ind w:left="0"/>
              <w:jc w:val="center"/>
              <w:rPr>
                <w:b/>
                <w:sz w:val="16"/>
                <w:szCs w:val="16"/>
                <w:lang w:val="es-ES_tradnl"/>
              </w:rPr>
            </w:pPr>
            <w:r w:rsidRPr="008C1CC8">
              <w:rPr>
                <w:b/>
                <w:sz w:val="16"/>
                <w:szCs w:val="16"/>
                <w:lang w:val="es-ES_tradnl"/>
              </w:rPr>
              <w:t>(Primeros Pasos para niños(as) en edad de Preescolar)</w:t>
            </w:r>
          </w:p>
        </w:tc>
        <w:tc>
          <w:tcPr>
            <w:tcW w:w="1640" w:type="dxa"/>
            <w:shd w:val="clear" w:color="auto" w:fill="E5DFEC" w:themeFill="accent4" w:themeFillTint="33"/>
            <w:vAlign w:val="center"/>
          </w:tcPr>
          <w:p w:rsidR="00BD12C0" w:rsidRPr="008C1CC8" w:rsidRDefault="00BD12C0" w:rsidP="008C1CC8">
            <w:pPr>
              <w:pStyle w:val="ListParagraph"/>
              <w:ind w:left="0"/>
              <w:jc w:val="center"/>
              <w:rPr>
                <w:b/>
                <w:sz w:val="16"/>
                <w:szCs w:val="16"/>
                <w:lang w:val="es-ES_tradnl"/>
              </w:rPr>
            </w:pPr>
            <w:r w:rsidRPr="008C1CC8">
              <w:rPr>
                <w:b/>
                <w:sz w:val="16"/>
                <w:szCs w:val="16"/>
                <w:lang w:val="es-ES_tradnl"/>
              </w:rPr>
              <w:t xml:space="preserve">Indicadores de Progreso para niños(as) en edad de Preescolar </w:t>
            </w:r>
          </w:p>
        </w:tc>
        <w:tc>
          <w:tcPr>
            <w:tcW w:w="1985" w:type="dxa"/>
            <w:gridSpan w:val="2"/>
            <w:vAlign w:val="center"/>
          </w:tcPr>
          <w:p w:rsidR="00BD12C0" w:rsidRPr="008C1CC8" w:rsidRDefault="00BD12C0" w:rsidP="008C1CC8">
            <w:pPr>
              <w:pStyle w:val="ListParagraph"/>
              <w:ind w:left="0"/>
              <w:jc w:val="center"/>
              <w:rPr>
                <w:rFonts w:cstheme="majorBidi"/>
                <w:b/>
                <w:sz w:val="16"/>
                <w:szCs w:val="16"/>
                <w:lang w:val="es-ES_tradnl"/>
              </w:rPr>
            </w:pPr>
            <w:r w:rsidRPr="008C1CC8">
              <w:rPr>
                <w:b/>
                <w:sz w:val="16"/>
                <w:szCs w:val="16"/>
                <w:lang w:val="es-ES_tradnl"/>
              </w:rPr>
              <w:t>Logrado por niños(as) en edad de Preescolar</w:t>
            </w:r>
          </w:p>
          <w:p w:rsidR="00BD12C0" w:rsidRPr="008C1CC8" w:rsidRDefault="00BD12C0" w:rsidP="008C1CC8">
            <w:pPr>
              <w:pStyle w:val="ListParagraph"/>
              <w:ind w:left="0"/>
              <w:jc w:val="center"/>
              <w:rPr>
                <w:b/>
                <w:sz w:val="16"/>
                <w:szCs w:val="16"/>
                <w:lang w:val="es-ES_tradnl"/>
              </w:rPr>
            </w:pPr>
            <w:r w:rsidRPr="008C1CC8">
              <w:rPr>
                <w:b/>
                <w:sz w:val="16"/>
                <w:szCs w:val="16"/>
                <w:lang w:val="es-ES_tradnl"/>
              </w:rPr>
              <w:t>(Primeros Pasos para niños(as) en edad para cursar el 1er Grado)</w:t>
            </w:r>
          </w:p>
        </w:tc>
        <w:tc>
          <w:tcPr>
            <w:tcW w:w="1654" w:type="dxa"/>
            <w:shd w:val="clear" w:color="auto" w:fill="E5DFEC" w:themeFill="accent4" w:themeFillTint="33"/>
            <w:vAlign w:val="center"/>
          </w:tcPr>
          <w:p w:rsidR="00BD12C0" w:rsidRPr="008C1CC8" w:rsidRDefault="00BD12C0" w:rsidP="008C1CC8">
            <w:pPr>
              <w:pStyle w:val="ListParagraph"/>
              <w:ind w:left="0"/>
              <w:jc w:val="center"/>
              <w:rPr>
                <w:b/>
                <w:sz w:val="16"/>
                <w:szCs w:val="16"/>
                <w:lang w:val="es-ES_tradnl"/>
              </w:rPr>
            </w:pPr>
            <w:r w:rsidRPr="008C1CC8">
              <w:rPr>
                <w:b/>
                <w:sz w:val="16"/>
                <w:szCs w:val="16"/>
                <w:lang w:val="es-ES_tradnl"/>
              </w:rPr>
              <w:t xml:space="preserve">Indicadores de Progreso para niños(as) en edad para cursar el 1er Grado </w:t>
            </w:r>
          </w:p>
        </w:tc>
      </w:tr>
      <w:tr w:rsidR="00FE5CEA" w:rsidRPr="008C1CC8" w:rsidTr="000A7DFB">
        <w:trPr>
          <w:trHeight w:val="5399"/>
        </w:trPr>
        <w:tc>
          <w:tcPr>
            <w:tcW w:w="1640" w:type="dxa"/>
          </w:tcPr>
          <w:p w:rsidR="00FE5CEA" w:rsidRPr="00DF5109" w:rsidRDefault="00FE5CEA" w:rsidP="00FE5CEA">
            <w:pPr>
              <w:rPr>
                <w:rFonts w:ascii="Calibri" w:eastAsia="Times New Roman" w:hAnsi="Calibri" w:cs="MyriadPro-Regular"/>
                <w:szCs w:val="20"/>
                <w:lang w:val="es-ES_tradnl"/>
              </w:rPr>
            </w:pPr>
            <w:r w:rsidRPr="00DF5109">
              <w:rPr>
                <w:rFonts w:ascii="Calibri" w:eastAsia="Times New Roman" w:hAnsi="Calibri" w:cs="MyriadPro-Regular"/>
                <w:szCs w:val="20"/>
                <w:lang w:val="es-ES_tradnl"/>
              </w:rPr>
              <w:t>Sigue instrucciones simples, de un solo paso, orales (por ejemplo, Maestro- “Pon este juguete en la canasta, por favor”).</w:t>
            </w:r>
          </w:p>
          <w:p w:rsidR="00FE5CEA" w:rsidRPr="00DF5109" w:rsidRDefault="00FE5CEA" w:rsidP="00FE5CEA">
            <w:pPr>
              <w:rPr>
                <w:rFonts w:ascii="Calibri" w:eastAsia="Times New Roman" w:hAnsi="Calibri"/>
                <w:szCs w:val="20"/>
                <w:lang w:val="es-ES_tradnl"/>
              </w:rPr>
            </w:pPr>
          </w:p>
        </w:tc>
        <w:tc>
          <w:tcPr>
            <w:tcW w:w="1660" w:type="dxa"/>
            <w:shd w:val="clear" w:color="auto" w:fill="E5DFEC" w:themeFill="accent4" w:themeFillTint="33"/>
          </w:tcPr>
          <w:p w:rsidR="00FE5CEA" w:rsidRPr="00DF5109" w:rsidRDefault="00FE5CEA" w:rsidP="00FE5CEA">
            <w:pPr>
              <w:rPr>
                <w:rFonts w:ascii="Calibri" w:eastAsia="Times New Roman" w:hAnsi="Calibri" w:cs="MyriadPro-Regular"/>
                <w:szCs w:val="20"/>
                <w:lang w:val="es-ES_tradnl"/>
              </w:rPr>
            </w:pPr>
            <w:r w:rsidRPr="00DF5109">
              <w:rPr>
                <w:rFonts w:ascii="Calibri" w:eastAsia="Times New Roman" w:hAnsi="Calibri" w:cs="MyriadPro-Regular"/>
                <w:szCs w:val="20"/>
                <w:lang w:val="es-ES_tradnl"/>
              </w:rPr>
              <w:t xml:space="preserve">Sigue instrucciones orales de dos o más pasos </w:t>
            </w:r>
            <w:r w:rsidRPr="00DF5109">
              <w:rPr>
                <w:rFonts w:ascii="Calibri" w:eastAsia="Times New Roman" w:hAnsi="Calibri" w:cs="MyriadPro-Regular"/>
                <w:b/>
                <w:szCs w:val="20"/>
                <w:lang w:val="es-ES_tradnl"/>
              </w:rPr>
              <w:t>relacionados</w:t>
            </w:r>
            <w:r w:rsidRPr="00DF5109">
              <w:rPr>
                <w:rFonts w:ascii="Calibri" w:eastAsia="Times New Roman" w:hAnsi="Calibri" w:cs="MyriadPro-Regular"/>
                <w:szCs w:val="20"/>
                <w:lang w:val="es-ES_tradnl"/>
              </w:rPr>
              <w:t xml:space="preserve"> con modelado de un adulto (por ejemplo, se lava y se seca las manos después de ver la demostración).</w:t>
            </w:r>
          </w:p>
          <w:p w:rsidR="00FE5CEA" w:rsidRPr="00DF5109" w:rsidRDefault="00FE5CEA" w:rsidP="00FE5CEA">
            <w:pPr>
              <w:rPr>
                <w:rFonts w:ascii="Calibri" w:eastAsia="Times New Roman" w:hAnsi="Calibri" w:cs="MyriadPro-Regular"/>
                <w:szCs w:val="20"/>
                <w:lang w:val="es-ES_tradnl"/>
              </w:rPr>
            </w:pPr>
          </w:p>
          <w:p w:rsidR="00FE5CEA" w:rsidRPr="00DF5109" w:rsidRDefault="00FE5CEA" w:rsidP="00FE5CEA">
            <w:pPr>
              <w:rPr>
                <w:rFonts w:ascii="Calibri" w:eastAsia="Times New Roman" w:hAnsi="Calibri"/>
                <w:szCs w:val="20"/>
                <w:lang w:val="es-ES_tradnl"/>
              </w:rPr>
            </w:pPr>
          </w:p>
        </w:tc>
        <w:tc>
          <w:tcPr>
            <w:tcW w:w="1640" w:type="dxa"/>
            <w:gridSpan w:val="2"/>
          </w:tcPr>
          <w:p w:rsidR="00FE5CEA" w:rsidRPr="00DF5109" w:rsidRDefault="00FE5CEA" w:rsidP="00FE5CEA">
            <w:pPr>
              <w:rPr>
                <w:rFonts w:ascii="Calibri" w:eastAsia="Times New Roman" w:hAnsi="Calibri" w:cs="MyriadPro-Regular"/>
                <w:szCs w:val="20"/>
                <w:lang w:val="es-ES_tradnl"/>
              </w:rPr>
            </w:pPr>
            <w:r w:rsidRPr="00DF5109">
              <w:rPr>
                <w:rFonts w:ascii="Calibri" w:eastAsia="Times New Roman" w:hAnsi="Calibri" w:cs="MyriadPro-Regular"/>
                <w:szCs w:val="20"/>
                <w:lang w:val="es-ES_tradnl"/>
              </w:rPr>
              <w:t xml:space="preserve">Sigue las instrucciones orales de dos o más pasos </w:t>
            </w:r>
            <w:r w:rsidRPr="00DF5109">
              <w:rPr>
                <w:rFonts w:ascii="Calibri" w:eastAsia="Times New Roman" w:hAnsi="Calibri" w:cs="MyriadPro-Regular"/>
                <w:b/>
                <w:szCs w:val="20"/>
                <w:lang w:val="es-ES_tradnl"/>
              </w:rPr>
              <w:t>relacionados</w:t>
            </w:r>
            <w:r w:rsidRPr="00DF5109">
              <w:rPr>
                <w:rFonts w:ascii="Calibri" w:eastAsia="Times New Roman" w:hAnsi="Calibri" w:cs="MyriadPro-Regular"/>
                <w:szCs w:val="20"/>
                <w:lang w:val="es-ES_tradnl"/>
              </w:rPr>
              <w:t xml:space="preserve"> con el apoyo verbal de un adulto (p. Ej., Maestro – “Recuerda ponerle las tapas a los marcadores y luego ponlos en la canasta”).</w:t>
            </w:r>
          </w:p>
          <w:p w:rsidR="00FE5CEA" w:rsidRPr="00DF5109" w:rsidRDefault="00FE5CEA" w:rsidP="00FE5CEA">
            <w:pPr>
              <w:rPr>
                <w:rFonts w:ascii="Calibri" w:eastAsia="Times New Roman" w:hAnsi="Calibri"/>
                <w:szCs w:val="20"/>
                <w:lang w:val="es-ES_tradnl"/>
              </w:rPr>
            </w:pPr>
          </w:p>
          <w:p w:rsidR="00FE5CEA" w:rsidRPr="00DF5109" w:rsidRDefault="00FE5CEA" w:rsidP="00FE5CEA">
            <w:pPr>
              <w:rPr>
                <w:rFonts w:ascii="Calibri" w:eastAsia="Times New Roman" w:hAnsi="Calibri"/>
                <w:szCs w:val="20"/>
                <w:lang w:val="es-ES_tradnl"/>
              </w:rPr>
            </w:pPr>
          </w:p>
        </w:tc>
        <w:tc>
          <w:tcPr>
            <w:tcW w:w="1660" w:type="dxa"/>
            <w:shd w:val="clear" w:color="auto" w:fill="E5DFEC" w:themeFill="accent4" w:themeFillTint="33"/>
          </w:tcPr>
          <w:p w:rsidR="00FE5CEA" w:rsidRPr="00DF5109" w:rsidRDefault="00FE5CEA" w:rsidP="00FE5CEA">
            <w:pPr>
              <w:rPr>
                <w:rFonts w:ascii="Calibri" w:eastAsia="Times New Roman" w:hAnsi="Calibri"/>
                <w:b/>
                <w:szCs w:val="20"/>
                <w:lang w:val="es-ES_tradnl"/>
              </w:rPr>
            </w:pPr>
            <w:r w:rsidRPr="00DF5109">
              <w:rPr>
                <w:rFonts w:ascii="Calibri" w:eastAsia="Times New Roman" w:hAnsi="Calibri"/>
                <w:szCs w:val="20"/>
                <w:lang w:val="es-ES_tradnl"/>
              </w:rPr>
              <w:t xml:space="preserve">Sigue instrucciones orales que involucran dos o más pasos </w:t>
            </w:r>
            <w:r w:rsidRPr="00DF5109">
              <w:rPr>
                <w:rFonts w:ascii="Calibri" w:eastAsia="Times New Roman" w:hAnsi="Calibri"/>
                <w:b/>
                <w:szCs w:val="20"/>
                <w:lang w:val="es-ES_tradnl"/>
              </w:rPr>
              <w:t>relacionados</w:t>
            </w:r>
            <w:r w:rsidRPr="00DF5109">
              <w:rPr>
                <w:rFonts w:ascii="Calibri" w:eastAsia="Times New Roman" w:hAnsi="Calibri"/>
                <w:szCs w:val="20"/>
                <w:lang w:val="es-ES_tradnl"/>
              </w:rPr>
              <w:t xml:space="preserve"> de forma independiente, sin apoyo entre los pasos (p. Ej., Después de terminar tu dibujo, cuélgalo en la pared).</w:t>
            </w:r>
          </w:p>
          <w:p w:rsidR="00FE5CEA" w:rsidRPr="00DF5109" w:rsidRDefault="00FE5CEA" w:rsidP="00FE5CEA">
            <w:pPr>
              <w:rPr>
                <w:rFonts w:ascii="Calibri" w:eastAsia="Times New Roman" w:hAnsi="Calibri"/>
                <w:b/>
                <w:szCs w:val="20"/>
                <w:lang w:val="es-ES_tradnl"/>
              </w:rPr>
            </w:pPr>
          </w:p>
        </w:tc>
        <w:tc>
          <w:tcPr>
            <w:tcW w:w="1639" w:type="dxa"/>
            <w:gridSpan w:val="2"/>
          </w:tcPr>
          <w:p w:rsidR="00FE5CEA" w:rsidRPr="00DF5109" w:rsidRDefault="00FE5CEA" w:rsidP="00FE5CEA">
            <w:pPr>
              <w:rPr>
                <w:rFonts w:ascii="Calibri" w:eastAsia="Times New Roman" w:hAnsi="Calibri" w:cs="ComicSansMS-Bold"/>
                <w:bCs/>
                <w:szCs w:val="20"/>
                <w:lang w:val="es-ES_tradnl"/>
              </w:rPr>
            </w:pPr>
            <w:r w:rsidRPr="00DF5109">
              <w:rPr>
                <w:rFonts w:ascii="Calibri" w:eastAsia="Times New Roman" w:hAnsi="Calibri" w:cs="ComicSansMS-Bold"/>
                <w:bCs/>
                <w:szCs w:val="20"/>
                <w:lang w:val="es-ES_tradnl"/>
              </w:rPr>
              <w:t xml:space="preserve">Sigue instrucciones orales que involucran dos pasos en una serie de secuencias de acción </w:t>
            </w:r>
            <w:r w:rsidRPr="00DF5109">
              <w:rPr>
                <w:rFonts w:ascii="Calibri" w:eastAsia="Times New Roman" w:hAnsi="Calibri" w:cs="ComicSansMS-Bold"/>
                <w:b/>
                <w:bCs/>
                <w:szCs w:val="20"/>
                <w:lang w:val="es-ES_tradnl"/>
              </w:rPr>
              <w:t>no relacionadas</w:t>
            </w:r>
            <w:r w:rsidRPr="00DF5109">
              <w:rPr>
                <w:rFonts w:ascii="Calibri" w:eastAsia="Times New Roman" w:hAnsi="Calibri" w:cs="ComicSansMS-Bold"/>
                <w:bCs/>
                <w:szCs w:val="20"/>
                <w:lang w:val="es-ES_tradnl"/>
              </w:rPr>
              <w:t xml:space="preserve"> con modelado de un adulto (por ejemplo, “Después de limpiar los bloques, camina para alinearse enseguida de la puerta”).</w:t>
            </w:r>
          </w:p>
          <w:p w:rsidR="00FE5CEA" w:rsidRPr="00DF5109" w:rsidRDefault="00FE5CEA" w:rsidP="00FE5CEA">
            <w:pPr>
              <w:rPr>
                <w:rFonts w:ascii="Calibri" w:eastAsia="Times New Roman" w:hAnsi="Calibri"/>
                <w:szCs w:val="20"/>
                <w:lang w:val="es-ES_tradnl"/>
              </w:rPr>
            </w:pPr>
          </w:p>
        </w:tc>
        <w:tc>
          <w:tcPr>
            <w:tcW w:w="1640" w:type="dxa"/>
            <w:shd w:val="clear" w:color="auto" w:fill="E5DFEC" w:themeFill="accent4" w:themeFillTint="33"/>
          </w:tcPr>
          <w:p w:rsidR="00FE5CEA" w:rsidRPr="00DF5109" w:rsidRDefault="00FE5CEA" w:rsidP="00FE5CEA">
            <w:pPr>
              <w:rPr>
                <w:rFonts w:ascii="Calibri" w:eastAsia="Times New Roman" w:hAnsi="Calibri"/>
                <w:szCs w:val="20"/>
                <w:lang w:val="es-ES_tradnl"/>
              </w:rPr>
            </w:pPr>
            <w:r w:rsidRPr="00DF5109">
              <w:rPr>
                <w:rFonts w:ascii="Calibri" w:eastAsia="Times New Roman" w:hAnsi="Calibri" w:cs="ComicSansMS-Bold"/>
                <w:bCs/>
                <w:szCs w:val="20"/>
                <w:lang w:val="es-ES_tradnl"/>
              </w:rPr>
              <w:t xml:space="preserve">Sigue instrucciones orales que involucran dos o más pasos en una serie de secuencias </w:t>
            </w:r>
            <w:r w:rsidRPr="00DF5109">
              <w:rPr>
                <w:rFonts w:ascii="Calibri" w:eastAsia="Times New Roman" w:hAnsi="Calibri" w:cs="ComicSansMS-Bold"/>
                <w:b/>
                <w:bCs/>
                <w:szCs w:val="20"/>
                <w:lang w:val="es-ES_tradnl"/>
              </w:rPr>
              <w:t>no relacionadas</w:t>
            </w:r>
            <w:r w:rsidRPr="00DF5109">
              <w:rPr>
                <w:rFonts w:ascii="Calibri" w:eastAsia="Times New Roman" w:hAnsi="Calibri" w:cs="ComicSansMS-Bold"/>
                <w:bCs/>
                <w:szCs w:val="20"/>
                <w:lang w:val="es-ES_tradnl"/>
              </w:rPr>
              <w:t xml:space="preserve"> con el apoyo verbal de un adulto entre pasos (por ejemplo, “Después de terminar de leer, elige un centro de aprendizaje y comienza la actividad”).</w:t>
            </w:r>
          </w:p>
        </w:tc>
        <w:tc>
          <w:tcPr>
            <w:tcW w:w="1985" w:type="dxa"/>
            <w:gridSpan w:val="2"/>
          </w:tcPr>
          <w:p w:rsidR="00FE5CEA" w:rsidRPr="00DF5109" w:rsidRDefault="00FE5CEA" w:rsidP="00FE5CEA">
            <w:pPr>
              <w:rPr>
                <w:rFonts w:ascii="Calibri" w:eastAsia="Times New Roman" w:hAnsi="Calibri" w:cs="ComicSansMS-Bold"/>
                <w:bCs/>
                <w:szCs w:val="20"/>
                <w:lang w:val="es-ES_tradnl"/>
              </w:rPr>
            </w:pPr>
            <w:r w:rsidRPr="00DF5109">
              <w:rPr>
                <w:rFonts w:ascii="Calibri" w:eastAsia="Times New Roman" w:hAnsi="Calibri"/>
                <w:szCs w:val="20"/>
                <w:lang w:val="es-ES_tradnl"/>
              </w:rPr>
              <w:t xml:space="preserve">Sigue las instrucciones orales de varios pasos en una serie de secuencias </w:t>
            </w:r>
            <w:r w:rsidRPr="00DF5109">
              <w:rPr>
                <w:rFonts w:ascii="Calibri" w:eastAsia="Times New Roman" w:hAnsi="Calibri"/>
                <w:b/>
                <w:szCs w:val="20"/>
                <w:lang w:val="es-ES_tradnl"/>
              </w:rPr>
              <w:t>no relacionadas</w:t>
            </w:r>
            <w:r w:rsidRPr="00DF5109">
              <w:rPr>
                <w:rFonts w:ascii="Calibri" w:eastAsia="Times New Roman" w:hAnsi="Calibri"/>
                <w:szCs w:val="20"/>
                <w:lang w:val="es-ES_tradnl"/>
              </w:rPr>
              <w:t xml:space="preserve"> de acción independientemente, sin apoyo entre los pasos.</w:t>
            </w:r>
          </w:p>
          <w:p w:rsidR="00FE5CEA" w:rsidRPr="00DF5109" w:rsidRDefault="00FE5CEA" w:rsidP="00FE5CEA">
            <w:pPr>
              <w:rPr>
                <w:rFonts w:ascii="Calibri" w:eastAsia="Times New Roman" w:hAnsi="Calibri"/>
                <w:szCs w:val="20"/>
                <w:lang w:val="es-ES_tradnl"/>
              </w:rPr>
            </w:pPr>
          </w:p>
          <w:p w:rsidR="00FE5CEA" w:rsidRPr="00DF5109" w:rsidRDefault="00FE5CEA" w:rsidP="00FE5CEA">
            <w:pPr>
              <w:rPr>
                <w:rFonts w:ascii="Calibri" w:eastAsia="Times New Roman" w:hAnsi="Calibri"/>
                <w:szCs w:val="20"/>
                <w:lang w:val="es-ES_tradnl"/>
              </w:rPr>
            </w:pPr>
          </w:p>
        </w:tc>
        <w:tc>
          <w:tcPr>
            <w:tcW w:w="1654" w:type="dxa"/>
            <w:shd w:val="clear" w:color="auto" w:fill="E5DFEC" w:themeFill="accent4" w:themeFillTint="33"/>
          </w:tcPr>
          <w:p w:rsidR="00FE5CEA" w:rsidRPr="00DF5109" w:rsidRDefault="00FE5CEA" w:rsidP="00DF5109">
            <w:pPr>
              <w:contextualSpacing/>
              <w:rPr>
                <w:rFonts w:ascii="Calibri" w:eastAsia="Times New Roman" w:hAnsi="Calibri"/>
                <w:szCs w:val="20"/>
                <w:lang w:val="es-ES_tradnl"/>
              </w:rPr>
            </w:pPr>
            <w:r w:rsidRPr="00DF5109">
              <w:rPr>
                <w:rFonts w:ascii="Calibri" w:eastAsia="Times New Roman" w:hAnsi="Calibri"/>
                <w:szCs w:val="20"/>
                <w:lang w:val="es-ES_tradnl"/>
              </w:rPr>
              <w:t>Mantiene instrucciones orales de pasos múltiples para actividades, discusiones o proyectos durante un período de tiempo prolongado y sigue con ellos de forma independiente (por ejemplo, sigue los pasos del proceso de escritura durante el período de una asignación de varios días sin necesidad de apoyo entre cada paso).</w:t>
            </w:r>
          </w:p>
        </w:tc>
      </w:tr>
    </w:tbl>
    <w:tbl>
      <w:tblPr>
        <w:tblStyle w:val="TableGrid2"/>
        <w:tblW w:w="1350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688"/>
        <w:gridCol w:w="1688"/>
        <w:gridCol w:w="386"/>
        <w:gridCol w:w="1116"/>
        <w:gridCol w:w="1530"/>
        <w:gridCol w:w="722"/>
        <w:gridCol w:w="1310"/>
        <w:gridCol w:w="1688"/>
        <w:gridCol w:w="922"/>
        <w:gridCol w:w="766"/>
        <w:gridCol w:w="1689"/>
      </w:tblGrid>
      <w:tr w:rsidR="0003570C" w:rsidRPr="00DD539F" w:rsidTr="0003570C">
        <w:tc>
          <w:tcPr>
            <w:tcW w:w="13505" w:type="dxa"/>
            <w:gridSpan w:val="11"/>
            <w:shd w:val="clear" w:color="auto" w:fill="7030A0"/>
          </w:tcPr>
          <w:p w:rsidR="0003570C" w:rsidRPr="00A05F74" w:rsidRDefault="00DA6CF2" w:rsidP="00DD539F">
            <w:pPr>
              <w:rPr>
                <w:rFonts w:ascii="Calibri" w:eastAsia="Times New Roman" w:hAnsi="Calibri"/>
                <w:b/>
                <w:lang w:val="es-419"/>
              </w:rPr>
            </w:pPr>
            <w:r w:rsidRPr="008C1CC8">
              <w:rPr>
                <w:sz w:val="20"/>
                <w:lang w:val="es-ES"/>
              </w:rPr>
              <w:lastRenderedPageBreak/>
              <w:br w:type="page"/>
            </w:r>
            <w:r w:rsidR="00DD539F" w:rsidRPr="00A05F74">
              <w:rPr>
                <w:rFonts w:ascii="Calibri" w:eastAsia="Times New Roman" w:hAnsi="Calibri"/>
                <w:b/>
                <w:color w:val="FFFFFF"/>
                <w:lang w:val="es-419"/>
              </w:rPr>
              <w:t>Dominio</w:t>
            </w:r>
            <w:r w:rsidR="0003570C" w:rsidRPr="00A05F74">
              <w:rPr>
                <w:rFonts w:ascii="Calibri" w:eastAsia="Times New Roman" w:hAnsi="Calibri"/>
                <w:b/>
                <w:color w:val="FFFFFF"/>
                <w:lang w:val="es-419"/>
              </w:rPr>
              <w:t xml:space="preserve"> 2: </w:t>
            </w:r>
            <w:r w:rsidR="00DD539F" w:rsidRPr="00A05F74">
              <w:rPr>
                <w:rFonts w:ascii="Calibri" w:eastAsia="Times New Roman" w:hAnsi="Calibri"/>
                <w:b/>
                <w:color w:val="FFFFFF"/>
                <w:lang w:val="es-419"/>
              </w:rPr>
              <w:t>Alfabetización</w:t>
            </w:r>
          </w:p>
        </w:tc>
      </w:tr>
      <w:tr w:rsidR="00FE5CEA" w:rsidRPr="008C1CC8" w:rsidTr="0003570C">
        <w:tc>
          <w:tcPr>
            <w:tcW w:w="13505" w:type="dxa"/>
            <w:gridSpan w:val="11"/>
            <w:shd w:val="clear" w:color="auto" w:fill="CCC0D9" w:themeFill="accent4" w:themeFillTint="66"/>
          </w:tcPr>
          <w:p w:rsidR="00FE5CEA" w:rsidRPr="00A05F74" w:rsidRDefault="00FE5CEA" w:rsidP="00FE5CEA">
            <w:pPr>
              <w:contextualSpacing/>
              <w:rPr>
                <w:rFonts w:ascii="Calibri" w:eastAsia="Times New Roman" w:hAnsi="Calibri"/>
                <w:b/>
                <w:lang w:val="es-419"/>
              </w:rPr>
            </w:pPr>
            <w:r w:rsidRPr="00A05F74">
              <w:rPr>
                <w:rFonts w:ascii="Calibri" w:eastAsia="Times New Roman" w:hAnsi="Calibri"/>
                <w:b/>
                <w:lang w:val="es-419"/>
              </w:rPr>
              <w:t xml:space="preserve">Resultado 5: El niño demuestra la comprensión y la función del vocabulario receptivo y expresivo. </w:t>
            </w:r>
          </w:p>
        </w:tc>
      </w:tr>
      <w:tr w:rsidR="00FE5CEA" w:rsidRPr="008C1CC8" w:rsidTr="0003570C">
        <w:tc>
          <w:tcPr>
            <w:tcW w:w="13505" w:type="dxa"/>
            <w:gridSpan w:val="11"/>
          </w:tcPr>
          <w:p w:rsidR="00FE5CEA" w:rsidRPr="00A05F74" w:rsidRDefault="00FE5CEA" w:rsidP="00FE5CEA">
            <w:pPr>
              <w:rPr>
                <w:rFonts w:ascii="Calibri" w:eastAsia="Times New Roman" w:hAnsi="Calibri"/>
                <w:b/>
                <w:lang w:val="es-419"/>
              </w:rPr>
            </w:pPr>
            <w:r w:rsidRPr="00A05F74">
              <w:rPr>
                <w:rFonts w:ascii="Calibri" w:eastAsia="Times New Roman" w:hAnsi="Calibri"/>
                <w:b/>
                <w:lang w:val="es-419"/>
              </w:rPr>
              <w:t>Indicador 5.3: Demuestra habilidades crecientes para entender y usar el lenguaje por el número, la variedad y la complejidad de las palabras a través de diversos propósitos.</w:t>
            </w:r>
          </w:p>
        </w:tc>
      </w:tr>
      <w:tr w:rsidR="000A7DFB" w:rsidRPr="008C1CC8" w:rsidTr="0003570C">
        <w:tc>
          <w:tcPr>
            <w:tcW w:w="3762" w:type="dxa"/>
            <w:gridSpan w:val="3"/>
            <w:shd w:val="clear" w:color="auto" w:fill="7030A0"/>
          </w:tcPr>
          <w:p w:rsidR="000A7DFB" w:rsidRPr="00A05F74" w:rsidRDefault="000A7DFB" w:rsidP="00FB16AC">
            <w:pPr>
              <w:jc w:val="center"/>
              <w:rPr>
                <w:rFonts w:ascii="Calibri" w:eastAsia="Times New Roman" w:hAnsi="Calibri"/>
                <w:b/>
                <w:color w:val="FFFFFF"/>
                <w:sz w:val="20"/>
                <w:lang w:val="es-419"/>
              </w:rPr>
            </w:pPr>
            <w:r w:rsidRPr="00A05F74">
              <w:rPr>
                <w:b/>
                <w:color w:val="FFFFFF" w:themeColor="background1"/>
                <w:sz w:val="20"/>
                <w:lang w:val="es-419"/>
              </w:rPr>
              <w:t>Rúbrica para Niños(as) de 3 Años de Edad</w:t>
            </w:r>
          </w:p>
        </w:tc>
        <w:tc>
          <w:tcPr>
            <w:tcW w:w="3368" w:type="dxa"/>
            <w:gridSpan w:val="3"/>
            <w:shd w:val="clear" w:color="auto" w:fill="7030A0"/>
          </w:tcPr>
          <w:p w:rsidR="000A7DFB" w:rsidRPr="00A05F74" w:rsidRDefault="000A7DFB" w:rsidP="00FB16AC">
            <w:pPr>
              <w:jc w:val="center"/>
              <w:rPr>
                <w:rFonts w:ascii="Calibri" w:eastAsia="Times New Roman" w:hAnsi="Calibri"/>
                <w:b/>
                <w:color w:val="FFFFFF"/>
                <w:sz w:val="20"/>
                <w:lang w:val="es-419"/>
              </w:rPr>
            </w:pPr>
            <w:r w:rsidRPr="00A05F74">
              <w:rPr>
                <w:b/>
                <w:color w:val="FFFFFF" w:themeColor="background1"/>
                <w:sz w:val="20"/>
                <w:lang w:val="es-419"/>
              </w:rPr>
              <w:t>Rúbrica para Niños(as) de 4 Años de Edad</w:t>
            </w:r>
          </w:p>
        </w:tc>
        <w:tc>
          <w:tcPr>
            <w:tcW w:w="3920" w:type="dxa"/>
            <w:gridSpan w:val="3"/>
            <w:shd w:val="clear" w:color="auto" w:fill="7030A0"/>
          </w:tcPr>
          <w:p w:rsidR="000A7DFB" w:rsidRPr="00A05F74" w:rsidRDefault="000A7DFB" w:rsidP="00FB16AC">
            <w:pPr>
              <w:jc w:val="center"/>
              <w:rPr>
                <w:rFonts w:ascii="Calibri" w:eastAsia="Times New Roman" w:hAnsi="Calibri"/>
                <w:b/>
                <w:color w:val="FFFFFF"/>
                <w:sz w:val="20"/>
                <w:lang w:val="es-419"/>
              </w:rPr>
            </w:pPr>
            <w:r w:rsidRPr="00A05F74">
              <w:rPr>
                <w:b/>
                <w:color w:val="FFFFFF" w:themeColor="background1"/>
                <w:sz w:val="20"/>
                <w:lang w:val="es-419"/>
              </w:rPr>
              <w:t>Educación Preescolar (Rúbrica para Niños(as) de 5 Años de Edad)</w:t>
            </w:r>
          </w:p>
        </w:tc>
        <w:tc>
          <w:tcPr>
            <w:tcW w:w="2455" w:type="dxa"/>
            <w:gridSpan w:val="2"/>
            <w:shd w:val="clear" w:color="auto" w:fill="7030A0"/>
          </w:tcPr>
          <w:p w:rsidR="000A7DFB" w:rsidRPr="00A05F74" w:rsidRDefault="000A7DFB" w:rsidP="00FB16AC">
            <w:pPr>
              <w:jc w:val="center"/>
              <w:rPr>
                <w:rFonts w:ascii="Calibri" w:eastAsia="Times New Roman" w:hAnsi="Calibri"/>
                <w:b/>
                <w:color w:val="FFFFFF"/>
                <w:sz w:val="20"/>
                <w:lang w:val="es-419"/>
              </w:rPr>
            </w:pPr>
            <w:r w:rsidRPr="00A05F74">
              <w:rPr>
                <w:b/>
                <w:color w:val="FFFFFF" w:themeColor="background1"/>
                <w:sz w:val="20"/>
                <w:lang w:val="es-419"/>
              </w:rPr>
              <w:t>Rúbrica para Niños(as) en edad para cursar el 1er Grado</w:t>
            </w:r>
          </w:p>
        </w:tc>
      </w:tr>
      <w:tr w:rsidR="00FE5CEA" w:rsidRPr="008C1CC8" w:rsidTr="0003570C">
        <w:tc>
          <w:tcPr>
            <w:tcW w:w="1688" w:type="dxa"/>
            <w:vAlign w:val="center"/>
          </w:tcPr>
          <w:p w:rsidR="00FE5CEA" w:rsidRPr="00A05F74" w:rsidRDefault="00FE5CEA" w:rsidP="00FE5CEA">
            <w:pPr>
              <w:jc w:val="center"/>
              <w:rPr>
                <w:rFonts w:ascii="Calibri" w:eastAsia="Times New Roman" w:hAnsi="Calibri"/>
                <w:b/>
                <w:sz w:val="16"/>
                <w:lang w:val="es-419"/>
              </w:rPr>
            </w:pPr>
            <w:r w:rsidRPr="00A05F74">
              <w:rPr>
                <w:b/>
                <w:sz w:val="16"/>
                <w:szCs w:val="19"/>
                <w:lang w:val="es-419"/>
              </w:rPr>
              <w:t>Primeros Pasos para niños(as) de 3 años de edad</w:t>
            </w:r>
          </w:p>
        </w:tc>
        <w:tc>
          <w:tcPr>
            <w:tcW w:w="1688" w:type="dxa"/>
            <w:shd w:val="clear" w:color="auto" w:fill="E5DFEC" w:themeFill="accent4" w:themeFillTint="33"/>
            <w:vAlign w:val="center"/>
          </w:tcPr>
          <w:p w:rsidR="00FE5CEA" w:rsidRPr="00A05F74" w:rsidRDefault="00FE5CEA" w:rsidP="00FE5CEA">
            <w:pPr>
              <w:jc w:val="center"/>
              <w:rPr>
                <w:rFonts w:ascii="Calibri" w:eastAsia="Times New Roman" w:hAnsi="Calibri"/>
                <w:b/>
                <w:sz w:val="16"/>
                <w:lang w:val="es-419"/>
              </w:rPr>
            </w:pPr>
            <w:r w:rsidRPr="00A05F74">
              <w:rPr>
                <w:b/>
                <w:sz w:val="16"/>
                <w:szCs w:val="19"/>
                <w:lang w:val="es-419"/>
              </w:rPr>
              <w:t>Indicadores de Progreso para niños(as) de 3 años de edad</w:t>
            </w:r>
          </w:p>
        </w:tc>
        <w:tc>
          <w:tcPr>
            <w:tcW w:w="1502" w:type="dxa"/>
            <w:gridSpan w:val="2"/>
            <w:vAlign w:val="center"/>
          </w:tcPr>
          <w:p w:rsidR="00FE5CEA" w:rsidRPr="00A05F74" w:rsidRDefault="00FE5CEA" w:rsidP="00FE5CEA">
            <w:pPr>
              <w:pStyle w:val="ListParagraph"/>
              <w:ind w:left="0"/>
              <w:jc w:val="center"/>
              <w:rPr>
                <w:b/>
                <w:sz w:val="16"/>
                <w:szCs w:val="19"/>
                <w:lang w:val="es-419"/>
              </w:rPr>
            </w:pPr>
            <w:r w:rsidRPr="00A05F74">
              <w:rPr>
                <w:b/>
                <w:sz w:val="16"/>
                <w:szCs w:val="19"/>
                <w:lang w:val="es-419"/>
              </w:rPr>
              <w:t>Logrado por niños(as) de 3 años de edad</w:t>
            </w:r>
          </w:p>
          <w:p w:rsidR="00FE5CEA" w:rsidRPr="00A05F74" w:rsidRDefault="00FE5CEA" w:rsidP="00FE5CEA">
            <w:pPr>
              <w:jc w:val="center"/>
              <w:rPr>
                <w:rFonts w:ascii="Calibri" w:eastAsia="Times New Roman" w:hAnsi="Calibri"/>
                <w:b/>
                <w:sz w:val="16"/>
                <w:lang w:val="es-419"/>
              </w:rPr>
            </w:pPr>
            <w:r w:rsidRPr="00A05F74">
              <w:rPr>
                <w:b/>
                <w:sz w:val="16"/>
                <w:szCs w:val="19"/>
                <w:lang w:val="es-419"/>
              </w:rPr>
              <w:t>(Primeros Pasos para niños(as) de 4 años de edad)</w:t>
            </w:r>
          </w:p>
        </w:tc>
        <w:tc>
          <w:tcPr>
            <w:tcW w:w="1530" w:type="dxa"/>
            <w:shd w:val="clear" w:color="auto" w:fill="E5DFEC" w:themeFill="accent4" w:themeFillTint="33"/>
            <w:vAlign w:val="center"/>
          </w:tcPr>
          <w:p w:rsidR="00FE5CEA" w:rsidRPr="00A05F74" w:rsidRDefault="00FE5CEA" w:rsidP="00FE5CEA">
            <w:pPr>
              <w:contextualSpacing/>
              <w:jc w:val="center"/>
              <w:rPr>
                <w:rFonts w:ascii="Calibri" w:eastAsia="Times New Roman" w:hAnsi="Calibri"/>
                <w:b/>
                <w:sz w:val="16"/>
                <w:lang w:val="es-419"/>
              </w:rPr>
            </w:pPr>
            <w:r w:rsidRPr="00A05F74">
              <w:rPr>
                <w:b/>
                <w:sz w:val="16"/>
                <w:szCs w:val="19"/>
                <w:lang w:val="es-419"/>
              </w:rPr>
              <w:t>Indicadores de Progreso para niños(as) de 4 años de edad</w:t>
            </w:r>
          </w:p>
        </w:tc>
        <w:tc>
          <w:tcPr>
            <w:tcW w:w="2032" w:type="dxa"/>
            <w:gridSpan w:val="2"/>
            <w:vAlign w:val="center"/>
          </w:tcPr>
          <w:p w:rsidR="00FE5CEA" w:rsidRPr="00A05F74" w:rsidRDefault="00FE5CEA" w:rsidP="00FE5CEA">
            <w:pPr>
              <w:pStyle w:val="ListParagraph"/>
              <w:ind w:left="0"/>
              <w:jc w:val="center"/>
              <w:rPr>
                <w:b/>
                <w:sz w:val="16"/>
                <w:szCs w:val="16"/>
                <w:lang w:val="es-419"/>
              </w:rPr>
            </w:pPr>
            <w:r w:rsidRPr="00A05F74">
              <w:rPr>
                <w:b/>
                <w:sz w:val="16"/>
                <w:szCs w:val="16"/>
                <w:lang w:val="es-419"/>
              </w:rPr>
              <w:t>Logrado por niños(as) de 4 años de edad</w:t>
            </w:r>
          </w:p>
          <w:p w:rsidR="00FE5CEA" w:rsidRPr="00A05F74" w:rsidRDefault="00FE5CEA" w:rsidP="00FE5CEA">
            <w:pPr>
              <w:pStyle w:val="ListParagraph"/>
              <w:ind w:left="0"/>
              <w:jc w:val="center"/>
              <w:rPr>
                <w:b/>
                <w:sz w:val="16"/>
                <w:szCs w:val="16"/>
                <w:lang w:val="es-419"/>
              </w:rPr>
            </w:pPr>
            <w:r w:rsidRPr="00A05F74">
              <w:rPr>
                <w:b/>
                <w:sz w:val="16"/>
                <w:szCs w:val="16"/>
                <w:lang w:val="es-419"/>
              </w:rPr>
              <w:t>(Primeros Pasos para niños(as) en edad de Preescolar)</w:t>
            </w:r>
          </w:p>
        </w:tc>
        <w:tc>
          <w:tcPr>
            <w:tcW w:w="1688" w:type="dxa"/>
            <w:shd w:val="clear" w:color="auto" w:fill="E5DFEC" w:themeFill="accent4" w:themeFillTint="33"/>
            <w:vAlign w:val="center"/>
          </w:tcPr>
          <w:p w:rsidR="00FE5CEA" w:rsidRPr="00A05F74" w:rsidRDefault="00FE5CEA" w:rsidP="00FE5CEA">
            <w:pPr>
              <w:pStyle w:val="ListParagraph"/>
              <w:ind w:left="0"/>
              <w:jc w:val="center"/>
              <w:rPr>
                <w:b/>
                <w:sz w:val="16"/>
                <w:szCs w:val="16"/>
                <w:lang w:val="es-419"/>
              </w:rPr>
            </w:pPr>
            <w:r w:rsidRPr="00A05F74">
              <w:rPr>
                <w:b/>
                <w:sz w:val="16"/>
                <w:szCs w:val="16"/>
                <w:lang w:val="es-419"/>
              </w:rPr>
              <w:t xml:space="preserve">Indicadores de Progreso para niños(as) en edad de Preescolar </w:t>
            </w:r>
          </w:p>
        </w:tc>
        <w:tc>
          <w:tcPr>
            <w:tcW w:w="1688" w:type="dxa"/>
            <w:gridSpan w:val="2"/>
            <w:vAlign w:val="center"/>
          </w:tcPr>
          <w:p w:rsidR="00FE5CEA" w:rsidRPr="00A05F74" w:rsidRDefault="00FE5CEA" w:rsidP="00FE5CEA">
            <w:pPr>
              <w:pStyle w:val="ListParagraph"/>
              <w:ind w:left="0"/>
              <w:jc w:val="center"/>
              <w:rPr>
                <w:rFonts w:cstheme="majorBidi"/>
                <w:b/>
                <w:sz w:val="16"/>
                <w:szCs w:val="16"/>
                <w:lang w:val="es-419"/>
              </w:rPr>
            </w:pPr>
            <w:r w:rsidRPr="00A05F74">
              <w:rPr>
                <w:b/>
                <w:sz w:val="16"/>
                <w:szCs w:val="16"/>
                <w:lang w:val="es-419"/>
              </w:rPr>
              <w:t>Logrado por niños(as) en edad de Preescolar</w:t>
            </w:r>
          </w:p>
          <w:p w:rsidR="00FE5CEA" w:rsidRPr="00A05F74" w:rsidRDefault="00FE5CEA" w:rsidP="00FE5CEA">
            <w:pPr>
              <w:pStyle w:val="ListParagraph"/>
              <w:ind w:left="0"/>
              <w:jc w:val="center"/>
              <w:rPr>
                <w:b/>
                <w:sz w:val="16"/>
                <w:szCs w:val="16"/>
                <w:lang w:val="es-419"/>
              </w:rPr>
            </w:pPr>
            <w:r w:rsidRPr="00A05F74">
              <w:rPr>
                <w:b/>
                <w:sz w:val="16"/>
                <w:szCs w:val="16"/>
                <w:lang w:val="es-419"/>
              </w:rPr>
              <w:t>(Primeros Pasos para niños(as) en edad para cursar el 1er Grado)</w:t>
            </w:r>
          </w:p>
        </w:tc>
        <w:tc>
          <w:tcPr>
            <w:tcW w:w="1689" w:type="dxa"/>
            <w:shd w:val="clear" w:color="auto" w:fill="E5DFEC" w:themeFill="accent4" w:themeFillTint="33"/>
            <w:vAlign w:val="center"/>
          </w:tcPr>
          <w:p w:rsidR="00FE5CEA" w:rsidRPr="00A05F74" w:rsidRDefault="00FE5CEA" w:rsidP="00FE5CEA">
            <w:pPr>
              <w:pStyle w:val="ListParagraph"/>
              <w:ind w:left="0"/>
              <w:jc w:val="center"/>
              <w:rPr>
                <w:b/>
                <w:sz w:val="16"/>
                <w:szCs w:val="16"/>
                <w:lang w:val="es-419"/>
              </w:rPr>
            </w:pPr>
            <w:r w:rsidRPr="00A05F74">
              <w:rPr>
                <w:b/>
                <w:sz w:val="16"/>
                <w:szCs w:val="16"/>
                <w:lang w:val="es-419"/>
              </w:rPr>
              <w:t xml:space="preserve">Indicadores de Progreso para niños(as) en edad para cursar el 1er Grado </w:t>
            </w:r>
          </w:p>
        </w:tc>
      </w:tr>
      <w:tr w:rsidR="00FE5CEA" w:rsidRPr="008C1CC8" w:rsidTr="0003570C">
        <w:tc>
          <w:tcPr>
            <w:tcW w:w="1688" w:type="dxa"/>
          </w:tcPr>
          <w:p w:rsidR="00FE5CEA" w:rsidRPr="00DF5109" w:rsidRDefault="00FE5CEA" w:rsidP="00FE5CEA">
            <w:pPr>
              <w:rPr>
                <w:rFonts w:ascii="Calibri" w:eastAsia="Times New Roman" w:hAnsi="Calibri"/>
                <w:sz w:val="18"/>
                <w:szCs w:val="20"/>
                <w:lang w:val="es-419"/>
              </w:rPr>
            </w:pPr>
            <w:r w:rsidRPr="00DF5109">
              <w:rPr>
                <w:rFonts w:ascii="Calibri" w:eastAsia="Times New Roman" w:hAnsi="Calibri" w:cs="MyriadPro-Regular"/>
                <w:sz w:val="18"/>
                <w:szCs w:val="20"/>
                <w:lang w:val="es-419"/>
              </w:rPr>
              <w:t xml:space="preserve">Con ayuda y apoyo, utiliza gestos, expresiones faciales y/o palabras para expresar significado mientras participa en historias, canciones y juegos con los dedos de las manos.   </w:t>
            </w:r>
          </w:p>
        </w:tc>
        <w:tc>
          <w:tcPr>
            <w:tcW w:w="1688" w:type="dxa"/>
            <w:shd w:val="clear" w:color="auto" w:fill="E5DFEC" w:themeFill="accent4" w:themeFillTint="33"/>
          </w:tcPr>
          <w:p w:rsidR="00FE5CEA" w:rsidRPr="00DF5109" w:rsidRDefault="00FE5CEA" w:rsidP="00FE5CEA">
            <w:pPr>
              <w:rPr>
                <w:rFonts w:ascii="Calibri" w:eastAsia="Times New Roman" w:hAnsi="Calibri" w:cs="MyriadPro-Regular"/>
                <w:sz w:val="18"/>
                <w:szCs w:val="20"/>
                <w:lang w:val="es-419"/>
              </w:rPr>
            </w:pPr>
            <w:r w:rsidRPr="00DF5109">
              <w:rPr>
                <w:rFonts w:ascii="Calibri" w:eastAsia="Times New Roman" w:hAnsi="Calibri" w:cs="MyriadPro-Regular"/>
                <w:sz w:val="18"/>
                <w:szCs w:val="20"/>
                <w:lang w:val="es-419"/>
              </w:rPr>
              <w:t>Con ayuda y apoyo, apunta o nombra/etiqueta palabras familiares que se encuentran en los objetos de la clase, libros, rutinas, hogar y familia.</w:t>
            </w:r>
          </w:p>
          <w:p w:rsidR="00FE5CEA" w:rsidRPr="00DF5109" w:rsidRDefault="00FE5CEA" w:rsidP="00FE5CEA">
            <w:pPr>
              <w:rPr>
                <w:rFonts w:ascii="Calibri" w:eastAsia="Times New Roman" w:hAnsi="Calibri"/>
                <w:sz w:val="18"/>
                <w:szCs w:val="20"/>
                <w:lang w:val="es-419"/>
              </w:rPr>
            </w:pPr>
          </w:p>
        </w:tc>
        <w:tc>
          <w:tcPr>
            <w:tcW w:w="1502" w:type="dxa"/>
            <w:gridSpan w:val="2"/>
          </w:tcPr>
          <w:p w:rsidR="00FE5CEA" w:rsidRPr="00DF5109" w:rsidRDefault="00FE5CEA" w:rsidP="00FE5CEA">
            <w:pPr>
              <w:rPr>
                <w:rFonts w:ascii="Calibri" w:eastAsia="Times New Roman" w:hAnsi="Calibri"/>
                <w:sz w:val="18"/>
                <w:szCs w:val="20"/>
                <w:lang w:val="es-419"/>
              </w:rPr>
            </w:pPr>
            <w:r w:rsidRPr="00DF5109">
              <w:rPr>
                <w:rFonts w:ascii="Calibri" w:eastAsia="Times New Roman" w:hAnsi="Calibri" w:cs="MyriadPro-Regular"/>
                <w:sz w:val="18"/>
                <w:szCs w:val="20"/>
                <w:lang w:val="es-419"/>
              </w:rPr>
              <w:t>Con ayuda verbal y apoyo, conecta el nuevo vocabulario con palabras y experiencias conocidas (de historias, lugares, canciones, juegos con los dedos de las manos)</w:t>
            </w:r>
          </w:p>
        </w:tc>
        <w:tc>
          <w:tcPr>
            <w:tcW w:w="1530" w:type="dxa"/>
            <w:shd w:val="clear" w:color="auto" w:fill="E5DFEC" w:themeFill="accent4" w:themeFillTint="33"/>
          </w:tcPr>
          <w:p w:rsidR="00FE5CEA" w:rsidRPr="00DF5109" w:rsidRDefault="00FE5CEA" w:rsidP="00FE5CEA">
            <w:pPr>
              <w:rPr>
                <w:rFonts w:ascii="Calibri" w:eastAsia="Times New Roman" w:hAnsi="Calibri" w:cs="Gotham-Book"/>
                <w:sz w:val="18"/>
                <w:szCs w:val="20"/>
                <w:lang w:val="es-419"/>
              </w:rPr>
            </w:pPr>
            <w:r w:rsidRPr="00DF5109">
              <w:rPr>
                <w:rFonts w:ascii="Calibri" w:eastAsia="Times New Roman" w:hAnsi="Calibri" w:cs="Gotham-Book"/>
                <w:sz w:val="18"/>
                <w:szCs w:val="20"/>
                <w:lang w:val="es-419"/>
              </w:rPr>
              <w:t>Con el apoyo verbal de los adultos, hace preguntas para tener una idea de por qué identificaron y clasificaron objetos comunes, cuadros, colores, formas, etc. en categorías específicas.</w:t>
            </w:r>
          </w:p>
          <w:p w:rsidR="00FE5CEA" w:rsidRPr="00DF5109" w:rsidRDefault="00FE5CEA" w:rsidP="00FE5CEA">
            <w:pPr>
              <w:rPr>
                <w:rFonts w:ascii="Calibri" w:eastAsia="Times New Roman" w:hAnsi="Calibri"/>
                <w:sz w:val="18"/>
                <w:szCs w:val="20"/>
                <w:lang w:val="es-419"/>
              </w:rPr>
            </w:pPr>
            <w:r w:rsidRPr="00DF5109">
              <w:rPr>
                <w:rFonts w:ascii="Calibri" w:eastAsia="Times New Roman" w:hAnsi="Calibri" w:cs="Gotham-Book"/>
                <w:sz w:val="18"/>
                <w:szCs w:val="20"/>
                <w:lang w:val="es-419"/>
              </w:rPr>
              <w:t>Muestra interés por las palabras nuevas que se oyen en los libros y en la conversación.</w:t>
            </w:r>
          </w:p>
        </w:tc>
        <w:tc>
          <w:tcPr>
            <w:tcW w:w="2032" w:type="dxa"/>
            <w:gridSpan w:val="2"/>
          </w:tcPr>
          <w:p w:rsidR="00FE5CEA" w:rsidRPr="00DF5109" w:rsidRDefault="00FE5CEA" w:rsidP="00FE5CEA">
            <w:pPr>
              <w:rPr>
                <w:rFonts w:ascii="Calibri" w:eastAsia="Times New Roman" w:hAnsi="Calibri"/>
                <w:sz w:val="18"/>
                <w:szCs w:val="20"/>
                <w:lang w:val="es-419"/>
              </w:rPr>
            </w:pPr>
            <w:r w:rsidRPr="00DF5109">
              <w:rPr>
                <w:rFonts w:ascii="Calibri" w:eastAsia="Times New Roman" w:hAnsi="Calibri"/>
                <w:sz w:val="18"/>
                <w:szCs w:val="20"/>
                <w:lang w:val="es-419"/>
              </w:rPr>
              <w:t>Demuestra comprensión de que el vocabulario incluye conceptos básicos con palabras relacionadas (por ejemplo, comparación: menos / más / igual), conceptos espaciales (por ejemplo, primero / último, sobre / bajo) y descriptores (es decir, adjetivos y adverbios) idioma del hogar de/l/la niño(a).</w:t>
            </w:r>
          </w:p>
          <w:p w:rsidR="00FE5CEA" w:rsidRPr="00DF5109" w:rsidRDefault="00FE5CEA" w:rsidP="00FE5CEA">
            <w:pPr>
              <w:rPr>
                <w:rFonts w:ascii="Calibri" w:eastAsia="Times New Roman" w:hAnsi="Calibri"/>
                <w:sz w:val="18"/>
                <w:szCs w:val="20"/>
                <w:lang w:val="es-419"/>
              </w:rPr>
            </w:pPr>
          </w:p>
          <w:p w:rsidR="00FE5CEA" w:rsidRPr="00DF5109" w:rsidRDefault="00FE5CEA" w:rsidP="00FE5CEA">
            <w:pPr>
              <w:rPr>
                <w:rFonts w:ascii="Calibri" w:eastAsia="Times New Roman" w:hAnsi="Calibri"/>
                <w:sz w:val="18"/>
                <w:szCs w:val="20"/>
                <w:lang w:val="es-419"/>
              </w:rPr>
            </w:pPr>
            <w:r w:rsidRPr="00DF5109">
              <w:rPr>
                <w:rFonts w:ascii="Calibri" w:eastAsia="Times New Roman" w:hAnsi="Calibri"/>
                <w:sz w:val="18"/>
                <w:szCs w:val="20"/>
                <w:lang w:val="es-419"/>
              </w:rPr>
              <w:t>Compara los puntos en común y las diferencias identificando los opuestos usando palabras descriptivas (es decir, grandes / pequeños, cortos / largos, felices / tristes)</w:t>
            </w:r>
          </w:p>
        </w:tc>
        <w:tc>
          <w:tcPr>
            <w:tcW w:w="1688" w:type="dxa"/>
            <w:shd w:val="clear" w:color="auto" w:fill="E5DFEC" w:themeFill="accent4" w:themeFillTint="33"/>
          </w:tcPr>
          <w:p w:rsidR="00FE5CEA" w:rsidRPr="00DF5109" w:rsidRDefault="00FE5CEA" w:rsidP="00FE5CEA">
            <w:pPr>
              <w:rPr>
                <w:rFonts w:ascii="Calibri" w:eastAsia="Times New Roman" w:hAnsi="Calibri"/>
                <w:sz w:val="16"/>
                <w:szCs w:val="17"/>
                <w:lang w:val="es-419"/>
              </w:rPr>
            </w:pPr>
            <w:r w:rsidRPr="00DF5109">
              <w:rPr>
                <w:rFonts w:ascii="Calibri" w:eastAsia="Times New Roman" w:hAnsi="Calibri"/>
                <w:sz w:val="16"/>
                <w:szCs w:val="17"/>
                <w:lang w:val="es-419"/>
              </w:rPr>
              <w:t>Demuestra entendimiento del vocabulario, relacionando palabras nuevas con palabras conocidas que incluyen áreas de interés especializadas (por ejemplo, vocabulario relacionado con una unidad de estudio en la escuela).</w:t>
            </w:r>
          </w:p>
          <w:p w:rsidR="00FE5CEA" w:rsidRPr="00DF5109" w:rsidRDefault="00FE5CEA" w:rsidP="00FE5CEA">
            <w:pPr>
              <w:rPr>
                <w:rFonts w:ascii="Calibri" w:eastAsia="Times New Roman" w:hAnsi="Calibri"/>
                <w:sz w:val="16"/>
                <w:szCs w:val="17"/>
                <w:lang w:val="es-419"/>
              </w:rPr>
            </w:pPr>
          </w:p>
          <w:p w:rsidR="00FE5CEA" w:rsidRPr="00DF5109" w:rsidRDefault="00FE5CEA" w:rsidP="00FE5CEA">
            <w:pPr>
              <w:rPr>
                <w:rFonts w:ascii="Calibri" w:eastAsia="Times New Roman" w:hAnsi="Calibri"/>
                <w:sz w:val="16"/>
                <w:szCs w:val="17"/>
                <w:lang w:val="es-419"/>
              </w:rPr>
            </w:pPr>
            <w:r w:rsidRPr="00DF5109">
              <w:rPr>
                <w:rFonts w:ascii="Calibri" w:eastAsia="Times New Roman" w:hAnsi="Calibri"/>
                <w:sz w:val="16"/>
                <w:szCs w:val="17"/>
                <w:lang w:val="es-419"/>
              </w:rPr>
              <w:t>Accede a conocimientos previos y experiencias para identificar las conexiones entre las palabras y su aplicación a la vida real.</w:t>
            </w:r>
          </w:p>
          <w:p w:rsidR="00FE5CEA" w:rsidRPr="00DF5109" w:rsidRDefault="00FE5CEA" w:rsidP="00FE5CEA">
            <w:pPr>
              <w:rPr>
                <w:rFonts w:ascii="Calibri" w:eastAsia="Times New Roman" w:hAnsi="Calibri"/>
                <w:sz w:val="18"/>
                <w:lang w:val="es-419"/>
              </w:rPr>
            </w:pPr>
            <w:r w:rsidRPr="00DF5109">
              <w:rPr>
                <w:rFonts w:ascii="Calibri" w:eastAsia="Times New Roman" w:hAnsi="Calibri"/>
                <w:sz w:val="16"/>
                <w:szCs w:val="17"/>
                <w:lang w:val="es-419"/>
              </w:rPr>
              <w:t>Usa palabras para comunicar sus sentimientos.</w:t>
            </w:r>
          </w:p>
        </w:tc>
        <w:tc>
          <w:tcPr>
            <w:tcW w:w="1688" w:type="dxa"/>
            <w:gridSpan w:val="2"/>
          </w:tcPr>
          <w:p w:rsidR="0003309B" w:rsidRPr="0003309B" w:rsidRDefault="0003309B" w:rsidP="0003309B">
            <w:pPr>
              <w:rPr>
                <w:sz w:val="16"/>
                <w:lang w:val="es-ES"/>
              </w:rPr>
            </w:pPr>
            <w:r w:rsidRPr="0003309B">
              <w:rPr>
                <w:sz w:val="16"/>
                <w:lang w:val="es-ES"/>
              </w:rPr>
              <w:t>Demuestra entendimiento del vocabulario que distingue palabras con significados similares (por ejemplo, sinónimos) entre verbos (por ejemplo: hablar/susurrar/gritar) o entre adjetivos (por ejemplo, diminuto/pequeño/chico) describiendo y/o actuando los significados.</w:t>
            </w:r>
          </w:p>
          <w:p w:rsidR="00FE5CEA" w:rsidRPr="00DF5109" w:rsidRDefault="00FE5CEA" w:rsidP="00FE5CEA">
            <w:pPr>
              <w:contextualSpacing/>
              <w:rPr>
                <w:rFonts w:ascii="Calibri" w:eastAsia="Times New Roman" w:hAnsi="Calibri"/>
                <w:sz w:val="18"/>
                <w:szCs w:val="20"/>
                <w:lang w:val="es-419"/>
              </w:rPr>
            </w:pPr>
          </w:p>
          <w:p w:rsidR="00FE5CEA" w:rsidRPr="00DF5109" w:rsidRDefault="00FE5CEA" w:rsidP="00FE5CEA">
            <w:pPr>
              <w:contextualSpacing/>
              <w:rPr>
                <w:rFonts w:ascii="Calibri" w:eastAsia="Times New Roman" w:hAnsi="Calibri"/>
                <w:sz w:val="18"/>
                <w:szCs w:val="20"/>
                <w:lang w:val="es-419"/>
              </w:rPr>
            </w:pPr>
            <w:r w:rsidRPr="00DF5109">
              <w:rPr>
                <w:rFonts w:ascii="Calibri" w:eastAsia="Times New Roman" w:hAnsi="Calibri"/>
                <w:sz w:val="18"/>
                <w:szCs w:val="20"/>
                <w:lang w:val="es-419"/>
              </w:rPr>
              <w:t>Aclara los significados de las palabras y frases desconocidas y con múltiples significados y las aplica con precisión (es decir, un pato es un pájaro; agacharse)</w:t>
            </w:r>
          </w:p>
          <w:p w:rsidR="00FE5CEA" w:rsidRPr="00DF5109" w:rsidRDefault="00FE5CEA" w:rsidP="00FE5CEA">
            <w:pPr>
              <w:contextualSpacing/>
              <w:rPr>
                <w:rFonts w:ascii="Calibri" w:eastAsia="Times New Roman" w:hAnsi="Calibri"/>
                <w:sz w:val="18"/>
                <w:szCs w:val="20"/>
                <w:lang w:val="es-419"/>
              </w:rPr>
            </w:pPr>
          </w:p>
        </w:tc>
        <w:tc>
          <w:tcPr>
            <w:tcW w:w="1689" w:type="dxa"/>
            <w:shd w:val="clear" w:color="auto" w:fill="E5DFEC" w:themeFill="accent4" w:themeFillTint="33"/>
          </w:tcPr>
          <w:p w:rsidR="00FE5CEA" w:rsidRPr="00DF5109" w:rsidRDefault="00FE5CEA" w:rsidP="00FE5CEA">
            <w:pPr>
              <w:rPr>
                <w:rFonts w:ascii="Calibri" w:eastAsia="Times New Roman" w:hAnsi="Calibri"/>
                <w:sz w:val="18"/>
                <w:szCs w:val="20"/>
                <w:lang w:val="es-419"/>
              </w:rPr>
            </w:pPr>
            <w:r w:rsidRPr="00DF5109">
              <w:rPr>
                <w:rFonts w:ascii="Calibri" w:eastAsia="Times New Roman" w:hAnsi="Calibri"/>
                <w:sz w:val="18"/>
                <w:szCs w:val="20"/>
                <w:lang w:val="es-419"/>
              </w:rPr>
              <w:t>Con orientación y apoyo, utiliza pistas de contexto y/o aplica conocimiento de afijos (es decir, -s, -ido, ando, re, des-) y relaciones de palabras como pistas sobre el significado de una palabra desconocida, para acceder el vocabulario de alto nivel.</w:t>
            </w:r>
          </w:p>
          <w:p w:rsidR="00FE5CEA" w:rsidRPr="00DF5109" w:rsidRDefault="00FE5CEA" w:rsidP="00FE5CEA">
            <w:pPr>
              <w:rPr>
                <w:rFonts w:ascii="Calibri" w:eastAsia="Times New Roman" w:hAnsi="Calibri"/>
                <w:sz w:val="18"/>
                <w:szCs w:val="20"/>
                <w:lang w:val="es-419"/>
              </w:rPr>
            </w:pPr>
          </w:p>
          <w:p w:rsidR="00FE5CEA" w:rsidRPr="00DF5109" w:rsidRDefault="00FE5CEA" w:rsidP="00FE5CEA">
            <w:pPr>
              <w:rPr>
                <w:rFonts w:ascii="Calibri" w:eastAsia="Times New Roman" w:hAnsi="Calibri"/>
                <w:sz w:val="18"/>
                <w:szCs w:val="20"/>
                <w:lang w:val="es-419"/>
              </w:rPr>
            </w:pPr>
            <w:r w:rsidRPr="00DF5109">
              <w:rPr>
                <w:rFonts w:ascii="Calibri" w:eastAsia="Times New Roman" w:hAnsi="Calibri"/>
                <w:sz w:val="18"/>
                <w:szCs w:val="20"/>
                <w:lang w:val="es-419"/>
              </w:rPr>
              <w:t>Utiliza un nuevo vocabulario que se enseña directamente a través de la lectura, el habla y escuchando.</w:t>
            </w:r>
          </w:p>
        </w:tc>
      </w:tr>
    </w:tbl>
    <w:p w:rsidR="00966494" w:rsidRPr="000315A8" w:rsidRDefault="000315A8">
      <w:pPr>
        <w:rPr>
          <w:sz w:val="20"/>
          <w:lang w:val="es-ES"/>
        </w:rPr>
      </w:pPr>
      <w:r w:rsidRPr="000315A8">
        <w:rPr>
          <w:sz w:val="20"/>
          <w:lang w:val="es-ES"/>
        </w:rPr>
        <w:t xml:space="preserve">Nota: Por favor, tenga en cuenta el idioma </w:t>
      </w:r>
      <w:r w:rsidR="00803C48">
        <w:rPr>
          <w:sz w:val="20"/>
          <w:lang w:val="es-ES"/>
        </w:rPr>
        <w:t>que se habla en la casa</w:t>
      </w:r>
      <w:r w:rsidRPr="000315A8">
        <w:rPr>
          <w:sz w:val="20"/>
          <w:lang w:val="es-ES"/>
        </w:rPr>
        <w:t xml:space="preserve"> del niño </w:t>
      </w:r>
      <w:r w:rsidR="00803C48">
        <w:rPr>
          <w:sz w:val="20"/>
          <w:lang w:val="es-ES"/>
        </w:rPr>
        <w:t>cuando usted esté observando</w:t>
      </w:r>
      <w:r w:rsidR="00966494" w:rsidRPr="000315A8">
        <w:rPr>
          <w:sz w:val="20"/>
          <w:lang w:val="es-ES"/>
        </w:rPr>
        <w:t>.</w:t>
      </w:r>
      <w:r w:rsidR="00966494" w:rsidRPr="000315A8">
        <w:rPr>
          <w:sz w:val="20"/>
          <w:lang w:val="es-ES"/>
        </w:rPr>
        <w:br w:type="page"/>
      </w:r>
    </w:p>
    <w:tbl>
      <w:tblPr>
        <w:tblStyle w:val="TableGrid3"/>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368"/>
        <w:gridCol w:w="1785"/>
        <w:gridCol w:w="971"/>
        <w:gridCol w:w="777"/>
        <w:gridCol w:w="1569"/>
        <w:gridCol w:w="893"/>
        <w:gridCol w:w="777"/>
        <w:gridCol w:w="1530"/>
        <w:gridCol w:w="1102"/>
        <w:gridCol w:w="698"/>
        <w:gridCol w:w="1818"/>
      </w:tblGrid>
      <w:tr w:rsidR="0003570C" w:rsidRPr="00A05F74" w:rsidTr="0003570C">
        <w:tc>
          <w:tcPr>
            <w:tcW w:w="13176" w:type="dxa"/>
            <w:gridSpan w:val="11"/>
            <w:shd w:val="clear" w:color="auto" w:fill="7030A0"/>
          </w:tcPr>
          <w:p w:rsidR="0003570C" w:rsidRPr="00A05F74" w:rsidRDefault="0003570C" w:rsidP="0003570C">
            <w:pPr>
              <w:rPr>
                <w:rFonts w:ascii="Calibri" w:eastAsia="Times New Roman" w:hAnsi="Calibri"/>
                <w:b/>
                <w:lang w:val="es-419"/>
              </w:rPr>
            </w:pPr>
            <w:r w:rsidRPr="00A05F74">
              <w:rPr>
                <w:rFonts w:ascii="Calibri" w:eastAsia="Times New Roman" w:hAnsi="Calibri"/>
                <w:sz w:val="28"/>
                <w:szCs w:val="28"/>
                <w:lang w:val="es-419"/>
              </w:rPr>
              <w:lastRenderedPageBreak/>
              <w:br w:type="page"/>
            </w:r>
            <w:r w:rsidR="009C4E96" w:rsidRPr="00A05F74">
              <w:rPr>
                <w:rFonts w:ascii="Calibri" w:hAnsi="Calibri"/>
                <w:b/>
                <w:color w:val="FFFFFF" w:themeColor="background1"/>
                <w:lang w:val="es-419"/>
              </w:rPr>
              <w:t>Dominio 2: Alfabetización</w:t>
            </w:r>
          </w:p>
        </w:tc>
      </w:tr>
      <w:tr w:rsidR="0003570C" w:rsidRPr="00A05F74" w:rsidTr="0003570C">
        <w:tc>
          <w:tcPr>
            <w:tcW w:w="13176" w:type="dxa"/>
            <w:gridSpan w:val="11"/>
            <w:shd w:val="clear" w:color="auto" w:fill="CCC0D9" w:themeFill="accent4" w:themeFillTint="66"/>
          </w:tcPr>
          <w:p w:rsidR="0003570C" w:rsidRPr="00A05F74" w:rsidRDefault="009C4E96" w:rsidP="000315A8">
            <w:pPr>
              <w:contextualSpacing/>
              <w:rPr>
                <w:rFonts w:ascii="Calibri" w:eastAsia="Times New Roman" w:hAnsi="Calibri"/>
                <w:b/>
                <w:lang w:val="es-419"/>
              </w:rPr>
            </w:pPr>
            <w:r w:rsidRPr="00A05F74">
              <w:rPr>
                <w:rFonts w:ascii="Calibri" w:eastAsia="Times New Roman" w:hAnsi="Calibri"/>
                <w:b/>
                <w:lang w:val="es-419"/>
              </w:rPr>
              <w:t>Resultado</w:t>
            </w:r>
            <w:r w:rsidR="0003570C" w:rsidRPr="00A05F74">
              <w:rPr>
                <w:rFonts w:ascii="Calibri" w:eastAsia="Times New Roman" w:hAnsi="Calibri"/>
                <w:b/>
                <w:lang w:val="es-419"/>
              </w:rPr>
              <w:t xml:space="preserve"> 6: </w:t>
            </w:r>
            <w:r w:rsidR="000315A8" w:rsidRPr="00A05F74">
              <w:rPr>
                <w:rFonts w:ascii="Calibri" w:eastAsia="Times New Roman" w:hAnsi="Calibri"/>
                <w:b/>
                <w:lang w:val="es-419"/>
              </w:rPr>
              <w:t>El niño comunica experiencias, ideas y sentimientos a través del habla o el Lenguaje de Señas Americano (ASL, por sus siglas en inglés)</w:t>
            </w:r>
            <w:r w:rsidR="0003570C" w:rsidRPr="00A05F74">
              <w:rPr>
                <w:rFonts w:ascii="Calibri" w:eastAsia="Times New Roman" w:hAnsi="Calibri"/>
                <w:b/>
                <w:lang w:val="es-419"/>
              </w:rPr>
              <w:t>.</w:t>
            </w:r>
          </w:p>
        </w:tc>
      </w:tr>
      <w:tr w:rsidR="0003570C" w:rsidRPr="00A05F74" w:rsidTr="0003570C">
        <w:tc>
          <w:tcPr>
            <w:tcW w:w="13176" w:type="dxa"/>
            <w:gridSpan w:val="11"/>
          </w:tcPr>
          <w:p w:rsidR="0003570C" w:rsidRPr="00A05F74" w:rsidRDefault="009C4E96" w:rsidP="005663CA">
            <w:pPr>
              <w:rPr>
                <w:rFonts w:ascii="Calibri" w:eastAsia="Times New Roman" w:hAnsi="Calibri"/>
                <w:b/>
                <w:lang w:val="es-419"/>
              </w:rPr>
            </w:pPr>
            <w:r w:rsidRPr="00A05F74">
              <w:rPr>
                <w:rFonts w:ascii="Calibri" w:eastAsia="Times New Roman" w:hAnsi="Calibri"/>
                <w:b/>
                <w:lang w:val="es-419"/>
              </w:rPr>
              <w:t>Indicador</w:t>
            </w:r>
            <w:r w:rsidR="0003570C" w:rsidRPr="00A05F74">
              <w:rPr>
                <w:rFonts w:ascii="Calibri" w:eastAsia="Times New Roman" w:hAnsi="Calibri"/>
                <w:b/>
                <w:lang w:val="es-419"/>
              </w:rPr>
              <w:t xml:space="preserve"> 6.1: </w:t>
            </w:r>
            <w:r w:rsidR="000315A8" w:rsidRPr="00A05F74">
              <w:rPr>
                <w:rFonts w:ascii="Calibri" w:eastAsia="Times New Roman" w:hAnsi="Calibri" w:cs="Trebuchet MS,Bold"/>
                <w:b/>
                <w:lang w:val="es-419"/>
              </w:rPr>
              <w:t xml:space="preserve">Demuestra la capacidad de involucrarse de manera efectiva en una variedad de habilidades conversacionales en </w:t>
            </w:r>
            <w:r w:rsidR="005663CA" w:rsidRPr="00A05F74">
              <w:rPr>
                <w:rFonts w:ascii="Calibri" w:eastAsia="Times New Roman" w:hAnsi="Calibri" w:cs="Trebuchet MS,Bold"/>
                <w:b/>
                <w:lang w:val="es-419"/>
              </w:rPr>
              <w:t>el idioma que se habla en su casa</w:t>
            </w:r>
            <w:r w:rsidR="000315A8" w:rsidRPr="00A05F74">
              <w:rPr>
                <w:rFonts w:ascii="Calibri" w:eastAsia="Times New Roman" w:hAnsi="Calibri" w:cs="Trebuchet MS,Bold"/>
                <w:b/>
                <w:lang w:val="es-419"/>
              </w:rPr>
              <w:t xml:space="preserve"> (incluyendo ASL) para una variedad de propósitos relacionados con experiencias reales y audiencias diferentes</w:t>
            </w:r>
            <w:r w:rsidR="0003570C" w:rsidRPr="00A05F74">
              <w:rPr>
                <w:rFonts w:ascii="Calibri" w:eastAsia="Times New Roman" w:hAnsi="Calibri" w:cs="Trebuchet MS,Bold"/>
                <w:b/>
                <w:lang w:val="es-419"/>
              </w:rPr>
              <w:t>.</w:t>
            </w:r>
          </w:p>
        </w:tc>
      </w:tr>
      <w:tr w:rsidR="000A7DFB" w:rsidRPr="00A05F74" w:rsidTr="0003570C">
        <w:tc>
          <w:tcPr>
            <w:tcW w:w="4012" w:type="dxa"/>
            <w:gridSpan w:val="3"/>
            <w:shd w:val="clear" w:color="auto" w:fill="7030A0"/>
          </w:tcPr>
          <w:p w:rsidR="00FE5CEA" w:rsidRDefault="00FE5CEA" w:rsidP="00FB16AC">
            <w:pPr>
              <w:jc w:val="center"/>
              <w:rPr>
                <w:b/>
                <w:color w:val="FFFFFF" w:themeColor="background1"/>
                <w:sz w:val="20"/>
                <w:lang w:val="es-419"/>
              </w:rPr>
            </w:pPr>
          </w:p>
          <w:p w:rsidR="000A7DFB" w:rsidRPr="00A05F74" w:rsidRDefault="000A7DFB" w:rsidP="00FB16AC">
            <w:pPr>
              <w:jc w:val="center"/>
              <w:rPr>
                <w:rFonts w:ascii="Calibri" w:eastAsia="Times New Roman" w:hAnsi="Calibri"/>
                <w:b/>
                <w:color w:val="FFFFFF"/>
                <w:sz w:val="20"/>
                <w:lang w:val="es-419"/>
              </w:rPr>
            </w:pPr>
            <w:r w:rsidRPr="00A05F74">
              <w:rPr>
                <w:b/>
                <w:color w:val="FFFFFF" w:themeColor="background1"/>
                <w:sz w:val="20"/>
                <w:lang w:val="es-419"/>
              </w:rPr>
              <w:t>Rúbrica para Niños(as) de 3 Años de Edad</w:t>
            </w:r>
          </w:p>
        </w:tc>
        <w:tc>
          <w:tcPr>
            <w:tcW w:w="3239" w:type="dxa"/>
            <w:gridSpan w:val="3"/>
            <w:shd w:val="clear" w:color="auto" w:fill="7030A0"/>
          </w:tcPr>
          <w:p w:rsidR="000A7DFB" w:rsidRPr="00A05F74" w:rsidRDefault="000A7DFB" w:rsidP="00FB16AC">
            <w:pPr>
              <w:jc w:val="center"/>
              <w:rPr>
                <w:rFonts w:ascii="Calibri" w:eastAsia="Times New Roman" w:hAnsi="Calibri"/>
                <w:b/>
                <w:color w:val="FFFFFF"/>
                <w:sz w:val="20"/>
                <w:lang w:val="es-419"/>
              </w:rPr>
            </w:pPr>
            <w:r w:rsidRPr="00A05F74">
              <w:rPr>
                <w:b/>
                <w:color w:val="FFFFFF" w:themeColor="background1"/>
                <w:sz w:val="20"/>
                <w:lang w:val="es-419"/>
              </w:rPr>
              <w:t>Rúbrica para Niños(as) de 4 Años de Edad</w:t>
            </w:r>
          </w:p>
        </w:tc>
        <w:tc>
          <w:tcPr>
            <w:tcW w:w="3409" w:type="dxa"/>
            <w:gridSpan w:val="3"/>
            <w:shd w:val="clear" w:color="auto" w:fill="7030A0"/>
          </w:tcPr>
          <w:p w:rsidR="000A7DFB" w:rsidRPr="00A05F74" w:rsidRDefault="000A7DFB" w:rsidP="00FB16AC">
            <w:pPr>
              <w:jc w:val="center"/>
              <w:rPr>
                <w:rFonts w:ascii="Calibri" w:eastAsia="Times New Roman" w:hAnsi="Calibri"/>
                <w:b/>
                <w:color w:val="FFFFFF"/>
                <w:sz w:val="20"/>
                <w:lang w:val="es-419"/>
              </w:rPr>
            </w:pPr>
            <w:r w:rsidRPr="00A05F74">
              <w:rPr>
                <w:b/>
                <w:color w:val="FFFFFF" w:themeColor="background1"/>
                <w:sz w:val="20"/>
                <w:lang w:val="es-419"/>
              </w:rPr>
              <w:t>Educación Preescolar (Rúbrica para Niños(as) de 5 Años de Edad)</w:t>
            </w:r>
          </w:p>
        </w:tc>
        <w:tc>
          <w:tcPr>
            <w:tcW w:w="2516" w:type="dxa"/>
            <w:gridSpan w:val="2"/>
            <w:shd w:val="clear" w:color="auto" w:fill="7030A0"/>
          </w:tcPr>
          <w:p w:rsidR="000A7DFB" w:rsidRPr="00A05F74" w:rsidRDefault="000A7DFB" w:rsidP="00FB16AC">
            <w:pPr>
              <w:jc w:val="center"/>
              <w:rPr>
                <w:rFonts w:ascii="Calibri" w:eastAsia="Times New Roman" w:hAnsi="Calibri"/>
                <w:b/>
                <w:color w:val="FFFFFF"/>
                <w:sz w:val="20"/>
                <w:lang w:val="es-419"/>
              </w:rPr>
            </w:pPr>
            <w:r w:rsidRPr="00A05F74">
              <w:rPr>
                <w:b/>
                <w:color w:val="FFFFFF" w:themeColor="background1"/>
                <w:sz w:val="20"/>
                <w:lang w:val="es-419"/>
              </w:rPr>
              <w:t>Rúbrica para Niños(as) en edad para cursar el 1er Grado</w:t>
            </w:r>
          </w:p>
        </w:tc>
      </w:tr>
      <w:tr w:rsidR="00BD12C0" w:rsidRPr="00A05F74" w:rsidTr="0003570C">
        <w:tc>
          <w:tcPr>
            <w:tcW w:w="1368" w:type="dxa"/>
            <w:vAlign w:val="center"/>
          </w:tcPr>
          <w:p w:rsidR="00BD12C0" w:rsidRPr="00A05F74" w:rsidRDefault="00BD12C0" w:rsidP="008C1CC8">
            <w:pPr>
              <w:jc w:val="center"/>
              <w:rPr>
                <w:rFonts w:ascii="Calibri" w:eastAsia="Times New Roman" w:hAnsi="Calibri"/>
                <w:b/>
                <w:sz w:val="16"/>
                <w:lang w:val="es-419"/>
              </w:rPr>
            </w:pPr>
            <w:r w:rsidRPr="00A05F74">
              <w:rPr>
                <w:b/>
                <w:sz w:val="16"/>
                <w:szCs w:val="19"/>
                <w:lang w:val="es-419"/>
              </w:rPr>
              <w:t>Primeros Pasos para niños(as) de 3 años de edad</w:t>
            </w:r>
          </w:p>
        </w:tc>
        <w:tc>
          <w:tcPr>
            <w:tcW w:w="1785" w:type="dxa"/>
            <w:shd w:val="clear" w:color="auto" w:fill="E5DFEC" w:themeFill="accent4" w:themeFillTint="33"/>
            <w:vAlign w:val="center"/>
          </w:tcPr>
          <w:p w:rsidR="00BD12C0" w:rsidRPr="00A05F74" w:rsidRDefault="00BD12C0" w:rsidP="008C1CC8">
            <w:pPr>
              <w:jc w:val="center"/>
              <w:rPr>
                <w:rFonts w:ascii="Calibri" w:eastAsia="Times New Roman" w:hAnsi="Calibri"/>
                <w:b/>
                <w:sz w:val="16"/>
                <w:lang w:val="es-419"/>
              </w:rPr>
            </w:pPr>
            <w:r w:rsidRPr="00A05F74">
              <w:rPr>
                <w:b/>
                <w:sz w:val="16"/>
                <w:szCs w:val="19"/>
                <w:lang w:val="es-419"/>
              </w:rPr>
              <w:t>Indicadores de Progreso para niños(as) de 3 años de edad</w:t>
            </w:r>
          </w:p>
        </w:tc>
        <w:tc>
          <w:tcPr>
            <w:tcW w:w="1636" w:type="dxa"/>
            <w:gridSpan w:val="2"/>
            <w:vAlign w:val="center"/>
          </w:tcPr>
          <w:p w:rsidR="00BD12C0" w:rsidRPr="00A05F74" w:rsidRDefault="00BD12C0" w:rsidP="008C1CC8">
            <w:pPr>
              <w:pStyle w:val="ListParagraph"/>
              <w:ind w:left="0"/>
              <w:jc w:val="center"/>
              <w:rPr>
                <w:b/>
                <w:sz w:val="16"/>
                <w:szCs w:val="19"/>
                <w:lang w:val="es-419"/>
              </w:rPr>
            </w:pPr>
            <w:r w:rsidRPr="00A05F74">
              <w:rPr>
                <w:b/>
                <w:sz w:val="16"/>
                <w:szCs w:val="19"/>
                <w:lang w:val="es-419"/>
              </w:rPr>
              <w:t>Logrado por niños(as) de 3 años de edad</w:t>
            </w:r>
          </w:p>
          <w:p w:rsidR="00BD12C0" w:rsidRPr="00A05F74" w:rsidRDefault="00BD12C0" w:rsidP="008C1CC8">
            <w:pPr>
              <w:jc w:val="center"/>
              <w:rPr>
                <w:rFonts w:ascii="Calibri" w:eastAsia="Times New Roman" w:hAnsi="Calibri"/>
                <w:b/>
                <w:sz w:val="16"/>
                <w:lang w:val="es-419"/>
              </w:rPr>
            </w:pPr>
            <w:r w:rsidRPr="00A05F74">
              <w:rPr>
                <w:b/>
                <w:sz w:val="16"/>
                <w:szCs w:val="19"/>
                <w:lang w:val="es-419"/>
              </w:rPr>
              <w:t>(Primeros Pasos para niños(as) de 4 años de edad)</w:t>
            </w:r>
          </w:p>
        </w:tc>
        <w:tc>
          <w:tcPr>
            <w:tcW w:w="1569" w:type="dxa"/>
            <w:shd w:val="clear" w:color="auto" w:fill="E5DFEC" w:themeFill="accent4" w:themeFillTint="33"/>
            <w:vAlign w:val="center"/>
          </w:tcPr>
          <w:p w:rsidR="00BD12C0" w:rsidRPr="00A05F74" w:rsidRDefault="00BD12C0" w:rsidP="008C1CC8">
            <w:pPr>
              <w:contextualSpacing/>
              <w:jc w:val="center"/>
              <w:rPr>
                <w:rFonts w:ascii="Calibri" w:eastAsia="Times New Roman" w:hAnsi="Calibri"/>
                <w:b/>
                <w:sz w:val="16"/>
                <w:lang w:val="es-419"/>
              </w:rPr>
            </w:pPr>
            <w:r w:rsidRPr="00A05F74">
              <w:rPr>
                <w:b/>
                <w:sz w:val="16"/>
                <w:szCs w:val="19"/>
                <w:lang w:val="es-419"/>
              </w:rPr>
              <w:t>Indicadores de Progreso para niños(as) de 4 años de edad</w:t>
            </w:r>
          </w:p>
        </w:tc>
        <w:tc>
          <w:tcPr>
            <w:tcW w:w="1670" w:type="dxa"/>
            <w:gridSpan w:val="2"/>
            <w:vAlign w:val="center"/>
          </w:tcPr>
          <w:p w:rsidR="00BD12C0" w:rsidRPr="00A05F74" w:rsidRDefault="00BD12C0" w:rsidP="008C1CC8">
            <w:pPr>
              <w:pStyle w:val="ListParagraph"/>
              <w:ind w:left="0"/>
              <w:jc w:val="center"/>
              <w:rPr>
                <w:b/>
                <w:sz w:val="16"/>
                <w:szCs w:val="16"/>
                <w:lang w:val="es-419"/>
              </w:rPr>
            </w:pPr>
            <w:r w:rsidRPr="00A05F74">
              <w:rPr>
                <w:b/>
                <w:sz w:val="16"/>
                <w:szCs w:val="16"/>
                <w:lang w:val="es-419"/>
              </w:rPr>
              <w:t>Logrado por niños(as) de 4 años de edad</w:t>
            </w:r>
          </w:p>
          <w:p w:rsidR="00BD12C0" w:rsidRPr="00A05F74" w:rsidRDefault="00BD12C0" w:rsidP="008C1CC8">
            <w:pPr>
              <w:pStyle w:val="ListParagraph"/>
              <w:ind w:left="0"/>
              <w:jc w:val="center"/>
              <w:rPr>
                <w:b/>
                <w:sz w:val="16"/>
                <w:szCs w:val="16"/>
                <w:lang w:val="es-419"/>
              </w:rPr>
            </w:pPr>
            <w:r w:rsidRPr="00A05F74">
              <w:rPr>
                <w:b/>
                <w:sz w:val="16"/>
                <w:szCs w:val="16"/>
                <w:lang w:val="es-419"/>
              </w:rPr>
              <w:t>(Primeros Pasos para niños(as) en edad de Preescolar)</w:t>
            </w:r>
          </w:p>
        </w:tc>
        <w:tc>
          <w:tcPr>
            <w:tcW w:w="1530" w:type="dxa"/>
            <w:shd w:val="clear" w:color="auto" w:fill="E5DFEC" w:themeFill="accent4" w:themeFillTint="33"/>
            <w:vAlign w:val="center"/>
          </w:tcPr>
          <w:p w:rsidR="00BD12C0" w:rsidRPr="00A05F74" w:rsidRDefault="00BD12C0" w:rsidP="008C1CC8">
            <w:pPr>
              <w:pStyle w:val="ListParagraph"/>
              <w:ind w:left="0"/>
              <w:jc w:val="center"/>
              <w:rPr>
                <w:b/>
                <w:sz w:val="16"/>
                <w:szCs w:val="16"/>
                <w:lang w:val="es-419"/>
              </w:rPr>
            </w:pPr>
            <w:r w:rsidRPr="00A05F74">
              <w:rPr>
                <w:b/>
                <w:sz w:val="16"/>
                <w:szCs w:val="16"/>
                <w:lang w:val="es-419"/>
              </w:rPr>
              <w:t xml:space="preserve">Indicadores de Progreso para niños(as) en edad de Preescolar </w:t>
            </w:r>
          </w:p>
        </w:tc>
        <w:tc>
          <w:tcPr>
            <w:tcW w:w="1800" w:type="dxa"/>
            <w:gridSpan w:val="2"/>
            <w:vAlign w:val="center"/>
          </w:tcPr>
          <w:p w:rsidR="00BD12C0" w:rsidRPr="00A05F74" w:rsidRDefault="00BD12C0" w:rsidP="008C1CC8">
            <w:pPr>
              <w:pStyle w:val="ListParagraph"/>
              <w:ind w:left="0"/>
              <w:jc w:val="center"/>
              <w:rPr>
                <w:rFonts w:cstheme="majorBidi"/>
                <w:b/>
                <w:sz w:val="16"/>
                <w:szCs w:val="16"/>
                <w:lang w:val="es-419"/>
              </w:rPr>
            </w:pPr>
            <w:r w:rsidRPr="00A05F74">
              <w:rPr>
                <w:b/>
                <w:sz w:val="16"/>
                <w:szCs w:val="16"/>
                <w:lang w:val="es-419"/>
              </w:rPr>
              <w:t>Logrado por niños(as) en edad de Preescolar</w:t>
            </w:r>
          </w:p>
          <w:p w:rsidR="00BD12C0" w:rsidRPr="00A05F74" w:rsidRDefault="00BD12C0" w:rsidP="008C1CC8">
            <w:pPr>
              <w:pStyle w:val="ListParagraph"/>
              <w:ind w:left="0"/>
              <w:jc w:val="center"/>
              <w:rPr>
                <w:b/>
                <w:sz w:val="16"/>
                <w:szCs w:val="16"/>
                <w:lang w:val="es-419"/>
              </w:rPr>
            </w:pPr>
            <w:r w:rsidRPr="00A05F74">
              <w:rPr>
                <w:b/>
                <w:sz w:val="16"/>
                <w:szCs w:val="16"/>
                <w:lang w:val="es-419"/>
              </w:rPr>
              <w:t>(Primeros Pasos para niños(as) en edad para cursar el 1er Grado)</w:t>
            </w:r>
          </w:p>
        </w:tc>
        <w:tc>
          <w:tcPr>
            <w:tcW w:w="1818" w:type="dxa"/>
            <w:shd w:val="clear" w:color="auto" w:fill="E5DFEC" w:themeFill="accent4" w:themeFillTint="33"/>
            <w:vAlign w:val="center"/>
          </w:tcPr>
          <w:p w:rsidR="00BD12C0" w:rsidRPr="00A05F74" w:rsidRDefault="00BD12C0" w:rsidP="008C1CC8">
            <w:pPr>
              <w:pStyle w:val="ListParagraph"/>
              <w:ind w:left="0"/>
              <w:jc w:val="center"/>
              <w:rPr>
                <w:b/>
                <w:sz w:val="16"/>
                <w:szCs w:val="16"/>
                <w:lang w:val="es-419"/>
              </w:rPr>
            </w:pPr>
            <w:r w:rsidRPr="00A05F74">
              <w:rPr>
                <w:b/>
                <w:sz w:val="16"/>
                <w:szCs w:val="16"/>
                <w:lang w:val="es-419"/>
              </w:rPr>
              <w:t xml:space="preserve">Indicadores de Progreso para niños(as) en edad para cursar el 1er Grado </w:t>
            </w:r>
          </w:p>
        </w:tc>
      </w:tr>
      <w:tr w:rsidR="0003570C" w:rsidRPr="00A05F74" w:rsidTr="0003570C">
        <w:tc>
          <w:tcPr>
            <w:tcW w:w="1368" w:type="dxa"/>
          </w:tcPr>
          <w:p w:rsidR="0003570C" w:rsidRPr="00DF5109" w:rsidRDefault="00C55E34" w:rsidP="00014250">
            <w:pPr>
              <w:rPr>
                <w:rFonts w:ascii="Calibri" w:eastAsia="Times New Roman" w:hAnsi="Calibri"/>
                <w:color w:val="FF0000"/>
                <w:szCs w:val="20"/>
                <w:lang w:val="es-419"/>
              </w:rPr>
            </w:pPr>
            <w:r w:rsidRPr="00DF5109">
              <w:rPr>
                <w:rFonts w:ascii="Calibri" w:eastAsia="Times New Roman" w:hAnsi="Calibri" w:cs="MyriadPro-Regular"/>
                <w:szCs w:val="20"/>
                <w:lang w:val="es-419"/>
              </w:rPr>
              <w:t xml:space="preserve">Habla o </w:t>
            </w:r>
            <w:r w:rsidR="00014250" w:rsidRPr="00DF5109">
              <w:rPr>
                <w:rFonts w:ascii="Calibri" w:eastAsia="Times New Roman" w:hAnsi="Calibri" w:cs="MyriadPro-Regular"/>
                <w:szCs w:val="20"/>
                <w:lang w:val="es-419"/>
              </w:rPr>
              <w:t>hace señas</w:t>
            </w:r>
            <w:r w:rsidRPr="00DF5109">
              <w:rPr>
                <w:rFonts w:ascii="Calibri" w:eastAsia="Times New Roman" w:hAnsi="Calibri" w:cs="MyriadPro-Regular"/>
                <w:szCs w:val="20"/>
                <w:lang w:val="es-419"/>
              </w:rPr>
              <w:t xml:space="preserve"> en frases familiares con opciones limitadas de palabras relacionadas con una</w:t>
            </w:r>
            <w:r w:rsidR="00014250" w:rsidRPr="00DF5109">
              <w:rPr>
                <w:rFonts w:ascii="Calibri" w:eastAsia="Times New Roman" w:hAnsi="Calibri" w:cs="MyriadPro-Regular"/>
                <w:szCs w:val="20"/>
                <w:lang w:val="es-419"/>
              </w:rPr>
              <w:t xml:space="preserve"> acción o solicitud (es decir, “Ayúdame” “</w:t>
            </w:r>
            <w:r w:rsidRPr="00DF5109">
              <w:rPr>
                <w:rFonts w:ascii="Calibri" w:eastAsia="Times New Roman" w:hAnsi="Calibri" w:cs="MyriadPro-Regular"/>
                <w:szCs w:val="20"/>
                <w:lang w:val="es-419"/>
              </w:rPr>
              <w:t>Yo corro</w:t>
            </w:r>
            <w:r w:rsidR="00014250" w:rsidRPr="00DF5109">
              <w:rPr>
                <w:rFonts w:ascii="Calibri" w:eastAsia="Times New Roman" w:hAnsi="Calibri" w:cs="MyriadPro-Regular"/>
                <w:szCs w:val="20"/>
                <w:lang w:val="es-419"/>
              </w:rPr>
              <w:t>” “</w:t>
            </w:r>
            <w:r w:rsidRPr="00DF5109">
              <w:rPr>
                <w:rFonts w:ascii="Calibri" w:eastAsia="Times New Roman" w:hAnsi="Calibri" w:cs="MyriadPro-Regular"/>
                <w:szCs w:val="20"/>
                <w:lang w:val="es-419"/>
              </w:rPr>
              <w:t>más</w:t>
            </w:r>
            <w:r w:rsidR="00014250" w:rsidRPr="00DF5109">
              <w:rPr>
                <w:rFonts w:ascii="Calibri" w:eastAsia="Times New Roman" w:hAnsi="Calibri" w:cs="MyriadPro-Regular"/>
                <w:szCs w:val="20"/>
                <w:lang w:val="es-419"/>
              </w:rPr>
              <w:t>”</w:t>
            </w:r>
            <w:r w:rsidRPr="00DF5109">
              <w:rPr>
                <w:rFonts w:ascii="Calibri" w:eastAsia="Times New Roman" w:hAnsi="Calibri" w:cs="MyriadPro-Regular"/>
                <w:szCs w:val="20"/>
                <w:lang w:val="es-419"/>
              </w:rPr>
              <w:t>)</w:t>
            </w:r>
          </w:p>
        </w:tc>
        <w:tc>
          <w:tcPr>
            <w:tcW w:w="1785" w:type="dxa"/>
            <w:shd w:val="clear" w:color="auto" w:fill="E5DFEC" w:themeFill="accent4" w:themeFillTint="33"/>
          </w:tcPr>
          <w:p w:rsidR="0003570C" w:rsidRPr="00DF5109" w:rsidRDefault="00C55E34" w:rsidP="0003570C">
            <w:pPr>
              <w:rPr>
                <w:rFonts w:ascii="Calibri" w:eastAsia="Times New Roman" w:hAnsi="Calibri" w:cs="MyriadPro-Regular"/>
                <w:szCs w:val="20"/>
                <w:lang w:val="es-419"/>
              </w:rPr>
            </w:pPr>
            <w:r w:rsidRPr="00DF5109">
              <w:rPr>
                <w:rFonts w:ascii="Calibri" w:eastAsia="Times New Roman" w:hAnsi="Calibri" w:cs="MyriadPro-Regular"/>
                <w:szCs w:val="20"/>
                <w:lang w:val="es-419"/>
              </w:rPr>
              <w:t>Combina tres palabras en una frase simple para compartir o iniciar una idea o pensamiento que puede o no ser significativ</w:t>
            </w:r>
            <w:r w:rsidR="00014250" w:rsidRPr="00DF5109">
              <w:rPr>
                <w:rFonts w:ascii="Calibri" w:eastAsia="Times New Roman" w:hAnsi="Calibri" w:cs="MyriadPro-Regular"/>
                <w:szCs w:val="20"/>
                <w:lang w:val="es-419"/>
              </w:rPr>
              <w:t>o para la situación (es decir, “</w:t>
            </w:r>
            <w:r w:rsidRPr="00DF5109">
              <w:rPr>
                <w:rFonts w:ascii="Calibri" w:eastAsia="Times New Roman" w:hAnsi="Calibri" w:cs="MyriadPro-Regular"/>
                <w:szCs w:val="20"/>
                <w:lang w:val="es-419"/>
              </w:rPr>
              <w:t>Mi gato ladra</w:t>
            </w:r>
            <w:r w:rsidR="00014250" w:rsidRPr="00DF5109">
              <w:rPr>
                <w:rFonts w:ascii="Calibri" w:eastAsia="Times New Roman" w:hAnsi="Calibri" w:cs="MyriadPro-Regular"/>
                <w:szCs w:val="20"/>
                <w:lang w:val="es-419"/>
              </w:rPr>
              <w:t>”. “El niño llora”</w:t>
            </w:r>
            <w:r w:rsidRPr="00DF5109">
              <w:rPr>
                <w:rFonts w:ascii="Calibri" w:eastAsia="Times New Roman" w:hAnsi="Calibri" w:cs="MyriadPro-Regular"/>
                <w:szCs w:val="20"/>
                <w:lang w:val="es-419"/>
              </w:rPr>
              <w:t>).</w:t>
            </w:r>
          </w:p>
          <w:p w:rsidR="0003570C" w:rsidRPr="00DF5109" w:rsidRDefault="0003570C" w:rsidP="0003570C">
            <w:pPr>
              <w:rPr>
                <w:rFonts w:ascii="Calibri" w:eastAsia="Times New Roman" w:hAnsi="Calibri"/>
                <w:szCs w:val="20"/>
                <w:lang w:val="es-419"/>
              </w:rPr>
            </w:pPr>
          </w:p>
        </w:tc>
        <w:tc>
          <w:tcPr>
            <w:tcW w:w="1636" w:type="dxa"/>
            <w:gridSpan w:val="2"/>
          </w:tcPr>
          <w:p w:rsidR="00C55E34" w:rsidRPr="00DF5109" w:rsidRDefault="00C55E34" w:rsidP="00C55E34">
            <w:pPr>
              <w:rPr>
                <w:rFonts w:ascii="Calibri" w:eastAsia="Times New Roman" w:hAnsi="Calibri" w:cs="MyriadPro-Regular"/>
                <w:szCs w:val="20"/>
                <w:lang w:val="es-419"/>
              </w:rPr>
            </w:pPr>
            <w:r w:rsidRPr="00DF5109">
              <w:rPr>
                <w:rFonts w:ascii="Calibri" w:eastAsia="Times New Roman" w:hAnsi="Calibri" w:cs="MyriadPro-Regular"/>
                <w:szCs w:val="20"/>
                <w:lang w:val="es-419"/>
              </w:rPr>
              <w:t>Usa oraciones de cuatro palabras para compartir o iniciar una idea o pensamiento significativo para la situación o sobre sí mismo.</w:t>
            </w:r>
          </w:p>
          <w:p w:rsidR="00C55E34" w:rsidRPr="00DF5109" w:rsidRDefault="00C55E34" w:rsidP="00C55E34">
            <w:pPr>
              <w:rPr>
                <w:rFonts w:ascii="Calibri" w:eastAsia="Times New Roman" w:hAnsi="Calibri" w:cs="MyriadPro-Regular"/>
                <w:szCs w:val="20"/>
                <w:lang w:val="es-419"/>
              </w:rPr>
            </w:pPr>
          </w:p>
          <w:p w:rsidR="0003570C" w:rsidRPr="00DF5109" w:rsidRDefault="00C55E34" w:rsidP="00014250">
            <w:pPr>
              <w:rPr>
                <w:rFonts w:ascii="Calibri" w:eastAsia="Times New Roman" w:hAnsi="Calibri"/>
                <w:szCs w:val="20"/>
                <w:lang w:val="es-419"/>
              </w:rPr>
            </w:pPr>
            <w:r w:rsidRPr="00DF5109">
              <w:rPr>
                <w:rFonts w:ascii="Calibri" w:eastAsia="Times New Roman" w:hAnsi="Calibri" w:cs="MyriadPro-Regular"/>
                <w:szCs w:val="20"/>
                <w:lang w:val="es-419"/>
              </w:rPr>
              <w:t>La oración puede omitir algunas palabras o usar algunas palab</w:t>
            </w:r>
            <w:r w:rsidR="00014250" w:rsidRPr="00DF5109">
              <w:rPr>
                <w:rFonts w:ascii="Calibri" w:eastAsia="Times New Roman" w:hAnsi="Calibri" w:cs="MyriadPro-Regular"/>
                <w:szCs w:val="20"/>
                <w:lang w:val="es-419"/>
              </w:rPr>
              <w:t>ras incorrectamente (es decir, “jugué más bien”</w:t>
            </w:r>
            <w:r w:rsidRPr="00DF5109">
              <w:rPr>
                <w:rFonts w:ascii="Calibri" w:eastAsia="Times New Roman" w:hAnsi="Calibri" w:cs="MyriadPro-Regular"/>
                <w:szCs w:val="20"/>
                <w:lang w:val="es-419"/>
              </w:rPr>
              <w:t xml:space="preserve">. </w:t>
            </w:r>
            <w:r w:rsidR="00014250" w:rsidRPr="00DF5109">
              <w:rPr>
                <w:rFonts w:ascii="Calibri" w:eastAsia="Times New Roman" w:hAnsi="Calibri" w:cs="MyriadPro-Regular"/>
                <w:szCs w:val="20"/>
                <w:lang w:val="es-419"/>
              </w:rPr>
              <w:t>“Me gustan las bicicletas rojas”)</w:t>
            </w:r>
            <w:r w:rsidRPr="00DF5109">
              <w:rPr>
                <w:rFonts w:ascii="Calibri" w:eastAsia="Times New Roman" w:hAnsi="Calibri" w:cs="MyriadPro-Regular"/>
                <w:szCs w:val="20"/>
                <w:lang w:val="es-419"/>
              </w:rPr>
              <w:t>.</w:t>
            </w:r>
          </w:p>
        </w:tc>
        <w:tc>
          <w:tcPr>
            <w:tcW w:w="1569" w:type="dxa"/>
            <w:shd w:val="clear" w:color="auto" w:fill="E5DFEC" w:themeFill="accent4" w:themeFillTint="33"/>
          </w:tcPr>
          <w:p w:rsidR="0003570C" w:rsidRPr="00DF5109" w:rsidRDefault="00C55E34" w:rsidP="0003570C">
            <w:pPr>
              <w:rPr>
                <w:rFonts w:ascii="Calibri" w:eastAsia="Times New Roman" w:hAnsi="Calibri" w:cs="MyriadPro-Regular"/>
                <w:szCs w:val="20"/>
                <w:lang w:val="es-419"/>
              </w:rPr>
            </w:pPr>
            <w:r w:rsidRPr="00DF5109">
              <w:rPr>
                <w:rFonts w:ascii="Calibri" w:eastAsia="Times New Roman" w:hAnsi="Calibri" w:cs="MyriadPro-Regular"/>
                <w:szCs w:val="20"/>
                <w:lang w:val="es-419"/>
              </w:rPr>
              <w:t>Usa ora</w:t>
            </w:r>
            <w:r w:rsidR="00014250" w:rsidRPr="00DF5109">
              <w:rPr>
                <w:rFonts w:ascii="Calibri" w:eastAsia="Times New Roman" w:hAnsi="Calibri" w:cs="MyriadPro-Regular"/>
                <w:szCs w:val="20"/>
                <w:lang w:val="es-419"/>
              </w:rPr>
              <w:t>ciones de cinco a seis palabras</w:t>
            </w:r>
            <w:r w:rsidRPr="00DF5109">
              <w:rPr>
                <w:rFonts w:ascii="Calibri" w:eastAsia="Times New Roman" w:hAnsi="Calibri" w:cs="MyriadPro-Regular"/>
                <w:szCs w:val="20"/>
                <w:lang w:val="es-419"/>
              </w:rPr>
              <w:t>* para comunicar necesidades y deseo</w:t>
            </w:r>
            <w:r w:rsidR="00014250" w:rsidRPr="00DF5109">
              <w:rPr>
                <w:rFonts w:ascii="Calibri" w:eastAsia="Times New Roman" w:hAnsi="Calibri" w:cs="MyriadPro-Regular"/>
                <w:szCs w:val="20"/>
                <w:lang w:val="es-419"/>
              </w:rPr>
              <w:t>s o expresar ideas (es decir, “C</w:t>
            </w:r>
            <w:r w:rsidRPr="00DF5109">
              <w:rPr>
                <w:rFonts w:ascii="Calibri" w:eastAsia="Times New Roman" w:hAnsi="Calibri" w:cs="MyriadPro-Regular"/>
                <w:szCs w:val="20"/>
                <w:lang w:val="es-419"/>
              </w:rPr>
              <w:t>amina</w:t>
            </w:r>
            <w:r w:rsidR="00014250" w:rsidRPr="00DF5109">
              <w:rPr>
                <w:rFonts w:ascii="Calibri" w:eastAsia="Times New Roman" w:hAnsi="Calibri" w:cs="MyriadPro-Regular"/>
                <w:szCs w:val="20"/>
                <w:lang w:val="es-419"/>
              </w:rPr>
              <w:t>mos hacia mi escuela.” “</w:t>
            </w:r>
            <w:r w:rsidRPr="00DF5109">
              <w:rPr>
                <w:rFonts w:ascii="Calibri" w:eastAsia="Times New Roman" w:hAnsi="Calibri" w:cs="MyriadPro-Regular"/>
                <w:szCs w:val="20"/>
                <w:lang w:val="es-419"/>
              </w:rPr>
              <w:t xml:space="preserve">Quiero un poco de </w:t>
            </w:r>
            <w:r w:rsidR="00014250" w:rsidRPr="00DF5109">
              <w:rPr>
                <w:rFonts w:ascii="Calibri" w:eastAsia="Times New Roman" w:hAnsi="Calibri" w:cs="MyriadPro-Regular"/>
                <w:szCs w:val="20"/>
                <w:lang w:val="es-419"/>
              </w:rPr>
              <w:t>leche con chocolate, por favor.”</w:t>
            </w:r>
            <w:r w:rsidRPr="00DF5109">
              <w:rPr>
                <w:rFonts w:ascii="Calibri" w:eastAsia="Times New Roman" w:hAnsi="Calibri" w:cs="MyriadPro-Regular"/>
                <w:szCs w:val="20"/>
                <w:lang w:val="es-419"/>
              </w:rPr>
              <w:t>).</w:t>
            </w:r>
            <w:r w:rsidR="0003570C" w:rsidRPr="00DF5109">
              <w:rPr>
                <w:rFonts w:ascii="Calibri" w:eastAsia="Times New Roman" w:hAnsi="Calibri" w:cs="MyriadPro-Regular"/>
                <w:szCs w:val="20"/>
                <w:lang w:val="es-419"/>
              </w:rPr>
              <w:t xml:space="preserve"> </w:t>
            </w:r>
          </w:p>
          <w:p w:rsidR="0003570C" w:rsidRPr="00DF5109" w:rsidRDefault="0003570C" w:rsidP="0003570C">
            <w:pPr>
              <w:rPr>
                <w:rFonts w:ascii="Calibri" w:eastAsia="Times New Roman" w:hAnsi="Calibri" w:cs="MyriadPro-Regular"/>
                <w:szCs w:val="20"/>
                <w:lang w:val="es-419"/>
              </w:rPr>
            </w:pPr>
          </w:p>
          <w:p w:rsidR="0003570C" w:rsidRPr="00DF5109" w:rsidRDefault="0003570C" w:rsidP="0003570C">
            <w:pPr>
              <w:rPr>
                <w:rFonts w:ascii="Calibri" w:eastAsia="Times New Roman" w:hAnsi="Calibri" w:cs="MyriadPro-Regular"/>
                <w:szCs w:val="20"/>
                <w:lang w:val="es-419"/>
              </w:rPr>
            </w:pPr>
          </w:p>
          <w:p w:rsidR="0003570C" w:rsidRPr="00DF5109" w:rsidRDefault="0003570C" w:rsidP="0003570C">
            <w:pPr>
              <w:rPr>
                <w:rFonts w:ascii="Calibri" w:eastAsia="Times New Roman" w:hAnsi="Calibri"/>
                <w:b/>
                <w:szCs w:val="20"/>
                <w:lang w:val="es-419"/>
              </w:rPr>
            </w:pPr>
          </w:p>
        </w:tc>
        <w:tc>
          <w:tcPr>
            <w:tcW w:w="1670" w:type="dxa"/>
            <w:gridSpan w:val="2"/>
          </w:tcPr>
          <w:p w:rsidR="0003570C" w:rsidRPr="00DF5109" w:rsidRDefault="00C55E34" w:rsidP="0003570C">
            <w:pPr>
              <w:rPr>
                <w:rFonts w:ascii="Calibri" w:eastAsia="Times New Roman" w:hAnsi="Calibri" w:cs="MyriadPro-Regular"/>
                <w:szCs w:val="20"/>
                <w:lang w:val="es-419"/>
              </w:rPr>
            </w:pPr>
            <w:r w:rsidRPr="00DF5109">
              <w:rPr>
                <w:rFonts w:ascii="Calibri" w:eastAsia="Times New Roman" w:hAnsi="Calibri" w:cs="MyriadPro-Regular"/>
                <w:szCs w:val="20"/>
                <w:lang w:val="es-419"/>
              </w:rPr>
              <w:t xml:space="preserve">Usa </w:t>
            </w:r>
            <w:r w:rsidR="00014250" w:rsidRPr="00DF5109">
              <w:rPr>
                <w:rFonts w:ascii="Calibri" w:eastAsia="Times New Roman" w:hAnsi="Calibri" w:cs="MyriadPro-Regular"/>
                <w:szCs w:val="20"/>
                <w:lang w:val="es-419"/>
              </w:rPr>
              <w:t>dos o tres oraciones conectadas</w:t>
            </w:r>
            <w:r w:rsidRPr="00DF5109">
              <w:rPr>
                <w:rFonts w:ascii="Calibri" w:eastAsia="Times New Roman" w:hAnsi="Calibri" w:cs="MyriadPro-Regular"/>
                <w:szCs w:val="20"/>
                <w:lang w:val="es-419"/>
              </w:rPr>
              <w:t>* con al menos una oración con siete o más palabras, para comunicar información o ideas familiares.</w:t>
            </w:r>
          </w:p>
          <w:p w:rsidR="0003570C" w:rsidRPr="00DF5109" w:rsidRDefault="0003570C" w:rsidP="0003570C">
            <w:pPr>
              <w:rPr>
                <w:rFonts w:ascii="Calibri" w:eastAsia="Times New Roman" w:hAnsi="Calibri" w:cs="MyriadPro-Regular"/>
                <w:szCs w:val="20"/>
                <w:lang w:val="es-419"/>
              </w:rPr>
            </w:pPr>
          </w:p>
          <w:p w:rsidR="0003570C" w:rsidRPr="00DF5109" w:rsidRDefault="0003570C" w:rsidP="0003570C">
            <w:pPr>
              <w:rPr>
                <w:rFonts w:ascii="Calibri" w:eastAsia="Times New Roman" w:hAnsi="Calibri"/>
                <w:szCs w:val="20"/>
                <w:lang w:val="es-419"/>
              </w:rPr>
            </w:pPr>
          </w:p>
        </w:tc>
        <w:tc>
          <w:tcPr>
            <w:tcW w:w="1530" w:type="dxa"/>
            <w:shd w:val="clear" w:color="auto" w:fill="E5DFEC" w:themeFill="accent4" w:themeFillTint="33"/>
          </w:tcPr>
          <w:p w:rsidR="0003570C" w:rsidRPr="00DF5109" w:rsidRDefault="00C55E34" w:rsidP="0003570C">
            <w:pPr>
              <w:rPr>
                <w:rFonts w:ascii="Calibri" w:eastAsia="Times New Roman" w:hAnsi="Calibri" w:cs="MyriadPro-Regular"/>
                <w:szCs w:val="20"/>
                <w:lang w:val="es-419"/>
              </w:rPr>
            </w:pPr>
            <w:r w:rsidRPr="00DF5109">
              <w:rPr>
                <w:rFonts w:ascii="Calibri" w:eastAsia="Times New Roman" w:hAnsi="Calibri" w:cs="MyriadPro-Regular"/>
                <w:szCs w:val="20"/>
                <w:lang w:val="es-419"/>
              </w:rPr>
              <w:t>Conversa eficazmente escuchando y hablando a través de cinco o más intercambios. Expresa ideas de manera clara y completa, usando frases más largas y complejas, articulando la idea, la</w:t>
            </w:r>
            <w:r w:rsidR="00014250" w:rsidRPr="00DF5109">
              <w:rPr>
                <w:rFonts w:ascii="Calibri" w:eastAsia="Times New Roman" w:hAnsi="Calibri" w:cs="MyriadPro-Regular"/>
                <w:szCs w:val="20"/>
                <w:lang w:val="es-419"/>
              </w:rPr>
              <w:t xml:space="preserve"> </w:t>
            </w:r>
            <w:r w:rsidRPr="00DF5109">
              <w:rPr>
                <w:rFonts w:ascii="Calibri" w:eastAsia="Times New Roman" w:hAnsi="Calibri" w:cs="MyriadPro-Regular"/>
                <w:szCs w:val="20"/>
                <w:lang w:val="es-419"/>
              </w:rPr>
              <w:t>experiencia o el evento.</w:t>
            </w:r>
          </w:p>
          <w:p w:rsidR="0003570C" w:rsidRPr="00DF5109" w:rsidRDefault="0003570C" w:rsidP="0003570C">
            <w:pPr>
              <w:rPr>
                <w:rFonts w:ascii="Calibri" w:eastAsia="Times New Roman" w:hAnsi="Calibri" w:cs="MyriadPro-Regular"/>
                <w:szCs w:val="20"/>
                <w:lang w:val="es-419"/>
              </w:rPr>
            </w:pPr>
          </w:p>
          <w:p w:rsidR="0003570C" w:rsidRPr="00DF5109" w:rsidRDefault="0003570C" w:rsidP="0003570C">
            <w:pPr>
              <w:rPr>
                <w:rFonts w:ascii="Calibri" w:eastAsia="Times New Roman" w:hAnsi="Calibri"/>
                <w:szCs w:val="20"/>
                <w:lang w:val="es-419"/>
              </w:rPr>
            </w:pPr>
          </w:p>
        </w:tc>
        <w:tc>
          <w:tcPr>
            <w:tcW w:w="1800" w:type="dxa"/>
            <w:gridSpan w:val="2"/>
          </w:tcPr>
          <w:p w:rsidR="0003570C" w:rsidRPr="00DF5109" w:rsidRDefault="00C55E34" w:rsidP="00014250">
            <w:pPr>
              <w:rPr>
                <w:rFonts w:ascii="Calibri" w:eastAsia="Times New Roman" w:hAnsi="Calibri"/>
                <w:strike/>
                <w:szCs w:val="20"/>
                <w:lang w:val="es-419"/>
              </w:rPr>
            </w:pPr>
            <w:r w:rsidRPr="00DF5109">
              <w:rPr>
                <w:rFonts w:ascii="Calibri" w:eastAsia="Times New Roman" w:hAnsi="Calibri" w:cs="MyriadPro-Regular"/>
                <w:szCs w:val="20"/>
                <w:lang w:val="es-419"/>
              </w:rPr>
              <w:t xml:space="preserve">Conversa eficazmente escuchando y hablando a través de cinco o más intercambios y </w:t>
            </w:r>
            <w:r w:rsidR="00014250" w:rsidRPr="00DF5109">
              <w:rPr>
                <w:rFonts w:ascii="Calibri" w:eastAsia="Times New Roman" w:hAnsi="Calibri" w:cs="MyriadPro-Regular"/>
                <w:szCs w:val="20"/>
                <w:lang w:val="es-419"/>
              </w:rPr>
              <w:t>responde</w:t>
            </w:r>
            <w:r w:rsidRPr="00DF5109">
              <w:rPr>
                <w:rFonts w:ascii="Calibri" w:eastAsia="Times New Roman" w:hAnsi="Calibri" w:cs="MyriadPro-Regular"/>
                <w:szCs w:val="20"/>
                <w:lang w:val="es-419"/>
              </w:rPr>
              <w:t xml:space="preserve"> con información relevante a las preguntas (quién, qué, dónde, cuándo, por qué, cómo).</w:t>
            </w:r>
          </w:p>
        </w:tc>
        <w:tc>
          <w:tcPr>
            <w:tcW w:w="1818" w:type="dxa"/>
            <w:shd w:val="clear" w:color="auto" w:fill="E5DFEC" w:themeFill="accent4" w:themeFillTint="33"/>
          </w:tcPr>
          <w:p w:rsidR="00C55E34" w:rsidRPr="00DF5109" w:rsidRDefault="00C55E34" w:rsidP="00C55E34">
            <w:pPr>
              <w:rPr>
                <w:rFonts w:ascii="Calibri" w:eastAsia="Times New Roman" w:hAnsi="Calibri" w:cs="MyriadPro-Regular"/>
                <w:szCs w:val="20"/>
                <w:lang w:val="es-419"/>
              </w:rPr>
            </w:pPr>
            <w:r w:rsidRPr="00DF5109">
              <w:rPr>
                <w:rFonts w:ascii="Calibri" w:eastAsia="Times New Roman" w:hAnsi="Calibri" w:cs="MyriadPro-Regular"/>
                <w:szCs w:val="20"/>
                <w:lang w:val="es-419"/>
              </w:rPr>
              <w:t xml:space="preserve">Conversa eficazmente escuchando y hablando a través de cinco o más intercambios </w:t>
            </w:r>
            <w:r w:rsidR="00014250" w:rsidRPr="00DF5109">
              <w:rPr>
                <w:rFonts w:ascii="Calibri" w:eastAsia="Times New Roman" w:hAnsi="Calibri" w:cs="MyriadPro-Regular"/>
                <w:b/>
                <w:szCs w:val="20"/>
                <w:lang w:val="es-419"/>
              </w:rPr>
              <w:t>sobre</w:t>
            </w:r>
            <w:r w:rsidRPr="00DF5109">
              <w:rPr>
                <w:rFonts w:ascii="Calibri" w:eastAsia="Times New Roman" w:hAnsi="Calibri" w:cs="MyriadPro-Regular"/>
                <w:b/>
                <w:szCs w:val="20"/>
                <w:lang w:val="es-419"/>
              </w:rPr>
              <w:t xml:space="preserve"> el tema</w:t>
            </w:r>
            <w:r w:rsidRPr="00DF5109">
              <w:rPr>
                <w:rFonts w:ascii="Calibri" w:eastAsia="Times New Roman" w:hAnsi="Calibri" w:cs="MyriadPro-Regular"/>
                <w:szCs w:val="20"/>
                <w:lang w:val="es-419"/>
              </w:rPr>
              <w:t>.</w:t>
            </w:r>
          </w:p>
          <w:p w:rsidR="00C55E34" w:rsidRPr="00DF5109" w:rsidRDefault="00C55E34" w:rsidP="00C55E34">
            <w:pPr>
              <w:rPr>
                <w:rFonts w:ascii="Calibri" w:eastAsia="Times New Roman" w:hAnsi="Calibri" w:cs="MyriadPro-Regular"/>
                <w:szCs w:val="20"/>
                <w:lang w:val="es-419"/>
              </w:rPr>
            </w:pPr>
          </w:p>
          <w:p w:rsidR="0003570C" w:rsidRPr="00DF5109" w:rsidRDefault="00C55E34" w:rsidP="00C55E34">
            <w:pPr>
              <w:rPr>
                <w:rFonts w:ascii="Calibri" w:eastAsia="Times New Roman" w:hAnsi="Calibri" w:cs="MyriadPro-Regular"/>
                <w:szCs w:val="20"/>
                <w:lang w:val="es-419"/>
              </w:rPr>
            </w:pPr>
            <w:r w:rsidRPr="00DF5109">
              <w:rPr>
                <w:rFonts w:ascii="Calibri" w:eastAsia="Times New Roman" w:hAnsi="Calibri" w:cs="MyriadPro-Regular"/>
                <w:szCs w:val="20"/>
                <w:lang w:val="es-419"/>
              </w:rPr>
              <w:t xml:space="preserve">Produce y expande oraciones completas que permanecen en el tema comunicando las ideas, experiencias </w:t>
            </w:r>
            <w:r w:rsidR="0041351D" w:rsidRPr="00DF5109">
              <w:rPr>
                <w:rFonts w:ascii="Calibri" w:eastAsia="Times New Roman" w:hAnsi="Calibri" w:cs="MyriadPro-Regular"/>
                <w:szCs w:val="20"/>
                <w:lang w:val="es-419"/>
              </w:rPr>
              <w:t>y/o</w:t>
            </w:r>
            <w:r w:rsidRPr="00DF5109">
              <w:rPr>
                <w:rFonts w:ascii="Calibri" w:eastAsia="Times New Roman" w:hAnsi="Calibri" w:cs="MyriadPro-Regular"/>
                <w:szCs w:val="20"/>
                <w:lang w:val="es-419"/>
              </w:rPr>
              <w:t xml:space="preserve"> eventos con un orden lógico y detalles elaborados.</w:t>
            </w:r>
          </w:p>
        </w:tc>
      </w:tr>
    </w:tbl>
    <w:p w:rsidR="00AF65CB" w:rsidRPr="008C1CC8" w:rsidRDefault="00C55E34" w:rsidP="00FE5CEA">
      <w:pPr>
        <w:rPr>
          <w:lang w:val="es-ES"/>
        </w:rPr>
      </w:pPr>
      <w:r w:rsidRPr="00A05F74">
        <w:rPr>
          <w:lang w:val="es-419"/>
        </w:rPr>
        <w:t>Repasar con las expectativas apropiadas de</w:t>
      </w:r>
      <w:r w:rsidR="00014250" w:rsidRPr="00A05F74">
        <w:rPr>
          <w:lang w:val="es-419"/>
        </w:rPr>
        <w:t>l</w:t>
      </w:r>
      <w:r w:rsidRPr="00A05F74">
        <w:rPr>
          <w:lang w:val="es-419"/>
        </w:rPr>
        <w:t xml:space="preserve"> ASL (</w:t>
      </w:r>
      <w:r w:rsidR="00014250" w:rsidRPr="00A05F74">
        <w:rPr>
          <w:lang w:val="es-419"/>
        </w:rPr>
        <w:t xml:space="preserve">el </w:t>
      </w:r>
      <w:r w:rsidRPr="00A05F74">
        <w:rPr>
          <w:lang w:val="es-419"/>
        </w:rPr>
        <w:t xml:space="preserve">número inapropiado de palabras representadas en los rangos de la escala como </w:t>
      </w:r>
      <w:r w:rsidR="00014250" w:rsidRPr="00A05F74">
        <w:rPr>
          <w:lang w:val="es-419"/>
        </w:rPr>
        <w:t xml:space="preserve">en el </w:t>
      </w:r>
      <w:r w:rsidRPr="00A05F74">
        <w:rPr>
          <w:lang w:val="es-419"/>
        </w:rPr>
        <w:t xml:space="preserve">ASL no representa todas las palabras con una forma de la mano, </w:t>
      </w:r>
      <w:r w:rsidR="00014250" w:rsidRPr="00A05F74">
        <w:rPr>
          <w:lang w:val="es-419"/>
        </w:rPr>
        <w:t>sino</w:t>
      </w:r>
      <w:r w:rsidRPr="00A05F74">
        <w:rPr>
          <w:lang w:val="es-419"/>
        </w:rPr>
        <w:t xml:space="preserve"> representa ideas y frases más grandes con una sola forma de la mano)</w:t>
      </w:r>
      <w:r w:rsidR="00AF65CB" w:rsidRPr="00A05F74">
        <w:rPr>
          <w:lang w:val="es-419"/>
        </w:rPr>
        <w:t>.</w:t>
      </w:r>
      <w:r w:rsidR="00D334DD" w:rsidRPr="008C1CC8">
        <w:rPr>
          <w:lang w:val="es-ES"/>
        </w:rPr>
        <w:t xml:space="preserve"> </w:t>
      </w:r>
      <w:r w:rsidR="00AF65CB" w:rsidRPr="008C1CC8">
        <w:rPr>
          <w:lang w:val="es-ES"/>
        </w:rPr>
        <w:br w:type="page"/>
      </w:r>
    </w:p>
    <w:tbl>
      <w:tblPr>
        <w:tblStyle w:val="TableGrid4"/>
        <w:tblW w:w="13500" w:type="dxa"/>
        <w:tblInd w:w="-16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40"/>
        <w:gridCol w:w="1530"/>
        <w:gridCol w:w="1221"/>
        <w:gridCol w:w="489"/>
        <w:gridCol w:w="1620"/>
        <w:gridCol w:w="1082"/>
        <w:gridCol w:w="628"/>
        <w:gridCol w:w="1620"/>
        <w:gridCol w:w="1134"/>
        <w:gridCol w:w="666"/>
        <w:gridCol w:w="2070"/>
      </w:tblGrid>
      <w:tr w:rsidR="00FE5CEA" w:rsidRPr="0003570C" w:rsidTr="0003570C">
        <w:tc>
          <w:tcPr>
            <w:tcW w:w="13500" w:type="dxa"/>
            <w:gridSpan w:val="11"/>
            <w:shd w:val="clear" w:color="auto" w:fill="7030A0"/>
          </w:tcPr>
          <w:p w:rsidR="00FE5CEA" w:rsidRPr="00AC33C9" w:rsidRDefault="00FE5CEA" w:rsidP="00FE5CEA">
            <w:pPr>
              <w:rPr>
                <w:rFonts w:ascii="Calibri" w:eastAsia="Times New Roman" w:hAnsi="Calibri"/>
                <w:b/>
                <w:lang w:val="es-419"/>
              </w:rPr>
            </w:pPr>
            <w:r w:rsidRPr="00AC33C9">
              <w:rPr>
                <w:rFonts w:ascii="Calibri" w:eastAsia="Times New Roman" w:hAnsi="Calibri"/>
                <w:b/>
                <w:color w:val="FFFFFF"/>
                <w:lang w:val="es-419"/>
              </w:rPr>
              <w:lastRenderedPageBreak/>
              <w:t>Dominio 2: Alfabetización</w:t>
            </w:r>
          </w:p>
        </w:tc>
      </w:tr>
      <w:tr w:rsidR="00FE5CEA" w:rsidRPr="0003570C" w:rsidTr="0003570C">
        <w:tc>
          <w:tcPr>
            <w:tcW w:w="13500" w:type="dxa"/>
            <w:gridSpan w:val="11"/>
            <w:shd w:val="clear" w:color="auto" w:fill="CCC0D9" w:themeFill="accent4" w:themeFillTint="66"/>
          </w:tcPr>
          <w:p w:rsidR="00FE5CEA" w:rsidRPr="00AC33C9" w:rsidRDefault="00FE5CEA" w:rsidP="00FE5CEA">
            <w:pPr>
              <w:contextualSpacing/>
              <w:rPr>
                <w:rFonts w:ascii="Calibri" w:eastAsia="Times New Roman" w:hAnsi="Calibri"/>
                <w:b/>
                <w:lang w:val="es-419"/>
              </w:rPr>
            </w:pPr>
            <w:r w:rsidRPr="00AC33C9">
              <w:rPr>
                <w:rFonts w:ascii="Calibri" w:eastAsia="Times New Roman" w:hAnsi="Calibri"/>
                <w:b/>
                <w:lang w:val="es-419"/>
              </w:rPr>
              <w:t xml:space="preserve">Resultado 7: </w:t>
            </w:r>
            <w:r w:rsidRPr="00AC33C9">
              <w:rPr>
                <w:rFonts w:eastAsia="Times New Roman" w:cstheme="minorHAnsi"/>
                <w:b/>
                <w:lang w:val="es-419"/>
              </w:rPr>
              <w:t>El niño participa en actividades que promueven la adquisición de habilidades fundamentales de lectura</w:t>
            </w:r>
            <w:r w:rsidRPr="00AC33C9">
              <w:rPr>
                <w:rFonts w:ascii="Calibri" w:eastAsia="Times New Roman" w:hAnsi="Calibri" w:cs="Trebuchet MS,Bold"/>
                <w:b/>
                <w:lang w:val="es-419"/>
              </w:rPr>
              <w:t>.</w:t>
            </w:r>
          </w:p>
        </w:tc>
      </w:tr>
      <w:tr w:rsidR="00FE5CEA" w:rsidRPr="0003570C" w:rsidTr="0003570C">
        <w:tc>
          <w:tcPr>
            <w:tcW w:w="13500" w:type="dxa"/>
            <w:gridSpan w:val="11"/>
          </w:tcPr>
          <w:p w:rsidR="00FE5CEA" w:rsidRPr="00AC33C9" w:rsidRDefault="00FE5CEA" w:rsidP="00FE5CEA">
            <w:pPr>
              <w:rPr>
                <w:rFonts w:ascii="Calibri" w:eastAsia="Times New Roman" w:hAnsi="Calibri"/>
                <w:b/>
                <w:lang w:val="es-419"/>
              </w:rPr>
            </w:pPr>
            <w:r w:rsidRPr="00AC33C9">
              <w:rPr>
                <w:rFonts w:ascii="Calibri" w:eastAsia="Times New Roman" w:hAnsi="Calibri"/>
                <w:b/>
                <w:lang w:val="es-419"/>
              </w:rPr>
              <w:t>Indicador 7.2: Demuestra comprensión de una historia que se “lee en voz alta” haciendo preguntas relevantes y proporcionando detalles clave en textos literarios</w:t>
            </w:r>
            <w:r>
              <w:rPr>
                <w:rFonts w:ascii="Calibri" w:eastAsia="Times New Roman" w:hAnsi="Calibri"/>
                <w:b/>
                <w:lang w:val="es-419"/>
              </w:rPr>
              <w:t>.</w:t>
            </w:r>
          </w:p>
        </w:tc>
      </w:tr>
      <w:tr w:rsidR="00FE5CEA" w:rsidRPr="0003570C" w:rsidTr="0003570C">
        <w:tc>
          <w:tcPr>
            <w:tcW w:w="4191" w:type="dxa"/>
            <w:gridSpan w:val="3"/>
            <w:shd w:val="clear" w:color="auto" w:fill="7030A0"/>
          </w:tcPr>
          <w:p w:rsidR="00FE5CEA" w:rsidRPr="00AC33C9" w:rsidRDefault="00FE5CEA" w:rsidP="00FE5CEA">
            <w:pPr>
              <w:jc w:val="center"/>
              <w:rPr>
                <w:rFonts w:ascii="Calibri" w:eastAsia="Times New Roman" w:hAnsi="Calibri"/>
                <w:b/>
                <w:color w:val="FFFFFF"/>
                <w:lang w:val="es-419"/>
              </w:rPr>
            </w:pPr>
            <w:r w:rsidRPr="00AC33C9">
              <w:rPr>
                <w:b/>
                <w:color w:val="FFFFFF" w:themeColor="background1"/>
                <w:sz w:val="20"/>
                <w:lang w:val="es-419"/>
              </w:rPr>
              <w:t>Rúbrica para Niños(as) de 3 Años de Edad</w:t>
            </w:r>
          </w:p>
        </w:tc>
        <w:tc>
          <w:tcPr>
            <w:tcW w:w="3191" w:type="dxa"/>
            <w:gridSpan w:val="3"/>
            <w:shd w:val="clear" w:color="auto" w:fill="7030A0"/>
          </w:tcPr>
          <w:p w:rsidR="00FE5CEA" w:rsidRPr="00AC33C9" w:rsidRDefault="00FE5CEA" w:rsidP="00FE5CEA">
            <w:pPr>
              <w:jc w:val="center"/>
              <w:rPr>
                <w:rFonts w:ascii="Calibri" w:eastAsia="Times New Roman" w:hAnsi="Calibri"/>
                <w:b/>
                <w:color w:val="FFFFFF"/>
                <w:lang w:val="es-419"/>
              </w:rPr>
            </w:pPr>
            <w:r w:rsidRPr="00AC33C9">
              <w:rPr>
                <w:b/>
                <w:color w:val="FFFFFF" w:themeColor="background1"/>
                <w:sz w:val="20"/>
                <w:lang w:val="es-419"/>
              </w:rPr>
              <w:t>Rúbrica para Niños(as) de 4 Años de Edad</w:t>
            </w:r>
          </w:p>
        </w:tc>
        <w:tc>
          <w:tcPr>
            <w:tcW w:w="3382" w:type="dxa"/>
            <w:gridSpan w:val="3"/>
            <w:shd w:val="clear" w:color="auto" w:fill="7030A0"/>
          </w:tcPr>
          <w:p w:rsidR="00FE5CEA" w:rsidRPr="00AC33C9" w:rsidRDefault="00FE5CEA" w:rsidP="00FE5CEA">
            <w:pPr>
              <w:jc w:val="center"/>
              <w:rPr>
                <w:rFonts w:ascii="Calibri" w:eastAsia="Times New Roman" w:hAnsi="Calibri"/>
                <w:b/>
                <w:color w:val="FFFFFF"/>
                <w:lang w:val="es-419"/>
              </w:rPr>
            </w:pPr>
            <w:r w:rsidRPr="00AC33C9">
              <w:rPr>
                <w:b/>
                <w:color w:val="FFFFFF" w:themeColor="background1"/>
                <w:sz w:val="20"/>
                <w:lang w:val="es-419"/>
              </w:rPr>
              <w:t>Educación Preescolar (Rúbrica para Niños(as) de 5 Años de Edad)</w:t>
            </w:r>
          </w:p>
        </w:tc>
        <w:tc>
          <w:tcPr>
            <w:tcW w:w="2736" w:type="dxa"/>
            <w:gridSpan w:val="2"/>
            <w:shd w:val="clear" w:color="auto" w:fill="7030A0"/>
          </w:tcPr>
          <w:p w:rsidR="00FE5CEA" w:rsidRPr="00AC33C9" w:rsidRDefault="00FE5CEA" w:rsidP="00FE5CEA">
            <w:pPr>
              <w:jc w:val="center"/>
              <w:rPr>
                <w:rFonts w:ascii="Calibri" w:eastAsia="Times New Roman" w:hAnsi="Calibri"/>
                <w:b/>
                <w:color w:val="FFFFFF"/>
                <w:lang w:val="es-419"/>
              </w:rPr>
            </w:pPr>
            <w:r w:rsidRPr="00AC33C9">
              <w:rPr>
                <w:b/>
                <w:color w:val="FFFFFF" w:themeColor="background1"/>
                <w:sz w:val="20"/>
                <w:lang w:val="es-419"/>
              </w:rPr>
              <w:t>Rúbrica para Niños(as) en edad para cursar el 1er Grado</w:t>
            </w:r>
          </w:p>
        </w:tc>
      </w:tr>
      <w:tr w:rsidR="00FE5CEA" w:rsidRPr="0003570C" w:rsidTr="0003570C">
        <w:tc>
          <w:tcPr>
            <w:tcW w:w="1440" w:type="dxa"/>
            <w:vAlign w:val="center"/>
          </w:tcPr>
          <w:p w:rsidR="00FE5CEA" w:rsidRPr="00AC33C9" w:rsidRDefault="00FE5CEA" w:rsidP="00FE5CEA">
            <w:pPr>
              <w:jc w:val="center"/>
              <w:rPr>
                <w:rFonts w:ascii="Calibri" w:eastAsia="Times New Roman" w:hAnsi="Calibri"/>
                <w:b/>
                <w:sz w:val="16"/>
                <w:szCs w:val="16"/>
                <w:lang w:val="es-419"/>
              </w:rPr>
            </w:pPr>
            <w:r w:rsidRPr="00AC33C9">
              <w:rPr>
                <w:b/>
                <w:sz w:val="16"/>
                <w:szCs w:val="16"/>
                <w:lang w:val="es-419"/>
              </w:rPr>
              <w:t>Primeros Pasos para niños(as) de 3 años de edad</w:t>
            </w:r>
          </w:p>
        </w:tc>
        <w:tc>
          <w:tcPr>
            <w:tcW w:w="1530" w:type="dxa"/>
            <w:shd w:val="clear" w:color="auto" w:fill="E5DFEC" w:themeFill="accent4" w:themeFillTint="33"/>
            <w:vAlign w:val="center"/>
          </w:tcPr>
          <w:p w:rsidR="00FE5CEA" w:rsidRPr="00AC33C9" w:rsidRDefault="00FE5CEA" w:rsidP="00FE5CEA">
            <w:pPr>
              <w:jc w:val="center"/>
              <w:rPr>
                <w:rFonts w:ascii="Calibri" w:eastAsia="Times New Roman" w:hAnsi="Calibri"/>
                <w:b/>
                <w:sz w:val="16"/>
                <w:szCs w:val="16"/>
                <w:lang w:val="es-419"/>
              </w:rPr>
            </w:pPr>
            <w:r w:rsidRPr="00AC33C9">
              <w:rPr>
                <w:b/>
                <w:sz w:val="16"/>
                <w:szCs w:val="16"/>
                <w:lang w:val="es-419"/>
              </w:rPr>
              <w:t>Indicadores de Progreso para niños(as) de 3 años de edad</w:t>
            </w:r>
          </w:p>
        </w:tc>
        <w:tc>
          <w:tcPr>
            <w:tcW w:w="1710" w:type="dxa"/>
            <w:gridSpan w:val="2"/>
            <w:vAlign w:val="center"/>
          </w:tcPr>
          <w:p w:rsidR="00FE5CEA" w:rsidRPr="00AC33C9" w:rsidRDefault="00FE5CEA" w:rsidP="00FE5CEA">
            <w:pPr>
              <w:pStyle w:val="ListParagraph"/>
              <w:ind w:left="0"/>
              <w:jc w:val="center"/>
              <w:rPr>
                <w:b/>
                <w:sz w:val="16"/>
                <w:szCs w:val="16"/>
                <w:lang w:val="es-419"/>
              </w:rPr>
            </w:pPr>
            <w:r w:rsidRPr="00AC33C9">
              <w:rPr>
                <w:b/>
                <w:sz w:val="16"/>
                <w:szCs w:val="16"/>
                <w:lang w:val="es-419"/>
              </w:rPr>
              <w:t>Logrado por niños(as) de 3 años de edad</w:t>
            </w:r>
          </w:p>
          <w:p w:rsidR="00FE5CEA" w:rsidRPr="00AC33C9" w:rsidRDefault="00FE5CEA" w:rsidP="00FE5CEA">
            <w:pPr>
              <w:jc w:val="center"/>
              <w:rPr>
                <w:rFonts w:ascii="Calibri" w:eastAsia="Times New Roman" w:hAnsi="Calibri"/>
                <w:b/>
                <w:sz w:val="16"/>
                <w:szCs w:val="16"/>
                <w:lang w:val="es-419"/>
              </w:rPr>
            </w:pPr>
            <w:r w:rsidRPr="00AC33C9">
              <w:rPr>
                <w:b/>
                <w:sz w:val="16"/>
                <w:szCs w:val="16"/>
                <w:lang w:val="es-419"/>
              </w:rPr>
              <w:t>(Primeros Pasos para niños(as) de 4 años de edad)</w:t>
            </w:r>
          </w:p>
        </w:tc>
        <w:tc>
          <w:tcPr>
            <w:tcW w:w="1620" w:type="dxa"/>
            <w:shd w:val="clear" w:color="auto" w:fill="E5DFEC" w:themeFill="accent4" w:themeFillTint="33"/>
            <w:vAlign w:val="center"/>
          </w:tcPr>
          <w:p w:rsidR="00FE5CEA" w:rsidRPr="00AC33C9" w:rsidRDefault="00FE5CEA" w:rsidP="00FE5CEA">
            <w:pPr>
              <w:contextualSpacing/>
              <w:jc w:val="center"/>
              <w:rPr>
                <w:rFonts w:ascii="Calibri" w:eastAsia="Times New Roman" w:hAnsi="Calibri"/>
                <w:b/>
                <w:sz w:val="16"/>
                <w:szCs w:val="16"/>
                <w:lang w:val="es-419"/>
              </w:rPr>
            </w:pPr>
            <w:r w:rsidRPr="00AC33C9">
              <w:rPr>
                <w:b/>
                <w:sz w:val="16"/>
                <w:szCs w:val="16"/>
                <w:lang w:val="es-419"/>
              </w:rPr>
              <w:t>Indicadores de Progreso para niños(as) de 4 años de edad</w:t>
            </w:r>
          </w:p>
        </w:tc>
        <w:tc>
          <w:tcPr>
            <w:tcW w:w="1710" w:type="dxa"/>
            <w:gridSpan w:val="2"/>
            <w:vAlign w:val="center"/>
          </w:tcPr>
          <w:p w:rsidR="00FE5CEA" w:rsidRPr="00AC33C9" w:rsidRDefault="00FE5CEA" w:rsidP="00FE5CEA">
            <w:pPr>
              <w:pStyle w:val="ListParagraph"/>
              <w:ind w:left="0"/>
              <w:jc w:val="center"/>
              <w:rPr>
                <w:b/>
                <w:sz w:val="16"/>
                <w:szCs w:val="16"/>
                <w:lang w:val="es-419"/>
              </w:rPr>
            </w:pPr>
            <w:r w:rsidRPr="00AC33C9">
              <w:rPr>
                <w:b/>
                <w:sz w:val="16"/>
                <w:szCs w:val="16"/>
                <w:lang w:val="es-419"/>
              </w:rPr>
              <w:t>Logrado por niños(as) de 4 años de edad</w:t>
            </w:r>
          </w:p>
          <w:p w:rsidR="00FE5CEA" w:rsidRPr="00AC33C9" w:rsidRDefault="00FE5CEA" w:rsidP="00FE5CEA">
            <w:pPr>
              <w:pStyle w:val="ListParagraph"/>
              <w:ind w:left="0"/>
              <w:jc w:val="center"/>
              <w:rPr>
                <w:b/>
                <w:sz w:val="16"/>
                <w:szCs w:val="16"/>
                <w:lang w:val="es-419"/>
              </w:rPr>
            </w:pPr>
            <w:r w:rsidRPr="00AC33C9">
              <w:rPr>
                <w:b/>
                <w:sz w:val="16"/>
                <w:szCs w:val="16"/>
                <w:lang w:val="es-419"/>
              </w:rPr>
              <w:t>(Primeros Pasos para niños(as) en edad de Preescolar)</w:t>
            </w:r>
          </w:p>
        </w:tc>
        <w:tc>
          <w:tcPr>
            <w:tcW w:w="1620" w:type="dxa"/>
            <w:shd w:val="clear" w:color="auto" w:fill="E5DFEC" w:themeFill="accent4" w:themeFillTint="33"/>
            <w:vAlign w:val="center"/>
          </w:tcPr>
          <w:p w:rsidR="00FE5CEA" w:rsidRPr="00AC33C9" w:rsidRDefault="00FE5CEA" w:rsidP="00FE5CEA">
            <w:pPr>
              <w:pStyle w:val="ListParagraph"/>
              <w:ind w:left="0"/>
              <w:jc w:val="center"/>
              <w:rPr>
                <w:b/>
                <w:sz w:val="16"/>
                <w:szCs w:val="16"/>
                <w:lang w:val="es-419"/>
              </w:rPr>
            </w:pPr>
            <w:r w:rsidRPr="00AC33C9">
              <w:rPr>
                <w:b/>
                <w:sz w:val="16"/>
                <w:szCs w:val="16"/>
                <w:lang w:val="es-419"/>
              </w:rPr>
              <w:t xml:space="preserve">Indicadores de Progreso para niños(as) en edad de Preescolar </w:t>
            </w:r>
          </w:p>
        </w:tc>
        <w:tc>
          <w:tcPr>
            <w:tcW w:w="1800" w:type="dxa"/>
            <w:gridSpan w:val="2"/>
            <w:vAlign w:val="center"/>
          </w:tcPr>
          <w:p w:rsidR="00FE5CEA" w:rsidRPr="00AC33C9" w:rsidRDefault="00FE5CEA" w:rsidP="00FE5CEA">
            <w:pPr>
              <w:pStyle w:val="ListParagraph"/>
              <w:ind w:left="0"/>
              <w:jc w:val="center"/>
              <w:rPr>
                <w:rFonts w:cstheme="majorBidi"/>
                <w:b/>
                <w:sz w:val="16"/>
                <w:szCs w:val="16"/>
                <w:lang w:val="es-419"/>
              </w:rPr>
            </w:pPr>
            <w:r w:rsidRPr="00AC33C9">
              <w:rPr>
                <w:b/>
                <w:sz w:val="16"/>
                <w:szCs w:val="16"/>
                <w:lang w:val="es-419"/>
              </w:rPr>
              <w:t>Logrado por niños(as) en edad de Preescolar</w:t>
            </w:r>
          </w:p>
          <w:p w:rsidR="00FE5CEA" w:rsidRPr="00AC33C9" w:rsidRDefault="00FE5CEA" w:rsidP="00FE5CEA">
            <w:pPr>
              <w:pStyle w:val="ListParagraph"/>
              <w:ind w:left="0"/>
              <w:jc w:val="center"/>
              <w:rPr>
                <w:b/>
                <w:sz w:val="16"/>
                <w:szCs w:val="16"/>
                <w:lang w:val="es-419"/>
              </w:rPr>
            </w:pPr>
            <w:r w:rsidRPr="00AC33C9">
              <w:rPr>
                <w:b/>
                <w:sz w:val="16"/>
                <w:szCs w:val="16"/>
                <w:lang w:val="es-419"/>
              </w:rPr>
              <w:t>(Primeros Pasos para niños(as) en edad para cursar el 1er Grado)</w:t>
            </w:r>
          </w:p>
        </w:tc>
        <w:tc>
          <w:tcPr>
            <w:tcW w:w="2070" w:type="dxa"/>
            <w:shd w:val="clear" w:color="auto" w:fill="E5DFEC" w:themeFill="accent4" w:themeFillTint="33"/>
            <w:vAlign w:val="center"/>
          </w:tcPr>
          <w:p w:rsidR="00FE5CEA" w:rsidRPr="00AC33C9" w:rsidRDefault="00FE5CEA" w:rsidP="00FE5CEA">
            <w:pPr>
              <w:pStyle w:val="ListParagraph"/>
              <w:ind w:left="0"/>
              <w:jc w:val="center"/>
              <w:rPr>
                <w:b/>
                <w:sz w:val="16"/>
                <w:szCs w:val="16"/>
                <w:lang w:val="es-419"/>
              </w:rPr>
            </w:pPr>
            <w:r w:rsidRPr="00AC33C9">
              <w:rPr>
                <w:b/>
                <w:sz w:val="16"/>
                <w:szCs w:val="16"/>
                <w:lang w:val="es-419"/>
              </w:rPr>
              <w:t xml:space="preserve">Indicadores de Progreso para niños(as) en edad para cursar el 1er Grado </w:t>
            </w:r>
          </w:p>
        </w:tc>
      </w:tr>
      <w:tr w:rsidR="00FE5CEA" w:rsidRPr="0003570C" w:rsidTr="0003570C">
        <w:tc>
          <w:tcPr>
            <w:tcW w:w="1440" w:type="dxa"/>
          </w:tcPr>
          <w:p w:rsidR="00FE5CEA" w:rsidRPr="00DF5109" w:rsidRDefault="00FE5CEA" w:rsidP="00FE5CEA">
            <w:pPr>
              <w:rPr>
                <w:rFonts w:ascii="Calibri" w:eastAsia="Times New Roman" w:hAnsi="Calibri" w:cs="MyriadPro-Regular"/>
                <w:sz w:val="20"/>
                <w:szCs w:val="19"/>
                <w:lang w:val="es-419"/>
              </w:rPr>
            </w:pPr>
            <w:r w:rsidRPr="00DF5109">
              <w:rPr>
                <w:rFonts w:ascii="Calibri" w:eastAsia="Times New Roman" w:hAnsi="Calibri" w:cs="MyriadPro-Regular"/>
                <w:sz w:val="20"/>
                <w:szCs w:val="19"/>
                <w:lang w:val="es-419"/>
              </w:rPr>
              <w:t>Relaciona el contenido de la historia con sus propias experiencias (es decir, “Mira, un perro”).</w:t>
            </w:r>
          </w:p>
        </w:tc>
        <w:tc>
          <w:tcPr>
            <w:tcW w:w="1530" w:type="dxa"/>
            <w:shd w:val="clear" w:color="auto" w:fill="E5DFEC" w:themeFill="accent4" w:themeFillTint="33"/>
          </w:tcPr>
          <w:p w:rsidR="00FE5CEA" w:rsidRPr="00DF5109" w:rsidRDefault="00FE5CEA" w:rsidP="00FE5CEA">
            <w:pPr>
              <w:rPr>
                <w:rFonts w:ascii="Calibri" w:eastAsia="Times New Roman" w:hAnsi="Calibri" w:cs="MyriadPro-Regular"/>
                <w:sz w:val="20"/>
                <w:szCs w:val="19"/>
                <w:lang w:val="es-419"/>
              </w:rPr>
            </w:pPr>
            <w:r w:rsidRPr="00DF5109">
              <w:rPr>
                <w:rFonts w:ascii="Calibri" w:eastAsia="Times New Roman" w:hAnsi="Calibri" w:cs="MyriadPro-Regular"/>
                <w:sz w:val="20"/>
                <w:szCs w:val="19"/>
                <w:lang w:val="es-419"/>
              </w:rPr>
              <w:t>Conecta sus propias experiencias y las ilustraciones para entender la historia.</w:t>
            </w:r>
          </w:p>
          <w:p w:rsidR="00FE5CEA" w:rsidRPr="00DF5109" w:rsidRDefault="00FE5CEA" w:rsidP="00FE5CEA">
            <w:pPr>
              <w:rPr>
                <w:rFonts w:ascii="Calibri" w:eastAsia="Times New Roman" w:hAnsi="Calibri" w:cs="MyriadPro-Regular"/>
                <w:sz w:val="20"/>
                <w:szCs w:val="19"/>
                <w:lang w:val="es-419"/>
              </w:rPr>
            </w:pPr>
            <w:r w:rsidRPr="00DF5109">
              <w:rPr>
                <w:rFonts w:ascii="Calibri" w:eastAsia="Times New Roman" w:hAnsi="Calibri" w:cs="MyriadPro-Regular"/>
                <w:sz w:val="20"/>
                <w:szCs w:val="19"/>
                <w:lang w:val="es-419"/>
              </w:rPr>
              <w:t>Sus comentarios pueden o no seguir de la línea de la historia.</w:t>
            </w:r>
          </w:p>
          <w:p w:rsidR="00FE5CEA" w:rsidRPr="00DF5109" w:rsidRDefault="00FE5CEA" w:rsidP="00FE5CEA">
            <w:pPr>
              <w:rPr>
                <w:rFonts w:ascii="Calibri" w:eastAsia="Times New Roman" w:hAnsi="Calibri"/>
                <w:sz w:val="20"/>
                <w:szCs w:val="19"/>
                <w:lang w:val="es-419"/>
              </w:rPr>
            </w:pPr>
          </w:p>
        </w:tc>
        <w:tc>
          <w:tcPr>
            <w:tcW w:w="1710" w:type="dxa"/>
            <w:gridSpan w:val="2"/>
          </w:tcPr>
          <w:p w:rsidR="00FE5CEA" w:rsidRPr="00DF5109" w:rsidRDefault="00FE5CEA" w:rsidP="00FE5CEA">
            <w:pPr>
              <w:rPr>
                <w:rFonts w:ascii="Calibri" w:eastAsia="Times New Roman" w:hAnsi="Calibri" w:cs="MyriadPro-Regular"/>
                <w:sz w:val="20"/>
                <w:szCs w:val="19"/>
                <w:lang w:val="es-419"/>
              </w:rPr>
            </w:pPr>
            <w:r w:rsidRPr="00DF5109">
              <w:rPr>
                <w:rFonts w:ascii="Calibri" w:eastAsia="Times New Roman" w:hAnsi="Calibri" w:cs="MyriadPro-Regular"/>
                <w:sz w:val="20"/>
                <w:szCs w:val="19"/>
                <w:lang w:val="es-419"/>
              </w:rPr>
              <w:t>Escucha las historias y responde a las preguntas señalando las imágenes.</w:t>
            </w:r>
          </w:p>
          <w:p w:rsidR="00FE5CEA" w:rsidRPr="00DF5109" w:rsidRDefault="00FE5CEA" w:rsidP="00FE5CEA">
            <w:pPr>
              <w:rPr>
                <w:rFonts w:ascii="Calibri" w:eastAsia="Times New Roman" w:hAnsi="Calibri" w:cs="MyriadPro-Regular"/>
                <w:sz w:val="20"/>
                <w:szCs w:val="19"/>
                <w:lang w:val="es-419"/>
              </w:rPr>
            </w:pPr>
          </w:p>
          <w:p w:rsidR="00FE5CEA" w:rsidRPr="00DF5109" w:rsidRDefault="00FE5CEA" w:rsidP="00FE5CEA">
            <w:pPr>
              <w:rPr>
                <w:rFonts w:ascii="Calibri" w:eastAsia="Times New Roman" w:hAnsi="Calibri" w:cs="MyriadPro-Regular"/>
                <w:sz w:val="20"/>
                <w:szCs w:val="19"/>
                <w:lang w:val="es-419"/>
              </w:rPr>
            </w:pPr>
            <w:r w:rsidRPr="00DF5109">
              <w:rPr>
                <w:rFonts w:ascii="Calibri" w:eastAsia="Times New Roman" w:hAnsi="Calibri" w:cs="MyriadPro-Regular"/>
                <w:sz w:val="20"/>
                <w:szCs w:val="19"/>
                <w:lang w:val="es-419"/>
              </w:rPr>
              <w:t>Pregunte y responda a preguntas sencillas sobre los detalles que acaba de escuchar.</w:t>
            </w:r>
          </w:p>
          <w:p w:rsidR="00FE5CEA" w:rsidRPr="00DF5109" w:rsidRDefault="00FE5CEA" w:rsidP="00FE5CEA">
            <w:pPr>
              <w:rPr>
                <w:rFonts w:ascii="Calibri" w:eastAsia="Times New Roman" w:hAnsi="Calibri" w:cs="MyriadPro-Regular"/>
                <w:sz w:val="20"/>
                <w:szCs w:val="19"/>
                <w:lang w:val="es-419"/>
              </w:rPr>
            </w:pPr>
          </w:p>
          <w:p w:rsidR="00FE5CEA" w:rsidRPr="00DF5109" w:rsidRDefault="00FE5CEA" w:rsidP="00FE5CEA">
            <w:pPr>
              <w:rPr>
                <w:rFonts w:ascii="Calibri" w:eastAsia="Times New Roman" w:hAnsi="Calibri"/>
                <w:sz w:val="20"/>
                <w:szCs w:val="19"/>
                <w:lang w:val="es-419"/>
              </w:rPr>
            </w:pPr>
          </w:p>
        </w:tc>
        <w:tc>
          <w:tcPr>
            <w:tcW w:w="1620" w:type="dxa"/>
            <w:shd w:val="clear" w:color="auto" w:fill="E5DFEC" w:themeFill="accent4" w:themeFillTint="33"/>
          </w:tcPr>
          <w:p w:rsidR="00FE5CEA" w:rsidRPr="00DF5109" w:rsidRDefault="00FE5CEA" w:rsidP="00FE5CEA">
            <w:pPr>
              <w:rPr>
                <w:rFonts w:ascii="Calibri" w:eastAsia="Times New Roman" w:hAnsi="Calibri"/>
                <w:sz w:val="20"/>
                <w:szCs w:val="19"/>
                <w:lang w:val="es-419"/>
              </w:rPr>
            </w:pPr>
            <w:r w:rsidRPr="00DF5109">
              <w:rPr>
                <w:rFonts w:ascii="Calibri" w:eastAsia="Times New Roman" w:hAnsi="Calibri"/>
                <w:sz w:val="20"/>
                <w:szCs w:val="19"/>
                <w:lang w:val="es-419"/>
              </w:rPr>
              <w:t>Con ayuda y soporte, hace pregunta y responde a preguntas fácticas básicas (por ejemplo, caracteres, configuración, eventos importantes) sobre una historia (por ejemplo, ¿Qué sucede en esta página?).</w:t>
            </w:r>
          </w:p>
          <w:p w:rsidR="00FE5CEA" w:rsidRPr="00DF5109" w:rsidRDefault="00FE5CEA" w:rsidP="00FE5CEA">
            <w:pPr>
              <w:rPr>
                <w:rFonts w:ascii="Calibri" w:eastAsia="Times New Roman" w:hAnsi="Calibri"/>
                <w:sz w:val="20"/>
                <w:szCs w:val="19"/>
                <w:lang w:val="es-419"/>
              </w:rPr>
            </w:pPr>
          </w:p>
          <w:p w:rsidR="00FE5CEA" w:rsidRPr="00DF5109" w:rsidRDefault="00FE5CEA" w:rsidP="00FE5CEA">
            <w:pPr>
              <w:rPr>
                <w:rFonts w:ascii="Calibri" w:eastAsia="Times New Roman" w:hAnsi="Calibri"/>
                <w:b/>
                <w:sz w:val="20"/>
                <w:szCs w:val="19"/>
                <w:lang w:val="es-419"/>
              </w:rPr>
            </w:pPr>
            <w:r w:rsidRPr="00DF5109">
              <w:rPr>
                <w:rFonts w:ascii="Calibri" w:eastAsia="Times New Roman" w:hAnsi="Calibri"/>
                <w:sz w:val="20"/>
                <w:szCs w:val="19"/>
                <w:lang w:val="es-419"/>
              </w:rPr>
              <w:t>Hace comentarios que se relacionan con la historia, pero a veces puede salir del tema</w:t>
            </w:r>
            <w:r w:rsidRPr="00DF5109">
              <w:rPr>
                <w:rFonts w:ascii="Calibri" w:eastAsia="Times New Roman" w:hAnsi="Calibri" w:cs="MyriadPro-Regular"/>
                <w:sz w:val="20"/>
                <w:szCs w:val="19"/>
                <w:lang w:val="es-419"/>
              </w:rPr>
              <w:t>.</w:t>
            </w:r>
          </w:p>
        </w:tc>
        <w:tc>
          <w:tcPr>
            <w:tcW w:w="1710" w:type="dxa"/>
            <w:gridSpan w:val="2"/>
          </w:tcPr>
          <w:p w:rsidR="00FE5CEA" w:rsidRPr="00DF5109" w:rsidRDefault="00FE5CEA" w:rsidP="00FE5CEA">
            <w:pPr>
              <w:rPr>
                <w:rFonts w:ascii="Calibri" w:eastAsia="Times New Roman" w:hAnsi="Calibri"/>
                <w:sz w:val="18"/>
                <w:szCs w:val="19"/>
                <w:lang w:val="es-419"/>
              </w:rPr>
            </w:pPr>
            <w:r w:rsidRPr="00DF5109">
              <w:rPr>
                <w:rFonts w:ascii="Calibri" w:eastAsia="Times New Roman" w:hAnsi="Calibri"/>
                <w:sz w:val="18"/>
                <w:szCs w:val="19"/>
                <w:lang w:val="es-419"/>
              </w:rPr>
              <w:t>Con preguntas y ayuda, pregunta y responde preguntas acerca de hechos reales sobre una historia (por ejemplo, ¿Cuál es el nombre del personaje principal? ¿Qué pasó primero, después y al final?).</w:t>
            </w:r>
            <w:r w:rsidRPr="00DF5109">
              <w:rPr>
                <w:sz w:val="18"/>
                <w:szCs w:val="19"/>
                <w:lang w:val="es-419"/>
              </w:rPr>
              <w:t xml:space="preserve"> </w:t>
            </w:r>
            <w:r w:rsidRPr="00DF5109">
              <w:rPr>
                <w:rFonts w:ascii="Calibri" w:eastAsia="Times New Roman" w:hAnsi="Calibri"/>
                <w:sz w:val="18"/>
                <w:szCs w:val="19"/>
                <w:lang w:val="es-419"/>
              </w:rPr>
              <w:t xml:space="preserve">Comienza a hacer preguntas y a contestar preguntas deductivas (por ejemplo, ¿Qué podría suceder después?). </w:t>
            </w:r>
          </w:p>
          <w:p w:rsidR="00FE5CEA" w:rsidRPr="00DF5109" w:rsidRDefault="00FE5CEA" w:rsidP="00FE5CEA">
            <w:pPr>
              <w:rPr>
                <w:rFonts w:ascii="Calibri" w:eastAsia="Times New Roman" w:hAnsi="Calibri"/>
                <w:sz w:val="18"/>
                <w:szCs w:val="19"/>
                <w:lang w:val="es-419"/>
              </w:rPr>
            </w:pPr>
          </w:p>
          <w:p w:rsidR="00FE5CEA" w:rsidRPr="00DF5109" w:rsidRDefault="00FE5CEA" w:rsidP="00FE5CEA">
            <w:pPr>
              <w:rPr>
                <w:rFonts w:ascii="Calibri" w:eastAsia="Times New Roman" w:hAnsi="Calibri"/>
                <w:sz w:val="18"/>
                <w:szCs w:val="19"/>
                <w:lang w:val="es-419"/>
              </w:rPr>
            </w:pPr>
            <w:r w:rsidRPr="00DF5109">
              <w:rPr>
                <w:rFonts w:ascii="Calibri" w:eastAsia="Times New Roman" w:hAnsi="Calibri"/>
                <w:sz w:val="18"/>
                <w:szCs w:val="19"/>
                <w:lang w:val="es-419"/>
              </w:rPr>
              <w:t>Hace comentarios que son relevantes acerca de la historia y permanece en el tema.</w:t>
            </w:r>
          </w:p>
        </w:tc>
        <w:tc>
          <w:tcPr>
            <w:tcW w:w="1620" w:type="dxa"/>
            <w:shd w:val="clear" w:color="auto" w:fill="E5DFEC" w:themeFill="accent4" w:themeFillTint="33"/>
          </w:tcPr>
          <w:p w:rsidR="00FE5CEA" w:rsidRPr="00DF5109" w:rsidRDefault="00FE5CEA" w:rsidP="00FE5CEA">
            <w:pPr>
              <w:rPr>
                <w:rFonts w:ascii="Calibri" w:eastAsia="Times New Roman" w:hAnsi="Calibri"/>
                <w:sz w:val="18"/>
                <w:szCs w:val="19"/>
                <w:lang w:val="es-419"/>
              </w:rPr>
            </w:pPr>
            <w:r w:rsidRPr="00DF5109">
              <w:rPr>
                <w:rFonts w:ascii="Calibri" w:eastAsia="Times New Roman" w:hAnsi="Calibri"/>
                <w:sz w:val="18"/>
                <w:szCs w:val="19"/>
                <w:lang w:val="es-419"/>
              </w:rPr>
              <w:t>Con ayuda y apoyo, hace preguntas y contesta preguntas deductivas y acerca de hechos reales sobre una historia (por ejemplo, ¿Cómo se siente el personaje principal y qué sucedió para que se sienta de esa manera?). Hace comentarios que demuestran un entendimiento de la historia (por ejemplo, identifica el principio, el medio y el final; nombrando personajes, discutiendo los detalles clave de la trama).</w:t>
            </w:r>
          </w:p>
        </w:tc>
        <w:tc>
          <w:tcPr>
            <w:tcW w:w="1800" w:type="dxa"/>
            <w:gridSpan w:val="2"/>
          </w:tcPr>
          <w:p w:rsidR="00FE5CEA" w:rsidRPr="00DF5109" w:rsidRDefault="00FE5CEA" w:rsidP="00FE5CEA">
            <w:pPr>
              <w:contextualSpacing/>
              <w:rPr>
                <w:rFonts w:ascii="Calibri" w:eastAsia="Times New Roman" w:hAnsi="Calibri"/>
                <w:sz w:val="20"/>
                <w:szCs w:val="19"/>
                <w:lang w:val="es-419"/>
              </w:rPr>
            </w:pPr>
            <w:r w:rsidRPr="00DF5109">
              <w:rPr>
                <w:rFonts w:ascii="Calibri" w:eastAsia="Times New Roman" w:hAnsi="Calibri"/>
                <w:sz w:val="20"/>
                <w:szCs w:val="19"/>
                <w:lang w:val="es-419"/>
              </w:rPr>
              <w:t>Con ayuda y apoyo, describe la historia con muchos detalles clave acerca de las personalidades del personaje, el tema/ los eventos y las ideas de apoyo sobre una historia. (Por ejemplo, Basado en lo que sabes sobre el personaje principal, ¿Qué crees que va a hacer a continuación?</w:t>
            </w:r>
          </w:p>
          <w:p w:rsidR="00FE5CEA" w:rsidRPr="00DF5109" w:rsidRDefault="00FE5CEA" w:rsidP="00FE5CEA">
            <w:pPr>
              <w:contextualSpacing/>
              <w:rPr>
                <w:rFonts w:ascii="Calibri" w:eastAsia="Times New Roman" w:hAnsi="Calibri"/>
                <w:sz w:val="20"/>
                <w:szCs w:val="19"/>
                <w:lang w:val="es-419"/>
              </w:rPr>
            </w:pPr>
            <w:r w:rsidRPr="00DF5109">
              <w:rPr>
                <w:rFonts w:ascii="Calibri" w:eastAsia="Times New Roman" w:hAnsi="Calibri"/>
                <w:sz w:val="20"/>
                <w:szCs w:val="19"/>
                <w:lang w:val="es-419"/>
              </w:rPr>
              <w:t>¿Qué en la historia te hace pensar eso?). Proporciona comentarios que demuestran el pensamiento crítico relacionado con la historia.</w:t>
            </w:r>
          </w:p>
        </w:tc>
        <w:tc>
          <w:tcPr>
            <w:tcW w:w="2070" w:type="dxa"/>
            <w:shd w:val="clear" w:color="auto" w:fill="E5DFEC" w:themeFill="accent4" w:themeFillTint="33"/>
          </w:tcPr>
          <w:p w:rsidR="00FE5CEA" w:rsidRPr="00DF5109" w:rsidRDefault="00FE5CEA" w:rsidP="00FE5CEA">
            <w:pPr>
              <w:contextualSpacing/>
              <w:rPr>
                <w:rFonts w:ascii="Calibri" w:eastAsia="Times New Roman" w:hAnsi="Calibri"/>
                <w:sz w:val="20"/>
                <w:szCs w:val="19"/>
                <w:lang w:val="es-419"/>
              </w:rPr>
            </w:pPr>
            <w:r w:rsidRPr="00DF5109">
              <w:rPr>
                <w:rFonts w:ascii="Calibri" w:eastAsia="Times New Roman" w:hAnsi="Calibri"/>
                <w:sz w:val="20"/>
                <w:szCs w:val="19"/>
                <w:lang w:val="es-419"/>
              </w:rPr>
              <w:t>Con ayuda y apoyo:</w:t>
            </w:r>
          </w:p>
          <w:p w:rsidR="00FE5CEA" w:rsidRPr="00DF5109" w:rsidRDefault="00FE5CEA" w:rsidP="00FE5CEA">
            <w:pPr>
              <w:pStyle w:val="ListParagraph"/>
              <w:numPr>
                <w:ilvl w:val="0"/>
                <w:numId w:val="9"/>
              </w:numPr>
              <w:ind w:left="72" w:hanging="81"/>
              <w:rPr>
                <w:rFonts w:ascii="Calibri" w:eastAsia="Times New Roman" w:hAnsi="Calibri"/>
                <w:sz w:val="20"/>
                <w:szCs w:val="19"/>
                <w:lang w:val="es-419"/>
              </w:rPr>
            </w:pPr>
            <w:r w:rsidRPr="00DF5109">
              <w:rPr>
                <w:rFonts w:ascii="Calibri" w:eastAsia="Times New Roman" w:hAnsi="Calibri"/>
                <w:sz w:val="20"/>
                <w:szCs w:val="19"/>
                <w:lang w:val="es-419"/>
              </w:rPr>
              <w:t>Describe la conexión entre los personajes, eventos, ideas o piezas de información dentro de la historia.</w:t>
            </w:r>
          </w:p>
          <w:p w:rsidR="00FE5CEA" w:rsidRPr="00DF5109" w:rsidRDefault="00FE5CEA" w:rsidP="00FE5CEA">
            <w:pPr>
              <w:pStyle w:val="ListParagraph"/>
              <w:numPr>
                <w:ilvl w:val="0"/>
                <w:numId w:val="9"/>
              </w:numPr>
              <w:ind w:left="72" w:hanging="81"/>
              <w:rPr>
                <w:rFonts w:ascii="Calibri" w:eastAsia="Times New Roman" w:hAnsi="Calibri"/>
                <w:sz w:val="20"/>
                <w:szCs w:val="19"/>
                <w:lang w:val="es-419"/>
              </w:rPr>
            </w:pPr>
            <w:r w:rsidRPr="00DF5109">
              <w:rPr>
                <w:rFonts w:ascii="Calibri" w:eastAsia="Times New Roman" w:hAnsi="Calibri"/>
                <w:sz w:val="20"/>
                <w:szCs w:val="19"/>
                <w:lang w:val="es-419"/>
              </w:rPr>
              <w:t>Participa en una discusión de grupo relacionada con una comprensión más profunda de la historia (por ejemplo, tema o lección aprendida de la historia; comparar y contrastar personajes en historias familiares)</w:t>
            </w:r>
          </w:p>
          <w:p w:rsidR="00FE5CEA" w:rsidRPr="00DF5109" w:rsidRDefault="00FE5CEA" w:rsidP="00FE5CEA">
            <w:pPr>
              <w:contextualSpacing/>
              <w:rPr>
                <w:rFonts w:ascii="Calibri" w:eastAsia="Times New Roman" w:hAnsi="Calibri"/>
                <w:sz w:val="20"/>
                <w:szCs w:val="19"/>
                <w:lang w:val="es-419"/>
              </w:rPr>
            </w:pPr>
            <w:r w:rsidRPr="00DF5109">
              <w:rPr>
                <w:rFonts w:ascii="Calibri" w:eastAsia="Times New Roman" w:hAnsi="Calibri"/>
                <w:sz w:val="20"/>
                <w:szCs w:val="19"/>
                <w:lang w:val="es-419"/>
              </w:rPr>
              <w:t>Proporciona comentarios que demuestran el pensamiento crítico relacionado con la historia.</w:t>
            </w:r>
          </w:p>
        </w:tc>
      </w:tr>
    </w:tbl>
    <w:p w:rsidR="0003570C" w:rsidRDefault="0003570C">
      <w:r>
        <w:br w:type="page"/>
      </w:r>
    </w:p>
    <w:tbl>
      <w:tblPr>
        <w:tblStyle w:val="TableGrid5"/>
        <w:tblW w:w="13500" w:type="dxa"/>
        <w:tblInd w:w="-16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817"/>
        <w:gridCol w:w="1655"/>
        <w:gridCol w:w="619"/>
        <w:gridCol w:w="1037"/>
        <w:gridCol w:w="1655"/>
        <w:gridCol w:w="518"/>
        <w:gridCol w:w="1138"/>
        <w:gridCol w:w="1655"/>
        <w:gridCol w:w="769"/>
        <w:gridCol w:w="887"/>
        <w:gridCol w:w="1655"/>
        <w:gridCol w:w="95"/>
      </w:tblGrid>
      <w:tr w:rsidR="0003570C" w:rsidRPr="00DD539F" w:rsidTr="0003570C">
        <w:tc>
          <w:tcPr>
            <w:tcW w:w="13500" w:type="dxa"/>
            <w:gridSpan w:val="12"/>
            <w:shd w:val="clear" w:color="auto" w:fill="7030A0"/>
          </w:tcPr>
          <w:p w:rsidR="0003570C" w:rsidRPr="00DD539F" w:rsidRDefault="009C4E96" w:rsidP="0003570C">
            <w:pPr>
              <w:rPr>
                <w:rFonts w:eastAsia="Times New Roman" w:cstheme="minorHAnsi"/>
                <w:b/>
                <w:lang w:val="es-ES"/>
              </w:rPr>
            </w:pPr>
            <w:r>
              <w:rPr>
                <w:rFonts w:ascii="Calibri" w:hAnsi="Calibri"/>
                <w:b/>
                <w:color w:val="FFFFFF" w:themeColor="background1"/>
                <w:lang w:val="es-ES"/>
              </w:rPr>
              <w:lastRenderedPageBreak/>
              <w:t>Dominio</w:t>
            </w:r>
            <w:r w:rsidRPr="00DD539F">
              <w:rPr>
                <w:rFonts w:ascii="Calibri" w:hAnsi="Calibri"/>
                <w:b/>
                <w:color w:val="FFFFFF" w:themeColor="background1"/>
                <w:lang w:val="es-ES"/>
              </w:rPr>
              <w:t xml:space="preserve"> 2: </w:t>
            </w:r>
            <w:r>
              <w:rPr>
                <w:rFonts w:ascii="Calibri" w:hAnsi="Calibri"/>
                <w:b/>
                <w:color w:val="FFFFFF" w:themeColor="background1"/>
                <w:lang w:val="es-ES"/>
              </w:rPr>
              <w:t>Alfabetización</w:t>
            </w:r>
          </w:p>
        </w:tc>
      </w:tr>
      <w:tr w:rsidR="0003570C" w:rsidRPr="008C1CC8" w:rsidTr="0003570C">
        <w:tc>
          <w:tcPr>
            <w:tcW w:w="13500" w:type="dxa"/>
            <w:gridSpan w:val="12"/>
            <w:shd w:val="clear" w:color="auto" w:fill="CCC0D9" w:themeFill="accent4" w:themeFillTint="66"/>
          </w:tcPr>
          <w:p w:rsidR="0003570C" w:rsidRPr="00A05F74" w:rsidRDefault="009C4E96" w:rsidP="0003570C">
            <w:pPr>
              <w:contextualSpacing/>
              <w:rPr>
                <w:rFonts w:eastAsia="Times New Roman" w:cstheme="minorHAnsi"/>
                <w:b/>
                <w:lang w:val="es-419"/>
              </w:rPr>
            </w:pPr>
            <w:r w:rsidRPr="00A05F74">
              <w:rPr>
                <w:rFonts w:eastAsia="Times New Roman" w:cstheme="minorHAnsi"/>
                <w:b/>
                <w:lang w:val="es-419"/>
              </w:rPr>
              <w:t>Resultado</w:t>
            </w:r>
            <w:r w:rsidR="0003570C" w:rsidRPr="00A05F74">
              <w:rPr>
                <w:rFonts w:eastAsia="Times New Roman" w:cstheme="minorHAnsi"/>
                <w:b/>
                <w:lang w:val="es-419"/>
              </w:rPr>
              <w:t xml:space="preserve"> 7: </w:t>
            </w:r>
            <w:r w:rsidR="00C55E34" w:rsidRPr="00A05F74">
              <w:rPr>
                <w:rFonts w:eastAsia="Times New Roman" w:cstheme="minorHAnsi"/>
                <w:b/>
                <w:lang w:val="es-419"/>
              </w:rPr>
              <w:t>El niño participa en actividades que promueven la adquisición de habilidades fundamentales de lectura</w:t>
            </w:r>
            <w:r w:rsidR="0003570C" w:rsidRPr="00A05F74">
              <w:rPr>
                <w:rFonts w:eastAsia="Times New Roman" w:cstheme="minorHAnsi"/>
                <w:b/>
                <w:lang w:val="es-419"/>
              </w:rPr>
              <w:t>.</w:t>
            </w:r>
          </w:p>
        </w:tc>
      </w:tr>
      <w:tr w:rsidR="0003570C" w:rsidRPr="008C1CC8" w:rsidTr="0003570C">
        <w:tc>
          <w:tcPr>
            <w:tcW w:w="13500" w:type="dxa"/>
            <w:gridSpan w:val="12"/>
          </w:tcPr>
          <w:p w:rsidR="0003570C" w:rsidRPr="00A05F74" w:rsidRDefault="009C4E96" w:rsidP="0003570C">
            <w:pPr>
              <w:rPr>
                <w:rFonts w:eastAsia="Times New Roman" w:cstheme="minorHAnsi"/>
                <w:b/>
                <w:lang w:val="es-419"/>
              </w:rPr>
            </w:pPr>
            <w:r w:rsidRPr="00A05F74">
              <w:rPr>
                <w:rFonts w:eastAsia="Times New Roman" w:cstheme="minorHAnsi"/>
                <w:b/>
                <w:lang w:val="es-419"/>
              </w:rPr>
              <w:t>Indicador</w:t>
            </w:r>
            <w:r w:rsidR="0003570C" w:rsidRPr="00A05F74">
              <w:rPr>
                <w:rFonts w:eastAsia="Times New Roman" w:cstheme="minorHAnsi"/>
                <w:b/>
                <w:lang w:val="es-419"/>
              </w:rPr>
              <w:t xml:space="preserve"> 7.3: </w:t>
            </w:r>
            <w:r w:rsidR="00C55E34" w:rsidRPr="00A05F74">
              <w:rPr>
                <w:rFonts w:eastAsia="Times New Roman" w:cstheme="minorHAnsi"/>
                <w:b/>
                <w:lang w:val="es-419"/>
              </w:rPr>
              <w:t>Demuestra el conocimiento para dar</w:t>
            </w:r>
            <w:r w:rsidR="00FB16AC" w:rsidRPr="00A05F74">
              <w:rPr>
                <w:rFonts w:eastAsia="Times New Roman" w:cstheme="minorHAnsi"/>
                <w:b/>
                <w:lang w:val="es-419"/>
              </w:rPr>
              <w:t>le</w:t>
            </w:r>
            <w:r w:rsidR="00C55E34" w:rsidRPr="00A05F74">
              <w:rPr>
                <w:rFonts w:eastAsia="Times New Roman" w:cstheme="minorHAnsi"/>
                <w:b/>
                <w:lang w:val="es-419"/>
              </w:rPr>
              <w:t xml:space="preserve"> sentido a la impresión</w:t>
            </w:r>
            <w:r w:rsidR="0003570C" w:rsidRPr="00A05F74">
              <w:rPr>
                <w:rFonts w:eastAsia="Times New Roman" w:cstheme="minorHAnsi"/>
                <w:b/>
                <w:lang w:val="es-419"/>
              </w:rPr>
              <w:t>.</w:t>
            </w:r>
          </w:p>
          <w:p w:rsidR="0003570C" w:rsidRPr="00A05F74" w:rsidRDefault="009C4E96" w:rsidP="0003570C">
            <w:pPr>
              <w:ind w:left="990"/>
              <w:rPr>
                <w:rFonts w:eastAsia="Times New Roman" w:cstheme="minorHAnsi"/>
                <w:b/>
                <w:lang w:val="es-419"/>
              </w:rPr>
            </w:pPr>
            <w:r w:rsidRPr="00A05F74">
              <w:rPr>
                <w:rFonts w:eastAsia="Times New Roman" w:cstheme="minorHAnsi"/>
                <w:b/>
                <w:lang w:val="es-419"/>
              </w:rPr>
              <w:t>Rúbrica</w:t>
            </w:r>
            <w:r w:rsidR="0003570C" w:rsidRPr="00A05F74">
              <w:rPr>
                <w:rFonts w:eastAsia="Times New Roman" w:cstheme="minorHAnsi"/>
                <w:b/>
                <w:lang w:val="es-419"/>
              </w:rPr>
              <w:t xml:space="preserve"> 7.3a: </w:t>
            </w:r>
            <w:r w:rsidR="00C55E34" w:rsidRPr="00A05F74">
              <w:rPr>
                <w:rFonts w:eastAsia="Times New Roman" w:cstheme="minorHAnsi"/>
                <w:b/>
                <w:lang w:val="es-419"/>
              </w:rPr>
              <w:t>Muestra una comprensión de los conceptos básicos de</w:t>
            </w:r>
            <w:r w:rsidR="00FB16AC" w:rsidRPr="00A05F74">
              <w:rPr>
                <w:rFonts w:eastAsia="Times New Roman" w:cstheme="minorHAnsi"/>
                <w:b/>
                <w:lang w:val="es-419"/>
              </w:rPr>
              <w:t xml:space="preserve"> la</w:t>
            </w:r>
            <w:r w:rsidR="00C55E34" w:rsidRPr="00A05F74">
              <w:rPr>
                <w:rFonts w:eastAsia="Times New Roman" w:cstheme="minorHAnsi"/>
                <w:b/>
                <w:lang w:val="es-419"/>
              </w:rPr>
              <w:t xml:space="preserve"> impresión</w:t>
            </w:r>
            <w:r w:rsidR="0003570C" w:rsidRPr="00A05F74">
              <w:rPr>
                <w:rFonts w:eastAsia="Times New Roman" w:cstheme="minorHAnsi"/>
                <w:b/>
                <w:lang w:val="es-419"/>
              </w:rPr>
              <w:t>.</w:t>
            </w:r>
          </w:p>
          <w:p w:rsidR="0003570C" w:rsidRPr="00A05F74" w:rsidRDefault="009C4E96" w:rsidP="0003570C">
            <w:pPr>
              <w:tabs>
                <w:tab w:val="left" w:pos="900"/>
              </w:tabs>
              <w:ind w:left="990"/>
              <w:rPr>
                <w:rFonts w:eastAsia="Times New Roman" w:cstheme="minorHAnsi"/>
                <w:b/>
                <w:lang w:val="es-419"/>
              </w:rPr>
            </w:pPr>
            <w:r w:rsidRPr="00A05F74">
              <w:rPr>
                <w:rFonts w:eastAsia="Times New Roman" w:cstheme="minorHAnsi"/>
                <w:b/>
                <w:lang w:val="es-419"/>
              </w:rPr>
              <w:t>Rúbrica</w:t>
            </w:r>
            <w:r w:rsidR="0003570C" w:rsidRPr="00A05F74">
              <w:rPr>
                <w:rFonts w:eastAsia="Times New Roman" w:cstheme="minorHAnsi"/>
                <w:b/>
                <w:lang w:val="es-419"/>
              </w:rPr>
              <w:t xml:space="preserve"> 7.3b: </w:t>
            </w:r>
            <w:r w:rsidR="00C55E34" w:rsidRPr="00A05F74">
              <w:rPr>
                <w:rFonts w:eastAsia="Times New Roman" w:cstheme="minorHAnsi"/>
                <w:b/>
                <w:lang w:val="es-419"/>
              </w:rPr>
              <w:t>Entiende que la impresión lleva significado</w:t>
            </w:r>
            <w:r w:rsidR="0003570C" w:rsidRPr="00A05F74">
              <w:rPr>
                <w:rFonts w:eastAsia="Times New Roman" w:cstheme="minorHAnsi"/>
                <w:b/>
                <w:lang w:val="es-419"/>
              </w:rPr>
              <w:t>.</w:t>
            </w:r>
          </w:p>
        </w:tc>
      </w:tr>
      <w:tr w:rsidR="000A7DFB" w:rsidRPr="008C1CC8" w:rsidTr="0003570C">
        <w:tc>
          <w:tcPr>
            <w:tcW w:w="4091" w:type="dxa"/>
            <w:gridSpan w:val="3"/>
            <w:shd w:val="clear" w:color="auto" w:fill="7030A0"/>
          </w:tcPr>
          <w:p w:rsidR="000A7DFB" w:rsidRPr="00A05F74" w:rsidRDefault="000A7DFB" w:rsidP="00FB16AC">
            <w:pPr>
              <w:jc w:val="center"/>
              <w:rPr>
                <w:rFonts w:ascii="Calibri" w:eastAsia="Times New Roman" w:hAnsi="Calibri"/>
                <w:b/>
                <w:color w:val="FFFFFF"/>
                <w:sz w:val="20"/>
                <w:lang w:val="es-419"/>
              </w:rPr>
            </w:pPr>
            <w:r w:rsidRPr="00A05F74">
              <w:rPr>
                <w:b/>
                <w:color w:val="FFFFFF" w:themeColor="background1"/>
                <w:sz w:val="20"/>
                <w:lang w:val="es-419"/>
              </w:rPr>
              <w:t>Rúbrica para Niños(as) de 3 Años de Edad</w:t>
            </w:r>
          </w:p>
        </w:tc>
        <w:tc>
          <w:tcPr>
            <w:tcW w:w="3210" w:type="dxa"/>
            <w:gridSpan w:val="3"/>
            <w:shd w:val="clear" w:color="auto" w:fill="7030A0"/>
          </w:tcPr>
          <w:p w:rsidR="000A7DFB" w:rsidRPr="00A05F74" w:rsidRDefault="000A7DFB" w:rsidP="00FB16AC">
            <w:pPr>
              <w:jc w:val="center"/>
              <w:rPr>
                <w:rFonts w:ascii="Calibri" w:eastAsia="Times New Roman" w:hAnsi="Calibri"/>
                <w:b/>
                <w:color w:val="FFFFFF"/>
                <w:sz w:val="20"/>
                <w:lang w:val="es-419"/>
              </w:rPr>
            </w:pPr>
            <w:r w:rsidRPr="00A05F74">
              <w:rPr>
                <w:b/>
                <w:color w:val="FFFFFF" w:themeColor="background1"/>
                <w:sz w:val="20"/>
                <w:lang w:val="es-419"/>
              </w:rPr>
              <w:t>Rúbrica para Niños(as) de 4 Años de Edad</w:t>
            </w:r>
          </w:p>
        </w:tc>
        <w:tc>
          <w:tcPr>
            <w:tcW w:w="3562" w:type="dxa"/>
            <w:gridSpan w:val="3"/>
            <w:shd w:val="clear" w:color="auto" w:fill="7030A0"/>
          </w:tcPr>
          <w:p w:rsidR="000A7DFB" w:rsidRPr="00A05F74" w:rsidRDefault="000A7DFB" w:rsidP="00FB16AC">
            <w:pPr>
              <w:jc w:val="center"/>
              <w:rPr>
                <w:rFonts w:ascii="Calibri" w:eastAsia="Times New Roman" w:hAnsi="Calibri"/>
                <w:b/>
                <w:color w:val="FFFFFF"/>
                <w:sz w:val="20"/>
                <w:lang w:val="es-419"/>
              </w:rPr>
            </w:pPr>
            <w:r w:rsidRPr="00A05F74">
              <w:rPr>
                <w:b/>
                <w:color w:val="FFFFFF" w:themeColor="background1"/>
                <w:sz w:val="20"/>
                <w:lang w:val="es-419"/>
              </w:rPr>
              <w:t>Educación Preescolar (Rúbrica para Niños(as) de 5 Años de Edad)</w:t>
            </w:r>
          </w:p>
        </w:tc>
        <w:tc>
          <w:tcPr>
            <w:tcW w:w="2637" w:type="dxa"/>
            <w:gridSpan w:val="3"/>
            <w:shd w:val="clear" w:color="auto" w:fill="7030A0"/>
          </w:tcPr>
          <w:p w:rsidR="000A7DFB" w:rsidRPr="00A05F74" w:rsidRDefault="000A7DFB" w:rsidP="00FB16AC">
            <w:pPr>
              <w:jc w:val="center"/>
              <w:rPr>
                <w:rFonts w:ascii="Calibri" w:eastAsia="Times New Roman" w:hAnsi="Calibri"/>
                <w:b/>
                <w:color w:val="FFFFFF"/>
                <w:sz w:val="20"/>
                <w:lang w:val="es-419"/>
              </w:rPr>
            </w:pPr>
            <w:r w:rsidRPr="00A05F74">
              <w:rPr>
                <w:b/>
                <w:color w:val="FFFFFF" w:themeColor="background1"/>
                <w:sz w:val="20"/>
                <w:lang w:val="es-419"/>
              </w:rPr>
              <w:t>Rúbrica para Niños(as) en edad para cursar el 1er Grado</w:t>
            </w:r>
          </w:p>
        </w:tc>
      </w:tr>
      <w:tr w:rsidR="00BD12C0" w:rsidRPr="008C1CC8" w:rsidTr="0003570C">
        <w:trPr>
          <w:gridAfter w:val="1"/>
          <w:wAfter w:w="95" w:type="dxa"/>
        </w:trPr>
        <w:tc>
          <w:tcPr>
            <w:tcW w:w="1817" w:type="dxa"/>
            <w:vAlign w:val="center"/>
          </w:tcPr>
          <w:p w:rsidR="00BD12C0" w:rsidRPr="00A05F74" w:rsidRDefault="00BD12C0" w:rsidP="008C1CC8">
            <w:pPr>
              <w:jc w:val="center"/>
              <w:rPr>
                <w:rFonts w:ascii="Calibri" w:eastAsia="Times New Roman" w:hAnsi="Calibri"/>
                <w:b/>
                <w:sz w:val="16"/>
                <w:szCs w:val="16"/>
                <w:lang w:val="es-419"/>
              </w:rPr>
            </w:pPr>
            <w:r w:rsidRPr="00A05F74">
              <w:rPr>
                <w:b/>
                <w:sz w:val="16"/>
                <w:szCs w:val="16"/>
                <w:lang w:val="es-419"/>
              </w:rPr>
              <w:t>Primeros Pasos para niños(as) de 3 años de edad</w:t>
            </w:r>
          </w:p>
        </w:tc>
        <w:tc>
          <w:tcPr>
            <w:tcW w:w="1655" w:type="dxa"/>
            <w:shd w:val="clear" w:color="auto" w:fill="E5DFEC" w:themeFill="accent4" w:themeFillTint="33"/>
            <w:vAlign w:val="center"/>
          </w:tcPr>
          <w:p w:rsidR="00BD12C0" w:rsidRPr="00A05F74" w:rsidRDefault="00BD12C0" w:rsidP="008C1CC8">
            <w:pPr>
              <w:jc w:val="center"/>
              <w:rPr>
                <w:rFonts w:ascii="Calibri" w:eastAsia="Times New Roman" w:hAnsi="Calibri"/>
                <w:b/>
                <w:sz w:val="16"/>
                <w:szCs w:val="16"/>
                <w:lang w:val="es-419"/>
              </w:rPr>
            </w:pPr>
            <w:r w:rsidRPr="00A05F74">
              <w:rPr>
                <w:b/>
                <w:sz w:val="16"/>
                <w:szCs w:val="16"/>
                <w:lang w:val="es-419"/>
              </w:rPr>
              <w:t>Indicadores de Progreso para niños(as) de 3 años de edad</w:t>
            </w:r>
          </w:p>
        </w:tc>
        <w:tc>
          <w:tcPr>
            <w:tcW w:w="1656" w:type="dxa"/>
            <w:gridSpan w:val="2"/>
            <w:vAlign w:val="center"/>
          </w:tcPr>
          <w:p w:rsidR="00BD12C0" w:rsidRPr="00A05F74" w:rsidRDefault="00BD12C0" w:rsidP="008C1CC8">
            <w:pPr>
              <w:pStyle w:val="ListParagraph"/>
              <w:ind w:left="0"/>
              <w:jc w:val="center"/>
              <w:rPr>
                <w:b/>
                <w:sz w:val="16"/>
                <w:szCs w:val="16"/>
                <w:lang w:val="es-419"/>
              </w:rPr>
            </w:pPr>
            <w:r w:rsidRPr="00A05F74">
              <w:rPr>
                <w:b/>
                <w:sz w:val="16"/>
                <w:szCs w:val="16"/>
                <w:lang w:val="es-419"/>
              </w:rPr>
              <w:t>Logrado por niños(as) de 3 años de edad</w:t>
            </w:r>
          </w:p>
          <w:p w:rsidR="00BD12C0" w:rsidRPr="00A05F74" w:rsidRDefault="00BD12C0" w:rsidP="008C1CC8">
            <w:pPr>
              <w:jc w:val="center"/>
              <w:rPr>
                <w:rFonts w:ascii="Calibri" w:eastAsia="Times New Roman" w:hAnsi="Calibri"/>
                <w:b/>
                <w:sz w:val="16"/>
                <w:szCs w:val="16"/>
                <w:lang w:val="es-419"/>
              </w:rPr>
            </w:pPr>
            <w:r w:rsidRPr="00A05F74">
              <w:rPr>
                <w:b/>
                <w:sz w:val="16"/>
                <w:szCs w:val="16"/>
                <w:lang w:val="es-419"/>
              </w:rPr>
              <w:t>(Primeros Pasos para niños(as) de 4 años de edad)</w:t>
            </w:r>
          </w:p>
        </w:tc>
        <w:tc>
          <w:tcPr>
            <w:tcW w:w="1655" w:type="dxa"/>
            <w:shd w:val="clear" w:color="auto" w:fill="E5DFEC" w:themeFill="accent4" w:themeFillTint="33"/>
            <w:vAlign w:val="center"/>
          </w:tcPr>
          <w:p w:rsidR="00BD12C0" w:rsidRPr="00A05F74" w:rsidRDefault="00BD12C0" w:rsidP="008C1CC8">
            <w:pPr>
              <w:contextualSpacing/>
              <w:jc w:val="center"/>
              <w:rPr>
                <w:rFonts w:ascii="Calibri" w:eastAsia="Times New Roman" w:hAnsi="Calibri"/>
                <w:b/>
                <w:sz w:val="16"/>
                <w:szCs w:val="16"/>
                <w:lang w:val="es-419"/>
              </w:rPr>
            </w:pPr>
            <w:r w:rsidRPr="00A05F74">
              <w:rPr>
                <w:b/>
                <w:sz w:val="16"/>
                <w:szCs w:val="16"/>
                <w:lang w:val="es-419"/>
              </w:rPr>
              <w:t>Indicadores de Progreso para niños(as) de 4 años de edad</w:t>
            </w:r>
          </w:p>
        </w:tc>
        <w:tc>
          <w:tcPr>
            <w:tcW w:w="1656" w:type="dxa"/>
            <w:gridSpan w:val="2"/>
            <w:vAlign w:val="center"/>
          </w:tcPr>
          <w:p w:rsidR="00BD12C0" w:rsidRPr="00A05F74" w:rsidRDefault="00BD12C0" w:rsidP="008C1CC8">
            <w:pPr>
              <w:pStyle w:val="ListParagraph"/>
              <w:ind w:left="0"/>
              <w:jc w:val="center"/>
              <w:rPr>
                <w:b/>
                <w:sz w:val="16"/>
                <w:szCs w:val="16"/>
                <w:lang w:val="es-419"/>
              </w:rPr>
            </w:pPr>
            <w:r w:rsidRPr="00A05F74">
              <w:rPr>
                <w:b/>
                <w:sz w:val="16"/>
                <w:szCs w:val="16"/>
                <w:lang w:val="es-419"/>
              </w:rPr>
              <w:t>Logrado por niños(as) de 4 años de edad</w:t>
            </w:r>
          </w:p>
          <w:p w:rsidR="00BD12C0" w:rsidRPr="00A05F74" w:rsidRDefault="00BD12C0" w:rsidP="008C1CC8">
            <w:pPr>
              <w:pStyle w:val="ListParagraph"/>
              <w:ind w:left="0"/>
              <w:jc w:val="center"/>
              <w:rPr>
                <w:b/>
                <w:sz w:val="16"/>
                <w:szCs w:val="16"/>
                <w:lang w:val="es-419"/>
              </w:rPr>
            </w:pPr>
            <w:r w:rsidRPr="00A05F74">
              <w:rPr>
                <w:b/>
                <w:sz w:val="16"/>
                <w:szCs w:val="16"/>
                <w:lang w:val="es-419"/>
              </w:rPr>
              <w:t>(Primeros Pasos para niños(as) en edad de Preescolar)</w:t>
            </w:r>
          </w:p>
        </w:tc>
        <w:tc>
          <w:tcPr>
            <w:tcW w:w="1655" w:type="dxa"/>
            <w:shd w:val="clear" w:color="auto" w:fill="E5DFEC" w:themeFill="accent4" w:themeFillTint="33"/>
            <w:vAlign w:val="center"/>
          </w:tcPr>
          <w:p w:rsidR="00BD12C0" w:rsidRPr="00A05F74" w:rsidRDefault="00BD12C0" w:rsidP="008C1CC8">
            <w:pPr>
              <w:pStyle w:val="ListParagraph"/>
              <w:ind w:left="0"/>
              <w:jc w:val="center"/>
              <w:rPr>
                <w:b/>
                <w:sz w:val="16"/>
                <w:szCs w:val="16"/>
                <w:lang w:val="es-419"/>
              </w:rPr>
            </w:pPr>
            <w:r w:rsidRPr="00A05F74">
              <w:rPr>
                <w:b/>
                <w:sz w:val="16"/>
                <w:szCs w:val="16"/>
                <w:lang w:val="es-419"/>
              </w:rPr>
              <w:t xml:space="preserve">Indicadores de Progreso para niños(as) en edad de Preescolar </w:t>
            </w:r>
          </w:p>
        </w:tc>
        <w:tc>
          <w:tcPr>
            <w:tcW w:w="1656" w:type="dxa"/>
            <w:gridSpan w:val="2"/>
            <w:vAlign w:val="center"/>
          </w:tcPr>
          <w:p w:rsidR="00BD12C0" w:rsidRPr="00A05F74" w:rsidRDefault="00BD12C0" w:rsidP="008C1CC8">
            <w:pPr>
              <w:pStyle w:val="ListParagraph"/>
              <w:ind w:left="0"/>
              <w:jc w:val="center"/>
              <w:rPr>
                <w:rFonts w:cstheme="majorBidi"/>
                <w:b/>
                <w:sz w:val="16"/>
                <w:szCs w:val="16"/>
                <w:lang w:val="es-419"/>
              </w:rPr>
            </w:pPr>
            <w:r w:rsidRPr="00A05F74">
              <w:rPr>
                <w:b/>
                <w:sz w:val="16"/>
                <w:szCs w:val="16"/>
                <w:lang w:val="es-419"/>
              </w:rPr>
              <w:t>Logrado por niños(as) en edad de Preescolar</w:t>
            </w:r>
          </w:p>
          <w:p w:rsidR="00BD12C0" w:rsidRPr="00A05F74" w:rsidRDefault="00BD12C0" w:rsidP="008C1CC8">
            <w:pPr>
              <w:pStyle w:val="ListParagraph"/>
              <w:ind w:left="0"/>
              <w:jc w:val="center"/>
              <w:rPr>
                <w:b/>
                <w:sz w:val="16"/>
                <w:szCs w:val="16"/>
                <w:lang w:val="es-419"/>
              </w:rPr>
            </w:pPr>
            <w:r w:rsidRPr="00A05F74">
              <w:rPr>
                <w:b/>
                <w:sz w:val="16"/>
                <w:szCs w:val="16"/>
                <w:lang w:val="es-419"/>
              </w:rPr>
              <w:t>(Primeros Pasos para niños(as) en edad para cursar el 1er Grado)</w:t>
            </w:r>
          </w:p>
        </w:tc>
        <w:tc>
          <w:tcPr>
            <w:tcW w:w="1655" w:type="dxa"/>
            <w:shd w:val="clear" w:color="auto" w:fill="E5DFEC" w:themeFill="accent4" w:themeFillTint="33"/>
            <w:vAlign w:val="center"/>
          </w:tcPr>
          <w:p w:rsidR="00BD12C0" w:rsidRPr="00A05F74" w:rsidRDefault="00BD12C0" w:rsidP="008C1CC8">
            <w:pPr>
              <w:pStyle w:val="ListParagraph"/>
              <w:ind w:left="0"/>
              <w:jc w:val="center"/>
              <w:rPr>
                <w:b/>
                <w:sz w:val="16"/>
                <w:szCs w:val="16"/>
                <w:lang w:val="es-419"/>
              </w:rPr>
            </w:pPr>
            <w:r w:rsidRPr="00A05F74">
              <w:rPr>
                <w:b/>
                <w:sz w:val="16"/>
                <w:szCs w:val="16"/>
                <w:lang w:val="es-419"/>
              </w:rPr>
              <w:t xml:space="preserve">Indicadores de Progreso para niños(as) en edad para cursar el 1er Grado </w:t>
            </w:r>
          </w:p>
        </w:tc>
      </w:tr>
      <w:tr w:rsidR="0003570C" w:rsidRPr="008C1CC8" w:rsidTr="0003570C">
        <w:trPr>
          <w:gridAfter w:val="1"/>
          <w:wAfter w:w="95" w:type="dxa"/>
        </w:trPr>
        <w:tc>
          <w:tcPr>
            <w:tcW w:w="1817" w:type="dxa"/>
          </w:tcPr>
          <w:p w:rsidR="00C55E34" w:rsidRPr="00DF5109" w:rsidRDefault="00FB16AC" w:rsidP="00C55E34">
            <w:pPr>
              <w:rPr>
                <w:rFonts w:eastAsia="Times New Roman" w:cstheme="minorHAnsi"/>
                <w:sz w:val="20"/>
                <w:szCs w:val="20"/>
                <w:lang w:val="es-419"/>
              </w:rPr>
            </w:pPr>
            <w:r w:rsidRPr="00DF5109">
              <w:rPr>
                <w:rFonts w:eastAsia="Times New Roman" w:cstheme="minorHAnsi"/>
                <w:sz w:val="20"/>
                <w:szCs w:val="20"/>
                <w:lang w:val="es-419"/>
              </w:rPr>
              <w:t>Muestra</w:t>
            </w:r>
            <w:r w:rsidR="00C55E34" w:rsidRPr="00DF5109">
              <w:rPr>
                <w:rFonts w:eastAsia="Times New Roman" w:cstheme="minorHAnsi"/>
                <w:sz w:val="20"/>
                <w:szCs w:val="20"/>
                <w:lang w:val="es-419"/>
              </w:rPr>
              <w:t xml:space="preserve"> interés en la impresión ambiental (cuadros, símbolos, logotipos, </w:t>
            </w:r>
            <w:r w:rsidRPr="00DF5109">
              <w:rPr>
                <w:rFonts w:eastAsia="Times New Roman" w:cstheme="minorHAnsi"/>
                <w:sz w:val="20"/>
                <w:szCs w:val="20"/>
                <w:lang w:val="es-419"/>
              </w:rPr>
              <w:t>señales</w:t>
            </w:r>
            <w:r w:rsidR="00C55E34" w:rsidRPr="00DF5109">
              <w:rPr>
                <w:rFonts w:eastAsia="Times New Roman" w:cstheme="minorHAnsi"/>
                <w:sz w:val="20"/>
                <w:szCs w:val="20"/>
                <w:lang w:val="es-419"/>
              </w:rPr>
              <w:t>)</w:t>
            </w:r>
          </w:p>
          <w:p w:rsidR="0003570C" w:rsidRPr="00DF5109" w:rsidRDefault="00FB16AC" w:rsidP="00C55E34">
            <w:pPr>
              <w:rPr>
                <w:rFonts w:eastAsia="Times New Roman" w:cstheme="minorHAnsi"/>
                <w:sz w:val="20"/>
                <w:szCs w:val="20"/>
                <w:lang w:val="es-419"/>
              </w:rPr>
            </w:pPr>
            <w:r w:rsidRPr="00DF5109">
              <w:rPr>
                <w:rFonts w:eastAsia="Times New Roman" w:cstheme="minorHAnsi"/>
                <w:sz w:val="20"/>
                <w:szCs w:val="20"/>
                <w:lang w:val="es-419"/>
              </w:rPr>
              <w:t>(Es decir, “</w:t>
            </w:r>
            <w:r w:rsidR="00C55E34" w:rsidRPr="00DF5109">
              <w:rPr>
                <w:rFonts w:eastAsia="Times New Roman" w:cstheme="minorHAnsi"/>
                <w:sz w:val="20"/>
                <w:szCs w:val="20"/>
                <w:lang w:val="es-419"/>
              </w:rPr>
              <w:t xml:space="preserve">Eso dice </w:t>
            </w:r>
            <w:r w:rsidRPr="00DF5109">
              <w:rPr>
                <w:rFonts w:eastAsia="Times New Roman" w:cstheme="minorHAnsi"/>
                <w:sz w:val="20"/>
                <w:szCs w:val="20"/>
                <w:lang w:val="es-419"/>
              </w:rPr>
              <w:t>alto”</w:t>
            </w:r>
            <w:r w:rsidR="00C55E34" w:rsidRPr="00DF5109">
              <w:rPr>
                <w:rFonts w:eastAsia="Times New Roman" w:cstheme="minorHAnsi"/>
                <w:sz w:val="20"/>
                <w:szCs w:val="20"/>
                <w:lang w:val="es-419"/>
              </w:rPr>
              <w:t>).</w:t>
            </w:r>
          </w:p>
          <w:p w:rsidR="0003570C" w:rsidRPr="00DF5109" w:rsidRDefault="0003570C" w:rsidP="0003570C">
            <w:pPr>
              <w:rPr>
                <w:rFonts w:eastAsia="Times New Roman" w:cstheme="minorHAnsi"/>
                <w:sz w:val="20"/>
                <w:szCs w:val="20"/>
                <w:lang w:val="es-419"/>
              </w:rPr>
            </w:pPr>
          </w:p>
        </w:tc>
        <w:tc>
          <w:tcPr>
            <w:tcW w:w="1655" w:type="dxa"/>
            <w:shd w:val="clear" w:color="auto" w:fill="E5DFEC" w:themeFill="accent4" w:themeFillTint="33"/>
          </w:tcPr>
          <w:p w:rsidR="00C55E34" w:rsidRPr="00DF5109" w:rsidRDefault="00FB16AC" w:rsidP="00C55E34">
            <w:pPr>
              <w:rPr>
                <w:rFonts w:eastAsia="Times New Roman" w:cstheme="minorHAnsi"/>
                <w:sz w:val="20"/>
                <w:szCs w:val="20"/>
                <w:lang w:val="es-419"/>
              </w:rPr>
            </w:pPr>
            <w:r w:rsidRPr="00DF5109">
              <w:rPr>
                <w:rFonts w:eastAsia="Times New Roman" w:cstheme="minorHAnsi"/>
                <w:sz w:val="20"/>
                <w:szCs w:val="20"/>
                <w:lang w:val="es-419"/>
              </w:rPr>
              <w:t xml:space="preserve">Muestra </w:t>
            </w:r>
            <w:r w:rsidR="00C55E34" w:rsidRPr="00DF5109">
              <w:rPr>
                <w:rFonts w:eastAsia="Times New Roman" w:cstheme="minorHAnsi"/>
                <w:sz w:val="20"/>
                <w:szCs w:val="20"/>
                <w:lang w:val="es-419"/>
              </w:rPr>
              <w:t xml:space="preserve">conciencia de la impresión ambiental (cuadros, símbolos, </w:t>
            </w:r>
            <w:r w:rsidRPr="00DF5109">
              <w:rPr>
                <w:rFonts w:eastAsia="Times New Roman" w:cstheme="minorHAnsi"/>
                <w:sz w:val="20"/>
                <w:szCs w:val="20"/>
                <w:lang w:val="es-419"/>
              </w:rPr>
              <w:t>señales</w:t>
            </w:r>
            <w:r w:rsidR="00C55E34" w:rsidRPr="00DF5109">
              <w:rPr>
                <w:rFonts w:eastAsia="Times New Roman" w:cstheme="minorHAnsi"/>
                <w:sz w:val="20"/>
                <w:szCs w:val="20"/>
                <w:lang w:val="es-419"/>
              </w:rPr>
              <w:t>)</w:t>
            </w:r>
            <w:r w:rsidRPr="00DF5109">
              <w:rPr>
                <w:rFonts w:eastAsia="Times New Roman" w:cstheme="minorHAnsi"/>
                <w:sz w:val="20"/>
                <w:szCs w:val="20"/>
                <w:lang w:val="es-419"/>
              </w:rPr>
              <w:t>.</w:t>
            </w:r>
          </w:p>
          <w:p w:rsidR="00C55E34" w:rsidRPr="00DF5109" w:rsidRDefault="00C55E34" w:rsidP="00C55E34">
            <w:pPr>
              <w:rPr>
                <w:rFonts w:eastAsia="Times New Roman" w:cstheme="minorHAnsi"/>
                <w:sz w:val="20"/>
                <w:szCs w:val="20"/>
                <w:lang w:val="es-419"/>
              </w:rPr>
            </w:pPr>
            <w:r w:rsidRPr="00DF5109">
              <w:rPr>
                <w:rFonts w:eastAsia="Times New Roman" w:cstheme="minorHAnsi"/>
                <w:sz w:val="20"/>
                <w:szCs w:val="20"/>
                <w:lang w:val="es-419"/>
              </w:rPr>
              <w:t>Reconoce un libro por su portada.</w:t>
            </w:r>
          </w:p>
          <w:p w:rsidR="00C55E34" w:rsidRPr="00DF5109" w:rsidRDefault="00C55E34" w:rsidP="00C55E34">
            <w:pPr>
              <w:rPr>
                <w:rFonts w:eastAsia="Times New Roman" w:cstheme="minorHAnsi"/>
                <w:sz w:val="20"/>
                <w:szCs w:val="20"/>
                <w:lang w:val="es-419"/>
              </w:rPr>
            </w:pPr>
          </w:p>
          <w:p w:rsidR="0003570C" w:rsidRPr="00DF5109" w:rsidRDefault="00FB16AC" w:rsidP="00FB16AC">
            <w:pPr>
              <w:rPr>
                <w:rFonts w:eastAsia="Times New Roman" w:cstheme="minorHAnsi"/>
                <w:sz w:val="20"/>
                <w:szCs w:val="20"/>
                <w:lang w:val="es-419"/>
              </w:rPr>
            </w:pPr>
            <w:r w:rsidRPr="00DF5109">
              <w:rPr>
                <w:rFonts w:eastAsia="Times New Roman" w:cstheme="minorHAnsi"/>
                <w:sz w:val="20"/>
                <w:szCs w:val="20"/>
                <w:lang w:val="es-419"/>
              </w:rPr>
              <w:t>Sostiene un libro y les</w:t>
            </w:r>
            <w:r w:rsidR="00C55E34" w:rsidRPr="00DF5109">
              <w:rPr>
                <w:rFonts w:eastAsia="Times New Roman" w:cstheme="minorHAnsi"/>
                <w:sz w:val="20"/>
                <w:szCs w:val="20"/>
                <w:lang w:val="es-419"/>
              </w:rPr>
              <w:t xml:space="preserve"> </w:t>
            </w:r>
            <w:r w:rsidRPr="00DF5109">
              <w:rPr>
                <w:rFonts w:eastAsia="Times New Roman" w:cstheme="minorHAnsi"/>
                <w:sz w:val="20"/>
                <w:szCs w:val="20"/>
                <w:lang w:val="es-419"/>
              </w:rPr>
              <w:t>da vuelta a las páginas,</w:t>
            </w:r>
            <w:r w:rsidR="00C55E34" w:rsidRPr="00DF5109">
              <w:rPr>
                <w:rFonts w:eastAsia="Times New Roman" w:cstheme="minorHAnsi"/>
                <w:sz w:val="20"/>
                <w:szCs w:val="20"/>
                <w:lang w:val="es-419"/>
              </w:rPr>
              <w:t xml:space="preserve"> una a la vez.</w:t>
            </w:r>
          </w:p>
        </w:tc>
        <w:tc>
          <w:tcPr>
            <w:tcW w:w="1656" w:type="dxa"/>
            <w:gridSpan w:val="2"/>
          </w:tcPr>
          <w:p w:rsidR="00C55E34" w:rsidRPr="00DF5109" w:rsidRDefault="00C55E34" w:rsidP="00C55E34">
            <w:pPr>
              <w:rPr>
                <w:rFonts w:eastAsia="Times New Roman" w:cstheme="minorHAnsi"/>
                <w:sz w:val="20"/>
                <w:szCs w:val="20"/>
                <w:lang w:val="es-419"/>
              </w:rPr>
            </w:pPr>
            <w:r w:rsidRPr="00DF5109">
              <w:rPr>
                <w:rFonts w:eastAsia="Times New Roman" w:cstheme="minorHAnsi"/>
                <w:sz w:val="20"/>
                <w:szCs w:val="20"/>
                <w:lang w:val="es-419"/>
              </w:rPr>
              <w:t>Reconoce la impresión en la vida cotidiana (es decir, logo</w:t>
            </w:r>
            <w:r w:rsidR="00FB16AC" w:rsidRPr="00DF5109">
              <w:rPr>
                <w:rFonts w:eastAsia="Times New Roman" w:cstheme="minorHAnsi"/>
                <w:sz w:val="20"/>
                <w:szCs w:val="20"/>
                <w:lang w:val="es-419"/>
              </w:rPr>
              <w:t>tipo</w:t>
            </w:r>
            <w:r w:rsidRPr="00DF5109">
              <w:rPr>
                <w:rFonts w:eastAsia="Times New Roman" w:cstheme="minorHAnsi"/>
                <w:sz w:val="20"/>
                <w:szCs w:val="20"/>
                <w:lang w:val="es-419"/>
              </w:rPr>
              <w:t xml:space="preserve">s, números, palabras, su nombre y lo usa como una </w:t>
            </w:r>
            <w:r w:rsidR="00FB16AC" w:rsidRPr="00DF5109">
              <w:rPr>
                <w:rFonts w:eastAsia="Times New Roman" w:cstheme="minorHAnsi"/>
                <w:sz w:val="20"/>
                <w:szCs w:val="20"/>
                <w:lang w:val="es-419"/>
              </w:rPr>
              <w:t>pista</w:t>
            </w:r>
            <w:r w:rsidRPr="00DF5109">
              <w:rPr>
                <w:rFonts w:eastAsia="Times New Roman" w:cstheme="minorHAnsi"/>
                <w:sz w:val="20"/>
                <w:szCs w:val="20"/>
                <w:lang w:val="es-419"/>
              </w:rPr>
              <w:t xml:space="preserve"> para encontrar sus posesiones).</w:t>
            </w:r>
          </w:p>
          <w:p w:rsidR="00C55E34" w:rsidRPr="00DF5109" w:rsidRDefault="00C55E34" w:rsidP="00C55E34">
            <w:pPr>
              <w:rPr>
                <w:rFonts w:eastAsia="Times New Roman" w:cstheme="minorHAnsi"/>
                <w:sz w:val="20"/>
                <w:szCs w:val="20"/>
                <w:lang w:val="es-419"/>
              </w:rPr>
            </w:pPr>
          </w:p>
          <w:p w:rsidR="0003570C" w:rsidRPr="00DF5109" w:rsidRDefault="00C55E34" w:rsidP="00C55E34">
            <w:pPr>
              <w:rPr>
                <w:rFonts w:eastAsia="Times New Roman" w:cstheme="minorHAnsi"/>
                <w:strike/>
                <w:sz w:val="20"/>
                <w:szCs w:val="20"/>
                <w:lang w:val="es-419"/>
              </w:rPr>
            </w:pPr>
            <w:r w:rsidRPr="00DF5109">
              <w:rPr>
                <w:rFonts w:eastAsia="Times New Roman" w:cstheme="minorHAnsi"/>
                <w:sz w:val="20"/>
                <w:szCs w:val="20"/>
                <w:lang w:val="es-419"/>
              </w:rPr>
              <w:t>Sostiene un libro en posición vertical, intenta dar</w:t>
            </w:r>
            <w:r w:rsidR="00FB16AC" w:rsidRPr="00DF5109">
              <w:rPr>
                <w:rFonts w:eastAsia="Times New Roman" w:cstheme="minorHAnsi"/>
                <w:sz w:val="20"/>
                <w:szCs w:val="20"/>
                <w:lang w:val="es-419"/>
              </w:rPr>
              <w:t>le</w:t>
            </w:r>
            <w:r w:rsidRPr="00DF5109">
              <w:rPr>
                <w:rFonts w:eastAsia="Times New Roman" w:cstheme="minorHAnsi"/>
                <w:sz w:val="20"/>
                <w:szCs w:val="20"/>
                <w:lang w:val="es-419"/>
              </w:rPr>
              <w:t xml:space="preserve"> vuelta a las páginas y empieza a usar imágenes para contar la historia.</w:t>
            </w:r>
            <w:r w:rsidR="0003570C" w:rsidRPr="00DF5109">
              <w:rPr>
                <w:rFonts w:eastAsia="Times New Roman" w:cstheme="minorHAnsi"/>
                <w:sz w:val="20"/>
                <w:szCs w:val="20"/>
                <w:lang w:val="es-419"/>
              </w:rPr>
              <w:t xml:space="preserve"> </w:t>
            </w:r>
          </w:p>
          <w:p w:rsidR="0003570C" w:rsidRPr="00DF5109" w:rsidRDefault="0003570C" w:rsidP="0003570C">
            <w:pPr>
              <w:rPr>
                <w:rFonts w:eastAsia="Times New Roman" w:cstheme="minorHAnsi"/>
                <w:sz w:val="20"/>
                <w:szCs w:val="20"/>
                <w:lang w:val="es-419"/>
              </w:rPr>
            </w:pPr>
          </w:p>
        </w:tc>
        <w:tc>
          <w:tcPr>
            <w:tcW w:w="1655" w:type="dxa"/>
            <w:shd w:val="clear" w:color="auto" w:fill="E5DFEC" w:themeFill="accent4" w:themeFillTint="33"/>
          </w:tcPr>
          <w:p w:rsidR="00C55E34" w:rsidRPr="00DF5109" w:rsidRDefault="00C55E34" w:rsidP="00C55E34">
            <w:pPr>
              <w:rPr>
                <w:rFonts w:eastAsia="Times New Roman" w:cstheme="minorHAnsi"/>
                <w:sz w:val="18"/>
                <w:szCs w:val="20"/>
                <w:lang w:val="es-419"/>
              </w:rPr>
            </w:pPr>
            <w:r w:rsidRPr="00DF5109">
              <w:rPr>
                <w:rFonts w:eastAsia="Times New Roman" w:cstheme="minorHAnsi"/>
                <w:sz w:val="18"/>
                <w:szCs w:val="20"/>
                <w:lang w:val="es-419"/>
              </w:rPr>
              <w:t xml:space="preserve">Muestra </w:t>
            </w:r>
            <w:r w:rsidR="00FB16AC" w:rsidRPr="00DF5109">
              <w:rPr>
                <w:rFonts w:eastAsia="Times New Roman" w:cstheme="minorHAnsi"/>
                <w:sz w:val="18"/>
                <w:szCs w:val="20"/>
                <w:lang w:val="es-419"/>
              </w:rPr>
              <w:t xml:space="preserve">tener </w:t>
            </w:r>
            <w:r w:rsidRPr="00DF5109">
              <w:rPr>
                <w:rFonts w:eastAsia="Times New Roman" w:cstheme="minorHAnsi"/>
                <w:sz w:val="18"/>
                <w:szCs w:val="20"/>
                <w:lang w:val="es-419"/>
              </w:rPr>
              <w:t>conciencia entre las imágenes y la impresión (por ejemplo, verificación del</w:t>
            </w:r>
            <w:r w:rsidR="00FB16AC" w:rsidRPr="00DF5109">
              <w:rPr>
                <w:rFonts w:eastAsia="Times New Roman" w:cstheme="minorHAnsi"/>
                <w:sz w:val="18"/>
                <w:szCs w:val="20"/>
                <w:lang w:val="es-419"/>
              </w:rPr>
              <w:t xml:space="preserve"> gráfico de trabajos, señal de “</w:t>
            </w:r>
            <w:r w:rsidRPr="00DF5109">
              <w:rPr>
                <w:rFonts w:eastAsia="Times New Roman" w:cstheme="minorHAnsi"/>
                <w:sz w:val="18"/>
                <w:szCs w:val="20"/>
                <w:lang w:val="es-419"/>
              </w:rPr>
              <w:t>salida</w:t>
            </w:r>
            <w:r w:rsidR="00FB16AC" w:rsidRPr="00DF5109">
              <w:rPr>
                <w:rFonts w:eastAsia="Times New Roman" w:cstheme="minorHAnsi"/>
                <w:sz w:val="18"/>
                <w:szCs w:val="20"/>
                <w:lang w:val="es-419"/>
              </w:rPr>
              <w:t>”</w:t>
            </w:r>
            <w:r w:rsidRPr="00DF5109">
              <w:rPr>
                <w:rFonts w:eastAsia="Times New Roman" w:cstheme="minorHAnsi"/>
                <w:sz w:val="18"/>
                <w:szCs w:val="20"/>
                <w:lang w:val="es-419"/>
              </w:rPr>
              <w:t>, trabajo de los niños).</w:t>
            </w:r>
          </w:p>
          <w:p w:rsidR="0003570C" w:rsidRPr="00DF5109" w:rsidRDefault="00C55E34" w:rsidP="00C55E34">
            <w:pPr>
              <w:rPr>
                <w:rFonts w:eastAsia="Times New Roman" w:cstheme="minorHAnsi"/>
                <w:b/>
                <w:sz w:val="18"/>
                <w:szCs w:val="20"/>
                <w:lang w:val="es-419"/>
              </w:rPr>
            </w:pPr>
            <w:r w:rsidRPr="00DF5109">
              <w:rPr>
                <w:rFonts w:eastAsia="Times New Roman" w:cstheme="minorHAnsi"/>
                <w:sz w:val="18"/>
                <w:szCs w:val="20"/>
                <w:lang w:val="es-419"/>
              </w:rPr>
              <w:t xml:space="preserve">Sostiene un libro en posición vertical y </w:t>
            </w:r>
            <w:r w:rsidR="00FB16AC" w:rsidRPr="00DF5109">
              <w:rPr>
                <w:rFonts w:eastAsia="Times New Roman" w:cstheme="minorHAnsi"/>
                <w:sz w:val="18"/>
                <w:szCs w:val="20"/>
                <w:lang w:val="es-419"/>
              </w:rPr>
              <w:t xml:space="preserve">les </w:t>
            </w:r>
            <w:r w:rsidRPr="00DF5109">
              <w:rPr>
                <w:rFonts w:eastAsia="Times New Roman" w:cstheme="minorHAnsi"/>
                <w:sz w:val="18"/>
                <w:szCs w:val="20"/>
                <w:lang w:val="es-419"/>
              </w:rPr>
              <w:t>da vuelta a las páginas. Identifica la primera página para comenzar la lectura simulada usando pistas de imagen para contar la historia (es decir, la primera página del texto).</w:t>
            </w:r>
          </w:p>
        </w:tc>
        <w:tc>
          <w:tcPr>
            <w:tcW w:w="1656" w:type="dxa"/>
            <w:gridSpan w:val="2"/>
          </w:tcPr>
          <w:p w:rsidR="00C55E34" w:rsidRPr="00DF5109" w:rsidRDefault="00C55E34" w:rsidP="00C55E34">
            <w:pPr>
              <w:rPr>
                <w:rFonts w:eastAsia="Times New Roman" w:cstheme="minorHAnsi"/>
                <w:sz w:val="20"/>
                <w:szCs w:val="19"/>
                <w:lang w:val="es-419"/>
              </w:rPr>
            </w:pPr>
            <w:r w:rsidRPr="00DF5109">
              <w:rPr>
                <w:rFonts w:eastAsia="Times New Roman" w:cstheme="minorHAnsi"/>
                <w:sz w:val="20"/>
                <w:szCs w:val="19"/>
                <w:lang w:val="es-419"/>
              </w:rPr>
              <w:t>Maneja un libro e identifica varios elementos del libro (es decir, portada, contraportada y título de un libro). Distingue las imágenes de las letras y palabras en las páginas.</w:t>
            </w:r>
          </w:p>
          <w:p w:rsidR="00C55E34" w:rsidRPr="00DF5109" w:rsidRDefault="00C55E34" w:rsidP="00C55E34">
            <w:pPr>
              <w:rPr>
                <w:rFonts w:eastAsia="Times New Roman" w:cstheme="minorHAnsi"/>
                <w:sz w:val="20"/>
                <w:szCs w:val="19"/>
                <w:lang w:val="es-419"/>
              </w:rPr>
            </w:pPr>
          </w:p>
          <w:p w:rsidR="0003570C" w:rsidRPr="00DF5109" w:rsidRDefault="00C55E34" w:rsidP="00FB16AC">
            <w:pPr>
              <w:rPr>
                <w:rFonts w:eastAsia="Times New Roman" w:cstheme="minorHAnsi"/>
                <w:sz w:val="20"/>
                <w:szCs w:val="20"/>
                <w:lang w:val="es-419"/>
              </w:rPr>
            </w:pPr>
            <w:r w:rsidRPr="00DF5109">
              <w:rPr>
                <w:rFonts w:eastAsia="Times New Roman" w:cstheme="minorHAnsi"/>
                <w:sz w:val="20"/>
                <w:szCs w:val="19"/>
                <w:lang w:val="es-419"/>
              </w:rPr>
              <w:t>Reconoce que las letras se agrupan para formar palabras y hace que las conexi</w:t>
            </w:r>
            <w:r w:rsidR="00FB16AC" w:rsidRPr="00DF5109">
              <w:rPr>
                <w:rFonts w:eastAsia="Times New Roman" w:cstheme="minorHAnsi"/>
                <w:sz w:val="20"/>
                <w:szCs w:val="19"/>
                <w:lang w:val="es-419"/>
              </w:rPr>
              <w:t>ones entre las palabras que oye</w:t>
            </w:r>
            <w:r w:rsidRPr="00DF5109">
              <w:rPr>
                <w:rFonts w:eastAsia="Times New Roman" w:cstheme="minorHAnsi"/>
                <w:sz w:val="20"/>
                <w:szCs w:val="19"/>
                <w:lang w:val="es-419"/>
              </w:rPr>
              <w:t xml:space="preserve"> </w:t>
            </w:r>
            <w:r w:rsidR="00FB16AC" w:rsidRPr="00DF5109">
              <w:rPr>
                <w:rFonts w:eastAsia="Times New Roman" w:cstheme="minorHAnsi"/>
                <w:sz w:val="20"/>
                <w:szCs w:val="19"/>
                <w:lang w:val="es-419"/>
              </w:rPr>
              <w:t>y</w:t>
            </w:r>
            <w:r w:rsidRPr="00DF5109">
              <w:rPr>
                <w:rFonts w:eastAsia="Times New Roman" w:cstheme="minorHAnsi"/>
                <w:sz w:val="20"/>
                <w:szCs w:val="19"/>
                <w:lang w:val="es-419"/>
              </w:rPr>
              <w:t xml:space="preserve"> palabras que ve en la impresión.</w:t>
            </w:r>
          </w:p>
        </w:tc>
        <w:tc>
          <w:tcPr>
            <w:tcW w:w="1655" w:type="dxa"/>
            <w:shd w:val="clear" w:color="auto" w:fill="E5DFEC" w:themeFill="accent4" w:themeFillTint="33"/>
          </w:tcPr>
          <w:p w:rsidR="00C55E34" w:rsidRPr="00DF5109" w:rsidRDefault="00C55E34" w:rsidP="00C55E34">
            <w:pPr>
              <w:rPr>
                <w:rFonts w:eastAsia="Times New Roman" w:cstheme="minorHAnsi"/>
                <w:sz w:val="18"/>
                <w:szCs w:val="17"/>
                <w:lang w:val="es-419"/>
              </w:rPr>
            </w:pPr>
            <w:r w:rsidRPr="00DF5109">
              <w:rPr>
                <w:rFonts w:eastAsia="Times New Roman" w:cstheme="minorHAnsi"/>
                <w:sz w:val="18"/>
                <w:szCs w:val="17"/>
                <w:lang w:val="es-419"/>
              </w:rPr>
              <w:t xml:space="preserve">Muestra </w:t>
            </w:r>
            <w:r w:rsidR="00FB16AC" w:rsidRPr="00DF5109">
              <w:rPr>
                <w:rFonts w:eastAsia="Times New Roman" w:cstheme="minorHAnsi"/>
                <w:sz w:val="18"/>
                <w:szCs w:val="17"/>
                <w:lang w:val="es-419"/>
              </w:rPr>
              <w:t>entendimiento</w:t>
            </w:r>
            <w:r w:rsidRPr="00DF5109">
              <w:rPr>
                <w:rFonts w:eastAsia="Times New Roman" w:cstheme="minorHAnsi"/>
                <w:sz w:val="18"/>
                <w:szCs w:val="17"/>
                <w:lang w:val="es-419"/>
              </w:rPr>
              <w:t xml:space="preserve"> de la direccionalidad en un texto (es decir, sigue las palabras de un libro de izquierda a derecha, de arriba a abajo y página por página).</w:t>
            </w:r>
          </w:p>
          <w:p w:rsidR="00C55E34" w:rsidRPr="00DF5109" w:rsidRDefault="00C55E34" w:rsidP="00C55E34">
            <w:pPr>
              <w:rPr>
                <w:rFonts w:eastAsia="Times New Roman" w:cstheme="minorHAnsi"/>
                <w:sz w:val="18"/>
                <w:szCs w:val="17"/>
                <w:lang w:val="es-419"/>
              </w:rPr>
            </w:pPr>
          </w:p>
          <w:p w:rsidR="0003570C" w:rsidRPr="00DF5109" w:rsidRDefault="00C55E34" w:rsidP="00FB16AC">
            <w:pPr>
              <w:rPr>
                <w:rFonts w:eastAsia="Times New Roman" w:cstheme="minorHAnsi"/>
                <w:sz w:val="20"/>
                <w:szCs w:val="20"/>
                <w:lang w:val="es-419"/>
              </w:rPr>
            </w:pPr>
            <w:r w:rsidRPr="00DF5109">
              <w:rPr>
                <w:rFonts w:eastAsia="Times New Roman" w:cstheme="minorHAnsi"/>
                <w:sz w:val="18"/>
                <w:szCs w:val="17"/>
                <w:lang w:val="es-419"/>
              </w:rPr>
              <w:t>Señala las pa</w:t>
            </w:r>
            <w:r w:rsidR="00FB16AC" w:rsidRPr="00DF5109">
              <w:rPr>
                <w:rFonts w:eastAsia="Times New Roman" w:cstheme="minorHAnsi"/>
                <w:sz w:val="18"/>
                <w:szCs w:val="17"/>
                <w:lang w:val="es-419"/>
              </w:rPr>
              <w:t>labras con un dedo mientras lee el texto. (Por ejemplo, i</w:t>
            </w:r>
            <w:r w:rsidRPr="00DF5109">
              <w:rPr>
                <w:rFonts w:eastAsia="Times New Roman" w:cstheme="minorHAnsi"/>
                <w:sz w:val="18"/>
                <w:szCs w:val="17"/>
                <w:lang w:val="es-419"/>
              </w:rPr>
              <w:t>dentifica la primera palabra en la primera página como el lugar para comenz</w:t>
            </w:r>
            <w:r w:rsidR="00FB16AC" w:rsidRPr="00DF5109">
              <w:rPr>
                <w:rFonts w:eastAsia="Times New Roman" w:cstheme="minorHAnsi"/>
                <w:sz w:val="18"/>
                <w:szCs w:val="17"/>
                <w:lang w:val="es-419"/>
              </w:rPr>
              <w:t xml:space="preserve">ar a leer. </w:t>
            </w:r>
            <w:r w:rsidR="00FB16AC" w:rsidRPr="00DF5109">
              <w:rPr>
                <w:rFonts w:eastAsia="Times New Roman" w:cstheme="minorHAnsi"/>
                <w:i/>
                <w:sz w:val="18"/>
                <w:szCs w:val="17"/>
                <w:lang w:val="es-419"/>
              </w:rPr>
              <w:t>Puede omitir líneas u</w:t>
            </w:r>
            <w:r w:rsidRPr="00DF5109">
              <w:rPr>
                <w:rFonts w:eastAsia="Times New Roman" w:cstheme="minorHAnsi"/>
                <w:i/>
                <w:sz w:val="18"/>
                <w:szCs w:val="17"/>
                <w:lang w:val="es-419"/>
              </w:rPr>
              <w:t xml:space="preserve"> omitir páginas al intentar leer </w:t>
            </w:r>
            <w:r w:rsidR="00FB16AC" w:rsidRPr="00DF5109">
              <w:rPr>
                <w:rFonts w:eastAsia="Times New Roman" w:cstheme="minorHAnsi"/>
                <w:i/>
                <w:sz w:val="18"/>
                <w:szCs w:val="17"/>
                <w:lang w:val="es-419"/>
              </w:rPr>
              <w:t>de manera independiente</w:t>
            </w:r>
            <w:r w:rsidRPr="00DF5109">
              <w:rPr>
                <w:rFonts w:eastAsia="Times New Roman" w:cstheme="minorHAnsi"/>
                <w:sz w:val="18"/>
                <w:szCs w:val="17"/>
                <w:lang w:val="es-419"/>
              </w:rPr>
              <w:t>).</w:t>
            </w:r>
          </w:p>
        </w:tc>
        <w:tc>
          <w:tcPr>
            <w:tcW w:w="1656" w:type="dxa"/>
            <w:gridSpan w:val="2"/>
          </w:tcPr>
          <w:p w:rsidR="00C55E34" w:rsidRPr="00DF5109" w:rsidRDefault="00C55E34" w:rsidP="00C55E34">
            <w:pPr>
              <w:rPr>
                <w:rFonts w:eastAsia="Times New Roman" w:cstheme="minorHAnsi"/>
                <w:sz w:val="20"/>
                <w:szCs w:val="20"/>
                <w:lang w:val="es-419"/>
              </w:rPr>
            </w:pPr>
            <w:r w:rsidRPr="00DF5109">
              <w:rPr>
                <w:rFonts w:eastAsia="Times New Roman" w:cstheme="minorHAnsi"/>
                <w:sz w:val="20"/>
                <w:szCs w:val="20"/>
                <w:lang w:val="es-419"/>
              </w:rPr>
              <w:t xml:space="preserve">Identifica los elementos del libro con facilidad (incluyendo título, autor, ilustrador) y sigue las reglas relacionadas con la direccionalidad de manera adecuada al leer textos </w:t>
            </w:r>
            <w:r w:rsidR="004B23FD" w:rsidRPr="00DF5109">
              <w:rPr>
                <w:rFonts w:eastAsia="Times New Roman" w:cstheme="minorHAnsi"/>
                <w:sz w:val="20"/>
                <w:szCs w:val="20"/>
                <w:lang w:val="es-419"/>
              </w:rPr>
              <w:t>adecuados para su edad.</w:t>
            </w:r>
          </w:p>
          <w:p w:rsidR="00C55E34" w:rsidRPr="00DF5109" w:rsidRDefault="00C55E34" w:rsidP="00C55E34">
            <w:pPr>
              <w:rPr>
                <w:rFonts w:eastAsia="Times New Roman" w:cstheme="minorHAnsi"/>
                <w:sz w:val="20"/>
                <w:szCs w:val="20"/>
                <w:lang w:val="es-419"/>
              </w:rPr>
            </w:pPr>
          </w:p>
          <w:p w:rsidR="0003570C" w:rsidRPr="00DF5109" w:rsidRDefault="00C55E34" w:rsidP="00C55E34">
            <w:pPr>
              <w:rPr>
                <w:rFonts w:eastAsia="Times New Roman" w:cstheme="minorHAnsi"/>
                <w:sz w:val="20"/>
                <w:szCs w:val="20"/>
                <w:lang w:val="es-419"/>
              </w:rPr>
            </w:pPr>
            <w:r w:rsidRPr="00DF5109">
              <w:rPr>
                <w:rFonts w:eastAsia="Times New Roman" w:cstheme="minorHAnsi"/>
                <w:sz w:val="20"/>
                <w:szCs w:val="20"/>
                <w:lang w:val="es-419"/>
              </w:rPr>
              <w:t>Sabe que cada palabra hablada se puede escribir y leer en una historia.</w:t>
            </w:r>
          </w:p>
        </w:tc>
        <w:tc>
          <w:tcPr>
            <w:tcW w:w="1655" w:type="dxa"/>
            <w:shd w:val="clear" w:color="auto" w:fill="E5DFEC" w:themeFill="accent4" w:themeFillTint="33"/>
          </w:tcPr>
          <w:p w:rsidR="0003570C" w:rsidRPr="00DF5109" w:rsidRDefault="00C55E34" w:rsidP="0003570C">
            <w:pPr>
              <w:rPr>
                <w:rFonts w:eastAsia="Times New Roman" w:cstheme="minorHAnsi"/>
                <w:sz w:val="20"/>
                <w:szCs w:val="20"/>
                <w:lang w:val="es-419"/>
              </w:rPr>
            </w:pPr>
            <w:r w:rsidRPr="00DF5109">
              <w:rPr>
                <w:rFonts w:eastAsia="Times New Roman" w:cstheme="minorHAnsi"/>
                <w:sz w:val="20"/>
                <w:szCs w:val="20"/>
                <w:lang w:val="es-419"/>
              </w:rPr>
              <w:t>Aplica las convenciones de lectura, incluidas las relacionadas con rasgos distintivos de impresión (es decir, reconoce las oraciones mediante</w:t>
            </w:r>
            <w:r w:rsidR="004B23FD" w:rsidRPr="00DF5109">
              <w:rPr>
                <w:rFonts w:eastAsia="Times New Roman" w:cstheme="minorHAnsi"/>
                <w:sz w:val="20"/>
                <w:szCs w:val="20"/>
                <w:lang w:val="es-419"/>
              </w:rPr>
              <w:t xml:space="preserve"> la</w:t>
            </w:r>
            <w:r w:rsidRPr="00DF5109">
              <w:rPr>
                <w:rFonts w:eastAsia="Times New Roman" w:cstheme="minorHAnsi"/>
                <w:sz w:val="20"/>
                <w:szCs w:val="20"/>
                <w:lang w:val="es-419"/>
              </w:rPr>
              <w:t xml:space="preserve"> puntuación en la impresión).</w:t>
            </w:r>
          </w:p>
        </w:tc>
      </w:tr>
    </w:tbl>
    <w:tbl>
      <w:tblPr>
        <w:tblStyle w:val="TableGrid6"/>
        <w:tblW w:w="13410" w:type="dxa"/>
        <w:tblInd w:w="-16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818"/>
        <w:gridCol w:w="1656"/>
        <w:gridCol w:w="777"/>
        <w:gridCol w:w="879"/>
        <w:gridCol w:w="1656"/>
        <w:gridCol w:w="797"/>
        <w:gridCol w:w="859"/>
        <w:gridCol w:w="1656"/>
        <w:gridCol w:w="851"/>
        <w:gridCol w:w="805"/>
        <w:gridCol w:w="1656"/>
      </w:tblGrid>
      <w:tr w:rsidR="0003570C" w:rsidRPr="008C1CC8" w:rsidTr="0003570C">
        <w:tc>
          <w:tcPr>
            <w:tcW w:w="13410" w:type="dxa"/>
            <w:gridSpan w:val="11"/>
          </w:tcPr>
          <w:p w:rsidR="0003570C" w:rsidRPr="00DD539F" w:rsidRDefault="0003570C" w:rsidP="0003570C">
            <w:pPr>
              <w:jc w:val="center"/>
              <w:rPr>
                <w:rFonts w:eastAsia="Times New Roman" w:cstheme="minorHAnsi"/>
                <w:b/>
                <w:lang w:val="es-ES"/>
              </w:rPr>
            </w:pPr>
            <w:r w:rsidRPr="008C1CC8">
              <w:rPr>
                <w:sz w:val="20"/>
                <w:lang w:val="es-ES"/>
              </w:rPr>
              <w:lastRenderedPageBreak/>
              <w:br w:type="page"/>
            </w:r>
            <w:r w:rsidRPr="00DD539F">
              <w:rPr>
                <w:rFonts w:eastAsia="Times New Roman" w:cstheme="minorHAnsi"/>
                <w:b/>
                <w:lang w:val="es-ES"/>
              </w:rPr>
              <w:t>7.3b</w:t>
            </w:r>
          </w:p>
        </w:tc>
      </w:tr>
      <w:tr w:rsidR="000A7DFB" w:rsidRPr="008C1CC8" w:rsidTr="0003570C">
        <w:tc>
          <w:tcPr>
            <w:tcW w:w="4251" w:type="dxa"/>
            <w:gridSpan w:val="3"/>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Rúbrica para Niños(as) de 3 Años de Edad</w:t>
            </w:r>
          </w:p>
        </w:tc>
        <w:tc>
          <w:tcPr>
            <w:tcW w:w="3332" w:type="dxa"/>
            <w:gridSpan w:val="3"/>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Rúbrica para Niños(as) de 4 Años de Edad</w:t>
            </w:r>
          </w:p>
        </w:tc>
        <w:tc>
          <w:tcPr>
            <w:tcW w:w="3366" w:type="dxa"/>
            <w:gridSpan w:val="3"/>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Educación Preescolar (Rúbrica para Niños(as) de 5 Años de Edad)</w:t>
            </w:r>
          </w:p>
        </w:tc>
        <w:tc>
          <w:tcPr>
            <w:tcW w:w="2461" w:type="dxa"/>
            <w:gridSpan w:val="2"/>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Rúbrica para Niños(as) en edad para cursar el 1er Grado</w:t>
            </w:r>
          </w:p>
        </w:tc>
      </w:tr>
      <w:tr w:rsidR="00BD12C0" w:rsidRPr="008C1CC8" w:rsidTr="0003570C">
        <w:tc>
          <w:tcPr>
            <w:tcW w:w="1818" w:type="dxa"/>
            <w:vAlign w:val="center"/>
          </w:tcPr>
          <w:p w:rsidR="00BD12C0" w:rsidRPr="000A7DFB" w:rsidRDefault="00BD12C0" w:rsidP="008C1CC8">
            <w:pPr>
              <w:jc w:val="center"/>
              <w:rPr>
                <w:rFonts w:ascii="Calibri" w:eastAsia="Times New Roman" w:hAnsi="Calibri"/>
                <w:b/>
                <w:sz w:val="16"/>
                <w:lang w:val="es-ES"/>
              </w:rPr>
            </w:pPr>
            <w:r w:rsidRPr="000A7DFB">
              <w:rPr>
                <w:b/>
                <w:sz w:val="16"/>
                <w:szCs w:val="19"/>
                <w:lang w:val="es-ES"/>
              </w:rPr>
              <w:t>Primeros Pasos para niños(as) de 3 años de edad</w:t>
            </w:r>
          </w:p>
        </w:tc>
        <w:tc>
          <w:tcPr>
            <w:tcW w:w="1656" w:type="dxa"/>
            <w:shd w:val="clear" w:color="auto" w:fill="E5DFEC" w:themeFill="accent4" w:themeFillTint="33"/>
            <w:vAlign w:val="center"/>
          </w:tcPr>
          <w:p w:rsidR="00BD12C0" w:rsidRPr="000A7DFB" w:rsidRDefault="00BD12C0" w:rsidP="008C1CC8">
            <w:pPr>
              <w:jc w:val="center"/>
              <w:rPr>
                <w:rFonts w:ascii="Calibri" w:eastAsia="Times New Roman" w:hAnsi="Calibri"/>
                <w:b/>
                <w:sz w:val="16"/>
                <w:lang w:val="es-ES"/>
              </w:rPr>
            </w:pPr>
            <w:r w:rsidRPr="000A7DFB">
              <w:rPr>
                <w:b/>
                <w:sz w:val="16"/>
                <w:szCs w:val="19"/>
                <w:lang w:val="es-ES"/>
              </w:rPr>
              <w:t>Indicadores de Progreso para niños(as) de 3 años de edad</w:t>
            </w:r>
          </w:p>
        </w:tc>
        <w:tc>
          <w:tcPr>
            <w:tcW w:w="1656" w:type="dxa"/>
            <w:gridSpan w:val="2"/>
            <w:vAlign w:val="center"/>
          </w:tcPr>
          <w:p w:rsidR="00BD12C0" w:rsidRPr="000A7DFB" w:rsidRDefault="00BD12C0" w:rsidP="008C1CC8">
            <w:pPr>
              <w:pStyle w:val="ListParagraph"/>
              <w:ind w:left="0"/>
              <w:jc w:val="center"/>
              <w:rPr>
                <w:b/>
                <w:sz w:val="16"/>
                <w:szCs w:val="19"/>
                <w:lang w:val="es-ES"/>
              </w:rPr>
            </w:pPr>
            <w:r w:rsidRPr="000A7DFB">
              <w:rPr>
                <w:b/>
                <w:sz w:val="16"/>
                <w:szCs w:val="19"/>
                <w:lang w:val="es-ES"/>
              </w:rPr>
              <w:t xml:space="preserve">Logrado por niños(as) de </w:t>
            </w:r>
            <w:r>
              <w:rPr>
                <w:b/>
                <w:sz w:val="16"/>
                <w:szCs w:val="19"/>
                <w:lang w:val="es-ES"/>
              </w:rPr>
              <w:t>3</w:t>
            </w:r>
            <w:r w:rsidRPr="000A7DFB">
              <w:rPr>
                <w:b/>
                <w:sz w:val="16"/>
                <w:szCs w:val="19"/>
                <w:lang w:val="es-ES"/>
              </w:rPr>
              <w:t xml:space="preserve"> años de edad</w:t>
            </w:r>
          </w:p>
          <w:p w:rsidR="00BD12C0" w:rsidRPr="000A7DFB" w:rsidRDefault="00BD12C0" w:rsidP="008C1CC8">
            <w:pPr>
              <w:jc w:val="center"/>
              <w:rPr>
                <w:rFonts w:ascii="Calibri" w:eastAsia="Times New Roman" w:hAnsi="Calibri"/>
                <w:b/>
                <w:sz w:val="16"/>
                <w:lang w:val="es-ES"/>
              </w:rPr>
            </w:pPr>
            <w:r w:rsidRPr="000A7DFB">
              <w:rPr>
                <w:b/>
                <w:sz w:val="16"/>
                <w:szCs w:val="19"/>
                <w:lang w:val="es-ES"/>
              </w:rPr>
              <w:t>(Primeros Pasos para niños(as) de 4 años de edad)</w:t>
            </w:r>
          </w:p>
        </w:tc>
        <w:tc>
          <w:tcPr>
            <w:tcW w:w="1656" w:type="dxa"/>
            <w:shd w:val="clear" w:color="auto" w:fill="E5DFEC" w:themeFill="accent4" w:themeFillTint="33"/>
            <w:vAlign w:val="center"/>
          </w:tcPr>
          <w:p w:rsidR="00BD12C0" w:rsidRPr="000A7DFB" w:rsidRDefault="00BD12C0" w:rsidP="008C1CC8">
            <w:pPr>
              <w:contextualSpacing/>
              <w:jc w:val="center"/>
              <w:rPr>
                <w:rFonts w:ascii="Calibri" w:eastAsia="Times New Roman" w:hAnsi="Calibri"/>
                <w:b/>
                <w:sz w:val="16"/>
                <w:lang w:val="es-ES"/>
              </w:rPr>
            </w:pPr>
            <w:r w:rsidRPr="000A7DFB">
              <w:rPr>
                <w:b/>
                <w:sz w:val="16"/>
                <w:szCs w:val="19"/>
                <w:lang w:val="es-ES"/>
              </w:rPr>
              <w:t>Indicadores de Progreso para niños(as) de 4 años de edad</w:t>
            </w:r>
          </w:p>
        </w:tc>
        <w:tc>
          <w:tcPr>
            <w:tcW w:w="1656" w:type="dxa"/>
            <w:gridSpan w:val="2"/>
            <w:vAlign w:val="center"/>
          </w:tcPr>
          <w:p w:rsidR="00BD12C0" w:rsidRPr="009D4795" w:rsidRDefault="00BD12C0" w:rsidP="008C1CC8">
            <w:pPr>
              <w:pStyle w:val="ListParagraph"/>
              <w:ind w:left="0"/>
              <w:jc w:val="center"/>
              <w:rPr>
                <w:b/>
                <w:sz w:val="16"/>
                <w:szCs w:val="16"/>
                <w:lang w:val="es-ES"/>
              </w:rPr>
            </w:pPr>
            <w:r w:rsidRPr="009D4795">
              <w:rPr>
                <w:b/>
                <w:sz w:val="16"/>
                <w:szCs w:val="16"/>
                <w:lang w:val="es-ES"/>
              </w:rPr>
              <w:t>Logrado por niños(as) de 4 años de edad</w:t>
            </w:r>
          </w:p>
          <w:p w:rsidR="00BD12C0" w:rsidRPr="009D4795" w:rsidRDefault="00BD12C0" w:rsidP="008C1CC8">
            <w:pPr>
              <w:pStyle w:val="ListParagraph"/>
              <w:ind w:left="0"/>
              <w:jc w:val="center"/>
              <w:rPr>
                <w:b/>
                <w:sz w:val="16"/>
                <w:szCs w:val="16"/>
                <w:lang w:val="es-ES"/>
              </w:rPr>
            </w:pPr>
            <w:r w:rsidRPr="009D4795">
              <w:rPr>
                <w:b/>
                <w:sz w:val="16"/>
                <w:szCs w:val="16"/>
                <w:lang w:val="es-ES"/>
              </w:rPr>
              <w:t>(Primeros Pasos para niños(as) en edad de Preescolar)</w:t>
            </w:r>
          </w:p>
        </w:tc>
        <w:tc>
          <w:tcPr>
            <w:tcW w:w="1656" w:type="dxa"/>
            <w:shd w:val="clear" w:color="auto" w:fill="E5DFEC" w:themeFill="accent4" w:themeFillTint="33"/>
            <w:vAlign w:val="center"/>
          </w:tcPr>
          <w:p w:rsidR="00BD12C0" w:rsidRPr="009D4795" w:rsidRDefault="00BD12C0" w:rsidP="008C1CC8">
            <w:pPr>
              <w:pStyle w:val="ListParagraph"/>
              <w:ind w:left="0"/>
              <w:jc w:val="center"/>
              <w:rPr>
                <w:b/>
                <w:sz w:val="16"/>
                <w:szCs w:val="16"/>
                <w:lang w:val="es-ES"/>
              </w:rPr>
            </w:pPr>
            <w:r w:rsidRPr="009D4795">
              <w:rPr>
                <w:b/>
                <w:sz w:val="16"/>
                <w:szCs w:val="16"/>
                <w:lang w:val="es-ES"/>
              </w:rPr>
              <w:t xml:space="preserve">Indicadores de Progreso para niños(as) en edad de Preescolar </w:t>
            </w:r>
          </w:p>
        </w:tc>
        <w:tc>
          <w:tcPr>
            <w:tcW w:w="1656" w:type="dxa"/>
            <w:gridSpan w:val="2"/>
            <w:vAlign w:val="center"/>
          </w:tcPr>
          <w:p w:rsidR="00BD12C0" w:rsidRPr="009D4795" w:rsidRDefault="00BD12C0" w:rsidP="008C1CC8">
            <w:pPr>
              <w:pStyle w:val="ListParagraph"/>
              <w:ind w:left="0"/>
              <w:jc w:val="center"/>
              <w:rPr>
                <w:rFonts w:cstheme="majorBidi"/>
                <w:b/>
                <w:sz w:val="16"/>
                <w:szCs w:val="16"/>
                <w:lang w:val="es-ES"/>
              </w:rPr>
            </w:pPr>
            <w:r w:rsidRPr="009D4795">
              <w:rPr>
                <w:b/>
                <w:sz w:val="16"/>
                <w:szCs w:val="16"/>
                <w:lang w:val="es-ES"/>
              </w:rPr>
              <w:t>Logrado por niños(as) en edad de Preescolar</w:t>
            </w:r>
          </w:p>
          <w:p w:rsidR="00BD12C0" w:rsidRPr="009D4795" w:rsidRDefault="00BD12C0" w:rsidP="008C1CC8">
            <w:pPr>
              <w:pStyle w:val="ListParagraph"/>
              <w:ind w:left="0"/>
              <w:jc w:val="center"/>
              <w:rPr>
                <w:b/>
                <w:sz w:val="16"/>
                <w:szCs w:val="16"/>
                <w:lang w:val="es-ES"/>
              </w:rPr>
            </w:pPr>
            <w:r w:rsidRPr="009D4795">
              <w:rPr>
                <w:b/>
                <w:sz w:val="16"/>
                <w:szCs w:val="16"/>
                <w:lang w:val="es-ES"/>
              </w:rPr>
              <w:t>(Primeros Pasos para niños(as) en edad para cursar el 1er Grado)</w:t>
            </w:r>
          </w:p>
        </w:tc>
        <w:tc>
          <w:tcPr>
            <w:tcW w:w="1656" w:type="dxa"/>
            <w:shd w:val="clear" w:color="auto" w:fill="E5DFEC" w:themeFill="accent4" w:themeFillTint="33"/>
            <w:vAlign w:val="center"/>
          </w:tcPr>
          <w:p w:rsidR="00BD12C0" w:rsidRPr="009D4795" w:rsidRDefault="00BD12C0" w:rsidP="008C1CC8">
            <w:pPr>
              <w:pStyle w:val="ListParagraph"/>
              <w:ind w:left="0"/>
              <w:jc w:val="center"/>
              <w:rPr>
                <w:b/>
                <w:sz w:val="16"/>
                <w:szCs w:val="16"/>
                <w:lang w:val="es-ES"/>
              </w:rPr>
            </w:pPr>
            <w:r w:rsidRPr="009D4795">
              <w:rPr>
                <w:b/>
                <w:sz w:val="16"/>
                <w:szCs w:val="16"/>
                <w:lang w:val="es-ES"/>
              </w:rPr>
              <w:t xml:space="preserve">Indicadores de Progreso para niños(as) en edad para cursar el 1er Grado </w:t>
            </w:r>
          </w:p>
        </w:tc>
      </w:tr>
      <w:tr w:rsidR="0003570C" w:rsidRPr="008C1CC8" w:rsidTr="0003570C">
        <w:trPr>
          <w:trHeight w:val="287"/>
        </w:trPr>
        <w:tc>
          <w:tcPr>
            <w:tcW w:w="1818" w:type="dxa"/>
          </w:tcPr>
          <w:p w:rsidR="00C55E34" w:rsidRPr="00DF5109" w:rsidRDefault="00C55E34" w:rsidP="00C55E34">
            <w:pPr>
              <w:rPr>
                <w:rFonts w:eastAsia="Times New Roman" w:cstheme="minorHAnsi"/>
                <w:sz w:val="20"/>
                <w:szCs w:val="20"/>
                <w:lang w:val="es-ES"/>
              </w:rPr>
            </w:pPr>
            <w:r w:rsidRPr="00DF5109">
              <w:rPr>
                <w:rFonts w:eastAsia="Times New Roman" w:cstheme="minorHAnsi"/>
                <w:sz w:val="20"/>
                <w:szCs w:val="20"/>
                <w:lang w:val="es-ES"/>
              </w:rPr>
              <w:t xml:space="preserve">Muestra interés en un adulto </w:t>
            </w:r>
            <w:r w:rsidR="00885FDA" w:rsidRPr="00DF5109">
              <w:rPr>
                <w:rFonts w:eastAsia="Times New Roman" w:cstheme="minorHAnsi"/>
                <w:sz w:val="20"/>
                <w:szCs w:val="20"/>
                <w:lang w:val="es-ES"/>
              </w:rPr>
              <w:t xml:space="preserve">que esté </w:t>
            </w:r>
            <w:r w:rsidRPr="00DF5109">
              <w:rPr>
                <w:rFonts w:eastAsia="Times New Roman" w:cstheme="minorHAnsi"/>
                <w:sz w:val="20"/>
                <w:szCs w:val="20"/>
                <w:lang w:val="es-ES"/>
              </w:rPr>
              <w:t xml:space="preserve">leyendo una historia/texto (no necesariamente escuchando todo el libro) </w:t>
            </w:r>
            <w:r w:rsidR="0041351D" w:rsidRPr="00DF5109">
              <w:rPr>
                <w:rFonts w:eastAsia="Times New Roman" w:cstheme="minorHAnsi"/>
                <w:sz w:val="20"/>
                <w:szCs w:val="20"/>
                <w:lang w:val="es-ES"/>
              </w:rPr>
              <w:t>y/o</w:t>
            </w:r>
            <w:r w:rsidRPr="00DF5109">
              <w:rPr>
                <w:rFonts w:eastAsia="Times New Roman" w:cstheme="minorHAnsi"/>
                <w:sz w:val="20"/>
                <w:szCs w:val="20"/>
                <w:lang w:val="es-ES"/>
              </w:rPr>
              <w:t xml:space="preserve"> mira libros.</w:t>
            </w:r>
          </w:p>
          <w:p w:rsidR="00C55E34" w:rsidRPr="00DF5109" w:rsidRDefault="00C55E34" w:rsidP="00885FDA">
            <w:pPr>
              <w:jc w:val="center"/>
              <w:rPr>
                <w:rFonts w:eastAsia="Times New Roman" w:cstheme="minorHAnsi"/>
                <w:sz w:val="20"/>
                <w:szCs w:val="20"/>
                <w:lang w:val="es-ES"/>
              </w:rPr>
            </w:pPr>
            <w:r w:rsidRPr="00DF5109">
              <w:rPr>
                <w:rFonts w:eastAsia="Times New Roman" w:cstheme="minorHAnsi"/>
                <w:sz w:val="20"/>
                <w:szCs w:val="20"/>
                <w:lang w:val="es-ES"/>
              </w:rPr>
              <w:t>O</w:t>
            </w:r>
          </w:p>
          <w:p w:rsidR="0003570C" w:rsidRPr="00DF5109" w:rsidRDefault="00C55E34" w:rsidP="00C55E34">
            <w:pPr>
              <w:rPr>
                <w:rFonts w:eastAsia="Times New Roman" w:cstheme="minorHAnsi"/>
                <w:sz w:val="20"/>
                <w:szCs w:val="20"/>
                <w:lang w:val="es-ES"/>
              </w:rPr>
            </w:pPr>
            <w:r w:rsidRPr="00DF5109">
              <w:rPr>
                <w:rFonts w:eastAsia="Times New Roman" w:cstheme="minorHAnsi"/>
                <w:sz w:val="20"/>
                <w:szCs w:val="20"/>
                <w:lang w:val="es-ES"/>
              </w:rPr>
              <w:t>Muestra interés en los libros durante el tiempo de la historia.</w:t>
            </w:r>
          </w:p>
          <w:p w:rsidR="0003570C" w:rsidRPr="00DF5109" w:rsidRDefault="0003570C" w:rsidP="0003570C">
            <w:pPr>
              <w:rPr>
                <w:rFonts w:eastAsia="Times New Roman" w:cstheme="minorHAnsi"/>
                <w:sz w:val="20"/>
                <w:szCs w:val="20"/>
                <w:lang w:val="es-ES"/>
              </w:rPr>
            </w:pPr>
          </w:p>
        </w:tc>
        <w:tc>
          <w:tcPr>
            <w:tcW w:w="1656" w:type="dxa"/>
            <w:shd w:val="clear" w:color="auto" w:fill="E5DFEC" w:themeFill="accent4" w:themeFillTint="33"/>
          </w:tcPr>
          <w:p w:rsidR="0003570C" w:rsidRPr="00DF5109" w:rsidRDefault="00A53764" w:rsidP="0003570C">
            <w:pPr>
              <w:rPr>
                <w:rFonts w:eastAsia="Times New Roman" w:cstheme="minorHAnsi"/>
                <w:sz w:val="20"/>
                <w:szCs w:val="20"/>
                <w:lang w:val="es-ES"/>
              </w:rPr>
            </w:pPr>
            <w:r w:rsidRPr="00DF5109">
              <w:rPr>
                <w:rFonts w:eastAsia="Times New Roman" w:cstheme="minorHAnsi"/>
                <w:sz w:val="20"/>
                <w:szCs w:val="20"/>
                <w:lang w:val="es-ES"/>
              </w:rPr>
              <w:t>Comienza a entender que el texto es significativo y le pide a un adulto que lea la misma historia una y otra vez.</w:t>
            </w:r>
          </w:p>
        </w:tc>
        <w:tc>
          <w:tcPr>
            <w:tcW w:w="1656" w:type="dxa"/>
            <w:gridSpan w:val="2"/>
          </w:tcPr>
          <w:p w:rsidR="00A53764" w:rsidRPr="00DF5109" w:rsidRDefault="00A53764" w:rsidP="00A53764">
            <w:pPr>
              <w:rPr>
                <w:rFonts w:eastAsia="Times New Roman" w:cstheme="minorHAnsi"/>
                <w:sz w:val="20"/>
                <w:szCs w:val="20"/>
                <w:lang w:val="es-ES"/>
              </w:rPr>
            </w:pPr>
            <w:r w:rsidRPr="00DF5109">
              <w:rPr>
                <w:rFonts w:eastAsia="Times New Roman" w:cstheme="minorHAnsi"/>
                <w:sz w:val="20"/>
                <w:szCs w:val="20"/>
                <w:lang w:val="es-ES"/>
              </w:rPr>
              <w:t xml:space="preserve">Demuestra interés en </w:t>
            </w:r>
            <w:r w:rsidR="007B7ADA" w:rsidRPr="00DF5109">
              <w:rPr>
                <w:rFonts w:eastAsia="Times New Roman" w:cstheme="minorHAnsi"/>
                <w:sz w:val="20"/>
                <w:szCs w:val="20"/>
                <w:lang w:val="es-ES"/>
              </w:rPr>
              <w:t xml:space="preserve">un adulto que esté leyendo </w:t>
            </w:r>
            <w:r w:rsidRPr="00DF5109">
              <w:rPr>
                <w:rFonts w:eastAsia="Times New Roman" w:cstheme="minorHAnsi"/>
                <w:sz w:val="20"/>
                <w:szCs w:val="20"/>
                <w:lang w:val="es-ES"/>
              </w:rPr>
              <w:t xml:space="preserve">una </w:t>
            </w:r>
            <w:r w:rsidR="00E46B84" w:rsidRPr="00DF5109">
              <w:rPr>
                <w:rFonts w:eastAsia="Times New Roman" w:cstheme="minorHAnsi"/>
                <w:sz w:val="20"/>
                <w:szCs w:val="20"/>
                <w:lang w:val="es-ES"/>
              </w:rPr>
              <w:t>historia/texto completos</w:t>
            </w:r>
            <w:r w:rsidRPr="00DF5109">
              <w:rPr>
                <w:rFonts w:eastAsia="Times New Roman" w:cstheme="minorHAnsi"/>
                <w:sz w:val="20"/>
                <w:szCs w:val="20"/>
                <w:lang w:val="es-ES"/>
              </w:rPr>
              <w:t>.</w:t>
            </w:r>
          </w:p>
          <w:p w:rsidR="0003570C" w:rsidRPr="00DF5109" w:rsidRDefault="00A53764" w:rsidP="007B7ADA">
            <w:pPr>
              <w:rPr>
                <w:rFonts w:eastAsia="Times New Roman" w:cstheme="minorHAnsi"/>
                <w:sz w:val="20"/>
                <w:szCs w:val="20"/>
                <w:lang w:val="es-ES"/>
              </w:rPr>
            </w:pPr>
            <w:r w:rsidRPr="00DF5109">
              <w:rPr>
                <w:rFonts w:eastAsia="Times New Roman" w:cstheme="minorHAnsi"/>
                <w:sz w:val="20"/>
                <w:szCs w:val="20"/>
                <w:lang w:val="es-ES"/>
              </w:rPr>
              <w:t xml:space="preserve">Comienza a reconocer que todo tipo de materiales impresos (por ejemplo, libros, revistas, </w:t>
            </w:r>
            <w:r w:rsidR="007B7ADA" w:rsidRPr="00DF5109">
              <w:rPr>
                <w:rFonts w:eastAsia="Times New Roman" w:cstheme="minorHAnsi"/>
                <w:sz w:val="20"/>
                <w:szCs w:val="20"/>
                <w:lang w:val="es-ES"/>
              </w:rPr>
              <w:t>señales</w:t>
            </w:r>
            <w:r w:rsidRPr="00DF5109">
              <w:rPr>
                <w:rFonts w:eastAsia="Times New Roman" w:cstheme="minorHAnsi"/>
                <w:sz w:val="20"/>
                <w:szCs w:val="20"/>
                <w:lang w:val="es-ES"/>
              </w:rPr>
              <w:t>) transmite</w:t>
            </w:r>
            <w:r w:rsidR="007B7ADA" w:rsidRPr="00DF5109">
              <w:rPr>
                <w:rFonts w:eastAsia="Times New Roman" w:cstheme="minorHAnsi"/>
                <w:sz w:val="20"/>
                <w:szCs w:val="20"/>
                <w:lang w:val="es-ES"/>
              </w:rPr>
              <w:t>n</w:t>
            </w:r>
            <w:r w:rsidRPr="00DF5109">
              <w:rPr>
                <w:rFonts w:eastAsia="Times New Roman" w:cstheme="minorHAnsi"/>
                <w:sz w:val="20"/>
                <w:szCs w:val="20"/>
                <w:lang w:val="es-ES"/>
              </w:rPr>
              <w:t xml:space="preserve"> significado y se conecta</w:t>
            </w:r>
            <w:r w:rsidR="007B7ADA" w:rsidRPr="00DF5109">
              <w:rPr>
                <w:rFonts w:eastAsia="Times New Roman" w:cstheme="minorHAnsi"/>
                <w:sz w:val="20"/>
                <w:szCs w:val="20"/>
                <w:lang w:val="es-ES"/>
              </w:rPr>
              <w:t>n</w:t>
            </w:r>
            <w:r w:rsidRPr="00DF5109">
              <w:rPr>
                <w:rFonts w:eastAsia="Times New Roman" w:cstheme="minorHAnsi"/>
                <w:sz w:val="20"/>
                <w:szCs w:val="20"/>
                <w:lang w:val="es-ES"/>
              </w:rPr>
              <w:t xml:space="preserve"> a cosas reales.</w:t>
            </w:r>
          </w:p>
        </w:tc>
        <w:tc>
          <w:tcPr>
            <w:tcW w:w="1656" w:type="dxa"/>
            <w:shd w:val="clear" w:color="auto" w:fill="E5DFEC" w:themeFill="accent4" w:themeFillTint="33"/>
          </w:tcPr>
          <w:p w:rsidR="00A53764" w:rsidRPr="00DF5109" w:rsidRDefault="00A53764" w:rsidP="00A53764">
            <w:pPr>
              <w:rPr>
                <w:rFonts w:eastAsia="Times New Roman" w:cstheme="minorHAnsi"/>
                <w:sz w:val="20"/>
                <w:szCs w:val="20"/>
                <w:lang w:val="es-ES"/>
              </w:rPr>
            </w:pPr>
            <w:r w:rsidRPr="00DF5109">
              <w:rPr>
                <w:rFonts w:eastAsia="Times New Roman" w:cstheme="minorHAnsi"/>
                <w:sz w:val="20"/>
                <w:szCs w:val="20"/>
                <w:lang w:val="es-ES"/>
              </w:rPr>
              <w:t xml:space="preserve">Demuestra interés y </w:t>
            </w:r>
            <w:r w:rsidR="007B7ADA" w:rsidRPr="00DF5109">
              <w:rPr>
                <w:rFonts w:eastAsia="Times New Roman" w:cstheme="minorHAnsi"/>
                <w:sz w:val="20"/>
                <w:szCs w:val="20"/>
                <w:lang w:val="es-ES"/>
              </w:rPr>
              <w:t>gusto</w:t>
            </w:r>
            <w:r w:rsidRPr="00DF5109">
              <w:rPr>
                <w:rFonts w:eastAsia="Times New Roman" w:cstheme="minorHAnsi"/>
                <w:sz w:val="20"/>
                <w:szCs w:val="20"/>
                <w:lang w:val="es-ES"/>
              </w:rPr>
              <w:t xml:space="preserve"> escuchando a un adulto leyendo una </w:t>
            </w:r>
            <w:r w:rsidR="00E46B84" w:rsidRPr="00DF5109">
              <w:rPr>
                <w:rFonts w:eastAsia="Times New Roman" w:cstheme="minorHAnsi"/>
                <w:sz w:val="20"/>
                <w:szCs w:val="20"/>
                <w:lang w:val="es-ES"/>
              </w:rPr>
              <w:t>historia/texto completos</w:t>
            </w:r>
            <w:r w:rsidRPr="00DF5109">
              <w:rPr>
                <w:rFonts w:eastAsia="Times New Roman" w:cstheme="minorHAnsi"/>
                <w:sz w:val="20"/>
                <w:szCs w:val="20"/>
                <w:lang w:val="es-ES"/>
              </w:rPr>
              <w:t>.</w:t>
            </w:r>
          </w:p>
          <w:p w:rsidR="00A53764" w:rsidRPr="00DF5109" w:rsidRDefault="00E46B84" w:rsidP="00A53764">
            <w:pPr>
              <w:rPr>
                <w:rFonts w:eastAsia="Times New Roman" w:cstheme="minorHAnsi"/>
                <w:sz w:val="20"/>
                <w:szCs w:val="20"/>
                <w:lang w:val="es-ES"/>
              </w:rPr>
            </w:pPr>
            <w:r w:rsidRPr="00DF5109">
              <w:rPr>
                <w:rFonts w:eastAsia="Times New Roman" w:cstheme="minorHAnsi"/>
                <w:sz w:val="20"/>
                <w:szCs w:val="20"/>
                <w:lang w:val="es-ES"/>
              </w:rPr>
              <w:t>Escoge los libros familiares</w:t>
            </w:r>
            <w:r w:rsidR="00A53764" w:rsidRPr="00DF5109">
              <w:rPr>
                <w:rFonts w:eastAsia="Times New Roman" w:cstheme="minorHAnsi"/>
                <w:sz w:val="20"/>
                <w:szCs w:val="20"/>
                <w:lang w:val="es-ES"/>
              </w:rPr>
              <w:t xml:space="preserve">/ favoritos para mirar y fingir leer </w:t>
            </w:r>
            <w:r w:rsidR="007B7ADA" w:rsidRPr="00DF5109">
              <w:rPr>
                <w:rFonts w:eastAsia="Times New Roman" w:cstheme="minorHAnsi"/>
                <w:sz w:val="20"/>
                <w:szCs w:val="20"/>
                <w:lang w:val="es-ES"/>
              </w:rPr>
              <w:t>de manera independiente</w:t>
            </w:r>
            <w:r w:rsidR="00A53764" w:rsidRPr="00DF5109">
              <w:rPr>
                <w:rFonts w:eastAsia="Times New Roman" w:cstheme="minorHAnsi"/>
                <w:sz w:val="20"/>
                <w:szCs w:val="20"/>
                <w:lang w:val="es-ES"/>
              </w:rPr>
              <w:t>.</w:t>
            </w:r>
          </w:p>
          <w:p w:rsidR="00A53764" w:rsidRPr="00DF5109" w:rsidRDefault="00A53764" w:rsidP="00A53764">
            <w:pPr>
              <w:rPr>
                <w:rFonts w:eastAsia="Times New Roman" w:cstheme="minorHAnsi"/>
                <w:sz w:val="20"/>
                <w:szCs w:val="20"/>
                <w:lang w:val="es-ES"/>
              </w:rPr>
            </w:pPr>
          </w:p>
          <w:p w:rsidR="0003570C" w:rsidRPr="00DF5109" w:rsidRDefault="00A53764" w:rsidP="007B7ADA">
            <w:pPr>
              <w:rPr>
                <w:rFonts w:eastAsia="Times New Roman" w:cstheme="minorHAnsi"/>
                <w:b/>
                <w:i/>
                <w:sz w:val="20"/>
                <w:szCs w:val="20"/>
                <w:lang w:val="es-ES"/>
              </w:rPr>
            </w:pPr>
            <w:r w:rsidRPr="00DF5109">
              <w:rPr>
                <w:rFonts w:eastAsia="Times New Roman" w:cstheme="minorHAnsi"/>
                <w:sz w:val="20"/>
                <w:szCs w:val="20"/>
                <w:lang w:val="es-ES"/>
              </w:rPr>
              <w:t xml:space="preserve">Usa e interpreta ilustraciones para </w:t>
            </w:r>
            <w:r w:rsidR="007B7ADA" w:rsidRPr="00DF5109">
              <w:rPr>
                <w:rFonts w:eastAsia="Times New Roman" w:cstheme="minorHAnsi"/>
                <w:sz w:val="20"/>
                <w:szCs w:val="20"/>
                <w:lang w:val="es-ES"/>
              </w:rPr>
              <w:t>obtener</w:t>
            </w:r>
            <w:r w:rsidRPr="00DF5109">
              <w:rPr>
                <w:rFonts w:eastAsia="Times New Roman" w:cstheme="minorHAnsi"/>
                <w:sz w:val="20"/>
                <w:szCs w:val="20"/>
                <w:lang w:val="es-ES"/>
              </w:rPr>
              <w:t xml:space="preserve"> significado.</w:t>
            </w:r>
          </w:p>
        </w:tc>
        <w:tc>
          <w:tcPr>
            <w:tcW w:w="1656" w:type="dxa"/>
            <w:gridSpan w:val="2"/>
          </w:tcPr>
          <w:p w:rsidR="00E46B84" w:rsidRPr="00DF5109" w:rsidRDefault="00E46B84" w:rsidP="00E46B84">
            <w:pPr>
              <w:rPr>
                <w:rFonts w:eastAsia="Times New Roman" w:cstheme="minorHAnsi"/>
                <w:sz w:val="20"/>
                <w:szCs w:val="20"/>
                <w:lang w:val="es-ES"/>
              </w:rPr>
            </w:pPr>
            <w:r w:rsidRPr="00DF5109">
              <w:rPr>
                <w:rFonts w:eastAsia="Times New Roman" w:cstheme="minorHAnsi"/>
                <w:sz w:val="20"/>
                <w:szCs w:val="20"/>
                <w:lang w:val="es-ES"/>
              </w:rPr>
              <w:t>Presta atención activamente a historias/textos durante una lectura en voz alta sin distraerse. Comienza a mostrar interés en volver a contar o actuar el texto, utilizando las imágenes y las ilustraciones como una guía.</w:t>
            </w:r>
          </w:p>
          <w:p w:rsidR="00E46B84" w:rsidRPr="00DF5109" w:rsidRDefault="00E46B84" w:rsidP="00E46B84">
            <w:pPr>
              <w:rPr>
                <w:rFonts w:eastAsia="Times New Roman" w:cstheme="minorHAnsi"/>
                <w:sz w:val="20"/>
                <w:szCs w:val="20"/>
                <w:lang w:val="es-ES"/>
              </w:rPr>
            </w:pPr>
          </w:p>
          <w:p w:rsidR="0003570C" w:rsidRPr="00DF5109" w:rsidRDefault="00E46B84" w:rsidP="00E46B84">
            <w:pPr>
              <w:rPr>
                <w:rFonts w:eastAsia="Times New Roman" w:cstheme="minorHAnsi"/>
                <w:i/>
                <w:sz w:val="20"/>
                <w:szCs w:val="20"/>
                <w:lang w:val="es-ES"/>
              </w:rPr>
            </w:pPr>
            <w:r w:rsidRPr="00DF5109">
              <w:rPr>
                <w:rFonts w:eastAsia="Times New Roman" w:cstheme="minorHAnsi"/>
                <w:sz w:val="20"/>
                <w:szCs w:val="20"/>
                <w:lang w:val="es-ES"/>
              </w:rPr>
              <w:t xml:space="preserve">Responde </w:t>
            </w:r>
            <w:r w:rsidR="00217805" w:rsidRPr="00DF5109">
              <w:rPr>
                <w:rFonts w:eastAsia="Times New Roman" w:cstheme="minorHAnsi"/>
                <w:sz w:val="20"/>
                <w:szCs w:val="20"/>
                <w:lang w:val="es-ES"/>
              </w:rPr>
              <w:t xml:space="preserve">a </w:t>
            </w:r>
            <w:r w:rsidRPr="00DF5109">
              <w:rPr>
                <w:rFonts w:eastAsia="Times New Roman" w:cstheme="minorHAnsi"/>
                <w:sz w:val="20"/>
                <w:szCs w:val="20"/>
                <w:lang w:val="es-ES"/>
              </w:rPr>
              <w:t>preguntas sobre los detalles de una historia recién escuchada.</w:t>
            </w:r>
          </w:p>
        </w:tc>
        <w:tc>
          <w:tcPr>
            <w:tcW w:w="1656" w:type="dxa"/>
            <w:shd w:val="clear" w:color="auto" w:fill="E5DFEC" w:themeFill="accent4" w:themeFillTint="33"/>
          </w:tcPr>
          <w:p w:rsidR="00A53764" w:rsidRPr="00DF5109" w:rsidRDefault="00A53764" w:rsidP="00A53764">
            <w:pPr>
              <w:rPr>
                <w:rFonts w:eastAsia="Times New Roman" w:cstheme="minorHAnsi"/>
                <w:sz w:val="20"/>
                <w:szCs w:val="20"/>
                <w:lang w:val="es-ES"/>
              </w:rPr>
            </w:pPr>
            <w:r w:rsidRPr="00DF5109">
              <w:rPr>
                <w:rFonts w:eastAsia="Times New Roman" w:cstheme="minorHAnsi"/>
                <w:sz w:val="20"/>
                <w:szCs w:val="20"/>
                <w:lang w:val="es-ES"/>
              </w:rPr>
              <w:t xml:space="preserve">Comienza a contar historias </w:t>
            </w:r>
            <w:r w:rsidR="0041351D" w:rsidRPr="00DF5109">
              <w:rPr>
                <w:rFonts w:eastAsia="Times New Roman" w:cstheme="minorHAnsi"/>
                <w:sz w:val="20"/>
                <w:szCs w:val="20"/>
                <w:lang w:val="es-ES"/>
              </w:rPr>
              <w:t>y/o</w:t>
            </w:r>
            <w:r w:rsidRPr="00DF5109">
              <w:rPr>
                <w:rFonts w:eastAsia="Times New Roman" w:cstheme="minorHAnsi"/>
                <w:sz w:val="20"/>
                <w:szCs w:val="20"/>
                <w:lang w:val="es-ES"/>
              </w:rPr>
              <w:t xml:space="preserve"> detalles clave de varias maneras (por ejemplo, usar imágenes para componer el texto, interpretar parte de la historia en un juego dramático, usar un tablero de franela). El adulto puede </w:t>
            </w:r>
            <w:r w:rsidR="00217805" w:rsidRPr="00DF5109">
              <w:rPr>
                <w:rFonts w:eastAsia="Times New Roman" w:cstheme="minorHAnsi"/>
                <w:sz w:val="20"/>
                <w:szCs w:val="20"/>
                <w:lang w:val="es-ES"/>
              </w:rPr>
              <w:t>ayudar</w:t>
            </w:r>
            <w:r w:rsidRPr="00DF5109">
              <w:rPr>
                <w:rFonts w:eastAsia="Times New Roman" w:cstheme="minorHAnsi"/>
                <w:sz w:val="20"/>
                <w:szCs w:val="20"/>
                <w:lang w:val="es-ES"/>
              </w:rPr>
              <w:t xml:space="preserve"> y apoyar el relato con preguntas de </w:t>
            </w:r>
            <w:r w:rsidR="006F6CD1" w:rsidRPr="00DF5109">
              <w:rPr>
                <w:rFonts w:eastAsia="Times New Roman" w:cstheme="minorHAnsi"/>
                <w:sz w:val="20"/>
                <w:szCs w:val="20"/>
                <w:lang w:val="es-ES"/>
              </w:rPr>
              <w:t>sondeo.</w:t>
            </w:r>
          </w:p>
          <w:p w:rsidR="0003570C" w:rsidRPr="00DF5109" w:rsidRDefault="00A53764" w:rsidP="00A53764">
            <w:pPr>
              <w:rPr>
                <w:rFonts w:eastAsia="Times New Roman" w:cstheme="minorHAnsi"/>
                <w:i/>
                <w:sz w:val="20"/>
                <w:szCs w:val="20"/>
                <w:lang w:val="es-ES"/>
              </w:rPr>
            </w:pPr>
            <w:r w:rsidRPr="00DF5109">
              <w:rPr>
                <w:rFonts w:eastAsia="Times New Roman" w:cstheme="minorHAnsi"/>
                <w:sz w:val="20"/>
                <w:szCs w:val="20"/>
                <w:lang w:val="es-ES"/>
              </w:rPr>
              <w:t>(</w:t>
            </w:r>
            <w:r w:rsidRPr="00DF5109">
              <w:rPr>
                <w:rFonts w:eastAsia="Times New Roman" w:cstheme="minorHAnsi"/>
                <w:i/>
                <w:sz w:val="20"/>
                <w:szCs w:val="20"/>
                <w:lang w:val="es-ES"/>
              </w:rPr>
              <w:t>Puede no ser completamente preciso</w:t>
            </w:r>
            <w:r w:rsidRPr="00DF5109">
              <w:rPr>
                <w:rFonts w:eastAsia="Times New Roman" w:cstheme="minorHAnsi"/>
                <w:sz w:val="20"/>
                <w:szCs w:val="20"/>
                <w:lang w:val="es-ES"/>
              </w:rPr>
              <w:t>).</w:t>
            </w:r>
            <w:r w:rsidR="0003570C" w:rsidRPr="00DF5109">
              <w:rPr>
                <w:rFonts w:eastAsia="Times New Roman" w:cstheme="minorHAnsi"/>
                <w:sz w:val="20"/>
                <w:szCs w:val="20"/>
                <w:lang w:val="es-ES"/>
              </w:rPr>
              <w:t xml:space="preserve"> </w:t>
            </w:r>
          </w:p>
          <w:p w:rsidR="0003570C" w:rsidRPr="00DF5109" w:rsidRDefault="0003570C" w:rsidP="0003570C">
            <w:pPr>
              <w:rPr>
                <w:rFonts w:eastAsia="Times New Roman" w:cstheme="minorHAnsi"/>
                <w:i/>
                <w:sz w:val="20"/>
                <w:szCs w:val="20"/>
                <w:lang w:val="es-ES"/>
              </w:rPr>
            </w:pPr>
          </w:p>
        </w:tc>
        <w:tc>
          <w:tcPr>
            <w:tcW w:w="1656" w:type="dxa"/>
            <w:gridSpan w:val="2"/>
          </w:tcPr>
          <w:p w:rsidR="00A53764" w:rsidRPr="00DF5109" w:rsidRDefault="00A53764" w:rsidP="00A53764">
            <w:pPr>
              <w:rPr>
                <w:rFonts w:eastAsia="Times New Roman" w:cstheme="minorHAnsi"/>
                <w:sz w:val="20"/>
                <w:szCs w:val="20"/>
                <w:lang w:val="es-ES"/>
              </w:rPr>
            </w:pPr>
            <w:r w:rsidRPr="00DF5109">
              <w:rPr>
                <w:rFonts w:eastAsia="Times New Roman" w:cstheme="minorHAnsi"/>
                <w:sz w:val="20"/>
                <w:szCs w:val="20"/>
                <w:lang w:val="es-ES"/>
              </w:rPr>
              <w:t xml:space="preserve">Lee </w:t>
            </w:r>
            <w:r w:rsidR="0041351D" w:rsidRPr="00DF5109">
              <w:rPr>
                <w:rFonts w:eastAsia="Times New Roman" w:cstheme="minorHAnsi"/>
                <w:sz w:val="20"/>
                <w:szCs w:val="20"/>
                <w:lang w:val="es-ES"/>
              </w:rPr>
              <w:t>y/o</w:t>
            </w:r>
            <w:r w:rsidRPr="00DF5109">
              <w:rPr>
                <w:rFonts w:eastAsia="Times New Roman" w:cstheme="minorHAnsi"/>
                <w:sz w:val="20"/>
                <w:szCs w:val="20"/>
                <w:lang w:val="es-ES"/>
              </w:rPr>
              <w:t xml:space="preserve"> pretende leer y volver a contar historias familiares utilizando los detalles clave de un texto con precisión, utilizando sus experiencias, lenguaje, imágenes, ilustraciones </w:t>
            </w:r>
            <w:r w:rsidR="0041351D" w:rsidRPr="00DF5109">
              <w:rPr>
                <w:rFonts w:eastAsia="Times New Roman" w:cstheme="minorHAnsi"/>
                <w:sz w:val="20"/>
                <w:szCs w:val="20"/>
                <w:lang w:val="es-ES"/>
              </w:rPr>
              <w:t>y/o</w:t>
            </w:r>
            <w:r w:rsidRPr="00DF5109">
              <w:rPr>
                <w:rFonts w:eastAsia="Times New Roman" w:cstheme="minorHAnsi"/>
                <w:sz w:val="20"/>
                <w:szCs w:val="20"/>
                <w:lang w:val="es-ES"/>
              </w:rPr>
              <w:t xml:space="preserve"> palabras familiares del texto</w:t>
            </w:r>
            <w:r w:rsidR="00217805" w:rsidRPr="00DF5109">
              <w:rPr>
                <w:rFonts w:eastAsia="Times New Roman" w:cstheme="minorHAnsi"/>
                <w:sz w:val="20"/>
                <w:szCs w:val="20"/>
                <w:lang w:val="es-ES"/>
              </w:rPr>
              <w:t xml:space="preserve"> como guías</w:t>
            </w:r>
            <w:r w:rsidRPr="00DF5109">
              <w:rPr>
                <w:rFonts w:eastAsia="Times New Roman" w:cstheme="minorHAnsi"/>
                <w:sz w:val="20"/>
                <w:szCs w:val="20"/>
                <w:lang w:val="es-ES"/>
              </w:rPr>
              <w:t>.</w:t>
            </w:r>
          </w:p>
          <w:p w:rsidR="0003570C" w:rsidRPr="00DF5109" w:rsidRDefault="00A53764" w:rsidP="00217805">
            <w:pPr>
              <w:rPr>
                <w:rFonts w:eastAsia="Times New Roman" w:cstheme="minorHAnsi"/>
                <w:i/>
                <w:sz w:val="20"/>
                <w:szCs w:val="20"/>
                <w:lang w:val="es-ES"/>
              </w:rPr>
            </w:pPr>
            <w:r w:rsidRPr="00DF5109">
              <w:rPr>
                <w:rFonts w:eastAsia="Times New Roman" w:cstheme="minorHAnsi"/>
                <w:sz w:val="20"/>
                <w:szCs w:val="20"/>
                <w:lang w:val="es-ES"/>
              </w:rPr>
              <w:t xml:space="preserve">El adulto puede </w:t>
            </w:r>
            <w:r w:rsidR="00217805" w:rsidRPr="00DF5109">
              <w:rPr>
                <w:rFonts w:eastAsia="Times New Roman" w:cstheme="minorHAnsi"/>
                <w:sz w:val="20"/>
                <w:szCs w:val="20"/>
                <w:lang w:val="es-ES"/>
              </w:rPr>
              <w:t>ayudar</w:t>
            </w:r>
            <w:r w:rsidRPr="00DF5109">
              <w:rPr>
                <w:rFonts w:eastAsia="Times New Roman" w:cstheme="minorHAnsi"/>
                <w:sz w:val="20"/>
                <w:szCs w:val="20"/>
                <w:lang w:val="es-ES"/>
              </w:rPr>
              <w:t xml:space="preserve"> y apoyar el </w:t>
            </w:r>
            <w:r w:rsidR="00217805" w:rsidRPr="00DF5109">
              <w:rPr>
                <w:rFonts w:eastAsia="Times New Roman" w:cstheme="minorHAnsi"/>
                <w:sz w:val="20"/>
                <w:szCs w:val="20"/>
                <w:lang w:val="es-ES"/>
              </w:rPr>
              <w:t>relato</w:t>
            </w:r>
            <w:r w:rsidRPr="00DF5109">
              <w:rPr>
                <w:rFonts w:eastAsia="Times New Roman" w:cstheme="minorHAnsi"/>
                <w:sz w:val="20"/>
                <w:szCs w:val="20"/>
                <w:lang w:val="es-ES"/>
              </w:rPr>
              <w:t xml:space="preserve"> con preguntas de sondeo.</w:t>
            </w:r>
          </w:p>
        </w:tc>
        <w:tc>
          <w:tcPr>
            <w:tcW w:w="1656" w:type="dxa"/>
            <w:shd w:val="clear" w:color="auto" w:fill="E5DFEC" w:themeFill="accent4" w:themeFillTint="33"/>
          </w:tcPr>
          <w:p w:rsidR="00A53764" w:rsidRPr="00DF5109" w:rsidRDefault="00A53764" w:rsidP="00A53764">
            <w:pPr>
              <w:contextualSpacing/>
              <w:rPr>
                <w:rFonts w:eastAsia="Times New Roman" w:cstheme="minorHAnsi"/>
                <w:sz w:val="20"/>
                <w:szCs w:val="20"/>
                <w:lang w:val="es-ES"/>
              </w:rPr>
            </w:pPr>
            <w:r w:rsidRPr="00DF5109">
              <w:rPr>
                <w:rFonts w:eastAsia="Times New Roman" w:cstheme="minorHAnsi"/>
                <w:sz w:val="20"/>
                <w:szCs w:val="20"/>
                <w:lang w:val="es-ES"/>
              </w:rPr>
              <w:t xml:space="preserve">Lee y </w:t>
            </w:r>
            <w:r w:rsidR="00217805" w:rsidRPr="00DF5109">
              <w:rPr>
                <w:rFonts w:eastAsia="Times New Roman" w:cstheme="minorHAnsi"/>
                <w:sz w:val="20"/>
                <w:szCs w:val="20"/>
                <w:lang w:val="es-ES"/>
              </w:rPr>
              <w:t>entiende</w:t>
            </w:r>
            <w:r w:rsidRPr="00DF5109">
              <w:rPr>
                <w:rFonts w:eastAsia="Times New Roman" w:cstheme="minorHAnsi"/>
                <w:sz w:val="20"/>
                <w:szCs w:val="20"/>
                <w:lang w:val="es-ES"/>
              </w:rPr>
              <w:t xml:space="preserve"> una </w:t>
            </w:r>
            <w:r w:rsidR="00E46B84" w:rsidRPr="00DF5109">
              <w:rPr>
                <w:rFonts w:eastAsia="Times New Roman" w:cstheme="minorHAnsi"/>
                <w:sz w:val="20"/>
                <w:szCs w:val="20"/>
                <w:lang w:val="es-ES"/>
              </w:rPr>
              <w:t>historia/texto</w:t>
            </w:r>
            <w:r w:rsidRPr="00DF5109">
              <w:rPr>
                <w:rFonts w:eastAsia="Times New Roman" w:cstheme="minorHAnsi"/>
                <w:sz w:val="20"/>
                <w:szCs w:val="20"/>
                <w:lang w:val="es-ES"/>
              </w:rPr>
              <w:t xml:space="preserve"> desconocido usando sus experiencias, las ilustraciones, las imágenes y puede </w:t>
            </w:r>
            <w:r w:rsidR="00217805" w:rsidRPr="00DF5109">
              <w:rPr>
                <w:rFonts w:eastAsia="Times New Roman" w:cstheme="minorHAnsi"/>
                <w:sz w:val="20"/>
                <w:szCs w:val="20"/>
                <w:lang w:val="es-ES"/>
              </w:rPr>
              <w:t>ocuparse de</w:t>
            </w:r>
            <w:r w:rsidRPr="00DF5109">
              <w:rPr>
                <w:rFonts w:eastAsia="Times New Roman" w:cstheme="minorHAnsi"/>
                <w:sz w:val="20"/>
                <w:szCs w:val="20"/>
                <w:lang w:val="es-ES"/>
              </w:rPr>
              <w:t xml:space="preserve"> palabras familiares dentro del texto.</w:t>
            </w:r>
          </w:p>
          <w:p w:rsidR="00A53764" w:rsidRPr="00DF5109" w:rsidRDefault="00A53764" w:rsidP="00A53764">
            <w:pPr>
              <w:contextualSpacing/>
              <w:rPr>
                <w:rFonts w:eastAsia="Times New Roman" w:cstheme="minorHAnsi"/>
                <w:sz w:val="20"/>
                <w:szCs w:val="20"/>
                <w:lang w:val="es-ES"/>
              </w:rPr>
            </w:pPr>
          </w:p>
          <w:p w:rsidR="0003570C" w:rsidRPr="00DF5109" w:rsidRDefault="00217805" w:rsidP="00A53764">
            <w:pPr>
              <w:contextualSpacing/>
              <w:rPr>
                <w:rFonts w:eastAsia="Times New Roman" w:cstheme="minorHAnsi"/>
                <w:sz w:val="20"/>
                <w:szCs w:val="20"/>
                <w:lang w:val="es-ES"/>
              </w:rPr>
            </w:pPr>
            <w:r w:rsidRPr="00DF5109">
              <w:rPr>
                <w:rFonts w:eastAsia="Times New Roman" w:cstheme="minorHAnsi"/>
                <w:sz w:val="20"/>
                <w:szCs w:val="20"/>
                <w:lang w:val="es-ES"/>
              </w:rPr>
              <w:t>Relata</w:t>
            </w:r>
            <w:r w:rsidR="00A53764" w:rsidRPr="00DF5109">
              <w:rPr>
                <w:rFonts w:eastAsia="Times New Roman" w:cstheme="minorHAnsi"/>
                <w:sz w:val="20"/>
                <w:szCs w:val="20"/>
                <w:lang w:val="es-ES"/>
              </w:rPr>
              <w:t xml:space="preserve">, discute o reconstruye el contexto de la historia. (Es decir, genera una imagen con una respuesta escrita que identifica quién o qué de una </w:t>
            </w:r>
            <w:r w:rsidR="00E46B84" w:rsidRPr="00DF5109">
              <w:rPr>
                <w:rFonts w:eastAsia="Times New Roman" w:cstheme="minorHAnsi"/>
                <w:sz w:val="20"/>
                <w:szCs w:val="20"/>
                <w:lang w:val="es-ES"/>
              </w:rPr>
              <w:t>historia/texto</w:t>
            </w:r>
            <w:r w:rsidR="00A53764" w:rsidRPr="00DF5109">
              <w:rPr>
                <w:rFonts w:eastAsia="Times New Roman" w:cstheme="minorHAnsi"/>
                <w:sz w:val="20"/>
                <w:szCs w:val="20"/>
                <w:lang w:val="es-ES"/>
              </w:rPr>
              <w:t>).</w:t>
            </w:r>
          </w:p>
        </w:tc>
      </w:tr>
    </w:tbl>
    <w:p w:rsidR="00AF65CB" w:rsidRPr="008C1CC8" w:rsidRDefault="00AF65CB">
      <w:pPr>
        <w:rPr>
          <w:sz w:val="20"/>
          <w:lang w:val="es-ES"/>
        </w:rPr>
      </w:pPr>
    </w:p>
    <w:p w:rsidR="00AF65CB" w:rsidRPr="008C1CC8" w:rsidRDefault="00AF65CB">
      <w:pPr>
        <w:rPr>
          <w:sz w:val="20"/>
          <w:lang w:val="es-ES"/>
        </w:rPr>
      </w:pPr>
      <w:r w:rsidRPr="008C1CC8">
        <w:rPr>
          <w:sz w:val="20"/>
          <w:lang w:val="es-ES"/>
        </w:rPr>
        <w:br w:type="page"/>
      </w:r>
    </w:p>
    <w:tbl>
      <w:tblPr>
        <w:tblStyle w:val="TableGrid"/>
        <w:tblpPr w:leftFromText="180" w:rightFromText="180" w:vertAnchor="page" w:horzAnchor="page" w:tblpX="1169" w:tblpY="1441"/>
        <w:tblW w:w="1379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616"/>
        <w:gridCol w:w="1624"/>
        <w:gridCol w:w="555"/>
        <w:gridCol w:w="1104"/>
        <w:gridCol w:w="1624"/>
        <w:gridCol w:w="366"/>
        <w:gridCol w:w="1293"/>
        <w:gridCol w:w="1648"/>
        <w:gridCol w:w="1159"/>
        <w:gridCol w:w="844"/>
        <w:gridCol w:w="1959"/>
      </w:tblGrid>
      <w:tr w:rsidR="0003570C" w:rsidRPr="00DD539F" w:rsidTr="0003570C">
        <w:tc>
          <w:tcPr>
            <w:tcW w:w="13792" w:type="dxa"/>
            <w:gridSpan w:val="11"/>
            <w:shd w:val="clear" w:color="auto" w:fill="7030A0"/>
          </w:tcPr>
          <w:p w:rsidR="0003570C" w:rsidRPr="00DD539F" w:rsidRDefault="00DD539F" w:rsidP="0003570C">
            <w:pPr>
              <w:rPr>
                <w:rFonts w:ascii="Calibri" w:hAnsi="Calibri"/>
                <w:b/>
                <w:lang w:val="es-ES"/>
              </w:rPr>
            </w:pPr>
            <w:r>
              <w:rPr>
                <w:rFonts w:ascii="Calibri" w:hAnsi="Calibri"/>
                <w:b/>
                <w:color w:val="FFFFFF" w:themeColor="background1"/>
                <w:lang w:val="es-ES"/>
              </w:rPr>
              <w:lastRenderedPageBreak/>
              <w:t>Dominio</w:t>
            </w:r>
            <w:r w:rsidRPr="00DD539F">
              <w:rPr>
                <w:rFonts w:ascii="Calibri" w:hAnsi="Calibri"/>
                <w:b/>
                <w:color w:val="FFFFFF" w:themeColor="background1"/>
                <w:lang w:val="es-ES"/>
              </w:rPr>
              <w:t xml:space="preserve"> 2: </w:t>
            </w:r>
            <w:r>
              <w:rPr>
                <w:rFonts w:ascii="Calibri" w:hAnsi="Calibri"/>
                <w:b/>
                <w:color w:val="FFFFFF" w:themeColor="background1"/>
                <w:lang w:val="es-ES"/>
              </w:rPr>
              <w:t>Alfabetización</w:t>
            </w:r>
          </w:p>
        </w:tc>
      </w:tr>
      <w:tr w:rsidR="0003570C" w:rsidRPr="008C1CC8" w:rsidTr="0003570C">
        <w:tc>
          <w:tcPr>
            <w:tcW w:w="13792" w:type="dxa"/>
            <w:gridSpan w:val="11"/>
            <w:shd w:val="clear" w:color="auto" w:fill="CCC0D9" w:themeFill="accent4" w:themeFillTint="66"/>
          </w:tcPr>
          <w:p w:rsidR="0003570C" w:rsidRPr="00DD539F" w:rsidRDefault="00DD539F" w:rsidP="0003570C">
            <w:pPr>
              <w:pStyle w:val="ListParagraph"/>
              <w:ind w:left="0"/>
              <w:rPr>
                <w:rFonts w:ascii="Calibri" w:hAnsi="Calibri"/>
                <w:b/>
                <w:lang w:val="es-ES"/>
              </w:rPr>
            </w:pPr>
            <w:r>
              <w:rPr>
                <w:rFonts w:ascii="Calibri" w:hAnsi="Calibri"/>
                <w:b/>
                <w:lang w:val="es-ES"/>
              </w:rPr>
              <w:t>Resultado</w:t>
            </w:r>
            <w:r w:rsidR="0003570C" w:rsidRPr="00DD539F">
              <w:rPr>
                <w:rFonts w:ascii="Calibri" w:hAnsi="Calibri"/>
                <w:b/>
                <w:lang w:val="es-ES"/>
              </w:rPr>
              <w:t xml:space="preserve"> 7:  </w:t>
            </w:r>
            <w:r w:rsidR="0003570C" w:rsidRPr="00DD539F">
              <w:rPr>
                <w:rFonts w:ascii="Calibri" w:hAnsi="Calibri" w:cs="Trebuchet MS,Bold"/>
                <w:b/>
                <w:lang w:val="es-ES"/>
              </w:rPr>
              <w:t xml:space="preserve"> </w:t>
            </w:r>
            <w:r w:rsidR="00A53764" w:rsidRPr="008C1CC8">
              <w:rPr>
                <w:lang w:val="es-ES"/>
              </w:rPr>
              <w:t xml:space="preserve"> </w:t>
            </w:r>
            <w:r w:rsidR="00A53764" w:rsidRPr="00A53764">
              <w:rPr>
                <w:rFonts w:ascii="Calibri" w:hAnsi="Calibri" w:cs="Trebuchet MS,Bold"/>
                <w:b/>
                <w:lang w:val="es-ES"/>
              </w:rPr>
              <w:t xml:space="preserve">El niño participa en actividades que promueven la adquisición de habilidades fundamentales de </w:t>
            </w:r>
            <w:r w:rsidR="0020590D" w:rsidRPr="00A53764">
              <w:rPr>
                <w:rFonts w:ascii="Calibri" w:hAnsi="Calibri" w:cs="Trebuchet MS,Bold"/>
                <w:b/>
                <w:lang w:val="es-ES"/>
              </w:rPr>
              <w:t>lectura.</w:t>
            </w:r>
          </w:p>
        </w:tc>
      </w:tr>
      <w:tr w:rsidR="0003570C" w:rsidRPr="008C1CC8" w:rsidTr="0003570C">
        <w:tc>
          <w:tcPr>
            <w:tcW w:w="13792" w:type="dxa"/>
            <w:gridSpan w:val="11"/>
          </w:tcPr>
          <w:p w:rsidR="0003570C" w:rsidRPr="00DD539F" w:rsidRDefault="00DD539F" w:rsidP="0003570C">
            <w:pPr>
              <w:rPr>
                <w:rFonts w:ascii="Calibri" w:hAnsi="Calibri"/>
                <w:b/>
                <w:lang w:val="es-ES"/>
              </w:rPr>
            </w:pPr>
            <w:r w:rsidRPr="00DD539F">
              <w:rPr>
                <w:rFonts w:ascii="Calibri" w:hAnsi="Calibri"/>
                <w:b/>
                <w:lang w:val="es-ES"/>
              </w:rPr>
              <w:t>Indicador</w:t>
            </w:r>
            <w:r w:rsidR="0003570C" w:rsidRPr="00DD539F">
              <w:rPr>
                <w:rFonts w:ascii="Calibri" w:hAnsi="Calibri"/>
                <w:b/>
                <w:lang w:val="es-ES"/>
              </w:rPr>
              <w:t xml:space="preserve"> 7.4</w:t>
            </w:r>
            <w:r w:rsidR="00A53764" w:rsidRPr="00DD539F">
              <w:rPr>
                <w:rFonts w:ascii="Calibri" w:hAnsi="Calibri"/>
                <w:b/>
                <w:lang w:val="es-ES"/>
              </w:rPr>
              <w:t xml:space="preserve">: </w:t>
            </w:r>
            <w:r w:rsidR="00A53764" w:rsidRPr="008C1CC8">
              <w:rPr>
                <w:b/>
                <w:lang w:val="es-ES"/>
              </w:rPr>
              <w:t>Escucha</w:t>
            </w:r>
            <w:r w:rsidR="00A53764" w:rsidRPr="00A53764">
              <w:rPr>
                <w:rFonts w:ascii="Calibri" w:hAnsi="Calibri"/>
                <w:b/>
                <w:lang w:val="es-ES"/>
              </w:rPr>
              <w:t xml:space="preserve"> y discrimina los sonidos del lenguaje en palabras para desarrollar conciencia fonológica.</w:t>
            </w:r>
          </w:p>
          <w:p w:rsidR="0003570C" w:rsidRPr="00DD539F" w:rsidRDefault="0003570C" w:rsidP="0003570C">
            <w:pPr>
              <w:rPr>
                <w:rFonts w:ascii="Calibri" w:hAnsi="Calibri"/>
                <w:b/>
                <w:lang w:val="es-ES"/>
              </w:rPr>
            </w:pPr>
            <w:r w:rsidRPr="00DD539F">
              <w:rPr>
                <w:rFonts w:ascii="Calibri" w:hAnsi="Calibri"/>
                <w:b/>
                <w:lang w:val="es-ES"/>
              </w:rPr>
              <w:t xml:space="preserve">               </w:t>
            </w:r>
            <w:r w:rsidR="00DD539F" w:rsidRPr="00DD539F">
              <w:rPr>
                <w:rFonts w:ascii="Calibri" w:hAnsi="Calibri"/>
                <w:b/>
                <w:lang w:val="es-ES"/>
              </w:rPr>
              <w:t>Rúbrica</w:t>
            </w:r>
            <w:r w:rsidRPr="00DD539F">
              <w:rPr>
                <w:rFonts w:ascii="Calibri" w:hAnsi="Calibri"/>
                <w:b/>
                <w:lang w:val="es-ES"/>
              </w:rPr>
              <w:t xml:space="preserve"> 7.4a</w:t>
            </w:r>
            <w:r w:rsidR="00A53764" w:rsidRPr="00DD539F">
              <w:rPr>
                <w:rFonts w:ascii="Calibri" w:hAnsi="Calibri"/>
                <w:b/>
                <w:lang w:val="es-ES"/>
              </w:rPr>
              <w:t xml:space="preserve">: </w:t>
            </w:r>
            <w:r w:rsidR="00A53764" w:rsidRPr="008C1CC8">
              <w:rPr>
                <w:b/>
                <w:lang w:val="es-ES"/>
              </w:rPr>
              <w:t>Reconoce</w:t>
            </w:r>
            <w:r w:rsidR="00A53764" w:rsidRPr="00A53764">
              <w:rPr>
                <w:rFonts w:ascii="Calibri" w:hAnsi="Calibri"/>
                <w:b/>
                <w:lang w:val="es-ES"/>
              </w:rPr>
              <w:t xml:space="preserve"> y genera sonidos rimados en el lenguaje ha</w:t>
            </w:r>
            <w:r w:rsidR="0020590D">
              <w:rPr>
                <w:rFonts w:ascii="Calibri" w:hAnsi="Calibri"/>
                <w:b/>
                <w:lang w:val="es-ES"/>
              </w:rPr>
              <w:t>blado</w:t>
            </w:r>
            <w:r w:rsidRPr="00DD539F">
              <w:rPr>
                <w:rFonts w:ascii="Calibri" w:hAnsi="Calibri"/>
                <w:b/>
                <w:lang w:val="es-ES"/>
              </w:rPr>
              <w:t>.</w:t>
            </w:r>
          </w:p>
          <w:p w:rsidR="0003570C" w:rsidRPr="00DD539F" w:rsidRDefault="0003570C" w:rsidP="0003570C">
            <w:pPr>
              <w:rPr>
                <w:rFonts w:ascii="Calibri" w:hAnsi="Calibri"/>
                <w:b/>
                <w:lang w:val="es-ES"/>
              </w:rPr>
            </w:pPr>
            <w:r w:rsidRPr="00DD539F">
              <w:rPr>
                <w:rFonts w:ascii="Calibri" w:hAnsi="Calibri"/>
                <w:b/>
                <w:lang w:val="es-ES"/>
              </w:rPr>
              <w:t xml:space="preserve">               </w:t>
            </w:r>
            <w:r w:rsidR="00DD539F" w:rsidRPr="00DD539F">
              <w:rPr>
                <w:rFonts w:ascii="Calibri" w:hAnsi="Calibri"/>
                <w:b/>
                <w:lang w:val="es-ES"/>
              </w:rPr>
              <w:t>Rúbrica</w:t>
            </w:r>
            <w:r w:rsidRPr="00DD539F">
              <w:rPr>
                <w:rFonts w:ascii="Calibri" w:hAnsi="Calibri"/>
                <w:b/>
                <w:lang w:val="es-ES"/>
              </w:rPr>
              <w:t xml:space="preserve"> 7.4b</w:t>
            </w:r>
            <w:r w:rsidR="00A53764" w:rsidRPr="00DD539F">
              <w:rPr>
                <w:rFonts w:ascii="Calibri" w:hAnsi="Calibri"/>
                <w:b/>
                <w:lang w:val="es-ES"/>
              </w:rPr>
              <w:t xml:space="preserve">: </w:t>
            </w:r>
            <w:r w:rsidR="00A53764" w:rsidRPr="008C1CC8">
              <w:rPr>
                <w:b/>
                <w:lang w:val="es-ES"/>
              </w:rPr>
              <w:t>Demuestra</w:t>
            </w:r>
            <w:r w:rsidR="00A53764" w:rsidRPr="00A53764">
              <w:rPr>
                <w:rFonts w:ascii="Calibri" w:hAnsi="Calibri"/>
                <w:b/>
                <w:lang w:val="es-ES"/>
              </w:rPr>
              <w:t xml:space="preserve"> comprensión de las palabras habladas, sílabas y sonidos (fonemas)</w:t>
            </w:r>
            <w:r w:rsidRPr="00DD539F">
              <w:rPr>
                <w:rFonts w:ascii="Calibri" w:hAnsi="Calibri"/>
                <w:b/>
                <w:lang w:val="es-ES"/>
              </w:rPr>
              <w:t>.</w:t>
            </w:r>
          </w:p>
        </w:tc>
      </w:tr>
      <w:tr w:rsidR="000A7DFB" w:rsidRPr="008C1CC8" w:rsidTr="000A7DFB">
        <w:tc>
          <w:tcPr>
            <w:tcW w:w="3879" w:type="dxa"/>
            <w:gridSpan w:val="3"/>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Rúbrica para Niños(as) de 3 Años de Edad</w:t>
            </w:r>
          </w:p>
        </w:tc>
        <w:tc>
          <w:tcPr>
            <w:tcW w:w="3178" w:type="dxa"/>
            <w:gridSpan w:val="3"/>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Rúbrica para Niños(as) de 4 Años de Edad</w:t>
            </w:r>
          </w:p>
        </w:tc>
        <w:tc>
          <w:tcPr>
            <w:tcW w:w="3952" w:type="dxa"/>
            <w:gridSpan w:val="3"/>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Educación Preescolar (Rúbrica para Niños(as) de 5 Años de Edad)</w:t>
            </w:r>
          </w:p>
        </w:tc>
        <w:tc>
          <w:tcPr>
            <w:tcW w:w="2783" w:type="dxa"/>
            <w:gridSpan w:val="2"/>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Rúbrica para Niños(as) en edad para cursar el 1er Grado</w:t>
            </w:r>
          </w:p>
        </w:tc>
      </w:tr>
      <w:tr w:rsidR="00BD12C0" w:rsidRPr="008C1CC8" w:rsidTr="000A7DFB">
        <w:tc>
          <w:tcPr>
            <w:tcW w:w="1660" w:type="dxa"/>
            <w:tcBorders>
              <w:bottom w:val="single" w:sz="4" w:space="0" w:color="7030A0"/>
            </w:tcBorders>
            <w:vAlign w:val="center"/>
          </w:tcPr>
          <w:p w:rsidR="00BD12C0" w:rsidRPr="000A7DFB" w:rsidRDefault="00BD12C0" w:rsidP="008C1CC8">
            <w:pPr>
              <w:jc w:val="center"/>
              <w:rPr>
                <w:rFonts w:ascii="Calibri" w:eastAsia="Times New Roman" w:hAnsi="Calibri"/>
                <w:b/>
                <w:sz w:val="16"/>
                <w:lang w:val="es-ES"/>
              </w:rPr>
            </w:pPr>
            <w:r w:rsidRPr="000A7DFB">
              <w:rPr>
                <w:b/>
                <w:sz w:val="16"/>
                <w:szCs w:val="19"/>
                <w:lang w:val="es-ES"/>
              </w:rPr>
              <w:t>Primeros Pasos para niños(as) de 3 años de edad</w:t>
            </w:r>
          </w:p>
        </w:tc>
        <w:tc>
          <w:tcPr>
            <w:tcW w:w="1664" w:type="dxa"/>
            <w:tcBorders>
              <w:bottom w:val="single" w:sz="4" w:space="0" w:color="7030A0"/>
            </w:tcBorders>
            <w:shd w:val="clear" w:color="auto" w:fill="E5DFEC" w:themeFill="accent4" w:themeFillTint="33"/>
            <w:vAlign w:val="center"/>
          </w:tcPr>
          <w:p w:rsidR="00BD12C0" w:rsidRPr="000A7DFB" w:rsidRDefault="00BD12C0" w:rsidP="008C1CC8">
            <w:pPr>
              <w:jc w:val="center"/>
              <w:rPr>
                <w:rFonts w:ascii="Calibri" w:eastAsia="Times New Roman" w:hAnsi="Calibri"/>
                <w:b/>
                <w:sz w:val="16"/>
                <w:lang w:val="es-ES"/>
              </w:rPr>
            </w:pPr>
            <w:r w:rsidRPr="000A7DFB">
              <w:rPr>
                <w:b/>
                <w:sz w:val="16"/>
                <w:szCs w:val="19"/>
                <w:lang w:val="es-ES"/>
              </w:rPr>
              <w:t>Indicadores de Progreso para niños(as) de 3 años de edad</w:t>
            </w:r>
          </w:p>
        </w:tc>
        <w:tc>
          <w:tcPr>
            <w:tcW w:w="1703" w:type="dxa"/>
            <w:gridSpan w:val="2"/>
            <w:tcBorders>
              <w:bottom w:val="single" w:sz="4" w:space="0" w:color="7030A0"/>
            </w:tcBorders>
            <w:vAlign w:val="center"/>
          </w:tcPr>
          <w:p w:rsidR="00BD12C0" w:rsidRPr="000A7DFB" w:rsidRDefault="00BD12C0" w:rsidP="008C1CC8">
            <w:pPr>
              <w:pStyle w:val="ListParagraph"/>
              <w:ind w:left="0"/>
              <w:jc w:val="center"/>
              <w:rPr>
                <w:b/>
                <w:sz w:val="16"/>
                <w:szCs w:val="19"/>
                <w:lang w:val="es-ES"/>
              </w:rPr>
            </w:pPr>
            <w:r w:rsidRPr="000A7DFB">
              <w:rPr>
                <w:b/>
                <w:sz w:val="16"/>
                <w:szCs w:val="19"/>
                <w:lang w:val="es-ES"/>
              </w:rPr>
              <w:t xml:space="preserve">Logrado por niños(as) de </w:t>
            </w:r>
            <w:r>
              <w:rPr>
                <w:b/>
                <w:sz w:val="16"/>
                <w:szCs w:val="19"/>
                <w:lang w:val="es-ES"/>
              </w:rPr>
              <w:t>3</w:t>
            </w:r>
            <w:r w:rsidRPr="000A7DFB">
              <w:rPr>
                <w:b/>
                <w:sz w:val="16"/>
                <w:szCs w:val="19"/>
                <w:lang w:val="es-ES"/>
              </w:rPr>
              <w:t xml:space="preserve"> años de edad</w:t>
            </w:r>
          </w:p>
          <w:p w:rsidR="00BD12C0" w:rsidRPr="000A7DFB" w:rsidRDefault="00BD12C0" w:rsidP="008C1CC8">
            <w:pPr>
              <w:jc w:val="center"/>
              <w:rPr>
                <w:rFonts w:ascii="Calibri" w:eastAsia="Times New Roman" w:hAnsi="Calibri"/>
                <w:b/>
                <w:sz w:val="16"/>
                <w:lang w:val="es-ES"/>
              </w:rPr>
            </w:pPr>
            <w:r w:rsidRPr="000A7DFB">
              <w:rPr>
                <w:b/>
                <w:sz w:val="16"/>
                <w:szCs w:val="19"/>
                <w:lang w:val="es-ES"/>
              </w:rPr>
              <w:t>(Primeros Pasos para niños(as) de 4 años de edad)</w:t>
            </w:r>
          </w:p>
        </w:tc>
        <w:tc>
          <w:tcPr>
            <w:tcW w:w="1664" w:type="dxa"/>
            <w:tcBorders>
              <w:bottom w:val="single" w:sz="4" w:space="0" w:color="7030A0"/>
            </w:tcBorders>
            <w:shd w:val="clear" w:color="auto" w:fill="E5DFEC" w:themeFill="accent4" w:themeFillTint="33"/>
            <w:vAlign w:val="center"/>
          </w:tcPr>
          <w:p w:rsidR="00BD12C0" w:rsidRPr="000A7DFB" w:rsidRDefault="00BD12C0" w:rsidP="008C1CC8">
            <w:pPr>
              <w:contextualSpacing/>
              <w:jc w:val="center"/>
              <w:rPr>
                <w:rFonts w:ascii="Calibri" w:eastAsia="Times New Roman" w:hAnsi="Calibri"/>
                <w:b/>
                <w:sz w:val="16"/>
                <w:lang w:val="es-ES"/>
              </w:rPr>
            </w:pPr>
            <w:r w:rsidRPr="000A7DFB">
              <w:rPr>
                <w:b/>
                <w:sz w:val="16"/>
                <w:szCs w:val="19"/>
                <w:lang w:val="es-ES"/>
              </w:rPr>
              <w:t>Indicadores de Progreso para niños(as) de 4 años de edad</w:t>
            </w:r>
          </w:p>
        </w:tc>
        <w:tc>
          <w:tcPr>
            <w:tcW w:w="1703" w:type="dxa"/>
            <w:gridSpan w:val="2"/>
            <w:tcBorders>
              <w:bottom w:val="single" w:sz="4" w:space="0" w:color="7030A0"/>
            </w:tcBorders>
            <w:vAlign w:val="center"/>
          </w:tcPr>
          <w:p w:rsidR="00BD12C0" w:rsidRPr="009D4795" w:rsidRDefault="00BD12C0" w:rsidP="008C1CC8">
            <w:pPr>
              <w:pStyle w:val="ListParagraph"/>
              <w:ind w:left="0"/>
              <w:jc w:val="center"/>
              <w:rPr>
                <w:b/>
                <w:sz w:val="16"/>
                <w:szCs w:val="16"/>
                <w:lang w:val="es-ES"/>
              </w:rPr>
            </w:pPr>
            <w:r w:rsidRPr="009D4795">
              <w:rPr>
                <w:b/>
                <w:sz w:val="16"/>
                <w:szCs w:val="16"/>
                <w:lang w:val="es-ES"/>
              </w:rPr>
              <w:t>Logrado por niños(as) de 4 años de edad</w:t>
            </w:r>
          </w:p>
          <w:p w:rsidR="00BD12C0" w:rsidRPr="009D4795" w:rsidRDefault="00BD12C0" w:rsidP="008C1CC8">
            <w:pPr>
              <w:pStyle w:val="ListParagraph"/>
              <w:ind w:left="0"/>
              <w:jc w:val="center"/>
              <w:rPr>
                <w:b/>
                <w:sz w:val="16"/>
                <w:szCs w:val="16"/>
                <w:lang w:val="es-ES"/>
              </w:rPr>
            </w:pPr>
            <w:r w:rsidRPr="009D4795">
              <w:rPr>
                <w:b/>
                <w:sz w:val="16"/>
                <w:szCs w:val="16"/>
                <w:lang w:val="es-ES"/>
              </w:rPr>
              <w:t>(Primeros Pasos para niños(as) en edad de Preescolar)</w:t>
            </w:r>
          </w:p>
        </w:tc>
        <w:tc>
          <w:tcPr>
            <w:tcW w:w="1691" w:type="dxa"/>
            <w:tcBorders>
              <w:bottom w:val="single" w:sz="4" w:space="0" w:color="7030A0"/>
            </w:tcBorders>
            <w:shd w:val="clear" w:color="auto" w:fill="E5DFEC" w:themeFill="accent4" w:themeFillTint="33"/>
            <w:vAlign w:val="center"/>
          </w:tcPr>
          <w:p w:rsidR="00BD12C0" w:rsidRPr="009D4795" w:rsidRDefault="00BD12C0" w:rsidP="008C1CC8">
            <w:pPr>
              <w:pStyle w:val="ListParagraph"/>
              <w:ind w:left="0"/>
              <w:jc w:val="center"/>
              <w:rPr>
                <w:b/>
                <w:sz w:val="16"/>
                <w:szCs w:val="16"/>
                <w:lang w:val="es-ES"/>
              </w:rPr>
            </w:pPr>
            <w:r w:rsidRPr="009D4795">
              <w:rPr>
                <w:b/>
                <w:sz w:val="16"/>
                <w:szCs w:val="16"/>
                <w:lang w:val="es-ES"/>
              </w:rPr>
              <w:t xml:space="preserve">Indicadores de Progreso para niños(as) en edad de Preescolar </w:t>
            </w:r>
          </w:p>
        </w:tc>
        <w:tc>
          <w:tcPr>
            <w:tcW w:w="1722" w:type="dxa"/>
            <w:gridSpan w:val="2"/>
            <w:tcBorders>
              <w:bottom w:val="single" w:sz="4" w:space="0" w:color="7030A0"/>
            </w:tcBorders>
            <w:vAlign w:val="center"/>
          </w:tcPr>
          <w:p w:rsidR="00BD12C0" w:rsidRPr="009D4795" w:rsidRDefault="00BD12C0" w:rsidP="008C1CC8">
            <w:pPr>
              <w:pStyle w:val="ListParagraph"/>
              <w:ind w:left="0"/>
              <w:jc w:val="center"/>
              <w:rPr>
                <w:rFonts w:cstheme="majorBidi"/>
                <w:b/>
                <w:sz w:val="16"/>
                <w:szCs w:val="16"/>
                <w:lang w:val="es-ES"/>
              </w:rPr>
            </w:pPr>
            <w:r w:rsidRPr="009D4795">
              <w:rPr>
                <w:b/>
                <w:sz w:val="16"/>
                <w:szCs w:val="16"/>
                <w:lang w:val="es-ES"/>
              </w:rPr>
              <w:t>Logrado por niños(as) en edad de Preescolar</w:t>
            </w:r>
          </w:p>
          <w:p w:rsidR="00BD12C0" w:rsidRPr="009D4795" w:rsidRDefault="00BD12C0" w:rsidP="008C1CC8">
            <w:pPr>
              <w:pStyle w:val="ListParagraph"/>
              <w:ind w:left="0"/>
              <w:jc w:val="center"/>
              <w:rPr>
                <w:b/>
                <w:sz w:val="16"/>
                <w:szCs w:val="16"/>
                <w:lang w:val="es-ES"/>
              </w:rPr>
            </w:pPr>
            <w:r w:rsidRPr="009D4795">
              <w:rPr>
                <w:b/>
                <w:sz w:val="16"/>
                <w:szCs w:val="16"/>
                <w:lang w:val="es-ES"/>
              </w:rPr>
              <w:t>(Primeros Pasos para niños(as) en edad para cursar el 1er Grado)</w:t>
            </w:r>
          </w:p>
        </w:tc>
        <w:tc>
          <w:tcPr>
            <w:tcW w:w="1985" w:type="dxa"/>
            <w:tcBorders>
              <w:bottom w:val="single" w:sz="4" w:space="0" w:color="7030A0"/>
            </w:tcBorders>
            <w:shd w:val="clear" w:color="auto" w:fill="E5DFEC" w:themeFill="accent4" w:themeFillTint="33"/>
            <w:vAlign w:val="center"/>
          </w:tcPr>
          <w:p w:rsidR="00BD12C0" w:rsidRPr="009D4795" w:rsidRDefault="00BD12C0" w:rsidP="008C1CC8">
            <w:pPr>
              <w:pStyle w:val="ListParagraph"/>
              <w:ind w:left="0"/>
              <w:jc w:val="center"/>
              <w:rPr>
                <w:b/>
                <w:sz w:val="16"/>
                <w:szCs w:val="16"/>
                <w:lang w:val="es-ES"/>
              </w:rPr>
            </w:pPr>
            <w:r w:rsidRPr="009D4795">
              <w:rPr>
                <w:b/>
                <w:sz w:val="16"/>
                <w:szCs w:val="16"/>
                <w:lang w:val="es-ES"/>
              </w:rPr>
              <w:t xml:space="preserve">Indicadores de Progreso para niños(as) en edad para cursar el 1er Grado </w:t>
            </w:r>
          </w:p>
        </w:tc>
      </w:tr>
      <w:tr w:rsidR="0003570C" w:rsidRPr="008C1CC8" w:rsidTr="000A7DFB">
        <w:tc>
          <w:tcPr>
            <w:tcW w:w="1660" w:type="dxa"/>
            <w:tcBorders>
              <w:bottom w:val="single" w:sz="4" w:space="0" w:color="auto"/>
            </w:tcBorders>
          </w:tcPr>
          <w:p w:rsidR="0003570C" w:rsidRPr="00DF5109" w:rsidRDefault="00A53764" w:rsidP="00217805">
            <w:pPr>
              <w:autoSpaceDE w:val="0"/>
              <w:autoSpaceDN w:val="0"/>
              <w:adjustRightInd w:val="0"/>
              <w:rPr>
                <w:rFonts w:ascii="Calibri" w:hAnsi="Calibri" w:cs="MyriadPro-Regular"/>
                <w:sz w:val="24"/>
                <w:szCs w:val="20"/>
                <w:lang w:val="es-ES"/>
              </w:rPr>
            </w:pPr>
            <w:r w:rsidRPr="00DF5109">
              <w:rPr>
                <w:rFonts w:ascii="Calibri" w:hAnsi="Calibri" w:cs="MyriadPro-Regular"/>
                <w:sz w:val="24"/>
                <w:szCs w:val="20"/>
                <w:lang w:val="es-ES"/>
              </w:rPr>
              <w:t xml:space="preserve">Con ayuda y apoyo, participa en historias, canciones o juegos </w:t>
            </w:r>
            <w:r w:rsidR="00217805" w:rsidRPr="00DF5109">
              <w:rPr>
                <w:rFonts w:ascii="Calibri" w:hAnsi="Calibri" w:cs="MyriadPro-Regular"/>
                <w:sz w:val="24"/>
                <w:szCs w:val="20"/>
                <w:lang w:val="es-ES"/>
              </w:rPr>
              <w:t xml:space="preserve">con los </w:t>
            </w:r>
            <w:r w:rsidRPr="00DF5109">
              <w:rPr>
                <w:rFonts w:ascii="Calibri" w:hAnsi="Calibri" w:cs="MyriadPro-Regular"/>
                <w:sz w:val="24"/>
                <w:szCs w:val="20"/>
                <w:lang w:val="es-ES"/>
              </w:rPr>
              <w:t>dedo</w:t>
            </w:r>
            <w:r w:rsidR="00217805" w:rsidRPr="00DF5109">
              <w:rPr>
                <w:rFonts w:ascii="Calibri" w:hAnsi="Calibri" w:cs="MyriadPro-Regular"/>
                <w:sz w:val="24"/>
                <w:szCs w:val="20"/>
                <w:lang w:val="es-ES"/>
              </w:rPr>
              <w:t>s de las manos</w:t>
            </w:r>
            <w:r w:rsidRPr="00DF5109">
              <w:rPr>
                <w:rFonts w:ascii="Calibri" w:hAnsi="Calibri" w:cs="MyriadPro-Regular"/>
                <w:sz w:val="24"/>
                <w:szCs w:val="20"/>
                <w:lang w:val="es-ES"/>
              </w:rPr>
              <w:t xml:space="preserve"> con palabras rimadas.</w:t>
            </w:r>
          </w:p>
        </w:tc>
        <w:tc>
          <w:tcPr>
            <w:tcW w:w="1664" w:type="dxa"/>
            <w:tcBorders>
              <w:bottom w:val="single" w:sz="4" w:space="0" w:color="auto"/>
            </w:tcBorders>
            <w:shd w:val="clear" w:color="auto" w:fill="E5DFEC" w:themeFill="accent4" w:themeFillTint="33"/>
          </w:tcPr>
          <w:p w:rsidR="0003570C" w:rsidRPr="00DF5109" w:rsidRDefault="00A53764" w:rsidP="0003570C">
            <w:pPr>
              <w:autoSpaceDE w:val="0"/>
              <w:autoSpaceDN w:val="0"/>
              <w:adjustRightInd w:val="0"/>
              <w:rPr>
                <w:rFonts w:ascii="Calibri" w:hAnsi="Calibri" w:cs="MyriadPro-Regular"/>
                <w:sz w:val="24"/>
                <w:szCs w:val="20"/>
                <w:lang w:val="es-ES"/>
              </w:rPr>
            </w:pPr>
            <w:r w:rsidRPr="00DF5109">
              <w:rPr>
                <w:rFonts w:ascii="Calibri" w:hAnsi="Calibri" w:cs="MyriadPro-Regular"/>
                <w:sz w:val="24"/>
                <w:szCs w:val="20"/>
                <w:lang w:val="es-ES"/>
              </w:rPr>
              <w:t>Con ayuda y apoyo, repite palabras rimadas en canciones, poemas o cuentos</w:t>
            </w:r>
            <w:r w:rsidR="0003570C" w:rsidRPr="00DF5109">
              <w:rPr>
                <w:rFonts w:ascii="Calibri" w:hAnsi="Calibri" w:cs="MyriadPro-Regular"/>
                <w:sz w:val="24"/>
                <w:szCs w:val="20"/>
                <w:lang w:val="es-ES"/>
              </w:rPr>
              <w:t>.</w:t>
            </w:r>
          </w:p>
        </w:tc>
        <w:tc>
          <w:tcPr>
            <w:tcW w:w="1703" w:type="dxa"/>
            <w:gridSpan w:val="2"/>
            <w:tcBorders>
              <w:bottom w:val="single" w:sz="4" w:space="0" w:color="auto"/>
            </w:tcBorders>
          </w:tcPr>
          <w:p w:rsidR="0003570C" w:rsidRPr="00DF5109" w:rsidRDefault="00A53764" w:rsidP="0003570C">
            <w:pPr>
              <w:autoSpaceDE w:val="0"/>
              <w:autoSpaceDN w:val="0"/>
              <w:adjustRightInd w:val="0"/>
              <w:rPr>
                <w:rFonts w:ascii="Calibri" w:hAnsi="Calibri" w:cs="MyriadPro-Regular"/>
                <w:sz w:val="24"/>
                <w:szCs w:val="20"/>
                <w:lang w:val="es-ES"/>
              </w:rPr>
            </w:pPr>
            <w:r w:rsidRPr="00DF5109">
              <w:rPr>
                <w:rFonts w:ascii="Calibri" w:hAnsi="Calibri" w:cs="MyriadPro-Regular"/>
                <w:sz w:val="24"/>
                <w:szCs w:val="20"/>
                <w:lang w:val="es-ES"/>
              </w:rPr>
              <w:t>Recita cantos y rimas simples y familiares.</w:t>
            </w:r>
          </w:p>
        </w:tc>
        <w:tc>
          <w:tcPr>
            <w:tcW w:w="1664" w:type="dxa"/>
            <w:tcBorders>
              <w:bottom w:val="single" w:sz="4" w:space="0" w:color="auto"/>
            </w:tcBorders>
            <w:shd w:val="clear" w:color="auto" w:fill="E5DFEC" w:themeFill="accent4" w:themeFillTint="33"/>
          </w:tcPr>
          <w:p w:rsidR="0003570C" w:rsidRPr="00DF5109" w:rsidRDefault="00A53764" w:rsidP="0003570C">
            <w:pPr>
              <w:autoSpaceDE w:val="0"/>
              <w:autoSpaceDN w:val="0"/>
              <w:adjustRightInd w:val="0"/>
              <w:rPr>
                <w:rFonts w:ascii="Calibri" w:hAnsi="Calibri"/>
                <w:b/>
                <w:sz w:val="24"/>
                <w:szCs w:val="20"/>
                <w:lang w:val="es-ES"/>
              </w:rPr>
            </w:pPr>
            <w:r w:rsidRPr="00DF5109">
              <w:rPr>
                <w:rFonts w:ascii="Calibri" w:hAnsi="Calibri"/>
                <w:sz w:val="24"/>
                <w:szCs w:val="20"/>
                <w:lang w:val="es-ES"/>
              </w:rPr>
              <w:t>Reconoce sonidos rimados en canciones o historias familiares</w:t>
            </w:r>
            <w:r w:rsidR="0003570C" w:rsidRPr="00DF5109">
              <w:rPr>
                <w:rFonts w:ascii="Calibri" w:hAnsi="Calibri"/>
                <w:sz w:val="24"/>
                <w:szCs w:val="20"/>
                <w:lang w:val="es-ES"/>
              </w:rPr>
              <w:t>.</w:t>
            </w:r>
          </w:p>
        </w:tc>
        <w:tc>
          <w:tcPr>
            <w:tcW w:w="1703" w:type="dxa"/>
            <w:gridSpan w:val="2"/>
            <w:tcBorders>
              <w:bottom w:val="single" w:sz="4" w:space="0" w:color="auto"/>
            </w:tcBorders>
          </w:tcPr>
          <w:p w:rsidR="0003570C" w:rsidRPr="00DF5109" w:rsidRDefault="00A53764" w:rsidP="00AB6F47">
            <w:pPr>
              <w:autoSpaceDE w:val="0"/>
              <w:autoSpaceDN w:val="0"/>
              <w:adjustRightInd w:val="0"/>
              <w:rPr>
                <w:rFonts w:ascii="Calibri" w:hAnsi="Calibri"/>
                <w:sz w:val="24"/>
                <w:szCs w:val="20"/>
                <w:lang w:val="es-ES"/>
              </w:rPr>
            </w:pPr>
            <w:r w:rsidRPr="00DF5109">
              <w:rPr>
                <w:rFonts w:ascii="Calibri" w:hAnsi="Calibri"/>
                <w:sz w:val="24"/>
                <w:szCs w:val="20"/>
                <w:lang w:val="es-ES"/>
              </w:rPr>
              <w:t xml:space="preserve">Identifica palabras que riman cuando se presentan oralmente con </w:t>
            </w:r>
            <w:r w:rsidR="00AB6F47" w:rsidRPr="00DF5109">
              <w:rPr>
                <w:rFonts w:ascii="Calibri" w:hAnsi="Calibri"/>
                <w:sz w:val="24"/>
                <w:szCs w:val="20"/>
                <w:lang w:val="es-ES"/>
              </w:rPr>
              <w:t>pares afines</w:t>
            </w:r>
            <w:r w:rsidRPr="00DF5109">
              <w:rPr>
                <w:rFonts w:ascii="Calibri" w:hAnsi="Calibri"/>
                <w:sz w:val="24"/>
                <w:szCs w:val="20"/>
                <w:lang w:val="es-ES"/>
              </w:rPr>
              <w:t xml:space="preserve"> de palabras.</w:t>
            </w:r>
            <w:r w:rsidR="0003570C" w:rsidRPr="00DF5109">
              <w:rPr>
                <w:rFonts w:ascii="Calibri" w:hAnsi="Calibri"/>
                <w:sz w:val="24"/>
                <w:szCs w:val="20"/>
                <w:lang w:val="es-ES"/>
              </w:rPr>
              <w:t xml:space="preserve"> </w:t>
            </w:r>
          </w:p>
        </w:tc>
        <w:tc>
          <w:tcPr>
            <w:tcW w:w="1691" w:type="dxa"/>
            <w:tcBorders>
              <w:bottom w:val="single" w:sz="4" w:space="0" w:color="auto"/>
            </w:tcBorders>
            <w:shd w:val="clear" w:color="auto" w:fill="E5DFEC" w:themeFill="accent4" w:themeFillTint="33"/>
          </w:tcPr>
          <w:p w:rsidR="0003570C" w:rsidRPr="00DF5109" w:rsidRDefault="00A53764" w:rsidP="00AB6F47">
            <w:pPr>
              <w:autoSpaceDE w:val="0"/>
              <w:autoSpaceDN w:val="0"/>
              <w:adjustRightInd w:val="0"/>
              <w:rPr>
                <w:rFonts w:ascii="Calibri" w:hAnsi="Calibri"/>
                <w:sz w:val="24"/>
                <w:szCs w:val="20"/>
                <w:lang w:val="es-ES"/>
              </w:rPr>
            </w:pPr>
            <w:r w:rsidRPr="00DF5109">
              <w:rPr>
                <w:rFonts w:ascii="Calibri" w:hAnsi="Calibri"/>
                <w:sz w:val="24"/>
                <w:szCs w:val="20"/>
                <w:lang w:val="es-ES"/>
              </w:rPr>
              <w:t xml:space="preserve">Identifica palabras que riman y </w:t>
            </w:r>
            <w:r w:rsidR="00AB6F47" w:rsidRPr="00DF5109">
              <w:rPr>
                <w:rFonts w:ascii="Calibri" w:hAnsi="Calibri"/>
                <w:sz w:val="24"/>
                <w:szCs w:val="20"/>
                <w:lang w:val="es-ES"/>
              </w:rPr>
              <w:t xml:space="preserve">que </w:t>
            </w:r>
            <w:r w:rsidRPr="00DF5109">
              <w:rPr>
                <w:rFonts w:ascii="Calibri" w:hAnsi="Calibri"/>
                <w:sz w:val="24"/>
                <w:szCs w:val="20"/>
                <w:lang w:val="es-ES"/>
              </w:rPr>
              <w:t xml:space="preserve">no riman cuando se presentan con un pequeño conjunto de palabras oralmente </w:t>
            </w:r>
            <w:r w:rsidR="00AB6F47" w:rsidRPr="00DF5109">
              <w:rPr>
                <w:rFonts w:ascii="Calibri" w:hAnsi="Calibri"/>
                <w:sz w:val="24"/>
                <w:szCs w:val="20"/>
                <w:lang w:val="es-ES"/>
              </w:rPr>
              <w:t>afines</w:t>
            </w:r>
            <w:r w:rsidRPr="00DF5109">
              <w:rPr>
                <w:rFonts w:ascii="Calibri" w:hAnsi="Calibri"/>
                <w:sz w:val="24"/>
                <w:szCs w:val="20"/>
                <w:lang w:val="es-ES"/>
              </w:rPr>
              <w:t>.</w:t>
            </w:r>
          </w:p>
        </w:tc>
        <w:tc>
          <w:tcPr>
            <w:tcW w:w="1722" w:type="dxa"/>
            <w:gridSpan w:val="2"/>
            <w:tcBorders>
              <w:bottom w:val="single" w:sz="4" w:space="0" w:color="auto"/>
            </w:tcBorders>
          </w:tcPr>
          <w:p w:rsidR="00A53764" w:rsidRPr="00DF5109" w:rsidRDefault="00A53764" w:rsidP="00A53764">
            <w:pPr>
              <w:autoSpaceDE w:val="0"/>
              <w:autoSpaceDN w:val="0"/>
              <w:adjustRightInd w:val="0"/>
              <w:rPr>
                <w:rFonts w:ascii="Calibri" w:hAnsi="Calibri"/>
                <w:sz w:val="24"/>
                <w:szCs w:val="20"/>
                <w:lang w:val="es-ES"/>
              </w:rPr>
            </w:pPr>
            <w:r w:rsidRPr="00DF5109">
              <w:rPr>
                <w:rFonts w:ascii="Calibri" w:hAnsi="Calibri"/>
                <w:sz w:val="24"/>
                <w:szCs w:val="20"/>
                <w:lang w:val="es-ES"/>
              </w:rPr>
              <w:t>Consistentemente distingue las palabras que riman de aquellas que no riman.</w:t>
            </w:r>
          </w:p>
          <w:p w:rsidR="0003570C" w:rsidRPr="00DF5109" w:rsidRDefault="00A53764" w:rsidP="00174004">
            <w:pPr>
              <w:autoSpaceDE w:val="0"/>
              <w:autoSpaceDN w:val="0"/>
              <w:adjustRightInd w:val="0"/>
              <w:rPr>
                <w:rFonts w:ascii="Calibri" w:hAnsi="Calibri"/>
                <w:sz w:val="24"/>
                <w:szCs w:val="20"/>
                <w:lang w:val="es-ES"/>
              </w:rPr>
            </w:pPr>
            <w:r w:rsidRPr="00DF5109">
              <w:rPr>
                <w:rFonts w:ascii="Calibri" w:hAnsi="Calibri"/>
                <w:sz w:val="24"/>
                <w:szCs w:val="20"/>
                <w:lang w:val="es-ES"/>
              </w:rPr>
              <w:t xml:space="preserve">Produce una palabra </w:t>
            </w:r>
            <w:r w:rsidR="00174004" w:rsidRPr="00DF5109">
              <w:rPr>
                <w:rFonts w:ascii="Calibri" w:hAnsi="Calibri"/>
                <w:sz w:val="24"/>
                <w:szCs w:val="20"/>
                <w:lang w:val="es-ES"/>
              </w:rPr>
              <w:t>qu</w:t>
            </w:r>
            <w:r w:rsidRPr="00DF5109">
              <w:rPr>
                <w:rFonts w:ascii="Calibri" w:hAnsi="Calibri"/>
                <w:sz w:val="24"/>
                <w:szCs w:val="20"/>
                <w:lang w:val="es-ES"/>
              </w:rPr>
              <w:t xml:space="preserve">e rima cuando oralmente se presenta con un patrón de palabras </w:t>
            </w:r>
            <w:r w:rsidR="00AB6F47" w:rsidRPr="00DF5109">
              <w:rPr>
                <w:rFonts w:ascii="Calibri" w:hAnsi="Calibri"/>
                <w:sz w:val="24"/>
                <w:szCs w:val="20"/>
                <w:lang w:val="es-ES"/>
              </w:rPr>
              <w:t>que riman</w:t>
            </w:r>
            <w:r w:rsidRPr="00DF5109">
              <w:rPr>
                <w:rFonts w:ascii="Calibri" w:hAnsi="Calibri"/>
                <w:sz w:val="24"/>
                <w:szCs w:val="20"/>
                <w:lang w:val="es-ES"/>
              </w:rPr>
              <w:t>.</w:t>
            </w:r>
          </w:p>
        </w:tc>
        <w:tc>
          <w:tcPr>
            <w:tcW w:w="1985" w:type="dxa"/>
            <w:tcBorders>
              <w:bottom w:val="single" w:sz="4" w:space="0" w:color="auto"/>
            </w:tcBorders>
            <w:shd w:val="clear" w:color="auto" w:fill="E5DFEC" w:themeFill="accent4" w:themeFillTint="33"/>
          </w:tcPr>
          <w:p w:rsidR="0003570C" w:rsidRPr="00DF5109" w:rsidRDefault="00A53764" w:rsidP="0003570C">
            <w:pPr>
              <w:pStyle w:val="ListParagraph"/>
              <w:ind w:left="0"/>
              <w:rPr>
                <w:rFonts w:ascii="Calibri" w:hAnsi="Calibri"/>
                <w:sz w:val="24"/>
                <w:szCs w:val="20"/>
                <w:lang w:val="es-ES"/>
              </w:rPr>
            </w:pPr>
            <w:r w:rsidRPr="00DF5109">
              <w:rPr>
                <w:rFonts w:ascii="Calibri" w:hAnsi="Calibri"/>
                <w:sz w:val="24"/>
                <w:szCs w:val="20"/>
                <w:lang w:val="es-ES"/>
              </w:rPr>
              <w:t xml:space="preserve">Reconoce los patrones </w:t>
            </w:r>
            <w:r w:rsidR="00174004" w:rsidRPr="00DF5109">
              <w:rPr>
                <w:rFonts w:ascii="Calibri" w:hAnsi="Calibri"/>
                <w:sz w:val="24"/>
                <w:szCs w:val="20"/>
                <w:lang w:val="es-ES"/>
              </w:rPr>
              <w:t>que riman</w:t>
            </w:r>
            <w:r w:rsidRPr="00DF5109">
              <w:rPr>
                <w:rFonts w:ascii="Calibri" w:hAnsi="Calibri"/>
                <w:sz w:val="24"/>
                <w:szCs w:val="20"/>
                <w:lang w:val="es-ES"/>
              </w:rPr>
              <w:t xml:space="preserve"> en los textos y es capaz de hacer predicciones sobre qué palabras oralmente </w:t>
            </w:r>
            <w:r w:rsidR="00174004" w:rsidRPr="00DF5109">
              <w:rPr>
                <w:rFonts w:ascii="Calibri" w:hAnsi="Calibri"/>
                <w:sz w:val="24"/>
                <w:szCs w:val="20"/>
                <w:lang w:val="es-ES"/>
              </w:rPr>
              <w:t>afines</w:t>
            </w:r>
            <w:r w:rsidRPr="00DF5109">
              <w:rPr>
                <w:rFonts w:ascii="Calibri" w:hAnsi="Calibri"/>
                <w:sz w:val="24"/>
                <w:szCs w:val="20"/>
                <w:lang w:val="es-ES"/>
              </w:rPr>
              <w:t xml:space="preserve"> podrían venir a continuación en actividades de lectura compartidas que implican rimas.</w:t>
            </w:r>
            <w:r w:rsidR="0003570C" w:rsidRPr="00DF5109">
              <w:rPr>
                <w:rFonts w:ascii="Calibri" w:hAnsi="Calibri"/>
                <w:sz w:val="24"/>
                <w:szCs w:val="20"/>
                <w:lang w:val="es-ES"/>
              </w:rPr>
              <w:t xml:space="preserve">  </w:t>
            </w:r>
          </w:p>
          <w:p w:rsidR="0003570C" w:rsidRPr="00DF5109" w:rsidRDefault="00174004" w:rsidP="00174004">
            <w:pPr>
              <w:pStyle w:val="ListParagraph"/>
              <w:ind w:left="0"/>
              <w:rPr>
                <w:rFonts w:ascii="Calibri" w:hAnsi="Calibri"/>
                <w:strike/>
                <w:sz w:val="24"/>
                <w:szCs w:val="20"/>
                <w:lang w:val="es-ES"/>
              </w:rPr>
            </w:pPr>
            <w:r w:rsidRPr="00DF5109">
              <w:rPr>
                <w:rFonts w:ascii="Calibri" w:hAnsi="Calibri"/>
                <w:sz w:val="24"/>
                <w:szCs w:val="20"/>
                <w:lang w:val="es-ES"/>
              </w:rPr>
              <w:t>Reconoce</w:t>
            </w:r>
            <w:r w:rsidR="00A53764" w:rsidRPr="00DF5109">
              <w:rPr>
                <w:rFonts w:ascii="Calibri" w:hAnsi="Calibri"/>
                <w:sz w:val="24"/>
                <w:szCs w:val="20"/>
                <w:lang w:val="es-ES"/>
              </w:rPr>
              <w:t xml:space="preserve"> y oralmente genera palabras </w:t>
            </w:r>
            <w:r w:rsidRPr="00DF5109">
              <w:rPr>
                <w:rFonts w:ascii="Calibri" w:hAnsi="Calibri"/>
                <w:sz w:val="24"/>
                <w:szCs w:val="20"/>
                <w:lang w:val="es-ES"/>
              </w:rPr>
              <w:t>que riman</w:t>
            </w:r>
            <w:r w:rsidR="00A53764" w:rsidRPr="00DF5109">
              <w:rPr>
                <w:rFonts w:ascii="Calibri" w:hAnsi="Calibri"/>
                <w:sz w:val="24"/>
                <w:szCs w:val="20"/>
                <w:lang w:val="es-ES"/>
              </w:rPr>
              <w:t xml:space="preserve"> </w:t>
            </w:r>
            <w:r w:rsidRPr="00DF5109">
              <w:rPr>
                <w:rFonts w:ascii="Calibri" w:hAnsi="Calibri"/>
                <w:sz w:val="24"/>
                <w:szCs w:val="20"/>
                <w:lang w:val="es-ES"/>
              </w:rPr>
              <w:t>de manera independiente</w:t>
            </w:r>
            <w:r w:rsidR="00A53764" w:rsidRPr="00DF5109">
              <w:rPr>
                <w:rFonts w:ascii="Calibri" w:hAnsi="Calibri"/>
                <w:sz w:val="24"/>
                <w:szCs w:val="20"/>
                <w:lang w:val="es-ES"/>
              </w:rPr>
              <w:t>.</w:t>
            </w:r>
          </w:p>
        </w:tc>
      </w:tr>
    </w:tbl>
    <w:p w:rsidR="0003570C" w:rsidRPr="008C1CC8" w:rsidRDefault="0003570C">
      <w:pPr>
        <w:rPr>
          <w:sz w:val="20"/>
          <w:lang w:val="es-ES"/>
        </w:rPr>
      </w:pPr>
    </w:p>
    <w:p w:rsidR="0003570C" w:rsidRPr="008C1CC8" w:rsidRDefault="0003570C">
      <w:pPr>
        <w:rPr>
          <w:sz w:val="20"/>
          <w:lang w:val="es-ES"/>
        </w:rPr>
      </w:pPr>
    </w:p>
    <w:tbl>
      <w:tblPr>
        <w:tblStyle w:val="TableGrid"/>
        <w:tblpPr w:leftFromText="180" w:rightFromText="180" w:vertAnchor="page" w:horzAnchor="page" w:tblpX="1197" w:tblpY="1141"/>
        <w:tblW w:w="1378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723"/>
        <w:gridCol w:w="1724"/>
        <w:gridCol w:w="628"/>
        <w:gridCol w:w="1095"/>
        <w:gridCol w:w="1724"/>
        <w:gridCol w:w="440"/>
        <w:gridCol w:w="1283"/>
        <w:gridCol w:w="1724"/>
        <w:gridCol w:w="999"/>
        <w:gridCol w:w="724"/>
        <w:gridCol w:w="1724"/>
      </w:tblGrid>
      <w:tr w:rsidR="0003570C" w:rsidRPr="008C1CC8" w:rsidTr="0003570C">
        <w:tc>
          <w:tcPr>
            <w:tcW w:w="13788" w:type="dxa"/>
            <w:gridSpan w:val="11"/>
            <w:tcBorders>
              <w:top w:val="single" w:sz="4" w:space="0" w:color="auto"/>
              <w:left w:val="single" w:sz="4" w:space="0" w:color="auto"/>
              <w:bottom w:val="single" w:sz="4" w:space="0" w:color="auto"/>
              <w:right w:val="single" w:sz="4" w:space="0" w:color="auto"/>
            </w:tcBorders>
            <w:shd w:val="clear" w:color="auto" w:fill="auto"/>
          </w:tcPr>
          <w:p w:rsidR="0003570C" w:rsidRPr="00DD539F" w:rsidRDefault="0003570C" w:rsidP="0003570C">
            <w:pPr>
              <w:jc w:val="center"/>
              <w:rPr>
                <w:b/>
                <w:color w:val="FFFFFF" w:themeColor="background1"/>
                <w:lang w:val="es-ES"/>
              </w:rPr>
            </w:pPr>
            <w:r w:rsidRPr="00DD539F">
              <w:rPr>
                <w:b/>
                <w:lang w:val="es-ES"/>
              </w:rPr>
              <w:t>7.4b</w:t>
            </w:r>
          </w:p>
        </w:tc>
      </w:tr>
      <w:tr w:rsidR="000A7DFB" w:rsidRPr="008C1CC8" w:rsidTr="0003570C">
        <w:tc>
          <w:tcPr>
            <w:tcW w:w="4075" w:type="dxa"/>
            <w:gridSpan w:val="3"/>
            <w:tcBorders>
              <w:top w:val="single" w:sz="4" w:space="0" w:color="auto"/>
            </w:tcBorders>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Rúbrica para Niños(as) de 3 Años de Edad</w:t>
            </w:r>
          </w:p>
        </w:tc>
        <w:tc>
          <w:tcPr>
            <w:tcW w:w="3259" w:type="dxa"/>
            <w:gridSpan w:val="3"/>
            <w:tcBorders>
              <w:top w:val="single" w:sz="4" w:space="0" w:color="auto"/>
            </w:tcBorders>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Rúbrica para Niños(as) de 4 Años de Edad</w:t>
            </w:r>
          </w:p>
        </w:tc>
        <w:tc>
          <w:tcPr>
            <w:tcW w:w="4006" w:type="dxa"/>
            <w:gridSpan w:val="3"/>
            <w:tcBorders>
              <w:top w:val="single" w:sz="4" w:space="0" w:color="auto"/>
            </w:tcBorders>
            <w:shd w:val="clear" w:color="auto" w:fill="6F2FA1"/>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Educación Preescolar (Rúbrica para Niños(as) de 5 Años de Edad)</w:t>
            </w:r>
          </w:p>
        </w:tc>
        <w:tc>
          <w:tcPr>
            <w:tcW w:w="2448" w:type="dxa"/>
            <w:gridSpan w:val="2"/>
            <w:tcBorders>
              <w:top w:val="single" w:sz="4" w:space="0" w:color="auto"/>
            </w:tcBorders>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Rúbrica para Niños(as) en edad para cursar el 1er Grado</w:t>
            </w:r>
          </w:p>
        </w:tc>
      </w:tr>
      <w:tr w:rsidR="00BD12C0" w:rsidRPr="008C1CC8" w:rsidTr="0003570C">
        <w:tc>
          <w:tcPr>
            <w:tcW w:w="1723" w:type="dxa"/>
            <w:vAlign w:val="center"/>
          </w:tcPr>
          <w:p w:rsidR="00BD12C0" w:rsidRPr="000A7DFB" w:rsidRDefault="00BD12C0" w:rsidP="008C1CC8">
            <w:pPr>
              <w:jc w:val="center"/>
              <w:rPr>
                <w:rFonts w:ascii="Calibri" w:eastAsia="Times New Roman" w:hAnsi="Calibri"/>
                <w:b/>
                <w:sz w:val="16"/>
                <w:lang w:val="es-ES"/>
              </w:rPr>
            </w:pPr>
            <w:r w:rsidRPr="000A7DFB">
              <w:rPr>
                <w:b/>
                <w:sz w:val="16"/>
                <w:szCs w:val="19"/>
                <w:lang w:val="es-ES"/>
              </w:rPr>
              <w:t>Primeros Pasos para niños(as) de 3 años de edad</w:t>
            </w:r>
          </w:p>
        </w:tc>
        <w:tc>
          <w:tcPr>
            <w:tcW w:w="1724" w:type="dxa"/>
            <w:shd w:val="clear" w:color="auto" w:fill="E5DFEC" w:themeFill="accent4" w:themeFillTint="33"/>
            <w:vAlign w:val="center"/>
          </w:tcPr>
          <w:p w:rsidR="00BD12C0" w:rsidRPr="000A7DFB" w:rsidRDefault="00BD12C0" w:rsidP="008C1CC8">
            <w:pPr>
              <w:jc w:val="center"/>
              <w:rPr>
                <w:rFonts w:ascii="Calibri" w:eastAsia="Times New Roman" w:hAnsi="Calibri"/>
                <w:b/>
                <w:sz w:val="16"/>
                <w:lang w:val="es-ES"/>
              </w:rPr>
            </w:pPr>
            <w:r w:rsidRPr="000A7DFB">
              <w:rPr>
                <w:b/>
                <w:sz w:val="16"/>
                <w:szCs w:val="19"/>
                <w:lang w:val="es-ES"/>
              </w:rPr>
              <w:t>Indicadores de Progreso para niños(as) de 3 años de edad</w:t>
            </w:r>
          </w:p>
        </w:tc>
        <w:tc>
          <w:tcPr>
            <w:tcW w:w="1723" w:type="dxa"/>
            <w:gridSpan w:val="2"/>
            <w:vAlign w:val="center"/>
          </w:tcPr>
          <w:p w:rsidR="00BD12C0" w:rsidRPr="000A7DFB" w:rsidRDefault="00BD12C0" w:rsidP="008C1CC8">
            <w:pPr>
              <w:pStyle w:val="ListParagraph"/>
              <w:ind w:left="0"/>
              <w:jc w:val="center"/>
              <w:rPr>
                <w:b/>
                <w:sz w:val="16"/>
                <w:szCs w:val="19"/>
                <w:lang w:val="es-ES"/>
              </w:rPr>
            </w:pPr>
            <w:r w:rsidRPr="000A7DFB">
              <w:rPr>
                <w:b/>
                <w:sz w:val="16"/>
                <w:szCs w:val="19"/>
                <w:lang w:val="es-ES"/>
              </w:rPr>
              <w:t xml:space="preserve">Logrado por niños(as) de </w:t>
            </w:r>
            <w:r>
              <w:rPr>
                <w:b/>
                <w:sz w:val="16"/>
                <w:szCs w:val="19"/>
                <w:lang w:val="es-ES"/>
              </w:rPr>
              <w:t>3</w:t>
            </w:r>
            <w:r w:rsidRPr="000A7DFB">
              <w:rPr>
                <w:b/>
                <w:sz w:val="16"/>
                <w:szCs w:val="19"/>
                <w:lang w:val="es-ES"/>
              </w:rPr>
              <w:t xml:space="preserve"> años de edad</w:t>
            </w:r>
          </w:p>
          <w:p w:rsidR="00BD12C0" w:rsidRPr="000A7DFB" w:rsidRDefault="00BD12C0" w:rsidP="008C1CC8">
            <w:pPr>
              <w:jc w:val="center"/>
              <w:rPr>
                <w:rFonts w:ascii="Calibri" w:eastAsia="Times New Roman" w:hAnsi="Calibri"/>
                <w:b/>
                <w:sz w:val="16"/>
                <w:lang w:val="es-ES"/>
              </w:rPr>
            </w:pPr>
            <w:r w:rsidRPr="000A7DFB">
              <w:rPr>
                <w:b/>
                <w:sz w:val="16"/>
                <w:szCs w:val="19"/>
                <w:lang w:val="es-ES"/>
              </w:rPr>
              <w:t>(Primeros Pasos para niños(as) de 4 años de edad)</w:t>
            </w:r>
          </w:p>
        </w:tc>
        <w:tc>
          <w:tcPr>
            <w:tcW w:w="1724" w:type="dxa"/>
            <w:shd w:val="clear" w:color="auto" w:fill="E5DFEC" w:themeFill="accent4" w:themeFillTint="33"/>
            <w:vAlign w:val="center"/>
          </w:tcPr>
          <w:p w:rsidR="00BD12C0" w:rsidRPr="000A7DFB" w:rsidRDefault="00BD12C0" w:rsidP="008C1CC8">
            <w:pPr>
              <w:contextualSpacing/>
              <w:jc w:val="center"/>
              <w:rPr>
                <w:rFonts w:ascii="Calibri" w:eastAsia="Times New Roman" w:hAnsi="Calibri"/>
                <w:b/>
                <w:sz w:val="16"/>
                <w:lang w:val="es-ES"/>
              </w:rPr>
            </w:pPr>
            <w:r w:rsidRPr="000A7DFB">
              <w:rPr>
                <w:b/>
                <w:sz w:val="16"/>
                <w:szCs w:val="19"/>
                <w:lang w:val="es-ES"/>
              </w:rPr>
              <w:t>Indicadores de Progreso para niños(as) de 4 años de edad</w:t>
            </w:r>
          </w:p>
        </w:tc>
        <w:tc>
          <w:tcPr>
            <w:tcW w:w="1723" w:type="dxa"/>
            <w:gridSpan w:val="2"/>
            <w:vAlign w:val="center"/>
          </w:tcPr>
          <w:p w:rsidR="00BD12C0" w:rsidRPr="009D4795" w:rsidRDefault="00BD12C0" w:rsidP="008C1CC8">
            <w:pPr>
              <w:pStyle w:val="ListParagraph"/>
              <w:ind w:left="0"/>
              <w:jc w:val="center"/>
              <w:rPr>
                <w:b/>
                <w:sz w:val="16"/>
                <w:szCs w:val="16"/>
                <w:lang w:val="es-ES"/>
              </w:rPr>
            </w:pPr>
            <w:r w:rsidRPr="009D4795">
              <w:rPr>
                <w:b/>
                <w:sz w:val="16"/>
                <w:szCs w:val="16"/>
                <w:lang w:val="es-ES"/>
              </w:rPr>
              <w:t>Logrado por niños(as) de 4 años de edad</w:t>
            </w:r>
          </w:p>
          <w:p w:rsidR="00BD12C0" w:rsidRPr="009D4795" w:rsidRDefault="00BD12C0" w:rsidP="008C1CC8">
            <w:pPr>
              <w:pStyle w:val="ListParagraph"/>
              <w:ind w:left="0"/>
              <w:jc w:val="center"/>
              <w:rPr>
                <w:b/>
                <w:sz w:val="16"/>
                <w:szCs w:val="16"/>
                <w:lang w:val="es-ES"/>
              </w:rPr>
            </w:pPr>
            <w:r w:rsidRPr="009D4795">
              <w:rPr>
                <w:b/>
                <w:sz w:val="16"/>
                <w:szCs w:val="16"/>
                <w:lang w:val="es-ES"/>
              </w:rPr>
              <w:t>(Primeros Pasos para niños(as) en edad de Preescolar)</w:t>
            </w:r>
          </w:p>
        </w:tc>
        <w:tc>
          <w:tcPr>
            <w:tcW w:w="1724" w:type="dxa"/>
            <w:shd w:val="clear" w:color="auto" w:fill="E5DFEC" w:themeFill="accent4" w:themeFillTint="33"/>
            <w:vAlign w:val="center"/>
          </w:tcPr>
          <w:p w:rsidR="00BD12C0" w:rsidRPr="009D4795" w:rsidRDefault="00BD12C0" w:rsidP="008C1CC8">
            <w:pPr>
              <w:pStyle w:val="ListParagraph"/>
              <w:ind w:left="0"/>
              <w:jc w:val="center"/>
              <w:rPr>
                <w:b/>
                <w:sz w:val="16"/>
                <w:szCs w:val="16"/>
                <w:lang w:val="es-ES"/>
              </w:rPr>
            </w:pPr>
            <w:r w:rsidRPr="009D4795">
              <w:rPr>
                <w:b/>
                <w:sz w:val="16"/>
                <w:szCs w:val="16"/>
                <w:lang w:val="es-ES"/>
              </w:rPr>
              <w:t xml:space="preserve">Indicadores de Progreso para niños(as) en edad de Preescolar </w:t>
            </w:r>
          </w:p>
        </w:tc>
        <w:tc>
          <w:tcPr>
            <w:tcW w:w="1723" w:type="dxa"/>
            <w:gridSpan w:val="2"/>
            <w:vAlign w:val="center"/>
          </w:tcPr>
          <w:p w:rsidR="00BD12C0" w:rsidRPr="009D4795" w:rsidRDefault="00BD12C0" w:rsidP="008C1CC8">
            <w:pPr>
              <w:pStyle w:val="ListParagraph"/>
              <w:ind w:left="0"/>
              <w:jc w:val="center"/>
              <w:rPr>
                <w:rFonts w:cstheme="majorBidi"/>
                <w:b/>
                <w:sz w:val="16"/>
                <w:szCs w:val="16"/>
                <w:lang w:val="es-ES"/>
              </w:rPr>
            </w:pPr>
            <w:r w:rsidRPr="009D4795">
              <w:rPr>
                <w:b/>
                <w:sz w:val="16"/>
                <w:szCs w:val="16"/>
                <w:lang w:val="es-ES"/>
              </w:rPr>
              <w:t>Logrado por niños(as) en edad de Preescolar</w:t>
            </w:r>
          </w:p>
          <w:p w:rsidR="00BD12C0" w:rsidRPr="009D4795" w:rsidRDefault="00BD12C0" w:rsidP="008C1CC8">
            <w:pPr>
              <w:pStyle w:val="ListParagraph"/>
              <w:ind w:left="0"/>
              <w:jc w:val="center"/>
              <w:rPr>
                <w:b/>
                <w:sz w:val="16"/>
                <w:szCs w:val="16"/>
                <w:lang w:val="es-ES"/>
              </w:rPr>
            </w:pPr>
            <w:r w:rsidRPr="009D4795">
              <w:rPr>
                <w:b/>
                <w:sz w:val="16"/>
                <w:szCs w:val="16"/>
                <w:lang w:val="es-ES"/>
              </w:rPr>
              <w:t>(Primeros Pasos para niños(as) en edad para cursar el 1er Grado)</w:t>
            </w:r>
          </w:p>
        </w:tc>
        <w:tc>
          <w:tcPr>
            <w:tcW w:w="1724" w:type="dxa"/>
            <w:shd w:val="clear" w:color="auto" w:fill="E5DFEC" w:themeFill="accent4" w:themeFillTint="33"/>
            <w:vAlign w:val="center"/>
          </w:tcPr>
          <w:p w:rsidR="00BD12C0" w:rsidRPr="009D4795" w:rsidRDefault="00BD12C0" w:rsidP="008C1CC8">
            <w:pPr>
              <w:pStyle w:val="ListParagraph"/>
              <w:ind w:left="0"/>
              <w:jc w:val="center"/>
              <w:rPr>
                <w:b/>
                <w:sz w:val="16"/>
                <w:szCs w:val="16"/>
                <w:lang w:val="es-ES"/>
              </w:rPr>
            </w:pPr>
            <w:r w:rsidRPr="009D4795">
              <w:rPr>
                <w:b/>
                <w:sz w:val="16"/>
                <w:szCs w:val="16"/>
                <w:lang w:val="es-ES"/>
              </w:rPr>
              <w:t xml:space="preserve">Indicadores de Progreso para niños(as) en edad para cursar el 1er Grado </w:t>
            </w:r>
          </w:p>
        </w:tc>
      </w:tr>
      <w:tr w:rsidR="0003570C" w:rsidRPr="008C1CC8" w:rsidTr="0003570C">
        <w:tc>
          <w:tcPr>
            <w:tcW w:w="1723" w:type="dxa"/>
          </w:tcPr>
          <w:p w:rsidR="0003570C" w:rsidRPr="00DF5109" w:rsidRDefault="00A53764" w:rsidP="0003570C">
            <w:pPr>
              <w:autoSpaceDE w:val="0"/>
              <w:autoSpaceDN w:val="0"/>
              <w:adjustRightInd w:val="0"/>
              <w:rPr>
                <w:rFonts w:cs="MyriadPro-Regular"/>
                <w:szCs w:val="20"/>
                <w:lang w:val="es-ES"/>
              </w:rPr>
            </w:pPr>
            <w:r w:rsidRPr="00DF5109">
              <w:rPr>
                <w:rFonts w:cs="MyriadPro-Regular"/>
                <w:szCs w:val="20"/>
                <w:lang w:val="es-ES"/>
              </w:rPr>
              <w:t>Responde al ritmo del lenguaje hablado, en cuentos, canciones, poemas, cantos o juegos con los dedos</w:t>
            </w:r>
            <w:r w:rsidR="00174004" w:rsidRPr="00DF5109">
              <w:rPr>
                <w:rFonts w:cs="MyriadPro-Regular"/>
                <w:szCs w:val="20"/>
                <w:lang w:val="es-ES"/>
              </w:rPr>
              <w:t xml:space="preserve"> de las manos</w:t>
            </w:r>
            <w:r w:rsidRPr="00DF5109">
              <w:rPr>
                <w:rFonts w:cs="MyriadPro-Regular"/>
                <w:szCs w:val="20"/>
                <w:lang w:val="es-ES"/>
              </w:rPr>
              <w:t>.</w:t>
            </w:r>
          </w:p>
        </w:tc>
        <w:tc>
          <w:tcPr>
            <w:tcW w:w="1724" w:type="dxa"/>
            <w:shd w:val="clear" w:color="auto" w:fill="E5DFEC" w:themeFill="accent4" w:themeFillTint="33"/>
          </w:tcPr>
          <w:p w:rsidR="00A53764" w:rsidRPr="00DF5109" w:rsidRDefault="00A53764" w:rsidP="00A53764">
            <w:pPr>
              <w:autoSpaceDE w:val="0"/>
              <w:autoSpaceDN w:val="0"/>
              <w:adjustRightInd w:val="0"/>
              <w:rPr>
                <w:rFonts w:cs="MyriadPro-Regular"/>
                <w:szCs w:val="20"/>
                <w:lang w:val="es-ES"/>
              </w:rPr>
            </w:pPr>
            <w:r w:rsidRPr="00DF5109">
              <w:rPr>
                <w:rFonts w:cs="MyriadPro-Regular"/>
                <w:szCs w:val="20"/>
                <w:lang w:val="es-ES"/>
              </w:rPr>
              <w:t>Comienza a reconocer el número de palabras en oraciones.</w:t>
            </w:r>
          </w:p>
          <w:p w:rsidR="00A53764" w:rsidRPr="00DF5109" w:rsidRDefault="00A53764" w:rsidP="00A53764">
            <w:pPr>
              <w:autoSpaceDE w:val="0"/>
              <w:autoSpaceDN w:val="0"/>
              <w:adjustRightInd w:val="0"/>
              <w:rPr>
                <w:rFonts w:cs="MyriadPro-Regular"/>
                <w:szCs w:val="20"/>
                <w:lang w:val="es-ES"/>
              </w:rPr>
            </w:pPr>
          </w:p>
          <w:p w:rsidR="0003570C" w:rsidRPr="00DF5109" w:rsidRDefault="00174004" w:rsidP="00174004">
            <w:pPr>
              <w:autoSpaceDE w:val="0"/>
              <w:autoSpaceDN w:val="0"/>
              <w:adjustRightInd w:val="0"/>
              <w:rPr>
                <w:rFonts w:cs="MyriadPro-Regular"/>
                <w:szCs w:val="20"/>
                <w:lang w:val="es-ES"/>
              </w:rPr>
            </w:pPr>
            <w:r w:rsidRPr="00DF5109">
              <w:rPr>
                <w:rFonts w:cs="MyriadPro-Regular"/>
                <w:szCs w:val="20"/>
                <w:lang w:val="es-ES"/>
              </w:rPr>
              <w:t xml:space="preserve">Oye y muestra </w:t>
            </w:r>
            <w:r w:rsidR="00A53764" w:rsidRPr="00DF5109">
              <w:rPr>
                <w:rFonts w:cs="MyriadPro-Regular"/>
                <w:szCs w:val="20"/>
                <w:lang w:val="es-ES"/>
              </w:rPr>
              <w:t>conciencia de las sílabas (partes de la palabra) en palabras simples.</w:t>
            </w:r>
          </w:p>
        </w:tc>
        <w:tc>
          <w:tcPr>
            <w:tcW w:w="1723" w:type="dxa"/>
            <w:gridSpan w:val="2"/>
          </w:tcPr>
          <w:p w:rsidR="0003570C" w:rsidRPr="00DF5109" w:rsidRDefault="00A53764" w:rsidP="0003570C">
            <w:pPr>
              <w:autoSpaceDE w:val="0"/>
              <w:autoSpaceDN w:val="0"/>
              <w:adjustRightInd w:val="0"/>
              <w:rPr>
                <w:rFonts w:cs="MyriadPro-Regular"/>
                <w:szCs w:val="20"/>
                <w:lang w:val="es-ES"/>
              </w:rPr>
            </w:pPr>
            <w:r w:rsidRPr="00DF5109">
              <w:rPr>
                <w:rFonts w:cs="MyriadPro-Regular"/>
                <w:szCs w:val="20"/>
                <w:lang w:val="es-ES"/>
              </w:rPr>
              <w:t>Identifica</w:t>
            </w:r>
            <w:r w:rsidR="00174004" w:rsidRPr="00DF5109">
              <w:rPr>
                <w:rFonts w:cs="MyriadPro-Regular"/>
                <w:szCs w:val="20"/>
                <w:lang w:val="es-ES"/>
              </w:rPr>
              <w:t xml:space="preserve"> y separa</w:t>
            </w:r>
            <w:r w:rsidRPr="00DF5109">
              <w:rPr>
                <w:rFonts w:cs="MyriadPro-Regular"/>
                <w:szCs w:val="20"/>
                <w:lang w:val="es-ES"/>
              </w:rPr>
              <w:t xml:space="preserve"> las sílabas (partes de la palabra) en palabras familiares.</w:t>
            </w:r>
          </w:p>
          <w:p w:rsidR="0003570C" w:rsidRPr="00DF5109" w:rsidRDefault="0003570C" w:rsidP="0003570C">
            <w:pPr>
              <w:autoSpaceDE w:val="0"/>
              <w:autoSpaceDN w:val="0"/>
              <w:adjustRightInd w:val="0"/>
              <w:rPr>
                <w:rFonts w:cs="MyriadPro-Regular"/>
                <w:szCs w:val="20"/>
                <w:lang w:val="es-ES"/>
              </w:rPr>
            </w:pPr>
          </w:p>
        </w:tc>
        <w:tc>
          <w:tcPr>
            <w:tcW w:w="1724" w:type="dxa"/>
            <w:shd w:val="clear" w:color="auto" w:fill="E5DFEC" w:themeFill="accent4" w:themeFillTint="33"/>
          </w:tcPr>
          <w:p w:rsidR="00A53764" w:rsidRPr="00DF5109" w:rsidRDefault="00174004" w:rsidP="00A53764">
            <w:pPr>
              <w:autoSpaceDE w:val="0"/>
              <w:autoSpaceDN w:val="0"/>
              <w:adjustRightInd w:val="0"/>
              <w:rPr>
                <w:szCs w:val="20"/>
                <w:lang w:val="es-ES"/>
              </w:rPr>
            </w:pPr>
            <w:r w:rsidRPr="00DF5109">
              <w:rPr>
                <w:szCs w:val="20"/>
                <w:lang w:val="es-ES"/>
              </w:rPr>
              <w:t>Cuenta</w:t>
            </w:r>
            <w:r w:rsidR="00A53764" w:rsidRPr="00DF5109">
              <w:rPr>
                <w:szCs w:val="20"/>
                <w:lang w:val="es-ES"/>
              </w:rPr>
              <w:t>, pronuncia</w:t>
            </w:r>
            <w:r w:rsidRPr="00DF5109">
              <w:rPr>
                <w:szCs w:val="20"/>
                <w:lang w:val="es-ES"/>
              </w:rPr>
              <w:t>, mezcla</w:t>
            </w:r>
            <w:r w:rsidR="00A53764" w:rsidRPr="00DF5109">
              <w:rPr>
                <w:szCs w:val="20"/>
                <w:lang w:val="es-ES"/>
              </w:rPr>
              <w:t xml:space="preserve"> y segmenta sílabas en palabras habladas.</w:t>
            </w:r>
          </w:p>
          <w:p w:rsidR="0003570C" w:rsidRPr="00DF5109" w:rsidRDefault="00A53764" w:rsidP="00A53764">
            <w:pPr>
              <w:autoSpaceDE w:val="0"/>
              <w:autoSpaceDN w:val="0"/>
              <w:adjustRightInd w:val="0"/>
              <w:rPr>
                <w:szCs w:val="20"/>
                <w:lang w:val="es-ES"/>
              </w:rPr>
            </w:pPr>
            <w:r w:rsidRPr="00DF5109">
              <w:rPr>
                <w:szCs w:val="20"/>
                <w:lang w:val="es-ES"/>
              </w:rPr>
              <w:t>Comienza a reconocer sonidos iniciales en palabras habladas familiares (por ejemplo, reconoce palabras que comienzan con el mismo sonido que su propio nombre).</w:t>
            </w:r>
          </w:p>
        </w:tc>
        <w:tc>
          <w:tcPr>
            <w:tcW w:w="1723" w:type="dxa"/>
            <w:gridSpan w:val="2"/>
          </w:tcPr>
          <w:p w:rsidR="00A53764" w:rsidRPr="00DF5109" w:rsidRDefault="00A53764" w:rsidP="00A53764">
            <w:pPr>
              <w:autoSpaceDE w:val="0"/>
              <w:autoSpaceDN w:val="0"/>
              <w:adjustRightInd w:val="0"/>
              <w:rPr>
                <w:szCs w:val="20"/>
                <w:lang w:val="es-ES"/>
              </w:rPr>
            </w:pPr>
            <w:r w:rsidRPr="00DF5109">
              <w:rPr>
                <w:szCs w:val="20"/>
                <w:lang w:val="es-ES"/>
              </w:rPr>
              <w:t>Identifica</w:t>
            </w:r>
            <w:r w:rsidR="00174004" w:rsidRPr="00DF5109">
              <w:rPr>
                <w:szCs w:val="20"/>
                <w:lang w:val="es-ES"/>
              </w:rPr>
              <w:t xml:space="preserve"> y separa</w:t>
            </w:r>
            <w:r w:rsidRPr="00DF5109">
              <w:rPr>
                <w:szCs w:val="20"/>
                <w:lang w:val="es-ES"/>
              </w:rPr>
              <w:t xml:space="preserve"> sílabas en palabras y comenzar a aislar los sonidos iniciales en palabras habladas.</w:t>
            </w:r>
          </w:p>
          <w:p w:rsidR="0003570C" w:rsidRPr="00DF5109" w:rsidRDefault="00174004" w:rsidP="00174004">
            <w:pPr>
              <w:autoSpaceDE w:val="0"/>
              <w:autoSpaceDN w:val="0"/>
              <w:adjustRightInd w:val="0"/>
              <w:rPr>
                <w:szCs w:val="20"/>
                <w:lang w:val="es-ES"/>
              </w:rPr>
            </w:pPr>
            <w:r w:rsidRPr="00DF5109">
              <w:rPr>
                <w:szCs w:val="20"/>
                <w:lang w:val="es-ES"/>
              </w:rPr>
              <w:t>Repite el lenguaje aliterativo (p. Ej., “Tres tristes tigres comían trigo en un triste trigal...”, “</w:t>
            </w:r>
            <w:r w:rsidR="00A53764" w:rsidRPr="00DF5109">
              <w:rPr>
                <w:szCs w:val="20"/>
                <w:lang w:val="es-ES"/>
              </w:rPr>
              <w:t>Pepe pecas picas papas con un pico</w:t>
            </w:r>
            <w:r w:rsidRPr="00DF5109">
              <w:rPr>
                <w:szCs w:val="20"/>
                <w:lang w:val="es-ES"/>
              </w:rPr>
              <w:t>”</w:t>
            </w:r>
            <w:r w:rsidR="00A53764" w:rsidRPr="00DF5109">
              <w:rPr>
                <w:szCs w:val="20"/>
                <w:lang w:val="es-ES"/>
              </w:rPr>
              <w:t>).</w:t>
            </w:r>
          </w:p>
        </w:tc>
        <w:tc>
          <w:tcPr>
            <w:tcW w:w="1724" w:type="dxa"/>
            <w:shd w:val="clear" w:color="auto" w:fill="E5DFEC" w:themeFill="accent4" w:themeFillTint="33"/>
          </w:tcPr>
          <w:p w:rsidR="00A53764" w:rsidRPr="00DF5109" w:rsidRDefault="00174004" w:rsidP="00A53764">
            <w:pPr>
              <w:autoSpaceDE w:val="0"/>
              <w:autoSpaceDN w:val="0"/>
              <w:adjustRightInd w:val="0"/>
              <w:rPr>
                <w:szCs w:val="20"/>
                <w:lang w:val="es-ES"/>
              </w:rPr>
            </w:pPr>
            <w:r w:rsidRPr="00DF5109">
              <w:rPr>
                <w:szCs w:val="20"/>
                <w:lang w:val="es-ES"/>
              </w:rPr>
              <w:t>Verbalmente separa</w:t>
            </w:r>
            <w:r w:rsidR="00A53764" w:rsidRPr="00DF5109">
              <w:rPr>
                <w:szCs w:val="20"/>
                <w:lang w:val="es-ES"/>
              </w:rPr>
              <w:t xml:space="preserve"> y mezcla </w:t>
            </w:r>
            <w:r w:rsidRPr="00DF5109">
              <w:rPr>
                <w:szCs w:val="20"/>
                <w:lang w:val="es-ES"/>
              </w:rPr>
              <w:t>inicios de palabras y rima</w:t>
            </w:r>
            <w:r w:rsidR="00A53764" w:rsidRPr="00DF5109">
              <w:rPr>
                <w:szCs w:val="20"/>
                <w:lang w:val="es-ES"/>
              </w:rPr>
              <w:t xml:space="preserve">s dentro de </w:t>
            </w:r>
            <w:r w:rsidR="00895299" w:rsidRPr="00DF5109">
              <w:rPr>
                <w:szCs w:val="20"/>
                <w:lang w:val="es-ES"/>
              </w:rPr>
              <w:t xml:space="preserve"> palabras habladas de </w:t>
            </w:r>
            <w:r w:rsidR="00A53764" w:rsidRPr="00DF5109">
              <w:rPr>
                <w:szCs w:val="20"/>
                <w:lang w:val="es-ES"/>
              </w:rPr>
              <w:t>una sola sílaba.</w:t>
            </w:r>
          </w:p>
          <w:p w:rsidR="00A53764" w:rsidRPr="00DF5109" w:rsidRDefault="00A53764" w:rsidP="00A53764">
            <w:pPr>
              <w:autoSpaceDE w:val="0"/>
              <w:autoSpaceDN w:val="0"/>
              <w:adjustRightInd w:val="0"/>
              <w:rPr>
                <w:szCs w:val="20"/>
                <w:lang w:val="es-ES"/>
              </w:rPr>
            </w:pPr>
          </w:p>
          <w:p w:rsidR="0003570C" w:rsidRPr="00DF5109" w:rsidRDefault="00A53764" w:rsidP="00A53764">
            <w:pPr>
              <w:autoSpaceDE w:val="0"/>
              <w:autoSpaceDN w:val="0"/>
              <w:adjustRightInd w:val="0"/>
              <w:rPr>
                <w:szCs w:val="20"/>
                <w:lang w:val="es-ES"/>
              </w:rPr>
            </w:pPr>
            <w:r w:rsidRPr="00DF5109">
              <w:rPr>
                <w:szCs w:val="20"/>
                <w:lang w:val="es-ES"/>
              </w:rPr>
              <w:t>Reconocer los sonidos iniciales y finales en las palabras habladas.</w:t>
            </w:r>
          </w:p>
        </w:tc>
        <w:tc>
          <w:tcPr>
            <w:tcW w:w="1723" w:type="dxa"/>
            <w:gridSpan w:val="2"/>
          </w:tcPr>
          <w:p w:rsidR="00A53764" w:rsidRPr="00DF5109" w:rsidRDefault="00A53764" w:rsidP="00A53764">
            <w:pPr>
              <w:pStyle w:val="ListParagraph"/>
              <w:ind w:left="-15"/>
              <w:rPr>
                <w:szCs w:val="20"/>
                <w:lang w:val="es-ES"/>
              </w:rPr>
            </w:pPr>
            <w:r w:rsidRPr="00DF5109">
              <w:rPr>
                <w:szCs w:val="20"/>
                <w:lang w:val="es-ES"/>
              </w:rPr>
              <w:t xml:space="preserve">Identifica, </w:t>
            </w:r>
            <w:r w:rsidR="00895299" w:rsidRPr="00DF5109">
              <w:rPr>
                <w:szCs w:val="20"/>
                <w:lang w:val="es-ES"/>
              </w:rPr>
              <w:t>aísla y pronuncia</w:t>
            </w:r>
            <w:r w:rsidRPr="00DF5109">
              <w:rPr>
                <w:szCs w:val="20"/>
                <w:lang w:val="es-ES"/>
              </w:rPr>
              <w:t xml:space="preserve"> los sonidos iniciales, fi</w:t>
            </w:r>
            <w:r w:rsidR="00895299" w:rsidRPr="00DF5109">
              <w:rPr>
                <w:szCs w:val="20"/>
                <w:lang w:val="es-ES"/>
              </w:rPr>
              <w:t>nales y medios</w:t>
            </w:r>
            <w:r w:rsidRPr="00DF5109">
              <w:rPr>
                <w:szCs w:val="20"/>
                <w:lang w:val="es-ES"/>
              </w:rPr>
              <w:t xml:space="preserve"> (fonemas) en </w:t>
            </w:r>
            <w:r w:rsidR="00895299" w:rsidRPr="00DF5109">
              <w:rPr>
                <w:szCs w:val="20"/>
                <w:lang w:val="es-ES"/>
              </w:rPr>
              <w:t xml:space="preserve">palabras habladas de </w:t>
            </w:r>
            <w:r w:rsidRPr="00DF5109">
              <w:rPr>
                <w:szCs w:val="20"/>
                <w:lang w:val="es-ES"/>
              </w:rPr>
              <w:t>3</w:t>
            </w:r>
            <w:r w:rsidR="00895299" w:rsidRPr="00DF5109">
              <w:rPr>
                <w:szCs w:val="20"/>
                <w:lang w:val="es-ES"/>
              </w:rPr>
              <w:t xml:space="preserve"> </w:t>
            </w:r>
            <w:r w:rsidRPr="00DF5109">
              <w:rPr>
                <w:szCs w:val="20"/>
                <w:lang w:val="es-ES"/>
              </w:rPr>
              <w:t>fonemas (no letras).</w:t>
            </w:r>
          </w:p>
          <w:p w:rsidR="0003570C" w:rsidRPr="00DF5109" w:rsidRDefault="00A53764" w:rsidP="00A53764">
            <w:pPr>
              <w:pStyle w:val="ListParagraph"/>
              <w:ind w:left="0"/>
              <w:rPr>
                <w:szCs w:val="20"/>
                <w:lang w:val="es-ES"/>
              </w:rPr>
            </w:pPr>
            <w:r w:rsidRPr="00DF5109">
              <w:rPr>
                <w:szCs w:val="20"/>
                <w:lang w:val="es-ES"/>
              </w:rPr>
              <w:t>(Por ejemplo, palabras de consonante-vocal-consonante)</w:t>
            </w:r>
          </w:p>
        </w:tc>
        <w:tc>
          <w:tcPr>
            <w:tcW w:w="1724" w:type="dxa"/>
            <w:shd w:val="clear" w:color="auto" w:fill="E5DFEC" w:themeFill="accent4" w:themeFillTint="33"/>
          </w:tcPr>
          <w:p w:rsidR="00A53764" w:rsidRPr="00DF5109" w:rsidRDefault="00A53764" w:rsidP="00A53764">
            <w:pPr>
              <w:pStyle w:val="ListParagraph"/>
              <w:ind w:left="31" w:right="149"/>
              <w:rPr>
                <w:szCs w:val="20"/>
                <w:lang w:val="es-ES"/>
              </w:rPr>
            </w:pPr>
            <w:r w:rsidRPr="00DF5109">
              <w:rPr>
                <w:szCs w:val="20"/>
                <w:lang w:val="es-ES"/>
              </w:rPr>
              <w:t>Agrega, sustituye o elimina sonidos individuales en palabras habladas sencillas de una sílaba para crear nuevas palabras.</w:t>
            </w:r>
          </w:p>
          <w:p w:rsidR="0003570C" w:rsidRPr="00DF5109" w:rsidRDefault="00A53764" w:rsidP="00A53764">
            <w:pPr>
              <w:pStyle w:val="ListParagraph"/>
              <w:ind w:left="0" w:right="149"/>
              <w:rPr>
                <w:szCs w:val="20"/>
                <w:lang w:val="es-ES"/>
              </w:rPr>
            </w:pPr>
            <w:r w:rsidRPr="00DF5109">
              <w:rPr>
                <w:szCs w:val="20"/>
                <w:lang w:val="es-ES"/>
              </w:rPr>
              <w:t xml:space="preserve">(Por ejemplo, sonidos individuales, pueden ser consonantes, vocales, </w:t>
            </w:r>
            <w:r w:rsidR="00CA52C3" w:rsidRPr="00DF5109">
              <w:rPr>
                <w:szCs w:val="20"/>
                <w:lang w:val="es-ES"/>
              </w:rPr>
              <w:t>dígrafos</w:t>
            </w:r>
            <w:r w:rsidRPr="00DF5109">
              <w:rPr>
                <w:szCs w:val="20"/>
                <w:lang w:val="es-ES"/>
              </w:rPr>
              <w:t xml:space="preserve"> y mezclas para crear palabras nuevas).</w:t>
            </w:r>
          </w:p>
        </w:tc>
      </w:tr>
    </w:tbl>
    <w:p w:rsidR="0003570C" w:rsidRPr="008C1CC8" w:rsidRDefault="0003570C">
      <w:pPr>
        <w:rPr>
          <w:sz w:val="20"/>
          <w:lang w:val="es-ES"/>
        </w:rPr>
      </w:pPr>
    </w:p>
    <w:p w:rsidR="0003570C" w:rsidRPr="008C1CC8" w:rsidRDefault="0003570C">
      <w:pPr>
        <w:rPr>
          <w:sz w:val="20"/>
          <w:lang w:val="es-ES"/>
        </w:rPr>
      </w:pPr>
      <w:r w:rsidRPr="008C1CC8">
        <w:rPr>
          <w:sz w:val="20"/>
          <w:lang w:val="es-ES"/>
        </w:rPr>
        <w:br w:type="page"/>
      </w:r>
    </w:p>
    <w:tbl>
      <w:tblPr>
        <w:tblStyle w:val="TableGrid"/>
        <w:tblW w:w="13770" w:type="dxa"/>
        <w:tblInd w:w="-25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721"/>
        <w:gridCol w:w="1721"/>
        <w:gridCol w:w="747"/>
        <w:gridCol w:w="1098"/>
        <w:gridCol w:w="1598"/>
        <w:gridCol w:w="499"/>
        <w:gridCol w:w="1222"/>
        <w:gridCol w:w="1721"/>
        <w:gridCol w:w="375"/>
        <w:gridCol w:w="1346"/>
        <w:gridCol w:w="1722"/>
      </w:tblGrid>
      <w:tr w:rsidR="0003570C" w:rsidRPr="00DD539F" w:rsidTr="0003570C">
        <w:tc>
          <w:tcPr>
            <w:tcW w:w="13770" w:type="dxa"/>
            <w:gridSpan w:val="11"/>
            <w:shd w:val="clear" w:color="auto" w:fill="7030A0"/>
          </w:tcPr>
          <w:p w:rsidR="0003570C" w:rsidRPr="00DD539F" w:rsidRDefault="00DD539F" w:rsidP="0003570C">
            <w:pPr>
              <w:rPr>
                <w:rFonts w:ascii="Calibri" w:hAnsi="Calibri"/>
                <w:b/>
                <w:lang w:val="es-ES"/>
              </w:rPr>
            </w:pPr>
            <w:r>
              <w:rPr>
                <w:rFonts w:ascii="Calibri" w:hAnsi="Calibri"/>
                <w:b/>
                <w:color w:val="FFFFFF" w:themeColor="background1"/>
                <w:lang w:val="es-ES"/>
              </w:rPr>
              <w:lastRenderedPageBreak/>
              <w:t>Dominio</w:t>
            </w:r>
            <w:r w:rsidRPr="00DD539F">
              <w:rPr>
                <w:rFonts w:ascii="Calibri" w:hAnsi="Calibri"/>
                <w:b/>
                <w:color w:val="FFFFFF" w:themeColor="background1"/>
                <w:lang w:val="es-ES"/>
              </w:rPr>
              <w:t xml:space="preserve"> 2: </w:t>
            </w:r>
            <w:r>
              <w:rPr>
                <w:rFonts w:ascii="Calibri" w:hAnsi="Calibri"/>
                <w:b/>
                <w:color w:val="FFFFFF" w:themeColor="background1"/>
                <w:lang w:val="es-ES"/>
              </w:rPr>
              <w:t>Alfabetización</w:t>
            </w:r>
          </w:p>
        </w:tc>
      </w:tr>
      <w:tr w:rsidR="0003570C" w:rsidRPr="008C1CC8" w:rsidTr="0003570C">
        <w:tc>
          <w:tcPr>
            <w:tcW w:w="13770" w:type="dxa"/>
            <w:gridSpan w:val="11"/>
            <w:shd w:val="clear" w:color="auto" w:fill="CCC0D9" w:themeFill="accent4" w:themeFillTint="66"/>
          </w:tcPr>
          <w:p w:rsidR="0003570C" w:rsidRPr="00DD539F" w:rsidRDefault="00DD539F" w:rsidP="0003570C">
            <w:pPr>
              <w:pStyle w:val="ListParagraph"/>
              <w:ind w:left="0"/>
              <w:rPr>
                <w:rFonts w:ascii="Calibri" w:hAnsi="Calibri"/>
                <w:b/>
                <w:lang w:val="es-ES"/>
              </w:rPr>
            </w:pPr>
            <w:r>
              <w:rPr>
                <w:rFonts w:ascii="Calibri" w:hAnsi="Calibri"/>
                <w:b/>
                <w:lang w:val="es-ES"/>
              </w:rPr>
              <w:t>Resultado</w:t>
            </w:r>
            <w:r w:rsidR="0003570C" w:rsidRPr="00DD539F">
              <w:rPr>
                <w:rFonts w:ascii="Calibri" w:hAnsi="Calibri"/>
                <w:b/>
                <w:lang w:val="es-ES"/>
              </w:rPr>
              <w:t xml:space="preserve"> 7: </w:t>
            </w:r>
            <w:r w:rsidR="00BF23D2" w:rsidRPr="00BF23D2">
              <w:rPr>
                <w:rFonts w:ascii="Calibri" w:hAnsi="Calibri" w:cs="Trebuchet MS,Bold"/>
                <w:b/>
                <w:lang w:val="es-ES"/>
              </w:rPr>
              <w:t>El niño participa en actividades que promueven la adquisición de habilidades fundamentales de lectura</w:t>
            </w:r>
            <w:r w:rsidR="0003570C" w:rsidRPr="00DD539F">
              <w:rPr>
                <w:rFonts w:ascii="Calibri" w:hAnsi="Calibri" w:cs="Trebuchet MS,Bold"/>
                <w:b/>
                <w:lang w:val="es-ES"/>
              </w:rPr>
              <w:t>.</w:t>
            </w:r>
          </w:p>
        </w:tc>
      </w:tr>
      <w:tr w:rsidR="0003570C" w:rsidRPr="008C1CC8" w:rsidTr="0003570C">
        <w:tc>
          <w:tcPr>
            <w:tcW w:w="13770" w:type="dxa"/>
            <w:gridSpan w:val="11"/>
          </w:tcPr>
          <w:p w:rsidR="0003570C" w:rsidRPr="00DD539F" w:rsidRDefault="00DD539F" w:rsidP="0003570C">
            <w:pPr>
              <w:rPr>
                <w:rFonts w:ascii="Calibri" w:hAnsi="Calibri"/>
                <w:b/>
                <w:lang w:val="es-ES"/>
              </w:rPr>
            </w:pPr>
            <w:r w:rsidRPr="00DD539F">
              <w:rPr>
                <w:rFonts w:ascii="Calibri" w:hAnsi="Calibri"/>
                <w:b/>
                <w:lang w:val="es-ES"/>
              </w:rPr>
              <w:t>Indicador</w:t>
            </w:r>
            <w:r w:rsidR="0003570C" w:rsidRPr="00DD539F">
              <w:rPr>
                <w:rFonts w:ascii="Calibri" w:hAnsi="Calibri"/>
                <w:b/>
                <w:lang w:val="es-ES"/>
              </w:rPr>
              <w:t xml:space="preserve"> 7.5: </w:t>
            </w:r>
            <w:r w:rsidR="00BF23D2" w:rsidRPr="00BF23D2">
              <w:rPr>
                <w:rFonts w:ascii="Calibri" w:hAnsi="Calibri"/>
                <w:b/>
                <w:lang w:val="es-ES"/>
              </w:rPr>
              <w:t>Demuestra una comprensión del principio del alfabeto y las habilidades de reconocimiento de palabras</w:t>
            </w:r>
            <w:r w:rsidR="0003570C" w:rsidRPr="00DD539F">
              <w:rPr>
                <w:rFonts w:ascii="Calibri" w:hAnsi="Calibri"/>
                <w:b/>
                <w:lang w:val="es-ES"/>
              </w:rPr>
              <w:t>.</w:t>
            </w:r>
          </w:p>
          <w:p w:rsidR="0003570C" w:rsidRPr="00DD539F" w:rsidRDefault="00DD539F" w:rsidP="0003570C">
            <w:pPr>
              <w:ind w:left="990"/>
              <w:rPr>
                <w:rFonts w:ascii="Calibri" w:hAnsi="Calibri" w:cs="MyriadPro-Regular"/>
                <w:b/>
                <w:lang w:val="es-ES"/>
              </w:rPr>
            </w:pPr>
            <w:r w:rsidRPr="00DD539F">
              <w:rPr>
                <w:rFonts w:ascii="Calibri" w:hAnsi="Calibri" w:cs="MyriadPro-Regular"/>
                <w:b/>
                <w:lang w:val="es-ES"/>
              </w:rPr>
              <w:t>Rúbrica</w:t>
            </w:r>
            <w:r w:rsidR="0003570C" w:rsidRPr="00DD539F">
              <w:rPr>
                <w:rFonts w:ascii="Calibri" w:hAnsi="Calibri" w:cs="MyriadPro-Regular"/>
                <w:b/>
                <w:lang w:val="es-ES"/>
              </w:rPr>
              <w:t xml:space="preserve"> 7.5a: </w:t>
            </w:r>
            <w:r w:rsidR="00BF23D2" w:rsidRPr="00BF23D2">
              <w:rPr>
                <w:rFonts w:ascii="Calibri" w:hAnsi="Calibri" w:cs="MyriadPro-Regular"/>
                <w:b/>
                <w:lang w:val="es-ES"/>
              </w:rPr>
              <w:t>Muestra una comprensión del conocimiento alfabético</w:t>
            </w:r>
            <w:r w:rsidR="0003570C" w:rsidRPr="00DD539F">
              <w:rPr>
                <w:rFonts w:ascii="Calibri" w:hAnsi="Calibri" w:cs="MyriadPro-Regular"/>
                <w:b/>
                <w:lang w:val="es-ES"/>
              </w:rPr>
              <w:t>.</w:t>
            </w:r>
          </w:p>
          <w:p w:rsidR="0003570C" w:rsidRPr="00DD539F" w:rsidRDefault="00DD539F" w:rsidP="0020590D">
            <w:pPr>
              <w:ind w:left="990"/>
              <w:rPr>
                <w:rFonts w:ascii="Calibri" w:hAnsi="Calibri"/>
                <w:b/>
                <w:lang w:val="es-ES"/>
              </w:rPr>
            </w:pPr>
            <w:r w:rsidRPr="00DD539F">
              <w:rPr>
                <w:rFonts w:ascii="Calibri" w:hAnsi="Calibri" w:cs="MyriadPro-Regular"/>
                <w:b/>
                <w:lang w:val="es-ES"/>
              </w:rPr>
              <w:t>Rúbrica</w:t>
            </w:r>
            <w:r w:rsidR="0003570C" w:rsidRPr="00DD539F">
              <w:rPr>
                <w:rFonts w:ascii="Calibri" w:hAnsi="Calibri" w:cs="MyriadPro-Regular"/>
                <w:b/>
                <w:lang w:val="es-ES"/>
              </w:rPr>
              <w:t xml:space="preserve"> 7.5b: </w:t>
            </w:r>
            <w:r w:rsidR="00BF23D2" w:rsidRPr="00BF23D2">
              <w:rPr>
                <w:rFonts w:ascii="Calibri" w:hAnsi="Calibri" w:cs="Trebuchet MS,Bold"/>
                <w:b/>
                <w:lang w:val="es-ES"/>
              </w:rPr>
              <w:t xml:space="preserve">Conoce y aplica la correspondencia entre letras y sonidos </w:t>
            </w:r>
            <w:r w:rsidR="0020590D">
              <w:rPr>
                <w:rFonts w:ascii="Calibri" w:hAnsi="Calibri" w:cs="Trebuchet MS,Bold"/>
                <w:b/>
                <w:lang w:val="es-ES"/>
              </w:rPr>
              <w:t>y las</w:t>
            </w:r>
            <w:r w:rsidR="00BF23D2" w:rsidRPr="00BF23D2">
              <w:rPr>
                <w:rFonts w:ascii="Calibri" w:hAnsi="Calibri" w:cs="Trebuchet MS,Bold"/>
                <w:b/>
                <w:lang w:val="es-ES"/>
              </w:rPr>
              <w:t xml:space="preserve"> </w:t>
            </w:r>
            <w:r w:rsidR="00157F97">
              <w:rPr>
                <w:rFonts w:ascii="Calibri" w:hAnsi="Calibri" w:cs="Trebuchet MS,Bold"/>
                <w:b/>
                <w:lang w:val="es-ES"/>
              </w:rPr>
              <w:t xml:space="preserve">primeras </w:t>
            </w:r>
            <w:r w:rsidR="00BF23D2" w:rsidRPr="00BF23D2">
              <w:rPr>
                <w:rFonts w:ascii="Calibri" w:hAnsi="Calibri" w:cs="Trebuchet MS,Bold"/>
                <w:b/>
                <w:lang w:val="es-ES"/>
              </w:rPr>
              <w:t>habilidades de reconocimiento de sonido</w:t>
            </w:r>
          </w:p>
        </w:tc>
      </w:tr>
      <w:tr w:rsidR="000A7DFB" w:rsidRPr="008C1CC8" w:rsidTr="0003570C">
        <w:tc>
          <w:tcPr>
            <w:tcW w:w="4189" w:type="dxa"/>
            <w:gridSpan w:val="3"/>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Rúbrica para Niños(as) de 3 Años de Edad</w:t>
            </w:r>
          </w:p>
        </w:tc>
        <w:tc>
          <w:tcPr>
            <w:tcW w:w="3195" w:type="dxa"/>
            <w:gridSpan w:val="3"/>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Rúbrica para Niños(as) de 4 Años de Edad</w:t>
            </w:r>
          </w:p>
        </w:tc>
        <w:tc>
          <w:tcPr>
            <w:tcW w:w="3318" w:type="dxa"/>
            <w:gridSpan w:val="3"/>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Educación Preescolar (Rúbrica para Niños(as) de 5 Años de Edad)</w:t>
            </w:r>
          </w:p>
        </w:tc>
        <w:tc>
          <w:tcPr>
            <w:tcW w:w="3068" w:type="dxa"/>
            <w:gridSpan w:val="2"/>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Rúbrica para Niños(as) en edad para cursar el 1er Grado</w:t>
            </w:r>
          </w:p>
        </w:tc>
      </w:tr>
      <w:tr w:rsidR="00BD12C0" w:rsidRPr="008C1CC8" w:rsidTr="00DF5109">
        <w:tc>
          <w:tcPr>
            <w:tcW w:w="1721" w:type="dxa"/>
            <w:vAlign w:val="center"/>
          </w:tcPr>
          <w:p w:rsidR="00BD12C0" w:rsidRPr="000A7DFB" w:rsidRDefault="00BD12C0" w:rsidP="008C1CC8">
            <w:pPr>
              <w:jc w:val="center"/>
              <w:rPr>
                <w:rFonts w:ascii="Calibri" w:eastAsia="Times New Roman" w:hAnsi="Calibri"/>
                <w:b/>
                <w:sz w:val="16"/>
                <w:lang w:val="es-ES"/>
              </w:rPr>
            </w:pPr>
            <w:r w:rsidRPr="000A7DFB">
              <w:rPr>
                <w:b/>
                <w:sz w:val="16"/>
                <w:szCs w:val="19"/>
                <w:lang w:val="es-ES"/>
              </w:rPr>
              <w:t>Primeros Pasos para niños(as) de 3 años de edad</w:t>
            </w:r>
          </w:p>
        </w:tc>
        <w:tc>
          <w:tcPr>
            <w:tcW w:w="1721" w:type="dxa"/>
            <w:shd w:val="clear" w:color="auto" w:fill="E5DFEC" w:themeFill="accent4" w:themeFillTint="33"/>
            <w:vAlign w:val="center"/>
          </w:tcPr>
          <w:p w:rsidR="00BD12C0" w:rsidRPr="000A7DFB" w:rsidRDefault="00BD12C0" w:rsidP="008C1CC8">
            <w:pPr>
              <w:jc w:val="center"/>
              <w:rPr>
                <w:rFonts w:ascii="Calibri" w:eastAsia="Times New Roman" w:hAnsi="Calibri"/>
                <w:b/>
                <w:sz w:val="16"/>
                <w:lang w:val="es-ES"/>
              </w:rPr>
            </w:pPr>
            <w:r w:rsidRPr="000A7DFB">
              <w:rPr>
                <w:b/>
                <w:sz w:val="16"/>
                <w:szCs w:val="19"/>
                <w:lang w:val="es-ES"/>
              </w:rPr>
              <w:t>Indicadores de Progreso para niños(as) de 3 años de edad</w:t>
            </w:r>
          </w:p>
        </w:tc>
        <w:tc>
          <w:tcPr>
            <w:tcW w:w="1845" w:type="dxa"/>
            <w:gridSpan w:val="2"/>
            <w:vAlign w:val="center"/>
          </w:tcPr>
          <w:p w:rsidR="00BD12C0" w:rsidRPr="000A7DFB" w:rsidRDefault="00BD12C0" w:rsidP="008C1CC8">
            <w:pPr>
              <w:pStyle w:val="ListParagraph"/>
              <w:ind w:left="0"/>
              <w:jc w:val="center"/>
              <w:rPr>
                <w:b/>
                <w:sz w:val="16"/>
                <w:szCs w:val="19"/>
                <w:lang w:val="es-ES"/>
              </w:rPr>
            </w:pPr>
            <w:r w:rsidRPr="000A7DFB">
              <w:rPr>
                <w:b/>
                <w:sz w:val="16"/>
                <w:szCs w:val="19"/>
                <w:lang w:val="es-ES"/>
              </w:rPr>
              <w:t xml:space="preserve">Logrado por niños(as) de </w:t>
            </w:r>
            <w:r>
              <w:rPr>
                <w:b/>
                <w:sz w:val="16"/>
                <w:szCs w:val="19"/>
                <w:lang w:val="es-ES"/>
              </w:rPr>
              <w:t>3</w:t>
            </w:r>
            <w:r w:rsidRPr="000A7DFB">
              <w:rPr>
                <w:b/>
                <w:sz w:val="16"/>
                <w:szCs w:val="19"/>
                <w:lang w:val="es-ES"/>
              </w:rPr>
              <w:t xml:space="preserve"> años de edad</w:t>
            </w:r>
          </w:p>
          <w:p w:rsidR="00BD12C0" w:rsidRPr="000A7DFB" w:rsidRDefault="00BD12C0" w:rsidP="008C1CC8">
            <w:pPr>
              <w:jc w:val="center"/>
              <w:rPr>
                <w:rFonts w:ascii="Calibri" w:eastAsia="Times New Roman" w:hAnsi="Calibri"/>
                <w:b/>
                <w:sz w:val="16"/>
                <w:lang w:val="es-ES"/>
              </w:rPr>
            </w:pPr>
            <w:r w:rsidRPr="000A7DFB">
              <w:rPr>
                <w:b/>
                <w:sz w:val="16"/>
                <w:szCs w:val="19"/>
                <w:lang w:val="es-ES"/>
              </w:rPr>
              <w:t>(Primeros Pasos para niños(as) de 4 años de edad)</w:t>
            </w:r>
          </w:p>
        </w:tc>
        <w:tc>
          <w:tcPr>
            <w:tcW w:w="1598" w:type="dxa"/>
            <w:shd w:val="clear" w:color="auto" w:fill="E5DFEC" w:themeFill="accent4" w:themeFillTint="33"/>
            <w:vAlign w:val="center"/>
          </w:tcPr>
          <w:p w:rsidR="00BD12C0" w:rsidRPr="000A7DFB" w:rsidRDefault="00BD12C0" w:rsidP="008C1CC8">
            <w:pPr>
              <w:contextualSpacing/>
              <w:jc w:val="center"/>
              <w:rPr>
                <w:rFonts w:ascii="Calibri" w:eastAsia="Times New Roman" w:hAnsi="Calibri"/>
                <w:b/>
                <w:sz w:val="16"/>
                <w:lang w:val="es-ES"/>
              </w:rPr>
            </w:pPr>
            <w:r w:rsidRPr="000A7DFB">
              <w:rPr>
                <w:b/>
                <w:sz w:val="16"/>
                <w:szCs w:val="19"/>
                <w:lang w:val="es-ES"/>
              </w:rPr>
              <w:t>Indicadores de Progreso para niños(as) de 4 años de edad</w:t>
            </w:r>
          </w:p>
        </w:tc>
        <w:tc>
          <w:tcPr>
            <w:tcW w:w="1721" w:type="dxa"/>
            <w:gridSpan w:val="2"/>
            <w:vAlign w:val="center"/>
          </w:tcPr>
          <w:p w:rsidR="00BD12C0" w:rsidRPr="009D4795" w:rsidRDefault="00BD12C0" w:rsidP="008C1CC8">
            <w:pPr>
              <w:pStyle w:val="ListParagraph"/>
              <w:ind w:left="0"/>
              <w:jc w:val="center"/>
              <w:rPr>
                <w:b/>
                <w:sz w:val="16"/>
                <w:szCs w:val="16"/>
                <w:lang w:val="es-ES"/>
              </w:rPr>
            </w:pPr>
            <w:r w:rsidRPr="009D4795">
              <w:rPr>
                <w:b/>
                <w:sz w:val="16"/>
                <w:szCs w:val="16"/>
                <w:lang w:val="es-ES"/>
              </w:rPr>
              <w:t>Logrado por niños(as) de 4 años de edad</w:t>
            </w:r>
          </w:p>
          <w:p w:rsidR="00BD12C0" w:rsidRPr="009D4795" w:rsidRDefault="00BD12C0" w:rsidP="008C1CC8">
            <w:pPr>
              <w:pStyle w:val="ListParagraph"/>
              <w:ind w:left="0"/>
              <w:jc w:val="center"/>
              <w:rPr>
                <w:b/>
                <w:sz w:val="16"/>
                <w:szCs w:val="16"/>
                <w:lang w:val="es-ES"/>
              </w:rPr>
            </w:pPr>
            <w:r w:rsidRPr="009D4795">
              <w:rPr>
                <w:b/>
                <w:sz w:val="16"/>
                <w:szCs w:val="16"/>
                <w:lang w:val="es-ES"/>
              </w:rPr>
              <w:t>(Primeros Pasos para niños(as) en edad de Preescolar)</w:t>
            </w:r>
          </w:p>
        </w:tc>
        <w:tc>
          <w:tcPr>
            <w:tcW w:w="1721" w:type="dxa"/>
            <w:shd w:val="clear" w:color="auto" w:fill="E5DFEC" w:themeFill="accent4" w:themeFillTint="33"/>
            <w:vAlign w:val="center"/>
          </w:tcPr>
          <w:p w:rsidR="00BD12C0" w:rsidRPr="009D4795" w:rsidRDefault="00BD12C0" w:rsidP="008C1CC8">
            <w:pPr>
              <w:pStyle w:val="ListParagraph"/>
              <w:ind w:left="0"/>
              <w:jc w:val="center"/>
              <w:rPr>
                <w:b/>
                <w:sz w:val="16"/>
                <w:szCs w:val="16"/>
                <w:lang w:val="es-ES"/>
              </w:rPr>
            </w:pPr>
            <w:r w:rsidRPr="009D4795">
              <w:rPr>
                <w:b/>
                <w:sz w:val="16"/>
                <w:szCs w:val="16"/>
                <w:lang w:val="es-ES"/>
              </w:rPr>
              <w:t xml:space="preserve">Indicadores de Progreso para niños(as) en edad de Preescolar </w:t>
            </w:r>
          </w:p>
        </w:tc>
        <w:tc>
          <w:tcPr>
            <w:tcW w:w="1721" w:type="dxa"/>
            <w:gridSpan w:val="2"/>
            <w:vAlign w:val="center"/>
          </w:tcPr>
          <w:p w:rsidR="00BD12C0" w:rsidRPr="009D4795" w:rsidRDefault="00BD12C0" w:rsidP="008C1CC8">
            <w:pPr>
              <w:pStyle w:val="ListParagraph"/>
              <w:ind w:left="0"/>
              <w:jc w:val="center"/>
              <w:rPr>
                <w:rFonts w:cstheme="majorBidi"/>
                <w:b/>
                <w:sz w:val="16"/>
                <w:szCs w:val="16"/>
                <w:lang w:val="es-ES"/>
              </w:rPr>
            </w:pPr>
            <w:r w:rsidRPr="009D4795">
              <w:rPr>
                <w:b/>
                <w:sz w:val="16"/>
                <w:szCs w:val="16"/>
                <w:lang w:val="es-ES"/>
              </w:rPr>
              <w:t>Logrado por niños(as) en edad de Preescolar</w:t>
            </w:r>
          </w:p>
          <w:p w:rsidR="00BD12C0" w:rsidRPr="009D4795" w:rsidRDefault="00BD12C0" w:rsidP="008C1CC8">
            <w:pPr>
              <w:pStyle w:val="ListParagraph"/>
              <w:ind w:left="0"/>
              <w:jc w:val="center"/>
              <w:rPr>
                <w:b/>
                <w:sz w:val="16"/>
                <w:szCs w:val="16"/>
                <w:lang w:val="es-ES"/>
              </w:rPr>
            </w:pPr>
            <w:r w:rsidRPr="009D4795">
              <w:rPr>
                <w:b/>
                <w:sz w:val="16"/>
                <w:szCs w:val="16"/>
                <w:lang w:val="es-ES"/>
              </w:rPr>
              <w:t>(Primeros Pasos para niños(as) en edad para cursar el 1er Grado)</w:t>
            </w:r>
          </w:p>
        </w:tc>
        <w:tc>
          <w:tcPr>
            <w:tcW w:w="1722" w:type="dxa"/>
            <w:shd w:val="clear" w:color="auto" w:fill="E5DFEC" w:themeFill="accent4" w:themeFillTint="33"/>
            <w:vAlign w:val="center"/>
          </w:tcPr>
          <w:p w:rsidR="00BD12C0" w:rsidRPr="009D4795" w:rsidRDefault="00BD12C0" w:rsidP="008C1CC8">
            <w:pPr>
              <w:pStyle w:val="ListParagraph"/>
              <w:ind w:left="0"/>
              <w:jc w:val="center"/>
              <w:rPr>
                <w:b/>
                <w:sz w:val="16"/>
                <w:szCs w:val="16"/>
                <w:lang w:val="es-ES"/>
              </w:rPr>
            </w:pPr>
            <w:r w:rsidRPr="009D4795">
              <w:rPr>
                <w:b/>
                <w:sz w:val="16"/>
                <w:szCs w:val="16"/>
                <w:lang w:val="es-ES"/>
              </w:rPr>
              <w:t xml:space="preserve">Indicadores de Progreso para niños(as) en edad para cursar el 1er Grado </w:t>
            </w:r>
          </w:p>
        </w:tc>
      </w:tr>
      <w:tr w:rsidR="0003570C" w:rsidRPr="008C1CC8" w:rsidTr="00DF5109">
        <w:tc>
          <w:tcPr>
            <w:tcW w:w="1721" w:type="dxa"/>
          </w:tcPr>
          <w:p w:rsidR="0003570C" w:rsidRPr="00DF5109" w:rsidRDefault="00BF23D2" w:rsidP="0003570C">
            <w:pPr>
              <w:rPr>
                <w:rFonts w:ascii="Calibri" w:hAnsi="Calibri"/>
                <w:szCs w:val="20"/>
                <w:lang w:val="es-ES"/>
              </w:rPr>
            </w:pPr>
            <w:r w:rsidRPr="00DF5109">
              <w:rPr>
                <w:rFonts w:ascii="Calibri" w:hAnsi="Calibri" w:cs="MyriadPro-Regular"/>
                <w:szCs w:val="20"/>
                <w:lang w:val="es-ES"/>
              </w:rPr>
              <w:t xml:space="preserve">Identifica la impresión en el </w:t>
            </w:r>
            <w:r w:rsidR="00D5461B" w:rsidRPr="00DF5109">
              <w:rPr>
                <w:rFonts w:ascii="Calibri" w:hAnsi="Calibri" w:cs="MyriadPro-Regular"/>
                <w:szCs w:val="20"/>
                <w:lang w:val="es-ES"/>
              </w:rPr>
              <w:t>entorno (es decir, preguntando “¿Qué dice eso?”</w:t>
            </w:r>
            <w:r w:rsidRPr="00DF5109">
              <w:rPr>
                <w:rFonts w:ascii="Calibri" w:hAnsi="Calibri" w:cs="MyriadPro-Regular"/>
                <w:szCs w:val="20"/>
                <w:lang w:val="es-ES"/>
              </w:rPr>
              <w:t>)</w:t>
            </w:r>
            <w:r w:rsidR="0003570C" w:rsidRPr="00DF5109">
              <w:rPr>
                <w:rFonts w:ascii="Calibri" w:hAnsi="Calibri" w:cs="MyriadPro-Regular"/>
                <w:szCs w:val="20"/>
                <w:lang w:val="es-ES"/>
              </w:rPr>
              <w:t>.</w:t>
            </w:r>
          </w:p>
        </w:tc>
        <w:tc>
          <w:tcPr>
            <w:tcW w:w="1721" w:type="dxa"/>
            <w:shd w:val="clear" w:color="auto" w:fill="E5DFEC" w:themeFill="accent4" w:themeFillTint="33"/>
          </w:tcPr>
          <w:p w:rsidR="0003570C" w:rsidRPr="00DF5109" w:rsidRDefault="00BF23D2" w:rsidP="0003570C">
            <w:pPr>
              <w:autoSpaceDE w:val="0"/>
              <w:autoSpaceDN w:val="0"/>
              <w:adjustRightInd w:val="0"/>
              <w:rPr>
                <w:rFonts w:ascii="Calibri" w:hAnsi="Calibri" w:cs="MyriadPro-Regular"/>
                <w:szCs w:val="20"/>
                <w:lang w:val="es-ES"/>
              </w:rPr>
            </w:pPr>
            <w:r w:rsidRPr="00DF5109">
              <w:rPr>
                <w:rFonts w:ascii="Calibri" w:hAnsi="Calibri" w:cs="MyriadPro-Regular"/>
                <w:szCs w:val="20"/>
                <w:lang w:val="es-ES"/>
              </w:rPr>
              <w:t>Identifica su propio nombre como un todo</w:t>
            </w:r>
            <w:r w:rsidR="0003570C" w:rsidRPr="00DF5109">
              <w:rPr>
                <w:rFonts w:ascii="Calibri" w:hAnsi="Calibri" w:cs="MyriadPro-Regular"/>
                <w:szCs w:val="20"/>
                <w:lang w:val="es-ES"/>
              </w:rPr>
              <w:t>.</w:t>
            </w:r>
          </w:p>
          <w:p w:rsidR="0003570C" w:rsidRPr="00DF5109" w:rsidRDefault="0003570C" w:rsidP="0003570C">
            <w:pPr>
              <w:rPr>
                <w:rFonts w:ascii="Calibri" w:hAnsi="Calibri" w:cs="MyriadPro-Regular"/>
                <w:szCs w:val="20"/>
                <w:lang w:val="es-ES"/>
              </w:rPr>
            </w:pPr>
          </w:p>
          <w:p w:rsidR="0003570C" w:rsidRPr="00DF5109" w:rsidRDefault="0003570C" w:rsidP="0003570C">
            <w:pPr>
              <w:rPr>
                <w:rFonts w:ascii="Calibri" w:hAnsi="Calibri"/>
                <w:szCs w:val="20"/>
                <w:lang w:val="es-ES"/>
              </w:rPr>
            </w:pPr>
          </w:p>
        </w:tc>
        <w:tc>
          <w:tcPr>
            <w:tcW w:w="1845" w:type="dxa"/>
            <w:gridSpan w:val="2"/>
          </w:tcPr>
          <w:p w:rsidR="00B103D1" w:rsidRPr="00DF5109" w:rsidRDefault="00B103D1" w:rsidP="00B103D1">
            <w:pPr>
              <w:autoSpaceDE w:val="0"/>
              <w:autoSpaceDN w:val="0"/>
              <w:adjustRightInd w:val="0"/>
              <w:rPr>
                <w:rFonts w:ascii="Calibri" w:hAnsi="Calibri" w:cs="MyriadPro-Regular"/>
                <w:szCs w:val="20"/>
                <w:lang w:val="es-ES"/>
              </w:rPr>
            </w:pPr>
            <w:r w:rsidRPr="00DF5109">
              <w:rPr>
                <w:rFonts w:ascii="Calibri" w:hAnsi="Calibri" w:cs="MyriadPro-Regular"/>
                <w:szCs w:val="20"/>
                <w:lang w:val="es-ES"/>
              </w:rPr>
              <w:t>Reconoce que las letras son una categoría especial de gráficos visuales que se pueden nombrar individualmente</w:t>
            </w:r>
            <w:r w:rsidR="00DF5109">
              <w:rPr>
                <w:rFonts w:ascii="Calibri" w:hAnsi="Calibri" w:cs="MyriadPro-Regular"/>
                <w:szCs w:val="20"/>
                <w:lang w:val="es-ES"/>
              </w:rPr>
              <w:t>.</w:t>
            </w:r>
          </w:p>
          <w:p w:rsidR="00B103D1" w:rsidRPr="00DF5109" w:rsidRDefault="00B103D1" w:rsidP="00B103D1">
            <w:pPr>
              <w:autoSpaceDE w:val="0"/>
              <w:autoSpaceDN w:val="0"/>
              <w:adjustRightInd w:val="0"/>
              <w:rPr>
                <w:rFonts w:ascii="Calibri" w:hAnsi="Calibri" w:cs="MyriadPro-Regular"/>
                <w:szCs w:val="20"/>
                <w:lang w:val="es-ES"/>
              </w:rPr>
            </w:pPr>
          </w:p>
          <w:p w:rsidR="0003570C" w:rsidRPr="00DF5109" w:rsidRDefault="00D5461B" w:rsidP="00D5461B">
            <w:pPr>
              <w:rPr>
                <w:rFonts w:ascii="Calibri" w:hAnsi="Calibri"/>
                <w:szCs w:val="20"/>
                <w:lang w:val="es-ES"/>
              </w:rPr>
            </w:pPr>
            <w:r w:rsidRPr="00DF5109">
              <w:rPr>
                <w:rFonts w:ascii="Calibri" w:hAnsi="Calibri" w:cs="MyriadPro-Regular"/>
                <w:szCs w:val="20"/>
                <w:lang w:val="es-ES"/>
              </w:rPr>
              <w:t>Distingue la diferencia e identifica</w:t>
            </w:r>
            <w:r w:rsidR="00B103D1" w:rsidRPr="00DF5109">
              <w:rPr>
                <w:rFonts w:ascii="Calibri" w:hAnsi="Calibri" w:cs="MyriadPro-Regular"/>
                <w:szCs w:val="20"/>
                <w:lang w:val="es-ES"/>
              </w:rPr>
              <w:t xml:space="preserve"> correctamente algunas letras por sus formas.</w:t>
            </w:r>
          </w:p>
        </w:tc>
        <w:tc>
          <w:tcPr>
            <w:tcW w:w="1598" w:type="dxa"/>
            <w:shd w:val="clear" w:color="auto" w:fill="E5DFEC" w:themeFill="accent4" w:themeFillTint="33"/>
          </w:tcPr>
          <w:p w:rsidR="00B103D1" w:rsidRPr="00DF5109" w:rsidRDefault="00B103D1" w:rsidP="00B103D1">
            <w:pPr>
              <w:autoSpaceDE w:val="0"/>
              <w:autoSpaceDN w:val="0"/>
              <w:adjustRightInd w:val="0"/>
              <w:rPr>
                <w:rFonts w:ascii="Calibri" w:hAnsi="Calibri"/>
                <w:szCs w:val="20"/>
                <w:lang w:val="es-ES"/>
              </w:rPr>
            </w:pPr>
            <w:r w:rsidRPr="00DF5109">
              <w:rPr>
                <w:rFonts w:ascii="Calibri" w:hAnsi="Calibri"/>
                <w:szCs w:val="20"/>
                <w:lang w:val="es-ES"/>
              </w:rPr>
              <w:t>Nombra e identifica algunas letras con significado personal (por ejemplo, letras en su propio nombre).</w:t>
            </w:r>
          </w:p>
          <w:p w:rsidR="00B103D1" w:rsidRPr="00DF5109" w:rsidRDefault="00B103D1" w:rsidP="00B103D1">
            <w:pPr>
              <w:autoSpaceDE w:val="0"/>
              <w:autoSpaceDN w:val="0"/>
              <w:adjustRightInd w:val="0"/>
              <w:rPr>
                <w:rFonts w:ascii="Calibri" w:hAnsi="Calibri"/>
                <w:szCs w:val="20"/>
                <w:lang w:val="es-ES"/>
              </w:rPr>
            </w:pPr>
          </w:p>
          <w:p w:rsidR="0003570C" w:rsidRPr="00DF5109" w:rsidRDefault="00B103D1" w:rsidP="00D5461B">
            <w:pPr>
              <w:autoSpaceDE w:val="0"/>
              <w:autoSpaceDN w:val="0"/>
              <w:adjustRightInd w:val="0"/>
              <w:rPr>
                <w:rFonts w:ascii="Calibri" w:hAnsi="Calibri"/>
                <w:b/>
                <w:szCs w:val="20"/>
                <w:lang w:val="es-ES"/>
              </w:rPr>
            </w:pPr>
            <w:r w:rsidRPr="00DF5109">
              <w:rPr>
                <w:rFonts w:ascii="Calibri" w:hAnsi="Calibri"/>
                <w:szCs w:val="20"/>
                <w:lang w:val="es-ES"/>
              </w:rPr>
              <w:t>Identifica l</w:t>
            </w:r>
            <w:r w:rsidR="00D5461B" w:rsidRPr="00DF5109">
              <w:rPr>
                <w:rFonts w:ascii="Calibri" w:hAnsi="Calibri"/>
                <w:szCs w:val="20"/>
                <w:lang w:val="es-ES"/>
              </w:rPr>
              <w:t>etras mayúsculas mientras canta</w:t>
            </w:r>
            <w:r w:rsidRPr="00DF5109">
              <w:rPr>
                <w:rFonts w:ascii="Calibri" w:hAnsi="Calibri"/>
                <w:szCs w:val="20"/>
                <w:lang w:val="es-ES"/>
              </w:rPr>
              <w:t xml:space="preserve"> la canción del alfabeto.</w:t>
            </w:r>
          </w:p>
        </w:tc>
        <w:tc>
          <w:tcPr>
            <w:tcW w:w="1721" w:type="dxa"/>
            <w:gridSpan w:val="2"/>
          </w:tcPr>
          <w:p w:rsidR="0003570C" w:rsidRPr="00DF5109" w:rsidRDefault="0006427A" w:rsidP="0003570C">
            <w:pPr>
              <w:autoSpaceDE w:val="0"/>
              <w:autoSpaceDN w:val="0"/>
              <w:adjustRightInd w:val="0"/>
              <w:rPr>
                <w:rFonts w:ascii="Calibri" w:hAnsi="Calibri" w:cs="MyriadPro-Regular"/>
                <w:szCs w:val="20"/>
                <w:lang w:val="es-ES"/>
              </w:rPr>
            </w:pPr>
            <w:r w:rsidRPr="00DF5109">
              <w:rPr>
                <w:rFonts w:ascii="Calibri" w:hAnsi="Calibri" w:cs="MyriadPro-Regular"/>
                <w:szCs w:val="20"/>
                <w:lang w:val="es-ES"/>
              </w:rPr>
              <w:t>Nombra e identifica al menos 18 letras mayúsculas y 15 letras minúsculas.</w:t>
            </w:r>
          </w:p>
          <w:p w:rsidR="0003570C" w:rsidRPr="00DF5109" w:rsidRDefault="0003570C" w:rsidP="0003570C">
            <w:pPr>
              <w:pStyle w:val="NormalWeb"/>
              <w:spacing w:before="0" w:beforeAutospacing="0" w:after="120" w:afterAutospacing="0"/>
              <w:rPr>
                <w:rFonts w:ascii="Calibri" w:hAnsi="Calibri"/>
                <w:i/>
                <w:color w:val="0000FF"/>
                <w:sz w:val="22"/>
                <w:lang w:val="es-ES"/>
              </w:rPr>
            </w:pPr>
          </w:p>
        </w:tc>
        <w:tc>
          <w:tcPr>
            <w:tcW w:w="1721" w:type="dxa"/>
            <w:shd w:val="clear" w:color="auto" w:fill="E5DFEC" w:themeFill="accent4" w:themeFillTint="33"/>
          </w:tcPr>
          <w:p w:rsidR="0003570C" w:rsidRPr="00DF5109" w:rsidRDefault="0006427A" w:rsidP="0003570C">
            <w:pPr>
              <w:autoSpaceDE w:val="0"/>
              <w:autoSpaceDN w:val="0"/>
              <w:adjustRightInd w:val="0"/>
              <w:rPr>
                <w:rFonts w:ascii="Calibri" w:hAnsi="Calibri"/>
                <w:szCs w:val="20"/>
                <w:lang w:val="es-ES"/>
              </w:rPr>
            </w:pPr>
            <w:r w:rsidRPr="00DF5109">
              <w:rPr>
                <w:rFonts w:ascii="Calibri" w:hAnsi="Calibri"/>
                <w:szCs w:val="20"/>
                <w:lang w:val="es-ES"/>
              </w:rPr>
              <w:t>Nombra e identifica todas las letras mayúsculas y 20 letras minúsculas.</w:t>
            </w:r>
          </w:p>
        </w:tc>
        <w:tc>
          <w:tcPr>
            <w:tcW w:w="1721" w:type="dxa"/>
            <w:gridSpan w:val="2"/>
          </w:tcPr>
          <w:p w:rsidR="0003570C" w:rsidRPr="00DF5109" w:rsidRDefault="0006427A" w:rsidP="00D5461B">
            <w:pPr>
              <w:pStyle w:val="ListParagraph"/>
              <w:ind w:left="0"/>
              <w:rPr>
                <w:rFonts w:ascii="Calibri" w:hAnsi="Calibri"/>
                <w:szCs w:val="20"/>
                <w:lang w:val="es-ES"/>
              </w:rPr>
            </w:pPr>
            <w:r w:rsidRPr="00DF5109">
              <w:rPr>
                <w:rFonts w:ascii="Calibri" w:hAnsi="Calibri"/>
                <w:szCs w:val="20"/>
                <w:lang w:val="es-ES"/>
              </w:rPr>
              <w:t>Nombra e identifica todas las letras mayúsculas y minúsculas (</w:t>
            </w:r>
            <w:r w:rsidR="00D5461B" w:rsidRPr="00DF5109">
              <w:rPr>
                <w:rFonts w:ascii="Calibri" w:hAnsi="Calibri"/>
                <w:szCs w:val="20"/>
                <w:lang w:val="es-ES"/>
              </w:rPr>
              <w:t>incluyendo las variaciones de a y g; a/</w:t>
            </w:r>
            <w:r w:rsidR="00BD12C0" w:rsidRPr="00DF5109">
              <w:rPr>
                <w:rFonts w:ascii="Calibri" w:hAnsi="Calibri"/>
                <w:szCs w:val="20"/>
                <w:lang w:val="es-ES"/>
              </w:rPr>
              <w:t xml:space="preserve"> </w:t>
            </w:r>
            <w:r w:rsidR="00D5461B" w:rsidRPr="00DF5109">
              <w:rPr>
                <w:rFonts w:ascii="Calibri" w:hAnsi="Calibri"/>
                <w:szCs w:val="20"/>
                <w:lang w:val="es-ES"/>
              </w:rPr>
              <w:t>a, g</w:t>
            </w:r>
            <w:r w:rsidRPr="00DF5109">
              <w:rPr>
                <w:rFonts w:ascii="Calibri" w:hAnsi="Calibri"/>
                <w:szCs w:val="20"/>
                <w:lang w:val="es-ES"/>
              </w:rPr>
              <w:t>/</w:t>
            </w:r>
            <w:r w:rsidR="00BD12C0" w:rsidRPr="00DF5109">
              <w:rPr>
                <w:rFonts w:ascii="Calibri" w:hAnsi="Calibri"/>
                <w:szCs w:val="20"/>
                <w:lang w:val="es-ES"/>
              </w:rPr>
              <w:t xml:space="preserve"> </w:t>
            </w:r>
            <w:r w:rsidRPr="00DF5109">
              <w:rPr>
                <w:rFonts w:ascii="Calibri" w:hAnsi="Calibri"/>
                <w:szCs w:val="20"/>
                <w:lang w:val="es-ES"/>
              </w:rPr>
              <w:t>g) y reconoce combinaciones familiares de letras para leer palabras comunes de alta frecuencia (por ejemplo, 15-35 palabras).</w:t>
            </w:r>
          </w:p>
        </w:tc>
        <w:tc>
          <w:tcPr>
            <w:tcW w:w="1722" w:type="dxa"/>
            <w:shd w:val="clear" w:color="auto" w:fill="E5DFEC" w:themeFill="accent4" w:themeFillTint="33"/>
          </w:tcPr>
          <w:p w:rsidR="0003570C" w:rsidRPr="00DF5109" w:rsidRDefault="0006427A" w:rsidP="0003570C">
            <w:pPr>
              <w:pStyle w:val="ListParagraph"/>
              <w:ind w:left="0" w:right="149"/>
              <w:rPr>
                <w:rFonts w:ascii="Calibri" w:hAnsi="Calibri"/>
                <w:szCs w:val="20"/>
                <w:lang w:val="es-ES"/>
              </w:rPr>
            </w:pPr>
            <w:r w:rsidRPr="00DF5109">
              <w:rPr>
                <w:rFonts w:ascii="Calibri" w:hAnsi="Calibri"/>
                <w:szCs w:val="20"/>
                <w:lang w:val="es-ES"/>
              </w:rPr>
              <w:t>Reconoce una variedad de palabras de alta frecuencia con correspondencia de símbolos de sonido regular e irregular (por ejemplo, lee más de 100 palabras de alta frecuencia por vista)</w:t>
            </w:r>
          </w:p>
        </w:tc>
      </w:tr>
    </w:tbl>
    <w:p w:rsidR="00C8238B" w:rsidRPr="008C1CC8" w:rsidRDefault="00AF65CB">
      <w:pPr>
        <w:rPr>
          <w:sz w:val="20"/>
          <w:lang w:val="es-ES"/>
        </w:rPr>
      </w:pPr>
      <w:r w:rsidRPr="008C1CC8">
        <w:rPr>
          <w:sz w:val="20"/>
          <w:lang w:val="es-ES"/>
        </w:rPr>
        <w:br w:type="page"/>
      </w:r>
    </w:p>
    <w:tbl>
      <w:tblPr>
        <w:tblStyle w:val="TableGrid"/>
        <w:tblW w:w="13770" w:type="dxa"/>
        <w:tblInd w:w="-25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639"/>
        <w:gridCol w:w="1634"/>
        <w:gridCol w:w="864"/>
        <w:gridCol w:w="833"/>
        <w:gridCol w:w="1578"/>
        <w:gridCol w:w="810"/>
        <w:gridCol w:w="887"/>
        <w:gridCol w:w="1615"/>
        <w:gridCol w:w="846"/>
        <w:gridCol w:w="851"/>
        <w:gridCol w:w="2213"/>
      </w:tblGrid>
      <w:tr w:rsidR="00C8238B" w:rsidRPr="008C1CC8" w:rsidTr="004B756E">
        <w:tc>
          <w:tcPr>
            <w:tcW w:w="13770" w:type="dxa"/>
            <w:gridSpan w:val="11"/>
          </w:tcPr>
          <w:p w:rsidR="00C8238B" w:rsidRPr="00A05F74" w:rsidRDefault="00FE5CEA" w:rsidP="004B756E">
            <w:pPr>
              <w:jc w:val="center"/>
              <w:rPr>
                <w:rFonts w:ascii="Calibri" w:hAnsi="Calibri"/>
                <w:b/>
                <w:lang w:val="es-ES_tradnl"/>
              </w:rPr>
            </w:pPr>
            <w:r>
              <w:rPr>
                <w:rFonts w:ascii="Calibri" w:eastAsia="Times New Roman" w:hAnsi="Calibri"/>
                <w:b/>
                <w:lang w:val="es-ES_tradnl"/>
              </w:rPr>
              <w:lastRenderedPageBreak/>
              <w:t>7.5b</w:t>
            </w:r>
          </w:p>
        </w:tc>
      </w:tr>
      <w:tr w:rsidR="000A7DFB" w:rsidRPr="008C1CC8" w:rsidTr="004B756E">
        <w:tc>
          <w:tcPr>
            <w:tcW w:w="4137" w:type="dxa"/>
            <w:gridSpan w:val="3"/>
            <w:shd w:val="clear" w:color="auto" w:fill="7030A0"/>
          </w:tcPr>
          <w:p w:rsidR="000A7DFB" w:rsidRPr="00A05F74" w:rsidRDefault="000A7DFB" w:rsidP="00FB16AC">
            <w:pPr>
              <w:jc w:val="center"/>
              <w:rPr>
                <w:rFonts w:ascii="Calibri" w:eastAsia="Times New Roman" w:hAnsi="Calibri"/>
                <w:b/>
                <w:color w:val="FFFFFF"/>
                <w:sz w:val="20"/>
                <w:lang w:val="es-ES_tradnl"/>
              </w:rPr>
            </w:pPr>
            <w:r w:rsidRPr="00A05F74">
              <w:rPr>
                <w:b/>
                <w:color w:val="FFFFFF" w:themeColor="background1"/>
                <w:sz w:val="20"/>
                <w:lang w:val="es-ES_tradnl"/>
              </w:rPr>
              <w:t>Rúbrica para Niños(as) de 3 Años de Edad</w:t>
            </w:r>
          </w:p>
        </w:tc>
        <w:tc>
          <w:tcPr>
            <w:tcW w:w="3221" w:type="dxa"/>
            <w:gridSpan w:val="3"/>
            <w:shd w:val="clear" w:color="auto" w:fill="7030A0"/>
          </w:tcPr>
          <w:p w:rsidR="000A7DFB" w:rsidRPr="00A05F74" w:rsidRDefault="000A7DFB" w:rsidP="00FB16AC">
            <w:pPr>
              <w:jc w:val="center"/>
              <w:rPr>
                <w:rFonts w:ascii="Calibri" w:eastAsia="Times New Roman" w:hAnsi="Calibri"/>
                <w:b/>
                <w:color w:val="FFFFFF"/>
                <w:sz w:val="20"/>
                <w:lang w:val="es-ES_tradnl"/>
              </w:rPr>
            </w:pPr>
            <w:r w:rsidRPr="00A05F74">
              <w:rPr>
                <w:b/>
                <w:color w:val="FFFFFF" w:themeColor="background1"/>
                <w:sz w:val="20"/>
                <w:lang w:val="es-ES_tradnl"/>
              </w:rPr>
              <w:t>Rúbrica para Niños(as) de 4 Años de Edad</w:t>
            </w:r>
          </w:p>
        </w:tc>
        <w:tc>
          <w:tcPr>
            <w:tcW w:w="3348" w:type="dxa"/>
            <w:gridSpan w:val="3"/>
            <w:shd w:val="clear" w:color="auto" w:fill="7030A0"/>
          </w:tcPr>
          <w:p w:rsidR="000A7DFB" w:rsidRPr="00A05F74" w:rsidRDefault="000A7DFB" w:rsidP="00FB16AC">
            <w:pPr>
              <w:jc w:val="center"/>
              <w:rPr>
                <w:rFonts w:ascii="Calibri" w:eastAsia="Times New Roman" w:hAnsi="Calibri"/>
                <w:b/>
                <w:color w:val="FFFFFF"/>
                <w:sz w:val="20"/>
                <w:lang w:val="es-ES_tradnl"/>
              </w:rPr>
            </w:pPr>
            <w:r w:rsidRPr="00A05F74">
              <w:rPr>
                <w:b/>
                <w:color w:val="FFFFFF" w:themeColor="background1"/>
                <w:sz w:val="20"/>
                <w:lang w:val="es-ES_tradnl"/>
              </w:rPr>
              <w:t>Educación Preescolar (Rúbrica para Niños(as) de 5 Años de Edad)</w:t>
            </w:r>
          </w:p>
        </w:tc>
        <w:tc>
          <w:tcPr>
            <w:tcW w:w="3064" w:type="dxa"/>
            <w:gridSpan w:val="2"/>
            <w:shd w:val="clear" w:color="auto" w:fill="7030A0"/>
          </w:tcPr>
          <w:p w:rsidR="000A7DFB" w:rsidRPr="00A05F74" w:rsidRDefault="000A7DFB" w:rsidP="00FB16AC">
            <w:pPr>
              <w:jc w:val="center"/>
              <w:rPr>
                <w:rFonts w:ascii="Calibri" w:eastAsia="Times New Roman" w:hAnsi="Calibri"/>
                <w:b/>
                <w:color w:val="FFFFFF"/>
                <w:sz w:val="20"/>
                <w:lang w:val="es-ES_tradnl"/>
              </w:rPr>
            </w:pPr>
            <w:r w:rsidRPr="00A05F74">
              <w:rPr>
                <w:b/>
                <w:color w:val="FFFFFF" w:themeColor="background1"/>
                <w:sz w:val="20"/>
                <w:lang w:val="es-ES_tradnl"/>
              </w:rPr>
              <w:t>Rúbrica para Niños(as) en edad para cursar el 1er Grado</w:t>
            </w:r>
          </w:p>
        </w:tc>
      </w:tr>
      <w:tr w:rsidR="00BD12C0" w:rsidRPr="008C1CC8" w:rsidTr="004B756E">
        <w:trPr>
          <w:trHeight w:val="1079"/>
        </w:trPr>
        <w:tc>
          <w:tcPr>
            <w:tcW w:w="1639" w:type="dxa"/>
            <w:vAlign w:val="center"/>
          </w:tcPr>
          <w:p w:rsidR="00BD12C0" w:rsidRPr="00A05F74" w:rsidRDefault="00BD12C0" w:rsidP="008C1CC8">
            <w:pPr>
              <w:jc w:val="center"/>
              <w:rPr>
                <w:rFonts w:ascii="Calibri" w:eastAsia="Times New Roman" w:hAnsi="Calibri"/>
                <w:b/>
                <w:sz w:val="16"/>
                <w:lang w:val="es-ES_tradnl"/>
              </w:rPr>
            </w:pPr>
            <w:r w:rsidRPr="00A05F74">
              <w:rPr>
                <w:b/>
                <w:sz w:val="16"/>
                <w:szCs w:val="19"/>
                <w:lang w:val="es-ES_tradnl"/>
              </w:rPr>
              <w:t>Primeros Pasos para niños(as) de 3 años de edad</w:t>
            </w:r>
          </w:p>
        </w:tc>
        <w:tc>
          <w:tcPr>
            <w:tcW w:w="1634" w:type="dxa"/>
            <w:shd w:val="clear" w:color="auto" w:fill="E5DFEC" w:themeFill="accent4" w:themeFillTint="33"/>
            <w:vAlign w:val="center"/>
          </w:tcPr>
          <w:p w:rsidR="00BD12C0" w:rsidRPr="00A05F74" w:rsidRDefault="00BD12C0" w:rsidP="008C1CC8">
            <w:pPr>
              <w:jc w:val="center"/>
              <w:rPr>
                <w:rFonts w:ascii="Calibri" w:eastAsia="Times New Roman" w:hAnsi="Calibri"/>
                <w:b/>
                <w:sz w:val="16"/>
                <w:lang w:val="es-ES_tradnl"/>
              </w:rPr>
            </w:pPr>
            <w:r w:rsidRPr="00A05F74">
              <w:rPr>
                <w:b/>
                <w:sz w:val="16"/>
                <w:szCs w:val="19"/>
                <w:lang w:val="es-ES_tradnl"/>
              </w:rPr>
              <w:t>Indicadores de Progreso para niños(as) de 3 años de edad</w:t>
            </w:r>
          </w:p>
        </w:tc>
        <w:tc>
          <w:tcPr>
            <w:tcW w:w="1697" w:type="dxa"/>
            <w:gridSpan w:val="2"/>
            <w:vAlign w:val="center"/>
          </w:tcPr>
          <w:p w:rsidR="00BD12C0" w:rsidRPr="00A05F74" w:rsidRDefault="00BD12C0" w:rsidP="008C1CC8">
            <w:pPr>
              <w:pStyle w:val="ListParagraph"/>
              <w:ind w:left="0"/>
              <w:jc w:val="center"/>
              <w:rPr>
                <w:b/>
                <w:sz w:val="16"/>
                <w:szCs w:val="19"/>
                <w:lang w:val="es-ES_tradnl"/>
              </w:rPr>
            </w:pPr>
            <w:r w:rsidRPr="00A05F74">
              <w:rPr>
                <w:b/>
                <w:sz w:val="16"/>
                <w:szCs w:val="19"/>
                <w:lang w:val="es-ES_tradnl"/>
              </w:rPr>
              <w:t>Logrado por niños(as) de 3 años de edad</w:t>
            </w:r>
          </w:p>
          <w:p w:rsidR="00BD12C0" w:rsidRPr="00A05F74" w:rsidRDefault="00BD12C0" w:rsidP="008C1CC8">
            <w:pPr>
              <w:jc w:val="center"/>
              <w:rPr>
                <w:rFonts w:ascii="Calibri" w:eastAsia="Times New Roman" w:hAnsi="Calibri"/>
                <w:b/>
                <w:sz w:val="16"/>
                <w:lang w:val="es-ES_tradnl"/>
              </w:rPr>
            </w:pPr>
            <w:r w:rsidRPr="00A05F74">
              <w:rPr>
                <w:b/>
                <w:sz w:val="16"/>
                <w:szCs w:val="19"/>
                <w:lang w:val="es-ES_tradnl"/>
              </w:rPr>
              <w:t>(Primeros Pasos para niños(as) de 4 años de edad)</w:t>
            </w:r>
          </w:p>
        </w:tc>
        <w:tc>
          <w:tcPr>
            <w:tcW w:w="1578" w:type="dxa"/>
            <w:shd w:val="clear" w:color="auto" w:fill="E5DFEC" w:themeFill="accent4" w:themeFillTint="33"/>
            <w:vAlign w:val="center"/>
          </w:tcPr>
          <w:p w:rsidR="00BD12C0" w:rsidRPr="00A05F74" w:rsidRDefault="00BD12C0" w:rsidP="008C1CC8">
            <w:pPr>
              <w:contextualSpacing/>
              <w:jc w:val="center"/>
              <w:rPr>
                <w:rFonts w:ascii="Calibri" w:eastAsia="Times New Roman" w:hAnsi="Calibri"/>
                <w:b/>
                <w:sz w:val="16"/>
                <w:lang w:val="es-ES_tradnl"/>
              </w:rPr>
            </w:pPr>
            <w:r w:rsidRPr="00A05F74">
              <w:rPr>
                <w:b/>
                <w:sz w:val="16"/>
                <w:szCs w:val="19"/>
                <w:lang w:val="es-ES_tradnl"/>
              </w:rPr>
              <w:t>Indicadores de Progreso para niños(as) de 4 años de edad</w:t>
            </w:r>
          </w:p>
        </w:tc>
        <w:tc>
          <w:tcPr>
            <w:tcW w:w="1697" w:type="dxa"/>
            <w:gridSpan w:val="2"/>
            <w:vAlign w:val="center"/>
          </w:tcPr>
          <w:p w:rsidR="00BD12C0" w:rsidRPr="00A05F74" w:rsidRDefault="00BD12C0" w:rsidP="008C1CC8">
            <w:pPr>
              <w:pStyle w:val="ListParagraph"/>
              <w:ind w:left="0"/>
              <w:jc w:val="center"/>
              <w:rPr>
                <w:b/>
                <w:sz w:val="16"/>
                <w:szCs w:val="16"/>
                <w:lang w:val="es-ES_tradnl"/>
              </w:rPr>
            </w:pPr>
            <w:r w:rsidRPr="00A05F74">
              <w:rPr>
                <w:b/>
                <w:sz w:val="16"/>
                <w:szCs w:val="16"/>
                <w:lang w:val="es-ES_tradnl"/>
              </w:rPr>
              <w:t>Logrado por niños(as) de 4 años de edad</w:t>
            </w:r>
          </w:p>
          <w:p w:rsidR="00BD12C0" w:rsidRPr="00A05F74" w:rsidRDefault="00BD12C0" w:rsidP="008C1CC8">
            <w:pPr>
              <w:pStyle w:val="ListParagraph"/>
              <w:ind w:left="0"/>
              <w:jc w:val="center"/>
              <w:rPr>
                <w:b/>
                <w:sz w:val="16"/>
                <w:szCs w:val="16"/>
                <w:lang w:val="es-ES_tradnl"/>
              </w:rPr>
            </w:pPr>
            <w:r w:rsidRPr="00A05F74">
              <w:rPr>
                <w:b/>
                <w:sz w:val="16"/>
                <w:szCs w:val="16"/>
                <w:lang w:val="es-ES_tradnl"/>
              </w:rPr>
              <w:t>(Primeros Pasos para niños(as) en edad de Preescolar)</w:t>
            </w:r>
          </w:p>
        </w:tc>
        <w:tc>
          <w:tcPr>
            <w:tcW w:w="1615" w:type="dxa"/>
            <w:shd w:val="clear" w:color="auto" w:fill="E5DFEC" w:themeFill="accent4" w:themeFillTint="33"/>
            <w:vAlign w:val="center"/>
          </w:tcPr>
          <w:p w:rsidR="00BD12C0" w:rsidRPr="00A05F74" w:rsidRDefault="00BD12C0" w:rsidP="008C1CC8">
            <w:pPr>
              <w:pStyle w:val="ListParagraph"/>
              <w:ind w:left="0"/>
              <w:jc w:val="center"/>
              <w:rPr>
                <w:b/>
                <w:sz w:val="16"/>
                <w:szCs w:val="16"/>
                <w:lang w:val="es-ES_tradnl"/>
              </w:rPr>
            </w:pPr>
            <w:r w:rsidRPr="00A05F74">
              <w:rPr>
                <w:b/>
                <w:sz w:val="16"/>
                <w:szCs w:val="16"/>
                <w:lang w:val="es-ES_tradnl"/>
              </w:rPr>
              <w:t xml:space="preserve">Indicadores de Progreso para niños(as) en edad de Preescolar </w:t>
            </w:r>
          </w:p>
        </w:tc>
        <w:tc>
          <w:tcPr>
            <w:tcW w:w="1697" w:type="dxa"/>
            <w:gridSpan w:val="2"/>
            <w:vAlign w:val="center"/>
          </w:tcPr>
          <w:p w:rsidR="00BD12C0" w:rsidRPr="00A05F74" w:rsidRDefault="00BD12C0" w:rsidP="008C1CC8">
            <w:pPr>
              <w:pStyle w:val="ListParagraph"/>
              <w:ind w:left="0"/>
              <w:jc w:val="center"/>
              <w:rPr>
                <w:rFonts w:cstheme="majorBidi"/>
                <w:b/>
                <w:sz w:val="16"/>
                <w:szCs w:val="16"/>
                <w:lang w:val="es-ES_tradnl"/>
              </w:rPr>
            </w:pPr>
            <w:r w:rsidRPr="00A05F74">
              <w:rPr>
                <w:b/>
                <w:sz w:val="16"/>
                <w:szCs w:val="16"/>
                <w:lang w:val="es-ES_tradnl"/>
              </w:rPr>
              <w:t>Logrado por niños(as) en edad de Preescolar</w:t>
            </w:r>
          </w:p>
          <w:p w:rsidR="00BD12C0" w:rsidRPr="00A05F74" w:rsidRDefault="00BD12C0" w:rsidP="008C1CC8">
            <w:pPr>
              <w:pStyle w:val="ListParagraph"/>
              <w:ind w:left="0"/>
              <w:jc w:val="center"/>
              <w:rPr>
                <w:b/>
                <w:sz w:val="16"/>
                <w:szCs w:val="16"/>
                <w:lang w:val="es-ES_tradnl"/>
              </w:rPr>
            </w:pPr>
            <w:r w:rsidRPr="00A05F74">
              <w:rPr>
                <w:b/>
                <w:sz w:val="16"/>
                <w:szCs w:val="16"/>
                <w:lang w:val="es-ES_tradnl"/>
              </w:rPr>
              <w:t>(Primeros Pasos para niños(as) en edad para cursar el 1er Grado)</w:t>
            </w:r>
          </w:p>
        </w:tc>
        <w:tc>
          <w:tcPr>
            <w:tcW w:w="2213" w:type="dxa"/>
            <w:shd w:val="clear" w:color="auto" w:fill="E5DFEC" w:themeFill="accent4" w:themeFillTint="33"/>
            <w:vAlign w:val="center"/>
          </w:tcPr>
          <w:p w:rsidR="00BD12C0" w:rsidRPr="00A05F74" w:rsidRDefault="00BD12C0" w:rsidP="008C1CC8">
            <w:pPr>
              <w:pStyle w:val="ListParagraph"/>
              <w:ind w:left="0"/>
              <w:jc w:val="center"/>
              <w:rPr>
                <w:b/>
                <w:sz w:val="16"/>
                <w:szCs w:val="16"/>
                <w:lang w:val="es-ES_tradnl"/>
              </w:rPr>
            </w:pPr>
            <w:r w:rsidRPr="00A05F74">
              <w:rPr>
                <w:b/>
                <w:sz w:val="16"/>
                <w:szCs w:val="16"/>
                <w:lang w:val="es-ES_tradnl"/>
              </w:rPr>
              <w:t xml:space="preserve">Indicadores de Progreso para niños(as) en edad para cursar el 1er Grado </w:t>
            </w:r>
          </w:p>
        </w:tc>
      </w:tr>
      <w:tr w:rsidR="00C8238B" w:rsidRPr="008C1CC8" w:rsidTr="004B756E">
        <w:trPr>
          <w:trHeight w:val="1817"/>
        </w:trPr>
        <w:tc>
          <w:tcPr>
            <w:tcW w:w="1639" w:type="dxa"/>
          </w:tcPr>
          <w:p w:rsidR="00C8238B" w:rsidRPr="00DF5109" w:rsidRDefault="00C8238B" w:rsidP="004B756E">
            <w:pPr>
              <w:rPr>
                <w:rFonts w:ascii="Calibri" w:hAnsi="Calibri"/>
                <w:szCs w:val="20"/>
                <w:lang w:val="es-ES_tradnl"/>
              </w:rPr>
            </w:pPr>
            <w:r w:rsidRPr="00DF5109">
              <w:rPr>
                <w:rFonts w:ascii="Calibri" w:hAnsi="Calibri"/>
                <w:szCs w:val="20"/>
                <w:lang w:val="es-ES_tradnl"/>
              </w:rPr>
              <w:t>N/A</w:t>
            </w:r>
          </w:p>
        </w:tc>
        <w:tc>
          <w:tcPr>
            <w:tcW w:w="1634" w:type="dxa"/>
            <w:shd w:val="clear" w:color="auto" w:fill="E5DFEC" w:themeFill="accent4" w:themeFillTint="33"/>
          </w:tcPr>
          <w:p w:rsidR="00C8238B" w:rsidRPr="00DF5109" w:rsidRDefault="0006427A" w:rsidP="004B756E">
            <w:pPr>
              <w:rPr>
                <w:rFonts w:ascii="Calibri" w:hAnsi="Calibri"/>
                <w:szCs w:val="20"/>
                <w:lang w:val="es-ES_tradnl"/>
              </w:rPr>
            </w:pPr>
            <w:r w:rsidRPr="00DF5109">
              <w:rPr>
                <w:rFonts w:ascii="Calibri" w:hAnsi="Calibri" w:cs="MyriadPro-Regular"/>
                <w:szCs w:val="20"/>
                <w:lang w:val="es-ES_tradnl"/>
              </w:rPr>
              <w:t>Reconoce la impresión ambiental sin entender que las letras representan los sonidos del habla.</w:t>
            </w:r>
          </w:p>
        </w:tc>
        <w:tc>
          <w:tcPr>
            <w:tcW w:w="1697" w:type="dxa"/>
            <w:gridSpan w:val="2"/>
          </w:tcPr>
          <w:p w:rsidR="00C8238B" w:rsidRPr="00DF5109" w:rsidRDefault="0058398A" w:rsidP="004B756E">
            <w:pPr>
              <w:rPr>
                <w:rFonts w:ascii="Calibri" w:hAnsi="Calibri"/>
                <w:szCs w:val="20"/>
                <w:lang w:val="es-ES_tradnl"/>
              </w:rPr>
            </w:pPr>
            <w:r w:rsidRPr="00DF5109">
              <w:rPr>
                <w:rFonts w:ascii="Calibri" w:hAnsi="Calibri" w:cs="MyriadPro-Regular"/>
                <w:szCs w:val="20"/>
                <w:lang w:val="es-ES_tradnl"/>
              </w:rPr>
              <w:t xml:space="preserve">Muestra </w:t>
            </w:r>
            <w:r w:rsidR="0006427A" w:rsidRPr="00DF5109">
              <w:rPr>
                <w:rFonts w:ascii="Calibri" w:hAnsi="Calibri" w:cs="MyriadPro-Regular"/>
                <w:szCs w:val="20"/>
                <w:lang w:val="es-ES_tradnl"/>
              </w:rPr>
              <w:t>conciencia de que las letras del alfabeto son una categoría especial y comienza a asociar sonidos con palabras escritas (por ejemplo, palabras diferentes comienzan con el mismo sonido)</w:t>
            </w:r>
          </w:p>
        </w:tc>
        <w:tc>
          <w:tcPr>
            <w:tcW w:w="1578" w:type="dxa"/>
            <w:shd w:val="clear" w:color="auto" w:fill="E5DFEC" w:themeFill="accent4" w:themeFillTint="33"/>
          </w:tcPr>
          <w:p w:rsidR="00C8238B" w:rsidRPr="00DF5109" w:rsidRDefault="0058398A" w:rsidP="0058398A">
            <w:pPr>
              <w:autoSpaceDE w:val="0"/>
              <w:autoSpaceDN w:val="0"/>
              <w:adjustRightInd w:val="0"/>
              <w:rPr>
                <w:rFonts w:ascii="Calibri" w:hAnsi="Calibri"/>
                <w:b/>
                <w:szCs w:val="20"/>
                <w:lang w:val="es-ES_tradnl"/>
              </w:rPr>
            </w:pPr>
            <w:r w:rsidRPr="00DF5109">
              <w:rPr>
                <w:rFonts w:ascii="Calibri" w:hAnsi="Calibri"/>
                <w:szCs w:val="20"/>
                <w:lang w:val="es-ES_tradnl"/>
              </w:rPr>
              <w:t>Presta atención</w:t>
            </w:r>
            <w:r w:rsidR="0006427A" w:rsidRPr="00DF5109">
              <w:rPr>
                <w:rFonts w:ascii="Calibri" w:hAnsi="Calibri"/>
                <w:szCs w:val="20"/>
                <w:lang w:val="es-ES_tradnl"/>
              </w:rPr>
              <w:t xml:space="preserve"> a las letras y sonidos iniciales en palabras familiares (por ejemplo, reconoce palabras que comienzan con la misma letra/sonido como nombre propio).</w:t>
            </w:r>
          </w:p>
        </w:tc>
        <w:tc>
          <w:tcPr>
            <w:tcW w:w="1697" w:type="dxa"/>
            <w:gridSpan w:val="2"/>
          </w:tcPr>
          <w:p w:rsidR="0006427A" w:rsidRPr="00DF5109" w:rsidRDefault="0006427A" w:rsidP="0006427A">
            <w:pPr>
              <w:pStyle w:val="NormalWeb"/>
              <w:rPr>
                <w:rFonts w:ascii="Calibri" w:hAnsi="Calibri"/>
                <w:sz w:val="22"/>
                <w:lang w:val="es-ES_tradnl"/>
              </w:rPr>
            </w:pPr>
            <w:r w:rsidRPr="00DF5109">
              <w:rPr>
                <w:rFonts w:ascii="Calibri" w:hAnsi="Calibri"/>
                <w:sz w:val="22"/>
                <w:lang w:val="es-ES_tradnl"/>
              </w:rPr>
              <w:t>Desarrolla una comprensión simple del principio alfabético: que las letras representan los sonidos del habla.</w:t>
            </w:r>
          </w:p>
          <w:p w:rsidR="00C8238B" w:rsidRPr="00DF5109" w:rsidRDefault="0006427A" w:rsidP="0006427A">
            <w:pPr>
              <w:pStyle w:val="NormalWeb"/>
              <w:rPr>
                <w:rFonts w:ascii="Calibri" w:hAnsi="Calibri"/>
                <w:sz w:val="22"/>
                <w:lang w:val="es-ES_tradnl"/>
              </w:rPr>
            </w:pPr>
            <w:r w:rsidRPr="00DF5109">
              <w:rPr>
                <w:rFonts w:ascii="Calibri" w:hAnsi="Calibri"/>
                <w:sz w:val="22"/>
                <w:lang w:val="es-ES_tradnl"/>
              </w:rPr>
              <w:t>Intenta sondear las primeras letras en la impresión ambiental, palabras familiares y en las primeras etapas de la escritura.</w:t>
            </w:r>
          </w:p>
        </w:tc>
        <w:tc>
          <w:tcPr>
            <w:tcW w:w="1615" w:type="dxa"/>
            <w:shd w:val="clear" w:color="auto" w:fill="E5DFEC" w:themeFill="accent4" w:themeFillTint="33"/>
          </w:tcPr>
          <w:p w:rsidR="0006427A" w:rsidRPr="00DF5109" w:rsidRDefault="0006427A" w:rsidP="0006427A">
            <w:pPr>
              <w:pStyle w:val="NormalWeb"/>
              <w:rPr>
                <w:rFonts w:ascii="Calibri" w:hAnsi="Calibri"/>
                <w:sz w:val="22"/>
                <w:lang w:val="es-ES_tradnl"/>
              </w:rPr>
            </w:pPr>
            <w:r w:rsidRPr="00DF5109">
              <w:rPr>
                <w:rFonts w:ascii="Calibri" w:hAnsi="Calibri"/>
                <w:sz w:val="22"/>
                <w:lang w:val="es-ES_tradnl"/>
              </w:rPr>
              <w:t>Identifica las letras correctas y produce el sonido primario o más frecuente para muchas consonantes.</w:t>
            </w:r>
          </w:p>
          <w:p w:rsidR="00C8238B" w:rsidRPr="00DF5109" w:rsidRDefault="0006427A" w:rsidP="0058398A">
            <w:pPr>
              <w:autoSpaceDE w:val="0"/>
              <w:autoSpaceDN w:val="0"/>
              <w:adjustRightInd w:val="0"/>
              <w:rPr>
                <w:rFonts w:ascii="Calibri" w:hAnsi="Calibri"/>
                <w:szCs w:val="20"/>
                <w:lang w:val="es-ES_tradnl"/>
              </w:rPr>
            </w:pPr>
            <w:r w:rsidRPr="00DF5109">
              <w:rPr>
                <w:rFonts w:ascii="Calibri" w:hAnsi="Calibri"/>
                <w:lang w:val="es-ES_tradnl"/>
              </w:rPr>
              <w:t xml:space="preserve">Comienza a decodificar o </w:t>
            </w:r>
            <w:r w:rsidR="0058398A" w:rsidRPr="00DF5109">
              <w:rPr>
                <w:rFonts w:ascii="Calibri" w:hAnsi="Calibri"/>
                <w:lang w:val="es-ES_tradnl"/>
              </w:rPr>
              <w:t>decir</w:t>
            </w:r>
            <w:r w:rsidRPr="00DF5109">
              <w:rPr>
                <w:rFonts w:ascii="Calibri" w:hAnsi="Calibri"/>
                <w:lang w:val="es-ES_tradnl"/>
              </w:rPr>
              <w:t xml:space="preserve"> palabras simples (ir, gato, pop)</w:t>
            </w:r>
          </w:p>
        </w:tc>
        <w:tc>
          <w:tcPr>
            <w:tcW w:w="1697" w:type="dxa"/>
            <w:gridSpan w:val="2"/>
          </w:tcPr>
          <w:p w:rsidR="0006427A" w:rsidRPr="00DF5109" w:rsidRDefault="0006427A" w:rsidP="0006427A">
            <w:pPr>
              <w:pStyle w:val="NormalWeb"/>
              <w:rPr>
                <w:rFonts w:ascii="Calibri" w:hAnsi="Calibri"/>
                <w:szCs w:val="19"/>
                <w:lang w:val="es-ES_tradnl"/>
              </w:rPr>
            </w:pPr>
            <w:r w:rsidRPr="00DF5109">
              <w:rPr>
                <w:rFonts w:ascii="Calibri" w:hAnsi="Calibri"/>
                <w:szCs w:val="19"/>
                <w:lang w:val="es-ES_tradnl"/>
              </w:rPr>
              <w:t>Identifica las letras correctas y produce el sonido primario o más frecuente para todas las consonantes.</w:t>
            </w:r>
          </w:p>
          <w:p w:rsidR="0006427A" w:rsidRPr="00DF5109" w:rsidRDefault="0006427A" w:rsidP="0006427A">
            <w:pPr>
              <w:pStyle w:val="NormalWeb"/>
              <w:rPr>
                <w:rFonts w:ascii="Calibri" w:hAnsi="Calibri"/>
                <w:szCs w:val="19"/>
                <w:lang w:val="es-ES_tradnl"/>
              </w:rPr>
            </w:pPr>
            <w:r w:rsidRPr="00DF5109">
              <w:rPr>
                <w:rFonts w:ascii="Calibri" w:hAnsi="Calibri"/>
                <w:szCs w:val="19"/>
                <w:lang w:val="es-ES_tradnl"/>
              </w:rPr>
              <w:t>Añade o sustituye sonidos individuales en palabras simples (CVC) para crear palabras nuevas.</w:t>
            </w:r>
          </w:p>
          <w:p w:rsidR="00C8238B" w:rsidRPr="00DF5109" w:rsidRDefault="0006427A" w:rsidP="0006427A">
            <w:pPr>
              <w:pStyle w:val="ListParagraph"/>
              <w:ind w:left="0"/>
              <w:rPr>
                <w:rFonts w:ascii="Calibri" w:hAnsi="Calibri"/>
                <w:szCs w:val="19"/>
                <w:lang w:val="es-ES_tradnl"/>
              </w:rPr>
            </w:pPr>
            <w:r w:rsidRPr="00DF5109">
              <w:rPr>
                <w:rFonts w:ascii="Calibri" w:hAnsi="Calibri"/>
                <w:sz w:val="20"/>
                <w:szCs w:val="19"/>
                <w:lang w:val="es-ES_tradnl"/>
              </w:rPr>
              <w:t>Muestra la comprensión de que una secuencia de letras representa una secuencia de sonidos hablados para apoyar la lectura y la escritura de palabras.</w:t>
            </w:r>
          </w:p>
        </w:tc>
        <w:tc>
          <w:tcPr>
            <w:tcW w:w="2213" w:type="dxa"/>
            <w:shd w:val="clear" w:color="auto" w:fill="E5DFEC" w:themeFill="accent4" w:themeFillTint="33"/>
          </w:tcPr>
          <w:p w:rsidR="0006427A" w:rsidRPr="00DF5109" w:rsidRDefault="0006427A" w:rsidP="0006427A">
            <w:pPr>
              <w:pStyle w:val="ListParagraph"/>
              <w:ind w:left="0" w:right="149"/>
              <w:rPr>
                <w:rStyle w:val="tx"/>
                <w:rFonts w:ascii="Calibri" w:hAnsi="Calibri"/>
                <w:szCs w:val="20"/>
                <w:lang w:val="es-ES_tradnl"/>
              </w:rPr>
            </w:pPr>
            <w:r w:rsidRPr="00DF5109">
              <w:rPr>
                <w:rStyle w:val="tx"/>
                <w:rFonts w:ascii="Calibri" w:hAnsi="Calibri"/>
                <w:szCs w:val="20"/>
                <w:lang w:val="es-ES_tradnl"/>
              </w:rPr>
              <w:t>Aplica correspondencias de letras y sonidos, durante la etapa de lectura emerge</w:t>
            </w:r>
            <w:r w:rsidR="0058398A" w:rsidRPr="00DF5109">
              <w:rPr>
                <w:rStyle w:val="tx"/>
                <w:rFonts w:ascii="Calibri" w:hAnsi="Calibri"/>
                <w:szCs w:val="20"/>
                <w:lang w:val="es-ES_tradnl"/>
              </w:rPr>
              <w:t xml:space="preserve">nte, cuando </w:t>
            </w:r>
            <w:r w:rsidRPr="00DF5109">
              <w:rPr>
                <w:rStyle w:val="tx"/>
                <w:rFonts w:ascii="Calibri" w:hAnsi="Calibri"/>
                <w:szCs w:val="20"/>
                <w:lang w:val="es-ES_tradnl"/>
              </w:rPr>
              <w:t>intenta leer y escribir palabras.</w:t>
            </w:r>
          </w:p>
          <w:p w:rsidR="0006427A" w:rsidRPr="00DF5109" w:rsidRDefault="0006427A" w:rsidP="0006427A">
            <w:pPr>
              <w:pStyle w:val="ListParagraph"/>
              <w:ind w:right="149"/>
              <w:rPr>
                <w:rStyle w:val="tx"/>
                <w:rFonts w:ascii="Calibri" w:hAnsi="Calibri"/>
                <w:szCs w:val="20"/>
                <w:lang w:val="es-ES_tradnl"/>
              </w:rPr>
            </w:pPr>
          </w:p>
          <w:p w:rsidR="00C8238B" w:rsidRPr="00DF5109" w:rsidRDefault="0006427A" w:rsidP="0006427A">
            <w:pPr>
              <w:pStyle w:val="ListParagraph"/>
              <w:ind w:left="0" w:right="149"/>
              <w:rPr>
                <w:rFonts w:ascii="Calibri" w:hAnsi="Calibri"/>
                <w:szCs w:val="20"/>
                <w:lang w:val="es-ES_tradnl"/>
              </w:rPr>
            </w:pPr>
            <w:r w:rsidRPr="00DF5109">
              <w:rPr>
                <w:rStyle w:val="tx"/>
                <w:rFonts w:ascii="Calibri" w:hAnsi="Calibri"/>
                <w:szCs w:val="20"/>
                <w:lang w:val="es-ES_tradnl"/>
              </w:rPr>
              <w:t>Crea y manipula combinaciones individuales de letras y sonidos para crear nuevas palabras.</w:t>
            </w:r>
          </w:p>
        </w:tc>
      </w:tr>
    </w:tbl>
    <w:p w:rsidR="0003570C" w:rsidRPr="008C1CC8" w:rsidRDefault="0003570C">
      <w:pPr>
        <w:rPr>
          <w:sz w:val="20"/>
          <w:lang w:val="es-ES"/>
        </w:rPr>
      </w:pPr>
      <w:r w:rsidRPr="008C1CC8">
        <w:rPr>
          <w:sz w:val="20"/>
          <w:lang w:val="es-ES"/>
        </w:rPr>
        <w:br w:type="page"/>
      </w:r>
    </w:p>
    <w:p w:rsidR="00AF65CB" w:rsidRPr="008C1CC8" w:rsidRDefault="00AF65CB">
      <w:pPr>
        <w:rPr>
          <w:sz w:val="20"/>
          <w:lang w:val="es-ES"/>
        </w:rPr>
      </w:pPr>
    </w:p>
    <w:tbl>
      <w:tblPr>
        <w:tblStyle w:val="TableGrid"/>
        <w:tblW w:w="13792" w:type="dxa"/>
        <w:tblInd w:w="-30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616"/>
        <w:gridCol w:w="1708"/>
        <w:gridCol w:w="835"/>
        <w:gridCol w:w="871"/>
        <w:gridCol w:w="1618"/>
        <w:gridCol w:w="715"/>
        <w:gridCol w:w="1078"/>
        <w:gridCol w:w="1704"/>
        <w:gridCol w:w="750"/>
        <w:gridCol w:w="1043"/>
        <w:gridCol w:w="1854"/>
      </w:tblGrid>
      <w:tr w:rsidR="00C8238B" w:rsidRPr="00DD539F" w:rsidTr="004B756E">
        <w:tc>
          <w:tcPr>
            <w:tcW w:w="13792" w:type="dxa"/>
            <w:gridSpan w:val="11"/>
            <w:shd w:val="clear" w:color="auto" w:fill="7030A0"/>
          </w:tcPr>
          <w:p w:rsidR="00C8238B" w:rsidRPr="00DD539F" w:rsidRDefault="00DD539F" w:rsidP="00DD539F">
            <w:pPr>
              <w:rPr>
                <w:rFonts w:ascii="Calibri" w:hAnsi="Calibri"/>
                <w:b/>
                <w:lang w:val="es-ES"/>
              </w:rPr>
            </w:pPr>
            <w:r>
              <w:rPr>
                <w:rFonts w:ascii="Calibri" w:hAnsi="Calibri"/>
                <w:b/>
                <w:color w:val="FFFFFF" w:themeColor="background1"/>
                <w:lang w:val="es-ES"/>
              </w:rPr>
              <w:t>Dominio</w:t>
            </w:r>
            <w:r w:rsidR="00C8238B" w:rsidRPr="00DD539F">
              <w:rPr>
                <w:rFonts w:ascii="Calibri" w:hAnsi="Calibri"/>
                <w:b/>
                <w:color w:val="FFFFFF" w:themeColor="background1"/>
                <w:lang w:val="es-ES"/>
              </w:rPr>
              <w:t xml:space="preserve"> 2: </w:t>
            </w:r>
            <w:r>
              <w:rPr>
                <w:rFonts w:ascii="Calibri" w:hAnsi="Calibri"/>
                <w:b/>
                <w:color w:val="FFFFFF" w:themeColor="background1"/>
                <w:lang w:val="es-ES"/>
              </w:rPr>
              <w:t>Alfabetización</w:t>
            </w:r>
          </w:p>
        </w:tc>
      </w:tr>
      <w:tr w:rsidR="00C8238B" w:rsidRPr="008C1CC8" w:rsidTr="004B756E">
        <w:tc>
          <w:tcPr>
            <w:tcW w:w="13792" w:type="dxa"/>
            <w:gridSpan w:val="11"/>
            <w:shd w:val="clear" w:color="auto" w:fill="CCC0D9" w:themeFill="accent4" w:themeFillTint="66"/>
          </w:tcPr>
          <w:p w:rsidR="00C8238B" w:rsidRPr="00DD539F" w:rsidRDefault="00DD539F" w:rsidP="004B756E">
            <w:pPr>
              <w:autoSpaceDE w:val="0"/>
              <w:autoSpaceDN w:val="0"/>
              <w:adjustRightInd w:val="0"/>
              <w:rPr>
                <w:rFonts w:ascii="Calibri" w:hAnsi="Calibri" w:cs="Trebuchet MS,Bold"/>
                <w:b/>
                <w:lang w:val="es-ES"/>
              </w:rPr>
            </w:pPr>
            <w:r>
              <w:rPr>
                <w:rFonts w:ascii="Calibri" w:hAnsi="Calibri"/>
                <w:b/>
                <w:lang w:val="es-ES"/>
              </w:rPr>
              <w:t>Resultado</w:t>
            </w:r>
            <w:r w:rsidR="00C8238B" w:rsidRPr="00DD539F">
              <w:rPr>
                <w:rFonts w:ascii="Calibri" w:hAnsi="Calibri"/>
                <w:b/>
                <w:lang w:val="es-ES"/>
              </w:rPr>
              <w:t xml:space="preserve"> 8: </w:t>
            </w:r>
            <w:r w:rsidR="0006427A" w:rsidRPr="0006427A">
              <w:rPr>
                <w:rFonts w:ascii="Calibri" w:hAnsi="Calibri" w:cs="Trebuchet MS,Bold"/>
                <w:b/>
                <w:lang w:val="es-ES"/>
              </w:rPr>
              <w:t>El niño demuestra que escribir es una manera de comunicarse para una variedad de propósitos</w:t>
            </w:r>
          </w:p>
        </w:tc>
      </w:tr>
      <w:tr w:rsidR="00C8238B" w:rsidRPr="008C1CC8" w:rsidTr="004B756E">
        <w:tc>
          <w:tcPr>
            <w:tcW w:w="13792" w:type="dxa"/>
            <w:gridSpan w:val="11"/>
          </w:tcPr>
          <w:p w:rsidR="00C8238B" w:rsidRPr="00DD539F" w:rsidRDefault="00DD539F" w:rsidP="004B756E">
            <w:pPr>
              <w:rPr>
                <w:rFonts w:ascii="Calibri" w:hAnsi="Calibri"/>
                <w:b/>
                <w:lang w:val="es-ES"/>
              </w:rPr>
            </w:pPr>
            <w:r w:rsidRPr="00DD539F">
              <w:rPr>
                <w:rFonts w:ascii="Calibri" w:hAnsi="Calibri"/>
                <w:b/>
                <w:lang w:val="es-ES"/>
              </w:rPr>
              <w:t>Indicador</w:t>
            </w:r>
            <w:r w:rsidR="00C8238B" w:rsidRPr="00DD539F">
              <w:rPr>
                <w:rFonts w:ascii="Calibri" w:hAnsi="Calibri"/>
                <w:b/>
                <w:lang w:val="es-ES"/>
              </w:rPr>
              <w:t xml:space="preserve"> 8.3: </w:t>
            </w:r>
            <w:r w:rsidR="0006427A" w:rsidRPr="0006427A">
              <w:rPr>
                <w:rFonts w:ascii="Calibri" w:hAnsi="Calibri" w:cs="Trebuchet MS,Bold"/>
                <w:b/>
                <w:lang w:val="es-ES"/>
              </w:rPr>
              <w:t>Entiende cómo aplicar las primeras etapas del dibujo y la escritura para transmitir significado</w:t>
            </w:r>
            <w:r w:rsidR="00C8238B" w:rsidRPr="00DD539F">
              <w:rPr>
                <w:rFonts w:ascii="Calibri" w:hAnsi="Calibri" w:cs="Trebuchet MS,Bold"/>
                <w:b/>
                <w:lang w:val="es-ES"/>
              </w:rPr>
              <w:t>.</w:t>
            </w:r>
          </w:p>
        </w:tc>
      </w:tr>
      <w:tr w:rsidR="000A7DFB" w:rsidRPr="008C1CC8" w:rsidTr="004B756E">
        <w:trPr>
          <w:trHeight w:val="440"/>
        </w:trPr>
        <w:tc>
          <w:tcPr>
            <w:tcW w:w="4127" w:type="dxa"/>
            <w:gridSpan w:val="3"/>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Rúbrica para Niños(as) de 3 Años de Edad</w:t>
            </w:r>
          </w:p>
        </w:tc>
        <w:tc>
          <w:tcPr>
            <w:tcW w:w="3210" w:type="dxa"/>
            <w:gridSpan w:val="3"/>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Rúbrica para Niños(as) de 4 Años de Edad</w:t>
            </w:r>
          </w:p>
        </w:tc>
        <w:tc>
          <w:tcPr>
            <w:tcW w:w="3545" w:type="dxa"/>
            <w:gridSpan w:val="3"/>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Educación Preescolar (Rúbrica para Niños(as) de 5 Años de Edad)</w:t>
            </w:r>
          </w:p>
        </w:tc>
        <w:tc>
          <w:tcPr>
            <w:tcW w:w="2910" w:type="dxa"/>
            <w:gridSpan w:val="2"/>
            <w:shd w:val="clear" w:color="auto" w:fill="7030A0"/>
          </w:tcPr>
          <w:p w:rsidR="000A7DFB" w:rsidRPr="00894096" w:rsidRDefault="000A7DFB" w:rsidP="00FB16AC">
            <w:pPr>
              <w:jc w:val="center"/>
              <w:rPr>
                <w:rFonts w:ascii="Calibri" w:eastAsia="Times New Roman" w:hAnsi="Calibri"/>
                <w:b/>
                <w:color w:val="FFFFFF"/>
                <w:sz w:val="20"/>
                <w:lang w:val="es-ES"/>
              </w:rPr>
            </w:pPr>
            <w:r w:rsidRPr="00894096">
              <w:rPr>
                <w:b/>
                <w:color w:val="FFFFFF" w:themeColor="background1"/>
                <w:sz w:val="20"/>
                <w:lang w:val="es-ES"/>
              </w:rPr>
              <w:t>Rúbrica para Niños(as) en edad para cursar el 1er Grado</w:t>
            </w:r>
          </w:p>
        </w:tc>
      </w:tr>
      <w:tr w:rsidR="009D4795" w:rsidRPr="008C1CC8" w:rsidTr="000A7DFB">
        <w:tc>
          <w:tcPr>
            <w:tcW w:w="1582" w:type="dxa"/>
            <w:vAlign w:val="center"/>
          </w:tcPr>
          <w:p w:rsidR="009D4795" w:rsidRPr="000A7DFB" w:rsidRDefault="009D4795" w:rsidP="00FB16AC">
            <w:pPr>
              <w:jc w:val="center"/>
              <w:rPr>
                <w:rFonts w:ascii="Calibri" w:eastAsia="Times New Roman" w:hAnsi="Calibri"/>
                <w:b/>
                <w:sz w:val="16"/>
                <w:lang w:val="es-ES"/>
              </w:rPr>
            </w:pPr>
            <w:r w:rsidRPr="000A7DFB">
              <w:rPr>
                <w:b/>
                <w:sz w:val="16"/>
                <w:szCs w:val="19"/>
                <w:lang w:val="es-ES"/>
              </w:rPr>
              <w:t>Primeros Pasos para niños(as) de 3 años de edad</w:t>
            </w:r>
          </w:p>
        </w:tc>
        <w:tc>
          <w:tcPr>
            <w:tcW w:w="1710" w:type="dxa"/>
            <w:shd w:val="clear" w:color="auto" w:fill="E5DFEC" w:themeFill="accent4" w:themeFillTint="33"/>
            <w:vAlign w:val="center"/>
          </w:tcPr>
          <w:p w:rsidR="009D4795" w:rsidRPr="000A7DFB" w:rsidRDefault="009D4795" w:rsidP="00FB16AC">
            <w:pPr>
              <w:jc w:val="center"/>
              <w:rPr>
                <w:rFonts w:ascii="Calibri" w:eastAsia="Times New Roman" w:hAnsi="Calibri"/>
                <w:b/>
                <w:sz w:val="16"/>
                <w:lang w:val="es-ES"/>
              </w:rPr>
            </w:pPr>
            <w:r w:rsidRPr="000A7DFB">
              <w:rPr>
                <w:b/>
                <w:sz w:val="16"/>
                <w:szCs w:val="19"/>
                <w:lang w:val="es-ES"/>
              </w:rPr>
              <w:t>Indicadores de Progreso para niños(as) de 3 años de edad</w:t>
            </w:r>
          </w:p>
        </w:tc>
        <w:tc>
          <w:tcPr>
            <w:tcW w:w="1710" w:type="dxa"/>
            <w:gridSpan w:val="2"/>
            <w:vAlign w:val="center"/>
          </w:tcPr>
          <w:p w:rsidR="009D4795" w:rsidRPr="000A7DFB" w:rsidRDefault="009D4795" w:rsidP="00FB16AC">
            <w:pPr>
              <w:pStyle w:val="ListParagraph"/>
              <w:ind w:left="0"/>
              <w:jc w:val="center"/>
              <w:rPr>
                <w:b/>
                <w:sz w:val="16"/>
                <w:szCs w:val="19"/>
                <w:lang w:val="es-ES"/>
              </w:rPr>
            </w:pPr>
            <w:r w:rsidRPr="000A7DFB">
              <w:rPr>
                <w:b/>
                <w:sz w:val="16"/>
                <w:szCs w:val="19"/>
                <w:lang w:val="es-ES"/>
              </w:rPr>
              <w:t xml:space="preserve">Logrado por niños(as) de </w:t>
            </w:r>
            <w:r>
              <w:rPr>
                <w:b/>
                <w:sz w:val="16"/>
                <w:szCs w:val="19"/>
                <w:lang w:val="es-ES"/>
              </w:rPr>
              <w:t>3</w:t>
            </w:r>
            <w:r w:rsidRPr="000A7DFB">
              <w:rPr>
                <w:b/>
                <w:sz w:val="16"/>
                <w:szCs w:val="19"/>
                <w:lang w:val="es-ES"/>
              </w:rPr>
              <w:t xml:space="preserve"> años de edad</w:t>
            </w:r>
          </w:p>
          <w:p w:rsidR="009D4795" w:rsidRPr="000A7DFB" w:rsidRDefault="009D4795" w:rsidP="00FB16AC">
            <w:pPr>
              <w:jc w:val="center"/>
              <w:rPr>
                <w:rFonts w:ascii="Calibri" w:eastAsia="Times New Roman" w:hAnsi="Calibri"/>
                <w:b/>
                <w:sz w:val="16"/>
                <w:lang w:val="es-ES"/>
              </w:rPr>
            </w:pPr>
            <w:r w:rsidRPr="000A7DFB">
              <w:rPr>
                <w:b/>
                <w:sz w:val="16"/>
                <w:szCs w:val="19"/>
                <w:lang w:val="es-ES"/>
              </w:rPr>
              <w:t>(Primeros Pasos para niños(as) de 4 años de edad)</w:t>
            </w:r>
          </w:p>
        </w:tc>
        <w:tc>
          <w:tcPr>
            <w:tcW w:w="1620" w:type="dxa"/>
            <w:shd w:val="clear" w:color="auto" w:fill="E5DFEC" w:themeFill="accent4" w:themeFillTint="33"/>
            <w:vAlign w:val="center"/>
          </w:tcPr>
          <w:p w:rsidR="009D4795" w:rsidRPr="000A7DFB" w:rsidRDefault="009D4795" w:rsidP="00FB16AC">
            <w:pPr>
              <w:contextualSpacing/>
              <w:jc w:val="center"/>
              <w:rPr>
                <w:rFonts w:ascii="Calibri" w:eastAsia="Times New Roman" w:hAnsi="Calibri"/>
                <w:b/>
                <w:sz w:val="16"/>
                <w:lang w:val="es-ES"/>
              </w:rPr>
            </w:pPr>
            <w:r w:rsidRPr="000A7DFB">
              <w:rPr>
                <w:b/>
                <w:sz w:val="16"/>
                <w:szCs w:val="19"/>
                <w:lang w:val="es-ES"/>
              </w:rPr>
              <w:t>Indicadores de Progreso para niños(as) de 4 años de edad</w:t>
            </w:r>
          </w:p>
        </w:tc>
        <w:tc>
          <w:tcPr>
            <w:tcW w:w="1800" w:type="dxa"/>
            <w:gridSpan w:val="2"/>
            <w:vAlign w:val="center"/>
          </w:tcPr>
          <w:p w:rsidR="009D4795" w:rsidRPr="009D4795" w:rsidRDefault="009D4795" w:rsidP="008C1CC8">
            <w:pPr>
              <w:pStyle w:val="ListParagraph"/>
              <w:ind w:left="0"/>
              <w:jc w:val="center"/>
              <w:rPr>
                <w:b/>
                <w:sz w:val="16"/>
                <w:szCs w:val="16"/>
                <w:lang w:val="es-ES"/>
              </w:rPr>
            </w:pPr>
            <w:r w:rsidRPr="009D4795">
              <w:rPr>
                <w:b/>
                <w:sz w:val="16"/>
                <w:szCs w:val="16"/>
                <w:lang w:val="es-ES"/>
              </w:rPr>
              <w:t>Logrado por niños(as) de 4 años de edad</w:t>
            </w:r>
          </w:p>
          <w:p w:rsidR="009D4795" w:rsidRPr="009D4795" w:rsidRDefault="009D4795" w:rsidP="008C1CC8">
            <w:pPr>
              <w:pStyle w:val="ListParagraph"/>
              <w:ind w:left="0"/>
              <w:jc w:val="center"/>
              <w:rPr>
                <w:b/>
                <w:sz w:val="16"/>
                <w:szCs w:val="16"/>
                <w:lang w:val="es-ES"/>
              </w:rPr>
            </w:pPr>
            <w:r w:rsidRPr="009D4795">
              <w:rPr>
                <w:b/>
                <w:sz w:val="16"/>
                <w:szCs w:val="16"/>
                <w:lang w:val="es-ES"/>
              </w:rPr>
              <w:t>(Primeros Pasos para niños(as) en edad de Preescolar)</w:t>
            </w:r>
          </w:p>
        </w:tc>
        <w:tc>
          <w:tcPr>
            <w:tcW w:w="1710" w:type="dxa"/>
            <w:shd w:val="clear" w:color="auto" w:fill="E5DFEC" w:themeFill="accent4" w:themeFillTint="33"/>
            <w:vAlign w:val="center"/>
          </w:tcPr>
          <w:p w:rsidR="009D4795" w:rsidRPr="009D4795" w:rsidRDefault="009D4795" w:rsidP="008C1CC8">
            <w:pPr>
              <w:pStyle w:val="ListParagraph"/>
              <w:ind w:left="0"/>
              <w:jc w:val="center"/>
              <w:rPr>
                <w:b/>
                <w:sz w:val="16"/>
                <w:szCs w:val="16"/>
                <w:lang w:val="es-ES"/>
              </w:rPr>
            </w:pPr>
            <w:r w:rsidRPr="009D4795">
              <w:rPr>
                <w:b/>
                <w:sz w:val="16"/>
                <w:szCs w:val="16"/>
                <w:lang w:val="es-ES"/>
              </w:rPr>
              <w:t xml:space="preserve">Indicadores de Progreso para niños(as) en edad de Preescolar </w:t>
            </w:r>
          </w:p>
        </w:tc>
        <w:tc>
          <w:tcPr>
            <w:tcW w:w="1800" w:type="dxa"/>
            <w:gridSpan w:val="2"/>
            <w:vAlign w:val="center"/>
          </w:tcPr>
          <w:p w:rsidR="009D4795" w:rsidRPr="009D4795" w:rsidRDefault="009D4795" w:rsidP="008C1CC8">
            <w:pPr>
              <w:pStyle w:val="ListParagraph"/>
              <w:ind w:left="0"/>
              <w:jc w:val="center"/>
              <w:rPr>
                <w:rFonts w:cstheme="majorBidi"/>
                <w:b/>
                <w:sz w:val="16"/>
                <w:szCs w:val="16"/>
                <w:lang w:val="es-ES"/>
              </w:rPr>
            </w:pPr>
            <w:r w:rsidRPr="009D4795">
              <w:rPr>
                <w:b/>
                <w:sz w:val="16"/>
                <w:szCs w:val="16"/>
                <w:lang w:val="es-ES"/>
              </w:rPr>
              <w:t>Logrado por niños(as) en edad de Preescolar</w:t>
            </w:r>
          </w:p>
          <w:p w:rsidR="009D4795" w:rsidRPr="009D4795" w:rsidRDefault="009D4795" w:rsidP="008C1CC8">
            <w:pPr>
              <w:pStyle w:val="ListParagraph"/>
              <w:ind w:left="0"/>
              <w:jc w:val="center"/>
              <w:rPr>
                <w:b/>
                <w:sz w:val="16"/>
                <w:szCs w:val="16"/>
                <w:lang w:val="es-ES"/>
              </w:rPr>
            </w:pPr>
            <w:r w:rsidRPr="009D4795">
              <w:rPr>
                <w:b/>
                <w:sz w:val="16"/>
                <w:szCs w:val="16"/>
                <w:lang w:val="es-ES"/>
              </w:rPr>
              <w:t>(Primeros Pasos para niños(as) en edad para cursar el 1er Grado)</w:t>
            </w:r>
          </w:p>
        </w:tc>
        <w:tc>
          <w:tcPr>
            <w:tcW w:w="1860" w:type="dxa"/>
            <w:shd w:val="clear" w:color="auto" w:fill="E5DFEC" w:themeFill="accent4" w:themeFillTint="33"/>
            <w:vAlign w:val="center"/>
          </w:tcPr>
          <w:p w:rsidR="009D4795" w:rsidRPr="009D4795" w:rsidRDefault="009D4795" w:rsidP="008C1CC8">
            <w:pPr>
              <w:pStyle w:val="ListParagraph"/>
              <w:ind w:left="0"/>
              <w:jc w:val="center"/>
              <w:rPr>
                <w:b/>
                <w:sz w:val="16"/>
                <w:szCs w:val="16"/>
                <w:lang w:val="es-ES"/>
              </w:rPr>
            </w:pPr>
            <w:r w:rsidRPr="009D4795">
              <w:rPr>
                <w:b/>
                <w:sz w:val="16"/>
                <w:szCs w:val="16"/>
                <w:lang w:val="es-ES"/>
              </w:rPr>
              <w:t xml:space="preserve">Indicadores de Progreso para niños(as) en edad para cursar el 1er Grado </w:t>
            </w:r>
          </w:p>
        </w:tc>
      </w:tr>
      <w:tr w:rsidR="00C8238B" w:rsidRPr="008C1CC8" w:rsidTr="000A7DFB">
        <w:tc>
          <w:tcPr>
            <w:tcW w:w="1582" w:type="dxa"/>
          </w:tcPr>
          <w:p w:rsidR="00C8238B" w:rsidRPr="00DF5109" w:rsidRDefault="0006427A" w:rsidP="004B756E">
            <w:pPr>
              <w:autoSpaceDE w:val="0"/>
              <w:autoSpaceDN w:val="0"/>
              <w:adjustRightInd w:val="0"/>
              <w:ind w:right="70"/>
              <w:rPr>
                <w:rFonts w:ascii="Calibri" w:hAnsi="Calibri"/>
                <w:lang w:val="es-ES"/>
              </w:rPr>
            </w:pPr>
            <w:r w:rsidRPr="00DF5109">
              <w:rPr>
                <w:rFonts w:ascii="Calibri" w:hAnsi="Calibri" w:cs="MyriadPro-Regular"/>
                <w:lang w:val="es-ES"/>
              </w:rPr>
              <w:t>Pretende escribir y experimentar con v</w:t>
            </w:r>
            <w:r w:rsidR="005666CB" w:rsidRPr="00DF5109">
              <w:rPr>
                <w:rFonts w:ascii="Calibri" w:hAnsi="Calibri" w:cs="MyriadPro-Regular"/>
                <w:lang w:val="es-ES"/>
              </w:rPr>
              <w:t>arias herramientas de escritura</w:t>
            </w:r>
            <w:r w:rsidRPr="00DF5109">
              <w:rPr>
                <w:rFonts w:ascii="Calibri" w:hAnsi="Calibri" w:cs="MyriadPro-Regular"/>
                <w:lang w:val="es-ES"/>
              </w:rPr>
              <w:t>/</w:t>
            </w:r>
            <w:r w:rsidR="005666CB" w:rsidRPr="00DF5109">
              <w:rPr>
                <w:rFonts w:ascii="Calibri" w:hAnsi="Calibri" w:cs="MyriadPro-Regular"/>
                <w:lang w:val="es-ES"/>
              </w:rPr>
              <w:t xml:space="preserve"> </w:t>
            </w:r>
            <w:r w:rsidRPr="00DF5109">
              <w:rPr>
                <w:rFonts w:ascii="Calibri" w:hAnsi="Calibri" w:cs="MyriadPro-Regular"/>
                <w:lang w:val="es-ES"/>
              </w:rPr>
              <w:t>dibujo haciendo marcas o garabatos para representar ideas (compartiendo lo que escribió con un adulto).</w:t>
            </w:r>
          </w:p>
          <w:p w:rsidR="00C8238B" w:rsidRPr="00DF5109" w:rsidRDefault="00C8238B" w:rsidP="004B756E">
            <w:pPr>
              <w:rPr>
                <w:rFonts w:ascii="Calibri" w:hAnsi="Calibri"/>
                <w:lang w:val="es-ES"/>
              </w:rPr>
            </w:pPr>
          </w:p>
        </w:tc>
        <w:tc>
          <w:tcPr>
            <w:tcW w:w="1710" w:type="dxa"/>
            <w:shd w:val="clear" w:color="auto" w:fill="E5DFEC" w:themeFill="accent4" w:themeFillTint="33"/>
          </w:tcPr>
          <w:p w:rsidR="00C8238B" w:rsidRPr="00DF5109" w:rsidRDefault="0006427A" w:rsidP="00402458">
            <w:pPr>
              <w:autoSpaceDE w:val="0"/>
              <w:autoSpaceDN w:val="0"/>
              <w:adjustRightInd w:val="0"/>
              <w:rPr>
                <w:rFonts w:ascii="Calibri" w:hAnsi="Calibri"/>
                <w:lang w:val="es-ES"/>
              </w:rPr>
            </w:pPr>
            <w:r w:rsidRPr="00DF5109">
              <w:rPr>
                <w:rFonts w:ascii="Calibri" w:hAnsi="Calibri" w:cs="MyriadPro-Regular"/>
                <w:lang w:val="es-ES"/>
              </w:rPr>
              <w:t>Hace aproximaciones tempranas con conjuntos horizontales o verticales de líneas o garabatos con la intención de representar letras. (Compart</w:t>
            </w:r>
            <w:r w:rsidR="00402458" w:rsidRPr="00DF5109">
              <w:rPr>
                <w:rFonts w:ascii="Calibri" w:hAnsi="Calibri" w:cs="MyriadPro-Regular"/>
                <w:lang w:val="es-ES"/>
              </w:rPr>
              <w:t>e lo que escribe</w:t>
            </w:r>
            <w:r w:rsidRPr="00DF5109">
              <w:rPr>
                <w:rFonts w:ascii="Calibri" w:hAnsi="Calibri" w:cs="MyriadPro-Regular"/>
                <w:lang w:val="es-ES"/>
              </w:rPr>
              <w:t xml:space="preserve"> con un adulto)</w:t>
            </w:r>
            <w:r w:rsidR="00C8238B" w:rsidRPr="00DF5109">
              <w:rPr>
                <w:rFonts w:ascii="Calibri" w:hAnsi="Calibri" w:cs="MyriadPro-Regular"/>
                <w:lang w:val="es-ES"/>
              </w:rPr>
              <w:t>.</w:t>
            </w:r>
          </w:p>
        </w:tc>
        <w:tc>
          <w:tcPr>
            <w:tcW w:w="1710" w:type="dxa"/>
            <w:gridSpan w:val="2"/>
          </w:tcPr>
          <w:p w:rsidR="0006427A" w:rsidRPr="00DF5109" w:rsidRDefault="0006427A" w:rsidP="0006427A">
            <w:pPr>
              <w:rPr>
                <w:rFonts w:ascii="Calibri" w:hAnsi="Calibri" w:cs="MyriadPro-Regular"/>
                <w:lang w:val="es-ES"/>
              </w:rPr>
            </w:pPr>
            <w:r w:rsidRPr="00DF5109">
              <w:rPr>
                <w:rFonts w:ascii="Calibri" w:hAnsi="Calibri" w:cs="MyriadPro-Regular"/>
                <w:lang w:val="es-ES"/>
              </w:rPr>
              <w:t>Entiende que sus marcas o garabatos están transmitiendo ideas.</w:t>
            </w:r>
          </w:p>
          <w:p w:rsidR="00C8238B" w:rsidRPr="00DF5109" w:rsidRDefault="0006427A" w:rsidP="0006427A">
            <w:pPr>
              <w:rPr>
                <w:rFonts w:ascii="Calibri" w:hAnsi="Calibri"/>
                <w:lang w:val="es-ES"/>
              </w:rPr>
            </w:pPr>
            <w:r w:rsidRPr="00DF5109">
              <w:rPr>
                <w:rFonts w:ascii="Calibri" w:hAnsi="Calibri" w:cs="MyriadPro-Regular"/>
                <w:lang w:val="es-ES"/>
              </w:rPr>
              <w:t>Puede escribir una serie de garabatos separados por espacios que representan su comprensión de la estructura de sonido del lenguaje.</w:t>
            </w:r>
          </w:p>
        </w:tc>
        <w:tc>
          <w:tcPr>
            <w:tcW w:w="1620" w:type="dxa"/>
            <w:shd w:val="clear" w:color="auto" w:fill="E5DFEC" w:themeFill="accent4" w:themeFillTint="33"/>
          </w:tcPr>
          <w:p w:rsidR="00C8238B" w:rsidRPr="00DF5109" w:rsidRDefault="0006427A" w:rsidP="00402458">
            <w:pPr>
              <w:autoSpaceDE w:val="0"/>
              <w:autoSpaceDN w:val="0"/>
              <w:adjustRightInd w:val="0"/>
              <w:rPr>
                <w:rFonts w:ascii="Calibri" w:hAnsi="Calibri"/>
                <w:b/>
                <w:i/>
                <w:lang w:val="es-ES"/>
              </w:rPr>
            </w:pPr>
            <w:r w:rsidRPr="00DF5109">
              <w:rPr>
                <w:rFonts w:ascii="Calibri" w:hAnsi="Calibri" w:cs="MyriadPro-Regular"/>
                <w:lang w:val="es-ES"/>
              </w:rPr>
              <w:t>Dibuja cuadros simples para representar sus ideas y comparte pensamientos escribiendo palabras con letras falsas (</w:t>
            </w:r>
            <w:r w:rsidR="00402458" w:rsidRPr="00DF5109">
              <w:rPr>
                <w:rFonts w:ascii="Calibri" w:hAnsi="Calibri" w:cs="MyriadPro-Regular"/>
                <w:lang w:val="es-ES"/>
              </w:rPr>
              <w:t>formas que parecen</w:t>
            </w:r>
            <w:r w:rsidRPr="00DF5109">
              <w:rPr>
                <w:rFonts w:ascii="Calibri" w:hAnsi="Calibri" w:cs="MyriadPro-Regular"/>
                <w:lang w:val="es-ES"/>
              </w:rPr>
              <w:t xml:space="preserve"> letras) (</w:t>
            </w:r>
            <w:r w:rsidR="00402458" w:rsidRPr="00DF5109">
              <w:rPr>
                <w:rFonts w:ascii="Calibri" w:hAnsi="Calibri" w:cs="MyriadPro-Regular"/>
                <w:lang w:val="es-ES"/>
              </w:rPr>
              <w:t>Comparte lo que escribe con un adulto</w:t>
            </w:r>
            <w:r w:rsidRPr="00DF5109">
              <w:rPr>
                <w:rFonts w:ascii="Calibri" w:hAnsi="Calibri" w:cs="MyriadPro-Regular"/>
                <w:lang w:val="es-ES"/>
              </w:rPr>
              <w:t>)</w:t>
            </w:r>
            <w:r w:rsidR="00402458" w:rsidRPr="00DF5109">
              <w:rPr>
                <w:rFonts w:ascii="Calibri" w:hAnsi="Calibri" w:cs="MyriadPro-Regular"/>
                <w:lang w:val="es-ES"/>
              </w:rPr>
              <w:t>.</w:t>
            </w:r>
          </w:p>
        </w:tc>
        <w:tc>
          <w:tcPr>
            <w:tcW w:w="1800" w:type="dxa"/>
            <w:gridSpan w:val="2"/>
          </w:tcPr>
          <w:p w:rsidR="0006427A" w:rsidRPr="00DF5109" w:rsidRDefault="0006427A" w:rsidP="0006427A">
            <w:pPr>
              <w:autoSpaceDE w:val="0"/>
              <w:autoSpaceDN w:val="0"/>
              <w:adjustRightInd w:val="0"/>
              <w:rPr>
                <w:rFonts w:ascii="Calibri" w:hAnsi="Calibri" w:cs="MyriadPro-Regular"/>
                <w:lang w:val="es-ES"/>
              </w:rPr>
            </w:pPr>
            <w:r w:rsidRPr="00DF5109">
              <w:rPr>
                <w:rFonts w:ascii="Calibri" w:hAnsi="Calibri" w:cs="MyriadPro-Regular"/>
                <w:lang w:val="es-ES"/>
              </w:rPr>
              <w:t>Crea dibujos y escritura para representar ideas significativas en el papel con cierto nivel de claridad. La impresión puede hacer la transición de letras falsas a cadenas de letras aleatorias. (Puede confiar en el dictado con un adulto para aclarar el contenido.)</w:t>
            </w:r>
          </w:p>
          <w:p w:rsidR="00C8238B" w:rsidRPr="00DF5109" w:rsidRDefault="0006427A" w:rsidP="0006427A">
            <w:pPr>
              <w:autoSpaceDE w:val="0"/>
              <w:autoSpaceDN w:val="0"/>
              <w:adjustRightInd w:val="0"/>
              <w:rPr>
                <w:rFonts w:ascii="Calibri" w:hAnsi="Calibri"/>
                <w:i/>
                <w:lang w:val="es-ES"/>
              </w:rPr>
            </w:pPr>
            <w:r w:rsidRPr="00DF5109">
              <w:rPr>
                <w:rFonts w:ascii="Calibri" w:hAnsi="Calibri" w:cs="MyriadPro-Regular"/>
                <w:lang w:val="es-ES"/>
              </w:rPr>
              <w:t>Formas letras en el primer nombre para firmar dibujos y otros trabajos escritos.</w:t>
            </w:r>
          </w:p>
        </w:tc>
        <w:tc>
          <w:tcPr>
            <w:tcW w:w="1710" w:type="dxa"/>
            <w:shd w:val="clear" w:color="auto" w:fill="E5DFEC" w:themeFill="accent4" w:themeFillTint="33"/>
          </w:tcPr>
          <w:p w:rsidR="0006427A" w:rsidRPr="00DF5109" w:rsidRDefault="0006427A" w:rsidP="0006427A">
            <w:pPr>
              <w:autoSpaceDE w:val="0"/>
              <w:autoSpaceDN w:val="0"/>
              <w:adjustRightInd w:val="0"/>
              <w:rPr>
                <w:rFonts w:ascii="Calibri" w:hAnsi="Calibri" w:cs="MyriadPro-Regular"/>
                <w:lang w:val="es-ES"/>
              </w:rPr>
            </w:pPr>
            <w:r w:rsidRPr="00DF5109">
              <w:rPr>
                <w:rFonts w:ascii="Calibri" w:hAnsi="Calibri" w:cs="MyriadPro-Regular"/>
                <w:lang w:val="es-ES"/>
              </w:rPr>
              <w:t>Proporciona más detalles al combinar el dibujo y la escritura para transmitir sus significados en el papel.</w:t>
            </w:r>
          </w:p>
          <w:p w:rsidR="00C8238B" w:rsidRPr="00DF5109" w:rsidRDefault="0006427A" w:rsidP="009D4795">
            <w:pPr>
              <w:autoSpaceDE w:val="0"/>
              <w:autoSpaceDN w:val="0"/>
              <w:adjustRightInd w:val="0"/>
              <w:rPr>
                <w:rFonts w:ascii="Calibri" w:hAnsi="Calibri" w:cs="MyriadPro-Regular"/>
                <w:lang w:val="es-ES"/>
              </w:rPr>
            </w:pPr>
            <w:r w:rsidRPr="00DF5109">
              <w:rPr>
                <w:rFonts w:ascii="Calibri" w:hAnsi="Calibri" w:cs="MyriadPro-Regular"/>
                <w:lang w:val="es-ES"/>
              </w:rPr>
              <w:t xml:space="preserve">Observará una transición de cadenas </w:t>
            </w:r>
            <w:r w:rsidR="00402458" w:rsidRPr="00DF5109">
              <w:rPr>
                <w:rFonts w:ascii="Calibri" w:hAnsi="Calibri" w:cs="MyriadPro-Regular"/>
                <w:lang w:val="es-ES"/>
              </w:rPr>
              <w:t xml:space="preserve">de letras </w:t>
            </w:r>
            <w:r w:rsidRPr="00DF5109">
              <w:rPr>
                <w:rFonts w:ascii="Calibri" w:hAnsi="Calibri" w:cs="MyriadPro-Regular"/>
                <w:lang w:val="es-ES"/>
              </w:rPr>
              <w:t>aleatorias y la etapa temprana de la escritura semi</w:t>
            </w:r>
            <w:r w:rsidR="009D4795" w:rsidRPr="00DF5109">
              <w:rPr>
                <w:rFonts w:ascii="Calibri" w:hAnsi="Calibri" w:cs="MyriadPro-Regular"/>
                <w:lang w:val="es-ES"/>
              </w:rPr>
              <w:t>-fonética</w:t>
            </w:r>
            <w:r w:rsidRPr="00DF5109">
              <w:rPr>
                <w:rFonts w:ascii="Calibri" w:hAnsi="Calibri" w:cs="MyriadPro-Regular"/>
                <w:lang w:val="es-ES"/>
              </w:rPr>
              <w:t xml:space="preserve"> donde e</w:t>
            </w:r>
            <w:r w:rsidR="009D4795" w:rsidRPr="00DF5109">
              <w:rPr>
                <w:rFonts w:ascii="Calibri" w:hAnsi="Calibri" w:cs="MyriadPro-Regular"/>
                <w:lang w:val="es-ES"/>
              </w:rPr>
              <w:t>/</w:t>
            </w:r>
            <w:r w:rsidRPr="00DF5109">
              <w:rPr>
                <w:rFonts w:ascii="Calibri" w:hAnsi="Calibri" w:cs="MyriadPro-Regular"/>
                <w:lang w:val="es-ES"/>
              </w:rPr>
              <w:t>l</w:t>
            </w:r>
            <w:r w:rsidR="009D4795" w:rsidRPr="00DF5109">
              <w:rPr>
                <w:rFonts w:ascii="Calibri" w:hAnsi="Calibri" w:cs="MyriadPro-Regular"/>
                <w:lang w:val="es-ES"/>
              </w:rPr>
              <w:t>/la</w:t>
            </w:r>
            <w:r w:rsidRPr="00DF5109">
              <w:rPr>
                <w:rFonts w:ascii="Calibri" w:hAnsi="Calibri" w:cs="MyriadPro-Regular"/>
                <w:lang w:val="es-ES"/>
              </w:rPr>
              <w:t xml:space="preserve"> niño</w:t>
            </w:r>
            <w:r w:rsidR="009D4795" w:rsidRPr="00DF5109">
              <w:rPr>
                <w:rFonts w:ascii="Calibri" w:hAnsi="Calibri" w:cs="MyriadPro-Regular"/>
                <w:lang w:val="es-ES"/>
              </w:rPr>
              <w:t>(a)</w:t>
            </w:r>
            <w:r w:rsidRPr="00DF5109">
              <w:rPr>
                <w:rFonts w:ascii="Calibri" w:hAnsi="Calibri" w:cs="MyriadPro-Regular"/>
                <w:lang w:val="es-ES"/>
              </w:rPr>
              <w:t xml:space="preserve"> escribe letras que tienen el sonido más reconocible en cada palabra.</w:t>
            </w:r>
          </w:p>
        </w:tc>
        <w:tc>
          <w:tcPr>
            <w:tcW w:w="1800" w:type="dxa"/>
            <w:gridSpan w:val="2"/>
          </w:tcPr>
          <w:p w:rsidR="0006427A" w:rsidRPr="00DF5109" w:rsidRDefault="0006427A" w:rsidP="0006427A">
            <w:pPr>
              <w:autoSpaceDE w:val="0"/>
              <w:autoSpaceDN w:val="0"/>
              <w:adjustRightInd w:val="0"/>
              <w:rPr>
                <w:rFonts w:ascii="Calibri" w:hAnsi="Calibri" w:cs="MyriadPro-Regular"/>
                <w:lang w:val="es-ES"/>
              </w:rPr>
            </w:pPr>
            <w:r w:rsidRPr="00DF5109">
              <w:rPr>
                <w:rFonts w:ascii="Calibri" w:hAnsi="Calibri" w:cs="MyriadPro-Regular"/>
                <w:lang w:val="es-ES"/>
              </w:rPr>
              <w:t xml:space="preserve">Crea un producto que utiliza una combinación de dibujo y escritura para representar ideas relacionadas con un </w:t>
            </w:r>
            <w:r w:rsidR="009D4795" w:rsidRPr="00DF5109">
              <w:rPr>
                <w:rFonts w:ascii="Calibri" w:hAnsi="Calibri" w:cs="MyriadPro-Regular"/>
                <w:lang w:val="es-ES"/>
              </w:rPr>
              <w:t>asunto</w:t>
            </w:r>
            <w:r w:rsidRPr="00DF5109">
              <w:rPr>
                <w:rFonts w:ascii="Calibri" w:hAnsi="Calibri" w:cs="MyriadPro-Regular"/>
                <w:lang w:val="es-ES"/>
              </w:rPr>
              <w:t>/</w:t>
            </w:r>
            <w:r w:rsidR="009D4795" w:rsidRPr="00DF5109">
              <w:rPr>
                <w:rFonts w:ascii="Calibri" w:hAnsi="Calibri" w:cs="MyriadPro-Regular"/>
                <w:lang w:val="es-ES"/>
              </w:rPr>
              <w:t xml:space="preserve"> </w:t>
            </w:r>
            <w:r w:rsidRPr="00DF5109">
              <w:rPr>
                <w:rFonts w:ascii="Calibri" w:hAnsi="Calibri" w:cs="MyriadPro-Regular"/>
                <w:lang w:val="es-ES"/>
              </w:rPr>
              <w:t xml:space="preserve">tema en papel con </w:t>
            </w:r>
            <w:r w:rsidR="009D4795" w:rsidRPr="00DF5109">
              <w:rPr>
                <w:rFonts w:ascii="Calibri" w:hAnsi="Calibri" w:cs="MyriadPro-Regular"/>
                <w:lang w:val="es-ES"/>
              </w:rPr>
              <w:t>algo de</w:t>
            </w:r>
            <w:r w:rsidRPr="00DF5109">
              <w:rPr>
                <w:rFonts w:ascii="Calibri" w:hAnsi="Calibri" w:cs="MyriadPro-Regular"/>
                <w:lang w:val="es-ES"/>
              </w:rPr>
              <w:t xml:space="preserve"> detalle.</w:t>
            </w:r>
          </w:p>
          <w:p w:rsidR="00C8238B" w:rsidRPr="00DF5109" w:rsidRDefault="0006427A" w:rsidP="009D4795">
            <w:pPr>
              <w:autoSpaceDE w:val="0"/>
              <w:autoSpaceDN w:val="0"/>
              <w:adjustRightInd w:val="0"/>
              <w:rPr>
                <w:rFonts w:ascii="Calibri" w:hAnsi="Calibri"/>
                <w:i/>
                <w:lang w:val="es-ES"/>
              </w:rPr>
            </w:pPr>
            <w:r w:rsidRPr="00DF5109">
              <w:rPr>
                <w:rFonts w:ascii="Calibri" w:hAnsi="Calibri" w:cs="MyriadPro-Regular"/>
                <w:lang w:val="es-ES"/>
              </w:rPr>
              <w:t xml:space="preserve">Observará oraciones completas escritas en forma </w:t>
            </w:r>
            <w:r w:rsidR="009D4795" w:rsidRPr="00DF5109">
              <w:rPr>
                <w:rFonts w:ascii="Calibri" w:hAnsi="Calibri" w:cs="MyriadPro-Regular"/>
                <w:lang w:val="es-ES"/>
              </w:rPr>
              <w:t xml:space="preserve">de ortografía </w:t>
            </w:r>
            <w:r w:rsidRPr="00DF5109">
              <w:rPr>
                <w:rFonts w:ascii="Calibri" w:hAnsi="Calibri" w:cs="MyriadPro-Regular"/>
                <w:lang w:val="es-ES"/>
              </w:rPr>
              <w:t>sem</w:t>
            </w:r>
            <w:r w:rsidR="009D4795" w:rsidRPr="00DF5109">
              <w:rPr>
                <w:rFonts w:ascii="Calibri" w:hAnsi="Calibri" w:cs="MyriadPro-Regular"/>
                <w:lang w:val="es-ES"/>
              </w:rPr>
              <w:t xml:space="preserve">i-fonética a </w:t>
            </w:r>
            <w:r w:rsidRPr="00DF5109">
              <w:rPr>
                <w:rFonts w:ascii="Calibri" w:hAnsi="Calibri" w:cs="MyriadPro-Regular"/>
                <w:lang w:val="es-ES"/>
              </w:rPr>
              <w:t>fonéticas con mayúsculas y signos de puntuación.</w:t>
            </w:r>
          </w:p>
        </w:tc>
        <w:tc>
          <w:tcPr>
            <w:tcW w:w="1860" w:type="dxa"/>
            <w:shd w:val="clear" w:color="auto" w:fill="E5DFEC" w:themeFill="accent4" w:themeFillTint="33"/>
          </w:tcPr>
          <w:p w:rsidR="0006427A" w:rsidRPr="00DF5109" w:rsidRDefault="0006427A" w:rsidP="0006427A">
            <w:pPr>
              <w:pStyle w:val="ListParagraph"/>
              <w:ind w:left="0"/>
              <w:rPr>
                <w:rFonts w:ascii="Calibri" w:hAnsi="Calibri"/>
                <w:sz w:val="20"/>
                <w:lang w:val="es-ES"/>
              </w:rPr>
            </w:pPr>
            <w:r w:rsidRPr="00DF5109">
              <w:rPr>
                <w:rFonts w:ascii="Calibri" w:hAnsi="Calibri"/>
                <w:sz w:val="20"/>
                <w:lang w:val="es-ES"/>
              </w:rPr>
              <w:t xml:space="preserve">De manera independiente, escribe para transmitir significado. Produce </w:t>
            </w:r>
            <w:r w:rsidR="009D4795" w:rsidRPr="00DF5109">
              <w:rPr>
                <w:rFonts w:ascii="Calibri" w:hAnsi="Calibri"/>
                <w:sz w:val="20"/>
                <w:lang w:val="es-ES"/>
              </w:rPr>
              <w:t>oraciones</w:t>
            </w:r>
            <w:r w:rsidRPr="00DF5109">
              <w:rPr>
                <w:rFonts w:ascii="Calibri" w:hAnsi="Calibri"/>
                <w:sz w:val="20"/>
                <w:lang w:val="es-ES"/>
              </w:rPr>
              <w:t xml:space="preserve"> completas, usa convenciones de oraciones y deletrea palabras sencillas fonéticamente.</w:t>
            </w:r>
          </w:p>
          <w:p w:rsidR="00C8238B" w:rsidRPr="00DF5109" w:rsidRDefault="0006427A" w:rsidP="009D4795">
            <w:pPr>
              <w:pStyle w:val="ListParagraph"/>
              <w:ind w:left="0"/>
              <w:rPr>
                <w:rFonts w:ascii="Calibri" w:hAnsi="Calibri"/>
                <w:sz w:val="20"/>
                <w:lang w:val="es-ES"/>
              </w:rPr>
            </w:pPr>
            <w:r w:rsidRPr="00DF5109">
              <w:rPr>
                <w:rFonts w:ascii="Calibri" w:hAnsi="Calibri"/>
                <w:sz w:val="20"/>
                <w:lang w:val="es-ES"/>
              </w:rPr>
              <w:t xml:space="preserve">Comienza a aplicar </w:t>
            </w:r>
            <w:r w:rsidR="009D4795" w:rsidRPr="00DF5109">
              <w:rPr>
                <w:rFonts w:ascii="Calibri" w:hAnsi="Calibri"/>
                <w:sz w:val="20"/>
                <w:lang w:val="es-ES"/>
              </w:rPr>
              <w:t>habilidades</w:t>
            </w:r>
            <w:r w:rsidRPr="00DF5109">
              <w:rPr>
                <w:rFonts w:ascii="Calibri" w:hAnsi="Calibri"/>
                <w:sz w:val="20"/>
                <w:lang w:val="es-ES"/>
              </w:rPr>
              <w:t xml:space="preserve"> fonéticas </w:t>
            </w:r>
            <w:r w:rsidR="009D4795" w:rsidRPr="00DF5109">
              <w:rPr>
                <w:rFonts w:ascii="Calibri" w:hAnsi="Calibri"/>
                <w:sz w:val="20"/>
                <w:lang w:val="es-ES"/>
              </w:rPr>
              <w:t>que corresponden al nivel de su grado</w:t>
            </w:r>
            <w:r w:rsidRPr="00DF5109">
              <w:rPr>
                <w:rFonts w:ascii="Calibri" w:hAnsi="Calibri"/>
                <w:sz w:val="20"/>
                <w:lang w:val="es-ES"/>
              </w:rPr>
              <w:t xml:space="preserve"> (por ejemplo, deletrea palabras con dígrafos consonánticos y usa convenciones para repr</w:t>
            </w:r>
            <w:r w:rsidR="009D4795" w:rsidRPr="00DF5109">
              <w:rPr>
                <w:rFonts w:ascii="Calibri" w:hAnsi="Calibri"/>
                <w:sz w:val="20"/>
                <w:lang w:val="es-ES"/>
              </w:rPr>
              <w:t>esentar sonidos largos de vocales</w:t>
            </w:r>
            <w:r w:rsidRPr="00DF5109">
              <w:rPr>
                <w:rFonts w:ascii="Calibri" w:hAnsi="Calibri"/>
                <w:sz w:val="20"/>
                <w:lang w:val="es-ES"/>
              </w:rPr>
              <w:t>).</w:t>
            </w:r>
          </w:p>
        </w:tc>
      </w:tr>
    </w:tbl>
    <w:p w:rsidR="00AF65CB" w:rsidRPr="008C1CC8" w:rsidRDefault="00AF65CB">
      <w:pPr>
        <w:rPr>
          <w:sz w:val="20"/>
          <w:lang w:val="es-ES"/>
        </w:rPr>
      </w:pPr>
      <w:r w:rsidRPr="008C1CC8">
        <w:rPr>
          <w:sz w:val="20"/>
          <w:lang w:val="es-ES"/>
        </w:rPr>
        <w:br w:type="page"/>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593"/>
        <w:gridCol w:w="1553"/>
        <w:gridCol w:w="1005"/>
        <w:gridCol w:w="857"/>
        <w:gridCol w:w="1847"/>
        <w:gridCol w:w="956"/>
        <w:gridCol w:w="910"/>
        <w:gridCol w:w="1639"/>
        <w:gridCol w:w="846"/>
        <w:gridCol w:w="811"/>
        <w:gridCol w:w="1653"/>
      </w:tblGrid>
      <w:tr w:rsidR="00C24CFD" w:rsidRPr="00BC19BF" w:rsidTr="00C24CFD">
        <w:tc>
          <w:tcPr>
            <w:tcW w:w="13670" w:type="dxa"/>
            <w:gridSpan w:val="11"/>
            <w:shd w:val="clear" w:color="auto" w:fill="7030A0"/>
          </w:tcPr>
          <w:p w:rsidR="00C24CFD" w:rsidRPr="00460A75" w:rsidRDefault="00FE5CEA" w:rsidP="00C24CFD">
            <w:pPr>
              <w:pStyle w:val="ListParagraph"/>
              <w:ind w:left="0"/>
              <w:rPr>
                <w:b/>
                <w:szCs w:val="24"/>
                <w:lang w:val="es-US"/>
              </w:rPr>
            </w:pPr>
            <w:r>
              <w:rPr>
                <w:rFonts w:cstheme="minorHAnsi"/>
                <w:b/>
                <w:color w:val="FFFFFF" w:themeColor="background1"/>
                <w:szCs w:val="24"/>
                <w:lang w:val="es-ES"/>
              </w:rPr>
              <w:lastRenderedPageBreak/>
              <w:t>Dominio</w:t>
            </w:r>
            <w:r w:rsidRPr="00592D61">
              <w:rPr>
                <w:rFonts w:cstheme="minorHAnsi"/>
                <w:b/>
                <w:color w:val="FFFFFF" w:themeColor="background1"/>
                <w:szCs w:val="24"/>
                <w:lang w:val="es-ES"/>
              </w:rPr>
              <w:t xml:space="preserve"> 3: Matemáticas</w:t>
            </w:r>
          </w:p>
        </w:tc>
      </w:tr>
      <w:tr w:rsidR="00C24CFD" w:rsidRPr="00BC19BF" w:rsidTr="00C24CFD">
        <w:tc>
          <w:tcPr>
            <w:tcW w:w="13670" w:type="dxa"/>
            <w:gridSpan w:val="11"/>
            <w:shd w:val="clear" w:color="auto" w:fill="CCC0D9" w:themeFill="accent4" w:themeFillTint="66"/>
          </w:tcPr>
          <w:p w:rsidR="00C24CFD" w:rsidRPr="00460A75" w:rsidRDefault="00C24CFD" w:rsidP="00C24CFD">
            <w:pPr>
              <w:pStyle w:val="ListParagraph"/>
              <w:ind w:left="0"/>
              <w:rPr>
                <w:b/>
                <w:szCs w:val="24"/>
                <w:lang w:val="es-US"/>
              </w:rPr>
            </w:pPr>
            <w:r w:rsidRPr="00460A75">
              <w:rPr>
                <w:b/>
                <w:szCs w:val="24"/>
                <w:lang w:val="es-US"/>
              </w:rPr>
              <w:t xml:space="preserve">Resultado 9: </w:t>
            </w:r>
            <w:r w:rsidRPr="00460A75">
              <w:rPr>
                <w:rFonts w:cs="Trebuchet MS,Bold"/>
                <w:b/>
                <w:szCs w:val="24"/>
                <w:lang w:val="es-US"/>
              </w:rPr>
              <w:t>El/la niño(a) entiende los números, maneras de representar números y relaciones entre cantidades y números.</w:t>
            </w:r>
          </w:p>
        </w:tc>
      </w:tr>
      <w:tr w:rsidR="00C24CFD" w:rsidRPr="00BC19BF" w:rsidTr="00C24CFD">
        <w:tc>
          <w:tcPr>
            <w:tcW w:w="13670" w:type="dxa"/>
            <w:gridSpan w:val="11"/>
          </w:tcPr>
          <w:p w:rsidR="00C24CFD" w:rsidRPr="00460A75" w:rsidRDefault="00C24CFD" w:rsidP="00C24CFD">
            <w:pPr>
              <w:autoSpaceDE w:val="0"/>
              <w:autoSpaceDN w:val="0"/>
              <w:adjustRightInd w:val="0"/>
              <w:rPr>
                <w:rFonts w:cs="MyriadPro-Regular"/>
                <w:b/>
                <w:szCs w:val="24"/>
                <w:lang w:val="es-US"/>
              </w:rPr>
            </w:pPr>
            <w:r w:rsidRPr="00460A75">
              <w:rPr>
                <w:b/>
                <w:szCs w:val="24"/>
                <w:lang w:val="es-US"/>
              </w:rPr>
              <w:t>Indicador 9.1: Usa los números y el conteo como una manera para resolver problemas y determinar cantidades</w:t>
            </w:r>
            <w:r w:rsidRPr="00460A75">
              <w:rPr>
                <w:rFonts w:cs="MyriadPro-SemiboldIt"/>
                <w:b/>
                <w:iCs/>
                <w:szCs w:val="24"/>
                <w:lang w:val="es-US"/>
              </w:rPr>
              <w:t>.</w:t>
            </w:r>
          </w:p>
        </w:tc>
      </w:tr>
      <w:tr w:rsidR="00C24CFD" w:rsidRPr="00BC19BF" w:rsidTr="00FE5CEA">
        <w:tc>
          <w:tcPr>
            <w:tcW w:w="4151"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sz w:val="18"/>
                <w:lang w:val="es-US"/>
              </w:rPr>
              <w:t>Rúbrica para niños(as) de 3 Años de Edad</w:t>
            </w:r>
          </w:p>
        </w:tc>
        <w:tc>
          <w:tcPr>
            <w:tcW w:w="3660"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de 4 Años de Edad</w:t>
            </w:r>
          </w:p>
        </w:tc>
        <w:tc>
          <w:tcPr>
            <w:tcW w:w="3395"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Educación Preescolar (Rúbrica para Niños(as) de 5 Años de Edad)</w:t>
            </w:r>
          </w:p>
        </w:tc>
        <w:tc>
          <w:tcPr>
            <w:tcW w:w="2464" w:type="dxa"/>
            <w:gridSpan w:val="2"/>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en edad para cursar el 1er Grado</w:t>
            </w:r>
          </w:p>
        </w:tc>
      </w:tr>
      <w:tr w:rsidR="00FE5CEA" w:rsidRPr="00BC19BF" w:rsidTr="00FE5CEA">
        <w:tc>
          <w:tcPr>
            <w:tcW w:w="1593" w:type="dxa"/>
            <w:vAlign w:val="center"/>
          </w:tcPr>
          <w:p w:rsidR="00FE5CEA" w:rsidRPr="00EF654B" w:rsidRDefault="00FE5CEA" w:rsidP="00FE5CEA">
            <w:pPr>
              <w:jc w:val="center"/>
              <w:rPr>
                <w:rFonts w:cstheme="minorHAnsi"/>
                <w:b/>
                <w:highlight w:val="yellow"/>
                <w:lang w:val="es-ES"/>
              </w:rPr>
            </w:pPr>
            <w:r w:rsidRPr="000A7DFB">
              <w:rPr>
                <w:b/>
                <w:sz w:val="16"/>
                <w:szCs w:val="19"/>
                <w:lang w:val="es-ES"/>
              </w:rPr>
              <w:t>Primeros Pasos para niños(as) de 3 años de edad</w:t>
            </w:r>
          </w:p>
        </w:tc>
        <w:tc>
          <w:tcPr>
            <w:tcW w:w="1553" w:type="dxa"/>
            <w:shd w:val="clear" w:color="auto" w:fill="E5DFEC" w:themeFill="accent4" w:themeFillTint="33"/>
            <w:vAlign w:val="center"/>
          </w:tcPr>
          <w:p w:rsidR="00FE5CEA" w:rsidRPr="0055431F" w:rsidRDefault="00FE5CEA" w:rsidP="00FE5CEA">
            <w:pPr>
              <w:jc w:val="center"/>
              <w:rPr>
                <w:rFonts w:cstheme="minorHAnsi"/>
                <w:b/>
                <w:highlight w:val="yellow"/>
              </w:rPr>
            </w:pPr>
            <w:r w:rsidRPr="000A7DFB">
              <w:rPr>
                <w:b/>
                <w:sz w:val="16"/>
                <w:szCs w:val="19"/>
                <w:lang w:val="es-ES"/>
              </w:rPr>
              <w:t>Indicadores de Progreso para niños(as) de 3 años de edad</w:t>
            </w:r>
          </w:p>
        </w:tc>
        <w:tc>
          <w:tcPr>
            <w:tcW w:w="1862" w:type="dxa"/>
            <w:gridSpan w:val="2"/>
            <w:vAlign w:val="center"/>
          </w:tcPr>
          <w:p w:rsidR="00FE5CEA" w:rsidRPr="00460A75" w:rsidRDefault="00FE5CEA" w:rsidP="00FE5CEA">
            <w:pPr>
              <w:jc w:val="center"/>
              <w:rPr>
                <w:b/>
                <w:sz w:val="19"/>
                <w:szCs w:val="19"/>
                <w:lang w:val="es-US"/>
              </w:rPr>
            </w:pPr>
            <w:r w:rsidRPr="00460A75">
              <w:rPr>
                <w:b/>
                <w:sz w:val="19"/>
                <w:szCs w:val="19"/>
                <w:lang w:val="es-US"/>
              </w:rPr>
              <w:t>Primeros Pasos para niños(as) de 4 años de edad (Logrado por niños(as) de 3 años de edad)</w:t>
            </w:r>
          </w:p>
        </w:tc>
        <w:tc>
          <w:tcPr>
            <w:tcW w:w="1847" w:type="dxa"/>
            <w:shd w:val="clear" w:color="auto" w:fill="E5DFEC" w:themeFill="accent4" w:themeFillTint="33"/>
            <w:vAlign w:val="center"/>
          </w:tcPr>
          <w:p w:rsidR="00FE5CEA" w:rsidRPr="00460A75" w:rsidRDefault="00FE5CEA" w:rsidP="00FE5CEA">
            <w:pPr>
              <w:pStyle w:val="ListParagraph"/>
              <w:ind w:left="0"/>
              <w:jc w:val="center"/>
              <w:rPr>
                <w:b/>
                <w:sz w:val="19"/>
                <w:szCs w:val="19"/>
                <w:lang w:val="es-US"/>
              </w:rPr>
            </w:pPr>
            <w:r w:rsidRPr="00460A75">
              <w:rPr>
                <w:b/>
                <w:sz w:val="19"/>
                <w:szCs w:val="19"/>
                <w:lang w:val="es-US"/>
              </w:rPr>
              <w:t xml:space="preserve">Indicadores de Progreso para niños(as) de 4 años de edad </w:t>
            </w:r>
          </w:p>
        </w:tc>
        <w:tc>
          <w:tcPr>
            <w:tcW w:w="1866" w:type="dxa"/>
            <w:gridSpan w:val="2"/>
            <w:vAlign w:val="center"/>
          </w:tcPr>
          <w:p w:rsidR="00FE5CEA" w:rsidRPr="00460A75" w:rsidRDefault="00FE5CEA" w:rsidP="00FE5CEA">
            <w:pPr>
              <w:pStyle w:val="ListParagraph"/>
              <w:ind w:left="0"/>
              <w:jc w:val="center"/>
              <w:rPr>
                <w:b/>
                <w:sz w:val="19"/>
                <w:szCs w:val="19"/>
                <w:lang w:val="es-US"/>
              </w:rPr>
            </w:pPr>
            <w:r w:rsidRPr="00460A75">
              <w:rPr>
                <w:b/>
                <w:sz w:val="19"/>
                <w:szCs w:val="19"/>
                <w:lang w:val="es-US"/>
              </w:rPr>
              <w:t>Logrado por niños(as) de 4 años de edad</w:t>
            </w:r>
          </w:p>
          <w:p w:rsidR="00FE5CEA" w:rsidRPr="00460A75" w:rsidRDefault="00FE5CEA" w:rsidP="00FE5CEA">
            <w:pPr>
              <w:pStyle w:val="ListParagraph"/>
              <w:ind w:left="0"/>
              <w:jc w:val="center"/>
              <w:rPr>
                <w:b/>
                <w:sz w:val="19"/>
                <w:szCs w:val="19"/>
                <w:lang w:val="es-US"/>
              </w:rPr>
            </w:pPr>
            <w:r w:rsidRPr="00460A75">
              <w:rPr>
                <w:b/>
                <w:sz w:val="19"/>
                <w:szCs w:val="19"/>
                <w:lang w:val="es-US"/>
              </w:rPr>
              <w:t>(Primeros Pasos para niños(as) en edad de Preescolar)</w:t>
            </w:r>
          </w:p>
        </w:tc>
        <w:tc>
          <w:tcPr>
            <w:tcW w:w="1639" w:type="dxa"/>
            <w:shd w:val="clear" w:color="auto" w:fill="E5DFEC" w:themeFill="accent4" w:themeFillTint="33"/>
            <w:vAlign w:val="center"/>
          </w:tcPr>
          <w:p w:rsidR="00FE5CEA" w:rsidRPr="00460A75" w:rsidRDefault="00FE5CEA" w:rsidP="00FE5CEA">
            <w:pPr>
              <w:pStyle w:val="ListParagraph"/>
              <w:ind w:left="0"/>
              <w:jc w:val="center"/>
              <w:rPr>
                <w:b/>
                <w:sz w:val="19"/>
                <w:szCs w:val="19"/>
                <w:lang w:val="es-US"/>
              </w:rPr>
            </w:pPr>
            <w:r w:rsidRPr="00460A75">
              <w:rPr>
                <w:b/>
                <w:sz w:val="19"/>
                <w:szCs w:val="19"/>
                <w:lang w:val="es-US"/>
              </w:rPr>
              <w:t xml:space="preserve">Indicadores de Progreso para niños(as) en edad de Preescolar </w:t>
            </w:r>
          </w:p>
        </w:tc>
        <w:tc>
          <w:tcPr>
            <w:tcW w:w="1657" w:type="dxa"/>
            <w:gridSpan w:val="2"/>
            <w:vAlign w:val="center"/>
          </w:tcPr>
          <w:p w:rsidR="00FE5CEA" w:rsidRPr="00460A75" w:rsidRDefault="00FE5CEA" w:rsidP="00FE5CEA">
            <w:pPr>
              <w:pStyle w:val="ListParagraph"/>
              <w:ind w:left="0"/>
              <w:jc w:val="center"/>
              <w:rPr>
                <w:rFonts w:cstheme="majorBidi"/>
                <w:b/>
                <w:sz w:val="19"/>
                <w:szCs w:val="19"/>
                <w:lang w:val="es-US"/>
              </w:rPr>
            </w:pPr>
            <w:r w:rsidRPr="00460A75">
              <w:rPr>
                <w:b/>
                <w:sz w:val="19"/>
                <w:szCs w:val="19"/>
                <w:lang w:val="es-US"/>
              </w:rPr>
              <w:t>Logrado por niños(as) en edad de Preescolar</w:t>
            </w:r>
          </w:p>
          <w:p w:rsidR="00FE5CEA" w:rsidRPr="00460A75" w:rsidRDefault="00FE5CEA" w:rsidP="00FE5CEA">
            <w:pPr>
              <w:pStyle w:val="ListParagraph"/>
              <w:ind w:left="0"/>
              <w:jc w:val="center"/>
              <w:rPr>
                <w:b/>
                <w:sz w:val="19"/>
                <w:szCs w:val="19"/>
                <w:lang w:val="es-US"/>
              </w:rPr>
            </w:pPr>
            <w:r w:rsidRPr="00460A75">
              <w:rPr>
                <w:b/>
                <w:sz w:val="19"/>
                <w:szCs w:val="19"/>
                <w:lang w:val="es-US"/>
              </w:rPr>
              <w:t>(Primeros Pasos para niños(as) en edad para cursar el 1er Grado)</w:t>
            </w:r>
          </w:p>
        </w:tc>
        <w:tc>
          <w:tcPr>
            <w:tcW w:w="1653" w:type="dxa"/>
            <w:shd w:val="clear" w:color="auto" w:fill="E5DFEC" w:themeFill="accent4" w:themeFillTint="33"/>
            <w:vAlign w:val="center"/>
          </w:tcPr>
          <w:p w:rsidR="00FE5CEA" w:rsidRPr="00460A75" w:rsidRDefault="00FE5CEA" w:rsidP="00FE5CEA">
            <w:pPr>
              <w:pStyle w:val="ListParagraph"/>
              <w:ind w:left="0"/>
              <w:jc w:val="center"/>
              <w:rPr>
                <w:b/>
                <w:sz w:val="19"/>
                <w:szCs w:val="19"/>
                <w:lang w:val="es-US"/>
              </w:rPr>
            </w:pPr>
            <w:r w:rsidRPr="00460A75">
              <w:rPr>
                <w:b/>
                <w:sz w:val="19"/>
                <w:szCs w:val="19"/>
                <w:lang w:val="es-US"/>
              </w:rPr>
              <w:t xml:space="preserve">Indicadores de Progreso para niños(as) en edad para cursar el 1er Grado </w:t>
            </w:r>
          </w:p>
        </w:tc>
      </w:tr>
      <w:tr w:rsidR="00FE5CEA" w:rsidRPr="00BC19BF" w:rsidTr="00FE5CEA">
        <w:tc>
          <w:tcPr>
            <w:tcW w:w="1593" w:type="dxa"/>
          </w:tcPr>
          <w:p w:rsidR="00FE5CEA" w:rsidRPr="00DF5109" w:rsidRDefault="00FE5CEA" w:rsidP="00FE5CEA">
            <w:pPr>
              <w:rPr>
                <w:rFonts w:cstheme="minorHAnsi"/>
                <w:lang w:val="es-ES"/>
              </w:rPr>
            </w:pPr>
            <w:r w:rsidRPr="00DF5109">
              <w:rPr>
                <w:rFonts w:cstheme="minorHAnsi"/>
                <w:lang w:val="es-ES"/>
              </w:rPr>
              <w:t>Imita el conteo de objetos al contar en voz alta sin que haya relación entre los objetos que está contando.</w:t>
            </w:r>
          </w:p>
        </w:tc>
        <w:tc>
          <w:tcPr>
            <w:tcW w:w="1553" w:type="dxa"/>
            <w:shd w:val="clear" w:color="auto" w:fill="E5DFEC" w:themeFill="accent4" w:themeFillTint="33"/>
          </w:tcPr>
          <w:p w:rsidR="00FE5CEA" w:rsidRPr="00DF5109" w:rsidRDefault="00FE5CEA" w:rsidP="00FE5CEA">
            <w:pPr>
              <w:rPr>
                <w:rFonts w:cstheme="minorHAnsi"/>
                <w:lang w:val="es-ES"/>
              </w:rPr>
            </w:pPr>
            <w:r w:rsidRPr="00DF5109">
              <w:rPr>
                <w:rFonts w:cstheme="minorHAnsi"/>
                <w:lang w:val="es-ES"/>
              </w:rPr>
              <w:t>Coloca los objetos en una línea o los clasifica uno por uno sin asignarles números (por ejemplo: organizar la mesa u organizar varios juguetes/osos al colocar a cada uno de ellos en un bloque).</w:t>
            </w:r>
          </w:p>
        </w:tc>
        <w:tc>
          <w:tcPr>
            <w:tcW w:w="1862" w:type="dxa"/>
            <w:gridSpan w:val="2"/>
          </w:tcPr>
          <w:p w:rsidR="00FE5CEA" w:rsidRPr="00DF5109" w:rsidRDefault="00FE5CEA" w:rsidP="00FE5CEA">
            <w:pPr>
              <w:rPr>
                <w:lang w:val="es-US"/>
              </w:rPr>
            </w:pPr>
            <w:r w:rsidRPr="00DF5109">
              <w:rPr>
                <w:rFonts w:cs="MyriadPro-Regular"/>
                <w:lang w:val="es-US"/>
              </w:rPr>
              <w:t>Cuenta objetos con la correspondencia 1:1 emergente (p. Ej., puede apuntar hacia el mismo objeto más de una vez, o saltar objetos).</w:t>
            </w:r>
          </w:p>
          <w:p w:rsidR="00FE5CEA" w:rsidRPr="00DF5109" w:rsidRDefault="00FE5CEA" w:rsidP="00FE5CEA">
            <w:pPr>
              <w:rPr>
                <w:lang w:val="es-US"/>
              </w:rPr>
            </w:pPr>
          </w:p>
        </w:tc>
        <w:tc>
          <w:tcPr>
            <w:tcW w:w="1847" w:type="dxa"/>
            <w:shd w:val="clear" w:color="auto" w:fill="E5DFEC" w:themeFill="accent4" w:themeFillTint="33"/>
          </w:tcPr>
          <w:p w:rsidR="00FE5CEA" w:rsidRPr="00DF5109" w:rsidRDefault="00FE5CEA" w:rsidP="00FE5CEA">
            <w:pPr>
              <w:pStyle w:val="ListParagraph"/>
              <w:ind w:left="0"/>
              <w:rPr>
                <w:b/>
                <w:lang w:val="es-US"/>
              </w:rPr>
            </w:pPr>
            <w:r w:rsidRPr="00DF5109">
              <w:rPr>
                <w:lang w:val="es-US"/>
              </w:rPr>
              <w:t>Demuestra correspondencia de uno a uno (p. Ej., relaciona cada objeto solamente con un número y cada número solamente con un objeto) al contar 10 objetos en un grupo cuando están acomodados en una línea.</w:t>
            </w:r>
          </w:p>
        </w:tc>
        <w:tc>
          <w:tcPr>
            <w:tcW w:w="1866" w:type="dxa"/>
            <w:gridSpan w:val="2"/>
          </w:tcPr>
          <w:p w:rsidR="00FE5CEA" w:rsidRPr="00DF5109" w:rsidRDefault="00FE5CEA" w:rsidP="00FE5CEA">
            <w:pPr>
              <w:pStyle w:val="ListParagraph"/>
              <w:ind w:left="0"/>
              <w:rPr>
                <w:lang w:val="es-US"/>
              </w:rPr>
            </w:pPr>
            <w:r w:rsidRPr="00DF5109">
              <w:rPr>
                <w:lang w:val="es-US"/>
              </w:rPr>
              <w:t>Demuestra correspondencia de uno a uno al contar 15 objetos en un grupo cuanto están acomodados en una línea, un conjunto rectangular o un círculo. Reconoce que el nombre de cada número sucesivo se refiere a una cantidad que aumenta en incrementos de uno.</w:t>
            </w:r>
          </w:p>
        </w:tc>
        <w:tc>
          <w:tcPr>
            <w:tcW w:w="1639" w:type="dxa"/>
            <w:shd w:val="clear" w:color="auto" w:fill="E5DFEC" w:themeFill="accent4" w:themeFillTint="33"/>
          </w:tcPr>
          <w:p w:rsidR="00FE5CEA" w:rsidRPr="00DF5109" w:rsidRDefault="00FE5CEA" w:rsidP="00FE5CEA">
            <w:pPr>
              <w:autoSpaceDE w:val="0"/>
              <w:autoSpaceDN w:val="0"/>
              <w:adjustRightInd w:val="0"/>
              <w:rPr>
                <w:rFonts w:cs="Trebuchet MS"/>
                <w:lang w:val="es-US"/>
              </w:rPr>
            </w:pPr>
            <w:r w:rsidRPr="00DF5109">
              <w:rPr>
                <w:lang w:val="es-US"/>
              </w:rPr>
              <w:t>Al dársele un número de 20, cuenta ese número de objetos y empieza a resolver problemas que involucran la unión y combinación usando cantidades pequeñas de objetos (p. Ej., totales de hasta 5).</w:t>
            </w:r>
          </w:p>
          <w:p w:rsidR="00FE5CEA" w:rsidRPr="00DF5109" w:rsidRDefault="00FE5CEA" w:rsidP="00FE5CEA">
            <w:pPr>
              <w:autoSpaceDE w:val="0"/>
              <w:autoSpaceDN w:val="0"/>
              <w:adjustRightInd w:val="0"/>
              <w:rPr>
                <w:rFonts w:cs="Trebuchet MS"/>
                <w:lang w:val="es-US"/>
              </w:rPr>
            </w:pPr>
            <w:r w:rsidRPr="00DF5109">
              <w:rPr>
                <w:rFonts w:cs="Trebuchet MS"/>
                <w:lang w:val="es-US"/>
              </w:rPr>
              <w:t xml:space="preserve"> </w:t>
            </w:r>
          </w:p>
        </w:tc>
        <w:tc>
          <w:tcPr>
            <w:tcW w:w="1657" w:type="dxa"/>
            <w:gridSpan w:val="2"/>
          </w:tcPr>
          <w:p w:rsidR="00FE5CEA" w:rsidRPr="00DF5109" w:rsidRDefault="00FE5CEA" w:rsidP="00FE5CEA">
            <w:pPr>
              <w:pStyle w:val="ListParagraph"/>
              <w:ind w:left="0"/>
              <w:rPr>
                <w:rFonts w:cs="ArialMT"/>
                <w:lang w:val="es-US"/>
              </w:rPr>
            </w:pPr>
            <w:r w:rsidRPr="00DF5109">
              <w:rPr>
                <w:rFonts w:cs="Times New Roman"/>
                <w:color w:val="000000"/>
                <w:lang w:val="es-US"/>
              </w:rPr>
              <w:t>Resuelve problemas que involucran la unión, separación y combinación usando cantidades pequeñas de objetos (p. Ej., totales de hasta 10).</w:t>
            </w:r>
          </w:p>
          <w:p w:rsidR="00FE5CEA" w:rsidRPr="00DF5109" w:rsidRDefault="00FE5CEA" w:rsidP="00FE5CEA">
            <w:pPr>
              <w:pStyle w:val="ListParagraph"/>
              <w:ind w:left="0"/>
              <w:rPr>
                <w:color w:val="FF0000"/>
                <w:lang w:val="es-US"/>
              </w:rPr>
            </w:pPr>
            <w:r w:rsidRPr="00DF5109">
              <w:rPr>
                <w:rFonts w:cs="ArialMT"/>
                <w:lang w:val="es-US"/>
              </w:rPr>
              <w:t xml:space="preserve"> </w:t>
            </w:r>
          </w:p>
        </w:tc>
        <w:tc>
          <w:tcPr>
            <w:tcW w:w="1653" w:type="dxa"/>
            <w:shd w:val="clear" w:color="auto" w:fill="E5DFEC" w:themeFill="accent4" w:themeFillTint="33"/>
          </w:tcPr>
          <w:p w:rsidR="00FE5CEA" w:rsidRPr="00DF5109" w:rsidRDefault="00FE5CEA" w:rsidP="00FE5CEA">
            <w:pPr>
              <w:pStyle w:val="ListParagraph"/>
              <w:ind w:left="0"/>
              <w:rPr>
                <w:rFonts w:cs="Times New Roman"/>
                <w:color w:val="000000"/>
                <w:lang w:val="es-US"/>
              </w:rPr>
            </w:pPr>
            <w:r w:rsidRPr="00DF5109">
              <w:rPr>
                <w:rFonts w:cs="Times New Roman"/>
                <w:color w:val="000000"/>
                <w:lang w:val="es-US"/>
              </w:rPr>
              <w:t>Relaciona el conteo con la suma y resta al contar (p. Ej., contar 2 para agregar 2; p. Ej., el estudiante cuenta 5 objetos, 2 objetos son sumados al grupo, y el estudiante suma 2 y empieza a contar: 6, 7 en vez de empezar a contar desde el 1).</w:t>
            </w:r>
          </w:p>
          <w:p w:rsidR="00FE5CEA" w:rsidRPr="00DF5109" w:rsidRDefault="00FE5CEA" w:rsidP="00FE5CEA">
            <w:pPr>
              <w:pStyle w:val="ListParagraph"/>
              <w:ind w:left="0"/>
              <w:rPr>
                <w:rFonts w:cs="Times New Roman"/>
                <w:color w:val="000000"/>
                <w:lang w:val="es-US"/>
              </w:rPr>
            </w:pPr>
          </w:p>
        </w:tc>
      </w:tr>
    </w:tbl>
    <w:p w:rsidR="00D26CB1" w:rsidRPr="00BC19BF" w:rsidRDefault="00D26CB1">
      <w:pPr>
        <w:rPr>
          <w:sz w:val="20"/>
        </w:rPr>
      </w:pPr>
      <w:r w:rsidRPr="00BC19BF">
        <w:rPr>
          <w:sz w:val="20"/>
        </w:rPr>
        <w:br w:type="page"/>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684"/>
        <w:gridCol w:w="1686"/>
        <w:gridCol w:w="864"/>
        <w:gridCol w:w="850"/>
        <w:gridCol w:w="1692"/>
        <w:gridCol w:w="809"/>
        <w:gridCol w:w="906"/>
        <w:gridCol w:w="1694"/>
        <w:gridCol w:w="846"/>
        <w:gridCol w:w="868"/>
        <w:gridCol w:w="1771"/>
      </w:tblGrid>
      <w:tr w:rsidR="00C24CFD" w:rsidRPr="00BC19BF" w:rsidTr="00C24CFD">
        <w:tc>
          <w:tcPr>
            <w:tcW w:w="13670" w:type="dxa"/>
            <w:gridSpan w:val="11"/>
            <w:shd w:val="clear" w:color="auto" w:fill="7030A0"/>
          </w:tcPr>
          <w:p w:rsidR="00C24CFD" w:rsidRPr="00460A75" w:rsidRDefault="00FE5CEA" w:rsidP="00C24CFD">
            <w:pPr>
              <w:pStyle w:val="ListParagraph"/>
              <w:ind w:left="0"/>
              <w:rPr>
                <w:b/>
                <w:szCs w:val="24"/>
                <w:lang w:val="es-US"/>
              </w:rPr>
            </w:pPr>
            <w:r>
              <w:rPr>
                <w:rFonts w:cstheme="minorHAnsi"/>
                <w:b/>
                <w:color w:val="FFFFFF" w:themeColor="background1"/>
                <w:szCs w:val="24"/>
                <w:lang w:val="es-ES"/>
              </w:rPr>
              <w:lastRenderedPageBreak/>
              <w:t>Dominio</w:t>
            </w:r>
            <w:r w:rsidRPr="00592D61">
              <w:rPr>
                <w:rFonts w:cstheme="minorHAnsi"/>
                <w:b/>
                <w:color w:val="FFFFFF" w:themeColor="background1"/>
                <w:szCs w:val="24"/>
                <w:lang w:val="es-ES"/>
              </w:rPr>
              <w:t xml:space="preserve"> 3: Matemáticas</w:t>
            </w:r>
          </w:p>
        </w:tc>
      </w:tr>
      <w:tr w:rsidR="00C24CFD" w:rsidRPr="00BC19BF" w:rsidTr="00C24CFD">
        <w:tc>
          <w:tcPr>
            <w:tcW w:w="13670" w:type="dxa"/>
            <w:gridSpan w:val="11"/>
            <w:shd w:val="clear" w:color="auto" w:fill="CCC0D9" w:themeFill="accent4" w:themeFillTint="66"/>
          </w:tcPr>
          <w:p w:rsidR="00C24CFD" w:rsidRPr="00460A75" w:rsidRDefault="00C24CFD" w:rsidP="00C24CFD">
            <w:pPr>
              <w:pStyle w:val="ListParagraph"/>
              <w:ind w:left="0"/>
              <w:rPr>
                <w:b/>
                <w:szCs w:val="24"/>
                <w:lang w:val="es-US"/>
              </w:rPr>
            </w:pPr>
            <w:r w:rsidRPr="00460A75">
              <w:rPr>
                <w:b/>
                <w:szCs w:val="24"/>
                <w:lang w:val="es-US"/>
              </w:rPr>
              <w:t xml:space="preserve">Resultado 9: </w:t>
            </w:r>
            <w:r w:rsidRPr="00460A75">
              <w:rPr>
                <w:rFonts w:cs="Trebuchet MS,Bold"/>
                <w:b/>
                <w:szCs w:val="24"/>
                <w:lang w:val="es-US"/>
              </w:rPr>
              <w:t>El/la niño(a) entiende los números, maneras de representar números y relaciones entre cantidades y números.</w:t>
            </w:r>
          </w:p>
        </w:tc>
      </w:tr>
      <w:tr w:rsidR="00C24CFD" w:rsidRPr="00BC19BF" w:rsidTr="00C24CFD">
        <w:tc>
          <w:tcPr>
            <w:tcW w:w="13670" w:type="dxa"/>
            <w:gridSpan w:val="11"/>
          </w:tcPr>
          <w:p w:rsidR="00C24CFD" w:rsidRPr="00460A75" w:rsidRDefault="00C24CFD" w:rsidP="00C24CFD">
            <w:pPr>
              <w:autoSpaceDE w:val="0"/>
              <w:autoSpaceDN w:val="0"/>
              <w:adjustRightInd w:val="0"/>
              <w:rPr>
                <w:rFonts w:cs="Trebuchet MS,Bold"/>
                <w:b/>
                <w:szCs w:val="32"/>
                <w:lang w:val="es-US"/>
              </w:rPr>
            </w:pPr>
            <w:r w:rsidRPr="00460A75">
              <w:rPr>
                <w:b/>
                <w:szCs w:val="32"/>
                <w:lang w:val="es-US"/>
              </w:rPr>
              <w:t>Indicador 9.3: Progresa en el entendimiento de las habilidades para reconocer los números y los números escritos con letra.</w:t>
            </w:r>
          </w:p>
          <w:p w:rsidR="00C24CFD" w:rsidRPr="00460A75" w:rsidRDefault="00C24CFD" w:rsidP="00C24CFD">
            <w:pPr>
              <w:autoSpaceDE w:val="0"/>
              <w:autoSpaceDN w:val="0"/>
              <w:adjustRightInd w:val="0"/>
              <w:ind w:left="720"/>
              <w:rPr>
                <w:rFonts w:cs="Trebuchet MS,Bold"/>
                <w:b/>
                <w:szCs w:val="32"/>
                <w:lang w:val="es-US"/>
              </w:rPr>
            </w:pPr>
            <w:r w:rsidRPr="00460A75">
              <w:rPr>
                <w:b/>
                <w:szCs w:val="32"/>
                <w:lang w:val="es-US"/>
              </w:rPr>
              <w:t xml:space="preserve"> Rúbrica 9.3a: Cuenta de memoria en una secuencia</w:t>
            </w:r>
            <w:r w:rsidRPr="00460A75">
              <w:rPr>
                <w:rFonts w:cs="Trebuchet MS,Bold"/>
                <w:b/>
                <w:szCs w:val="32"/>
                <w:lang w:val="es-US"/>
              </w:rPr>
              <w:t>.</w:t>
            </w:r>
          </w:p>
          <w:p w:rsidR="00C24CFD" w:rsidRPr="00460A75" w:rsidRDefault="00C24CFD" w:rsidP="00C24CFD">
            <w:pPr>
              <w:autoSpaceDE w:val="0"/>
              <w:autoSpaceDN w:val="0"/>
              <w:adjustRightInd w:val="0"/>
              <w:ind w:left="720"/>
              <w:rPr>
                <w:rFonts w:cs="MyriadPro-Regular"/>
                <w:b/>
                <w:szCs w:val="32"/>
                <w:lang w:val="es-US"/>
              </w:rPr>
            </w:pPr>
            <w:r w:rsidRPr="00460A75">
              <w:rPr>
                <w:b/>
                <w:szCs w:val="32"/>
                <w:lang w:val="es-US"/>
              </w:rPr>
              <w:t xml:space="preserve"> Rúbrica 9.3b: Nombra e identifica los números escritos</w:t>
            </w:r>
            <w:r w:rsidRPr="00460A75">
              <w:rPr>
                <w:rFonts w:cs="Trebuchet MS,Bold"/>
                <w:b/>
                <w:szCs w:val="32"/>
                <w:lang w:val="es-US"/>
              </w:rPr>
              <w:t>.</w:t>
            </w:r>
          </w:p>
        </w:tc>
      </w:tr>
      <w:tr w:rsidR="00D26CB1" w:rsidRPr="00BC19BF" w:rsidTr="00C24CFD">
        <w:tc>
          <w:tcPr>
            <w:tcW w:w="4234" w:type="dxa"/>
            <w:gridSpan w:val="3"/>
            <w:shd w:val="clear" w:color="auto" w:fill="7030A0"/>
          </w:tcPr>
          <w:p w:rsidR="00D26CB1" w:rsidRPr="00BC19BF" w:rsidRDefault="00D26CB1" w:rsidP="00D04CB6">
            <w:pPr>
              <w:jc w:val="center"/>
              <w:rPr>
                <w:b/>
                <w:color w:val="FFFFFF" w:themeColor="background1"/>
              </w:rPr>
            </w:pPr>
            <w:r w:rsidRPr="00BC19BF">
              <w:rPr>
                <w:b/>
                <w:color w:val="FFFFFF" w:themeColor="background1"/>
              </w:rPr>
              <w:t>3-Year-Old Rubric</w:t>
            </w:r>
          </w:p>
        </w:tc>
        <w:tc>
          <w:tcPr>
            <w:tcW w:w="3351" w:type="dxa"/>
            <w:gridSpan w:val="3"/>
            <w:shd w:val="clear" w:color="auto" w:fill="7030A0"/>
          </w:tcPr>
          <w:p w:rsidR="00D26CB1" w:rsidRPr="00BC19BF" w:rsidRDefault="00D26CB1" w:rsidP="00D04CB6">
            <w:pPr>
              <w:jc w:val="center"/>
              <w:rPr>
                <w:b/>
                <w:color w:val="FFFFFF" w:themeColor="background1"/>
              </w:rPr>
            </w:pPr>
            <w:r w:rsidRPr="00BC19BF">
              <w:rPr>
                <w:b/>
                <w:color w:val="FFFFFF" w:themeColor="background1"/>
              </w:rPr>
              <w:t>4-Year-Old Rubric</w:t>
            </w:r>
          </w:p>
        </w:tc>
        <w:tc>
          <w:tcPr>
            <w:tcW w:w="3446" w:type="dxa"/>
            <w:gridSpan w:val="3"/>
            <w:shd w:val="clear" w:color="auto" w:fill="7030A0"/>
          </w:tcPr>
          <w:p w:rsidR="00D26CB1" w:rsidRPr="00BC19BF" w:rsidRDefault="00D26CB1" w:rsidP="00D04CB6">
            <w:pPr>
              <w:jc w:val="center"/>
              <w:rPr>
                <w:b/>
                <w:color w:val="FFFFFF" w:themeColor="background1"/>
              </w:rPr>
            </w:pPr>
            <w:r w:rsidRPr="00BC19BF">
              <w:rPr>
                <w:b/>
                <w:color w:val="FFFFFF" w:themeColor="background1"/>
              </w:rPr>
              <w:t>Kindergarten (5-Year-Old Rubric)</w:t>
            </w:r>
          </w:p>
        </w:tc>
        <w:tc>
          <w:tcPr>
            <w:tcW w:w="2639" w:type="dxa"/>
            <w:gridSpan w:val="2"/>
            <w:shd w:val="clear" w:color="auto" w:fill="7030A0"/>
          </w:tcPr>
          <w:p w:rsidR="00D26CB1" w:rsidRPr="00BC19BF" w:rsidRDefault="00D26CB1" w:rsidP="00D04CB6">
            <w:pPr>
              <w:jc w:val="center"/>
              <w:rPr>
                <w:b/>
                <w:color w:val="FFFFFF" w:themeColor="background1"/>
              </w:rPr>
            </w:pPr>
            <w:r w:rsidRPr="00BC19BF">
              <w:rPr>
                <w:b/>
                <w:color w:val="FFFFFF" w:themeColor="background1"/>
              </w:rPr>
              <w:t>Grade 1 Rubric</w:t>
            </w:r>
          </w:p>
        </w:tc>
      </w:tr>
      <w:tr w:rsidR="00FE5CEA" w:rsidRPr="00BC19BF" w:rsidTr="00C24CFD">
        <w:tc>
          <w:tcPr>
            <w:tcW w:w="1684" w:type="dxa"/>
            <w:vAlign w:val="center"/>
          </w:tcPr>
          <w:p w:rsidR="00FE5CEA" w:rsidRPr="00EF654B" w:rsidRDefault="00FE5CEA" w:rsidP="00FE5CEA">
            <w:pPr>
              <w:jc w:val="center"/>
              <w:rPr>
                <w:rFonts w:cstheme="minorHAnsi"/>
                <w:b/>
                <w:highlight w:val="yellow"/>
                <w:lang w:val="es-ES"/>
              </w:rPr>
            </w:pPr>
            <w:r w:rsidRPr="000A7DFB">
              <w:rPr>
                <w:b/>
                <w:sz w:val="16"/>
                <w:szCs w:val="19"/>
                <w:lang w:val="es-ES"/>
              </w:rPr>
              <w:t>Primeros Pasos para niños(as) de 3 años de edad</w:t>
            </w:r>
          </w:p>
        </w:tc>
        <w:tc>
          <w:tcPr>
            <w:tcW w:w="1686" w:type="dxa"/>
            <w:shd w:val="clear" w:color="auto" w:fill="E5DFEC" w:themeFill="accent4" w:themeFillTint="33"/>
            <w:vAlign w:val="center"/>
          </w:tcPr>
          <w:p w:rsidR="00FE5CEA" w:rsidRPr="0055431F" w:rsidRDefault="00FE5CEA" w:rsidP="00FE5CEA">
            <w:pPr>
              <w:jc w:val="center"/>
              <w:rPr>
                <w:rFonts w:cstheme="minorHAnsi"/>
                <w:b/>
                <w:highlight w:val="yellow"/>
              </w:rPr>
            </w:pPr>
            <w:r w:rsidRPr="000A7DFB">
              <w:rPr>
                <w:b/>
                <w:sz w:val="16"/>
                <w:szCs w:val="19"/>
                <w:lang w:val="es-ES"/>
              </w:rPr>
              <w:t>Indicadores de Progreso para niños(as) de 3 años de edad</w:t>
            </w:r>
          </w:p>
        </w:tc>
        <w:tc>
          <w:tcPr>
            <w:tcW w:w="1714" w:type="dxa"/>
            <w:gridSpan w:val="2"/>
            <w:vAlign w:val="center"/>
          </w:tcPr>
          <w:p w:rsidR="00FE5CEA" w:rsidRPr="00460A75" w:rsidRDefault="00FE5CEA" w:rsidP="00FE5CEA">
            <w:pPr>
              <w:jc w:val="center"/>
              <w:rPr>
                <w:b/>
                <w:sz w:val="19"/>
                <w:szCs w:val="19"/>
                <w:lang w:val="es-US"/>
              </w:rPr>
            </w:pPr>
            <w:r w:rsidRPr="00460A75">
              <w:rPr>
                <w:b/>
                <w:sz w:val="19"/>
                <w:szCs w:val="19"/>
                <w:lang w:val="es-US"/>
              </w:rPr>
              <w:t>Primeros Pasos para niños(as) de 4 años de edad (Logrado por niños(as) de 3 años de edad)</w:t>
            </w:r>
          </w:p>
        </w:tc>
        <w:tc>
          <w:tcPr>
            <w:tcW w:w="1692" w:type="dxa"/>
            <w:shd w:val="clear" w:color="auto" w:fill="E5DFEC" w:themeFill="accent4" w:themeFillTint="33"/>
            <w:vAlign w:val="center"/>
          </w:tcPr>
          <w:p w:rsidR="00FE5CEA" w:rsidRPr="00460A75" w:rsidRDefault="00FE5CEA" w:rsidP="00FE5CEA">
            <w:pPr>
              <w:pStyle w:val="ListParagraph"/>
              <w:ind w:left="0"/>
              <w:jc w:val="center"/>
              <w:rPr>
                <w:b/>
                <w:sz w:val="19"/>
                <w:szCs w:val="19"/>
                <w:lang w:val="es-US"/>
              </w:rPr>
            </w:pPr>
            <w:r w:rsidRPr="00460A75">
              <w:rPr>
                <w:b/>
                <w:sz w:val="19"/>
                <w:szCs w:val="19"/>
                <w:lang w:val="es-US"/>
              </w:rPr>
              <w:t xml:space="preserve">Indicadores de Progreso para niños(as) de 4 años de edad </w:t>
            </w:r>
          </w:p>
        </w:tc>
        <w:tc>
          <w:tcPr>
            <w:tcW w:w="1715" w:type="dxa"/>
            <w:gridSpan w:val="2"/>
            <w:vAlign w:val="center"/>
          </w:tcPr>
          <w:p w:rsidR="00FE5CEA" w:rsidRPr="00460A75" w:rsidRDefault="00FE5CEA" w:rsidP="00FE5CEA">
            <w:pPr>
              <w:pStyle w:val="ListParagraph"/>
              <w:ind w:left="0"/>
              <w:jc w:val="center"/>
              <w:rPr>
                <w:b/>
                <w:sz w:val="19"/>
                <w:szCs w:val="19"/>
                <w:lang w:val="es-US"/>
              </w:rPr>
            </w:pPr>
            <w:r w:rsidRPr="00460A75">
              <w:rPr>
                <w:b/>
                <w:sz w:val="19"/>
                <w:szCs w:val="19"/>
                <w:lang w:val="es-US"/>
              </w:rPr>
              <w:t>Logrado por niños(as) de 4 años de edad</w:t>
            </w:r>
          </w:p>
          <w:p w:rsidR="00FE5CEA" w:rsidRPr="00460A75" w:rsidRDefault="00FE5CEA" w:rsidP="00FE5CEA">
            <w:pPr>
              <w:pStyle w:val="ListParagraph"/>
              <w:ind w:left="0"/>
              <w:jc w:val="center"/>
              <w:rPr>
                <w:b/>
                <w:sz w:val="19"/>
                <w:szCs w:val="19"/>
                <w:lang w:val="es-US"/>
              </w:rPr>
            </w:pPr>
            <w:r w:rsidRPr="00460A75">
              <w:rPr>
                <w:b/>
                <w:sz w:val="19"/>
                <w:szCs w:val="19"/>
                <w:lang w:val="es-US"/>
              </w:rPr>
              <w:t>(Primeros Pasos para niños(as) en edad de Preescolar)</w:t>
            </w:r>
          </w:p>
        </w:tc>
        <w:tc>
          <w:tcPr>
            <w:tcW w:w="1694" w:type="dxa"/>
            <w:shd w:val="clear" w:color="auto" w:fill="E5DFEC" w:themeFill="accent4" w:themeFillTint="33"/>
            <w:vAlign w:val="center"/>
          </w:tcPr>
          <w:p w:rsidR="00FE5CEA" w:rsidRPr="00460A75" w:rsidRDefault="00FE5CEA" w:rsidP="00FE5CEA">
            <w:pPr>
              <w:pStyle w:val="ListParagraph"/>
              <w:ind w:left="0"/>
              <w:jc w:val="center"/>
              <w:rPr>
                <w:b/>
                <w:sz w:val="19"/>
                <w:szCs w:val="19"/>
                <w:lang w:val="es-US"/>
              </w:rPr>
            </w:pPr>
            <w:r w:rsidRPr="00460A75">
              <w:rPr>
                <w:b/>
                <w:sz w:val="19"/>
                <w:szCs w:val="19"/>
                <w:lang w:val="es-US"/>
              </w:rPr>
              <w:t xml:space="preserve">Indicadores de Progreso para niños(as) en edad de Preescolar </w:t>
            </w:r>
          </w:p>
        </w:tc>
        <w:tc>
          <w:tcPr>
            <w:tcW w:w="1714" w:type="dxa"/>
            <w:gridSpan w:val="2"/>
            <w:vAlign w:val="center"/>
          </w:tcPr>
          <w:p w:rsidR="00FE5CEA" w:rsidRPr="00460A75" w:rsidRDefault="00FE5CEA" w:rsidP="00FE5CEA">
            <w:pPr>
              <w:pStyle w:val="ListParagraph"/>
              <w:ind w:left="0"/>
              <w:jc w:val="center"/>
              <w:rPr>
                <w:rFonts w:cstheme="majorBidi"/>
                <w:b/>
                <w:sz w:val="19"/>
                <w:szCs w:val="19"/>
                <w:lang w:val="es-US"/>
              </w:rPr>
            </w:pPr>
            <w:r w:rsidRPr="00460A75">
              <w:rPr>
                <w:b/>
                <w:sz w:val="19"/>
                <w:szCs w:val="19"/>
                <w:lang w:val="es-US"/>
              </w:rPr>
              <w:t>Logrado por niños(as) en edad de Preescolar</w:t>
            </w:r>
          </w:p>
          <w:p w:rsidR="00FE5CEA" w:rsidRPr="00460A75" w:rsidRDefault="00FE5CEA" w:rsidP="00FE5CEA">
            <w:pPr>
              <w:pStyle w:val="ListParagraph"/>
              <w:ind w:left="0"/>
              <w:jc w:val="center"/>
              <w:rPr>
                <w:b/>
                <w:sz w:val="19"/>
                <w:szCs w:val="19"/>
                <w:lang w:val="es-US"/>
              </w:rPr>
            </w:pPr>
            <w:r w:rsidRPr="00460A75">
              <w:rPr>
                <w:b/>
                <w:sz w:val="19"/>
                <w:szCs w:val="19"/>
                <w:lang w:val="es-US"/>
              </w:rPr>
              <w:t>(Primeros Pasos para niños(as) en edad para cursar el 1er Grado)</w:t>
            </w:r>
          </w:p>
        </w:tc>
        <w:tc>
          <w:tcPr>
            <w:tcW w:w="1771" w:type="dxa"/>
            <w:shd w:val="clear" w:color="auto" w:fill="E5DFEC" w:themeFill="accent4" w:themeFillTint="33"/>
            <w:vAlign w:val="center"/>
          </w:tcPr>
          <w:p w:rsidR="00FE5CEA" w:rsidRPr="00460A75" w:rsidRDefault="00FE5CEA" w:rsidP="00FE5CEA">
            <w:pPr>
              <w:pStyle w:val="ListParagraph"/>
              <w:ind w:left="0"/>
              <w:jc w:val="center"/>
              <w:rPr>
                <w:b/>
                <w:sz w:val="19"/>
                <w:szCs w:val="19"/>
                <w:lang w:val="es-US"/>
              </w:rPr>
            </w:pPr>
            <w:r w:rsidRPr="00460A75">
              <w:rPr>
                <w:b/>
                <w:sz w:val="19"/>
                <w:szCs w:val="19"/>
                <w:lang w:val="es-US"/>
              </w:rPr>
              <w:t xml:space="preserve">Indicadores de Progreso para niños(as) en edad para cursar el 1er Grado </w:t>
            </w:r>
          </w:p>
        </w:tc>
      </w:tr>
      <w:tr w:rsidR="00FE5CEA" w:rsidRPr="00BC19BF" w:rsidTr="00C24CFD">
        <w:tc>
          <w:tcPr>
            <w:tcW w:w="1684" w:type="dxa"/>
          </w:tcPr>
          <w:p w:rsidR="00FE5CEA" w:rsidRPr="00DF5109" w:rsidRDefault="00FE5CEA" w:rsidP="00FE5CEA">
            <w:pPr>
              <w:rPr>
                <w:rFonts w:cstheme="minorHAnsi"/>
                <w:lang w:val="es-ES"/>
              </w:rPr>
            </w:pPr>
            <w:r w:rsidRPr="00DF5109">
              <w:rPr>
                <w:rFonts w:cstheme="minorHAnsi"/>
                <w:lang w:val="es-ES"/>
              </w:rPr>
              <w:t>Cuenta de memoria los números, no necesariamente en secuencia.</w:t>
            </w:r>
          </w:p>
        </w:tc>
        <w:tc>
          <w:tcPr>
            <w:tcW w:w="1686" w:type="dxa"/>
            <w:shd w:val="clear" w:color="auto" w:fill="E5DFEC" w:themeFill="accent4" w:themeFillTint="33"/>
          </w:tcPr>
          <w:p w:rsidR="00FE5CEA" w:rsidRPr="00DF5109" w:rsidRDefault="00FE5CEA" w:rsidP="00FE5CEA">
            <w:pPr>
              <w:rPr>
                <w:rFonts w:cstheme="minorHAnsi"/>
                <w:lang w:val="es-ES"/>
              </w:rPr>
            </w:pPr>
            <w:r w:rsidRPr="00DF5109">
              <w:rPr>
                <w:rFonts w:cstheme="minorHAnsi"/>
                <w:lang w:val="es-ES"/>
              </w:rPr>
              <w:t>Cuenta de memoria los números del 1-5 con algo de apoyo de un adulto.</w:t>
            </w:r>
          </w:p>
          <w:p w:rsidR="00FE5CEA" w:rsidRPr="00DF5109" w:rsidRDefault="00FE5CEA" w:rsidP="00FE5CEA">
            <w:pPr>
              <w:rPr>
                <w:rFonts w:cstheme="minorHAnsi"/>
                <w:lang w:val="es-ES"/>
              </w:rPr>
            </w:pPr>
          </w:p>
        </w:tc>
        <w:tc>
          <w:tcPr>
            <w:tcW w:w="1714" w:type="dxa"/>
            <w:gridSpan w:val="2"/>
          </w:tcPr>
          <w:p w:rsidR="00FE5CEA" w:rsidRPr="00DF5109" w:rsidRDefault="00FE5CEA" w:rsidP="00FE5CEA">
            <w:pPr>
              <w:rPr>
                <w:rFonts w:cs="MyriadPro-Regular"/>
                <w:lang w:val="es-US"/>
              </w:rPr>
            </w:pPr>
            <w:r w:rsidRPr="00DF5109">
              <w:rPr>
                <w:rFonts w:cs="MyriadPro-Regular"/>
                <w:lang w:val="es-US"/>
              </w:rPr>
              <w:t>Cuenta de memoria los números en secuencia del 1 al 5.</w:t>
            </w:r>
          </w:p>
          <w:p w:rsidR="00FE5CEA" w:rsidRPr="00DF5109" w:rsidRDefault="00FE5CEA" w:rsidP="00FE5CEA">
            <w:pPr>
              <w:rPr>
                <w:lang w:val="es-US"/>
              </w:rPr>
            </w:pPr>
          </w:p>
        </w:tc>
        <w:tc>
          <w:tcPr>
            <w:tcW w:w="1692" w:type="dxa"/>
            <w:shd w:val="clear" w:color="auto" w:fill="E5DFEC" w:themeFill="accent4" w:themeFillTint="33"/>
          </w:tcPr>
          <w:p w:rsidR="00FE5CEA" w:rsidRPr="00DF5109" w:rsidRDefault="00FE5CEA" w:rsidP="00FE5CEA">
            <w:pPr>
              <w:rPr>
                <w:rFonts w:ascii="Times New Roman" w:eastAsiaTheme="majorEastAsia" w:hAnsi="Times New Roman" w:cstheme="minorHAnsi"/>
                <w:b/>
                <w:bCs/>
                <w:color w:val="000000"/>
                <w:lang w:val="es-US"/>
              </w:rPr>
            </w:pPr>
            <w:r w:rsidRPr="00DF5109">
              <w:rPr>
                <w:lang w:val="es-US"/>
              </w:rPr>
              <w:t>Cuenta de memoria los números en una secuencia del 1 al 10 al contar de uno en uno.</w:t>
            </w:r>
            <w:r w:rsidRPr="00DF5109">
              <w:rPr>
                <w:rFonts w:cstheme="minorHAnsi"/>
                <w:lang w:val="es-US"/>
              </w:rPr>
              <w:t xml:space="preserve"> </w:t>
            </w:r>
          </w:p>
        </w:tc>
        <w:tc>
          <w:tcPr>
            <w:tcW w:w="1715" w:type="dxa"/>
            <w:gridSpan w:val="2"/>
          </w:tcPr>
          <w:p w:rsidR="00FE5CEA" w:rsidRPr="00DF5109" w:rsidRDefault="00FE5CEA" w:rsidP="00FE5CEA">
            <w:pPr>
              <w:rPr>
                <w:i/>
                <w:lang w:val="es-US"/>
              </w:rPr>
            </w:pPr>
            <w:r w:rsidRPr="00DF5109">
              <w:rPr>
                <w:lang w:val="es-US"/>
              </w:rPr>
              <w:t>Cuenta de memoria los números en una secuencia del 1 al 30 al contar de uno en uno.</w:t>
            </w:r>
            <w:r w:rsidRPr="00DF5109">
              <w:rPr>
                <w:i/>
                <w:lang w:val="es-US"/>
              </w:rPr>
              <w:t xml:space="preserve"> </w:t>
            </w:r>
          </w:p>
        </w:tc>
        <w:tc>
          <w:tcPr>
            <w:tcW w:w="1694" w:type="dxa"/>
            <w:shd w:val="clear" w:color="auto" w:fill="E5DFEC" w:themeFill="accent4" w:themeFillTint="33"/>
          </w:tcPr>
          <w:p w:rsidR="00FE5CEA" w:rsidRPr="00DF5109" w:rsidRDefault="00FE5CEA" w:rsidP="00FE5CEA">
            <w:pPr>
              <w:rPr>
                <w:lang w:val="es-US"/>
              </w:rPr>
            </w:pPr>
            <w:r w:rsidRPr="00DF5109">
              <w:rPr>
                <w:lang w:val="es-US"/>
              </w:rPr>
              <w:t>Cuenta de memoria los números en una secuencia al 100 al contar de diez en diez.</w:t>
            </w:r>
          </w:p>
        </w:tc>
        <w:tc>
          <w:tcPr>
            <w:tcW w:w="1714" w:type="dxa"/>
            <w:gridSpan w:val="2"/>
          </w:tcPr>
          <w:p w:rsidR="00FE5CEA" w:rsidRPr="00DF5109" w:rsidRDefault="00FE5CEA" w:rsidP="00FE5CEA">
            <w:pPr>
              <w:rPr>
                <w:rFonts w:cstheme="minorHAnsi"/>
                <w:lang w:val="es-US"/>
              </w:rPr>
            </w:pPr>
            <w:r w:rsidRPr="00DF5109">
              <w:rPr>
                <w:lang w:val="es-US"/>
              </w:rPr>
              <w:t>Cuenta de memoria los números en una secuencia del 1 al 100 al contar de uno en uno.</w:t>
            </w:r>
          </w:p>
        </w:tc>
        <w:tc>
          <w:tcPr>
            <w:tcW w:w="1771" w:type="dxa"/>
            <w:shd w:val="clear" w:color="auto" w:fill="E5DFEC" w:themeFill="accent4" w:themeFillTint="33"/>
          </w:tcPr>
          <w:p w:rsidR="00FE5CEA" w:rsidRPr="00DF5109" w:rsidRDefault="00FE5CEA" w:rsidP="00FE5CEA">
            <w:pPr>
              <w:rPr>
                <w:lang w:val="es-US"/>
              </w:rPr>
            </w:pPr>
            <w:r w:rsidRPr="00DF5109">
              <w:rPr>
                <w:lang w:val="es-US"/>
              </w:rPr>
              <w:t>Cuenta de memoria los números en una secuencia al 100 al contar de dos en dos o de cinco en cinco.</w:t>
            </w:r>
          </w:p>
        </w:tc>
      </w:tr>
      <w:tr w:rsidR="00D26CB1" w:rsidRPr="00BC19BF" w:rsidTr="00C24CFD">
        <w:tc>
          <w:tcPr>
            <w:tcW w:w="13670" w:type="dxa"/>
            <w:gridSpan w:val="11"/>
          </w:tcPr>
          <w:p w:rsidR="00D26CB1" w:rsidRPr="00BC19BF" w:rsidRDefault="00D26CB1" w:rsidP="00D26CB1">
            <w:pPr>
              <w:jc w:val="center"/>
              <w:rPr>
                <w:b/>
                <w:sz w:val="20"/>
                <w:szCs w:val="20"/>
              </w:rPr>
            </w:pPr>
            <w:r w:rsidRPr="00BC19BF">
              <w:rPr>
                <w:b/>
              </w:rPr>
              <w:t>9.3b</w:t>
            </w:r>
          </w:p>
        </w:tc>
      </w:tr>
      <w:tr w:rsidR="00FE5CEA" w:rsidRPr="00BC19BF" w:rsidTr="00C24CFD">
        <w:tc>
          <w:tcPr>
            <w:tcW w:w="1684" w:type="dxa"/>
          </w:tcPr>
          <w:p w:rsidR="00FE5CEA" w:rsidRPr="00DF5109" w:rsidRDefault="00FE5CEA" w:rsidP="00FE5CEA">
            <w:pPr>
              <w:rPr>
                <w:rFonts w:cstheme="minorHAnsi"/>
                <w:lang w:val="es-ES"/>
              </w:rPr>
            </w:pPr>
            <w:r w:rsidRPr="00DF5109">
              <w:rPr>
                <w:rFonts w:cstheme="minorHAnsi"/>
                <w:lang w:val="es-ES"/>
              </w:rPr>
              <w:t>Empieza a participar en contar rimas, cantos y canciones</w:t>
            </w:r>
          </w:p>
        </w:tc>
        <w:tc>
          <w:tcPr>
            <w:tcW w:w="1686" w:type="dxa"/>
            <w:shd w:val="clear" w:color="auto" w:fill="E5DFEC" w:themeFill="accent4" w:themeFillTint="33"/>
          </w:tcPr>
          <w:p w:rsidR="00FE5CEA" w:rsidRPr="00DF5109" w:rsidRDefault="00FE5CEA" w:rsidP="00FE5CEA">
            <w:pPr>
              <w:rPr>
                <w:rFonts w:cstheme="minorHAnsi"/>
                <w:lang w:val="es-ES"/>
              </w:rPr>
            </w:pPr>
            <w:r w:rsidRPr="00DF5109">
              <w:rPr>
                <w:rFonts w:cstheme="minorHAnsi"/>
                <w:lang w:val="es-ES"/>
              </w:rPr>
              <w:t>Empieza a entender que un número escrito representa una cantidad.</w:t>
            </w:r>
          </w:p>
        </w:tc>
        <w:tc>
          <w:tcPr>
            <w:tcW w:w="1714" w:type="dxa"/>
            <w:gridSpan w:val="2"/>
          </w:tcPr>
          <w:p w:rsidR="00FE5CEA" w:rsidRPr="00DF5109" w:rsidRDefault="00FE5CEA" w:rsidP="00FE5CEA">
            <w:pPr>
              <w:rPr>
                <w:lang w:val="es-US"/>
              </w:rPr>
            </w:pPr>
            <w:r w:rsidRPr="00DF5109">
              <w:rPr>
                <w:rFonts w:cs="MyriadPro-Regular"/>
                <w:lang w:val="es-US"/>
              </w:rPr>
              <w:t>Empieza a entender que un número escrito representa una cantidad y que puede dibujar objetos o usar símbolos informales para representar números.</w:t>
            </w:r>
          </w:p>
          <w:p w:rsidR="00FE5CEA" w:rsidRPr="00DF5109" w:rsidRDefault="00FE5CEA" w:rsidP="00FE5CEA">
            <w:pPr>
              <w:rPr>
                <w:lang w:val="es-US"/>
              </w:rPr>
            </w:pPr>
          </w:p>
        </w:tc>
        <w:tc>
          <w:tcPr>
            <w:tcW w:w="1692" w:type="dxa"/>
            <w:shd w:val="clear" w:color="auto" w:fill="E5DFEC" w:themeFill="accent4" w:themeFillTint="33"/>
          </w:tcPr>
          <w:p w:rsidR="00FE5CEA" w:rsidRPr="00DF5109" w:rsidRDefault="00FE5CEA" w:rsidP="00FE5CEA">
            <w:pPr>
              <w:autoSpaceDE w:val="0"/>
              <w:autoSpaceDN w:val="0"/>
              <w:adjustRightInd w:val="0"/>
              <w:rPr>
                <w:b/>
                <w:lang w:val="es-US"/>
              </w:rPr>
            </w:pPr>
            <w:r w:rsidRPr="00DF5109">
              <w:rPr>
                <w:rFonts w:cs="MyriadPro-Regular"/>
                <w:lang w:val="es-US"/>
              </w:rPr>
              <w:t>Reconoce los números de forma distinta a las letras u otros símbolos impresos, llamándolos “números”.</w:t>
            </w:r>
          </w:p>
          <w:p w:rsidR="00FE5CEA" w:rsidRPr="00DF5109" w:rsidRDefault="00FE5CEA" w:rsidP="00FE5CEA">
            <w:pPr>
              <w:autoSpaceDE w:val="0"/>
              <w:autoSpaceDN w:val="0"/>
              <w:adjustRightInd w:val="0"/>
              <w:rPr>
                <w:b/>
                <w:lang w:val="es-US"/>
              </w:rPr>
            </w:pPr>
          </w:p>
        </w:tc>
        <w:tc>
          <w:tcPr>
            <w:tcW w:w="1715" w:type="dxa"/>
            <w:gridSpan w:val="2"/>
          </w:tcPr>
          <w:p w:rsidR="00FE5CEA" w:rsidRPr="00DF5109" w:rsidRDefault="00FE5CEA" w:rsidP="00FE5CEA">
            <w:pPr>
              <w:autoSpaceDE w:val="0"/>
              <w:autoSpaceDN w:val="0"/>
              <w:adjustRightInd w:val="0"/>
              <w:rPr>
                <w:lang w:val="es-US"/>
              </w:rPr>
            </w:pPr>
            <w:r w:rsidRPr="00DF5109">
              <w:rPr>
                <w:rFonts w:cs="MyriadPro-Regular"/>
                <w:lang w:val="es-US"/>
              </w:rPr>
              <w:t>Nombra e identifica algunos números escritos con significancia personal (p. Ej., números que representan su propia edad).</w:t>
            </w:r>
          </w:p>
          <w:p w:rsidR="00FE5CEA" w:rsidRPr="00DF5109" w:rsidRDefault="00FE5CEA" w:rsidP="00FE5CEA">
            <w:pPr>
              <w:autoSpaceDE w:val="0"/>
              <w:autoSpaceDN w:val="0"/>
              <w:adjustRightInd w:val="0"/>
              <w:rPr>
                <w:lang w:val="es-US"/>
              </w:rPr>
            </w:pPr>
          </w:p>
        </w:tc>
        <w:tc>
          <w:tcPr>
            <w:tcW w:w="1694" w:type="dxa"/>
            <w:shd w:val="clear" w:color="auto" w:fill="E5DFEC" w:themeFill="accent4" w:themeFillTint="33"/>
          </w:tcPr>
          <w:p w:rsidR="00FE5CEA" w:rsidRPr="00DF5109" w:rsidRDefault="00FE5CEA" w:rsidP="00FE5CEA">
            <w:pPr>
              <w:autoSpaceDE w:val="0"/>
              <w:autoSpaceDN w:val="0"/>
              <w:adjustRightInd w:val="0"/>
              <w:rPr>
                <w:lang w:val="es-US"/>
              </w:rPr>
            </w:pPr>
            <w:r w:rsidRPr="00DF5109">
              <w:rPr>
                <w:lang w:val="es-US"/>
              </w:rPr>
              <w:t>Nombra e identifica los números escritos del 0 al 10.</w:t>
            </w:r>
          </w:p>
          <w:p w:rsidR="00FE5CEA" w:rsidRPr="00DF5109" w:rsidRDefault="00FE5CEA" w:rsidP="00FE5CEA">
            <w:pPr>
              <w:autoSpaceDE w:val="0"/>
              <w:autoSpaceDN w:val="0"/>
              <w:adjustRightInd w:val="0"/>
              <w:rPr>
                <w:lang w:val="es-US"/>
              </w:rPr>
            </w:pPr>
          </w:p>
        </w:tc>
        <w:tc>
          <w:tcPr>
            <w:tcW w:w="1714" w:type="dxa"/>
            <w:gridSpan w:val="2"/>
          </w:tcPr>
          <w:p w:rsidR="00FE5CEA" w:rsidRPr="00DF5109" w:rsidRDefault="00FE5CEA" w:rsidP="00FE5CEA">
            <w:pPr>
              <w:pStyle w:val="ListParagraph"/>
              <w:ind w:left="0"/>
              <w:rPr>
                <w:lang w:val="es-US"/>
              </w:rPr>
            </w:pPr>
            <w:r w:rsidRPr="00DF5109">
              <w:rPr>
                <w:lang w:val="es-US"/>
              </w:rPr>
              <w:t>Nombra, identifica y escribe números del 0 al 20.</w:t>
            </w:r>
          </w:p>
        </w:tc>
        <w:tc>
          <w:tcPr>
            <w:tcW w:w="1771" w:type="dxa"/>
            <w:shd w:val="clear" w:color="auto" w:fill="E5DFEC" w:themeFill="accent4" w:themeFillTint="33"/>
          </w:tcPr>
          <w:p w:rsidR="00FE5CEA" w:rsidRPr="00DF5109" w:rsidRDefault="00FE5CEA" w:rsidP="00FE5CEA">
            <w:pPr>
              <w:pStyle w:val="ListParagraph"/>
              <w:ind w:left="0" w:right="149"/>
              <w:rPr>
                <w:lang w:val="es-US"/>
              </w:rPr>
            </w:pPr>
            <w:r w:rsidRPr="00DF5109">
              <w:rPr>
                <w:lang w:val="es-US"/>
              </w:rPr>
              <w:t>Identifica el valor posicional de los dígitos en los números escritos y escribe los números del 0 al 100.</w:t>
            </w:r>
          </w:p>
        </w:tc>
      </w:tr>
    </w:tbl>
    <w:p w:rsidR="00A42D76" w:rsidRDefault="00A42D76">
      <w:pPr>
        <w:rPr>
          <w:sz w:val="20"/>
        </w:rPr>
      </w:pPr>
      <w:r>
        <w:rPr>
          <w:sz w:val="20"/>
        </w:rPr>
        <w:br w:type="page"/>
      </w:r>
    </w:p>
    <w:p w:rsidR="00D26CB1" w:rsidRPr="00BC19BF" w:rsidRDefault="00D26CB1">
      <w:pPr>
        <w:rPr>
          <w:sz w:val="20"/>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681"/>
        <w:gridCol w:w="1682"/>
        <w:gridCol w:w="864"/>
        <w:gridCol w:w="845"/>
        <w:gridCol w:w="1709"/>
        <w:gridCol w:w="810"/>
        <w:gridCol w:w="899"/>
        <w:gridCol w:w="1693"/>
        <w:gridCol w:w="846"/>
        <w:gridCol w:w="863"/>
        <w:gridCol w:w="1778"/>
      </w:tblGrid>
      <w:tr w:rsidR="00E2569B" w:rsidRPr="00BC19BF" w:rsidTr="00FE5CEA">
        <w:tc>
          <w:tcPr>
            <w:tcW w:w="13670" w:type="dxa"/>
            <w:gridSpan w:val="11"/>
            <w:shd w:val="clear" w:color="auto" w:fill="7030A0"/>
          </w:tcPr>
          <w:p w:rsidR="00E2569B" w:rsidRPr="00592D61" w:rsidRDefault="00E2569B" w:rsidP="00E2569B">
            <w:pPr>
              <w:pStyle w:val="ListParagraph"/>
              <w:ind w:left="0"/>
              <w:rPr>
                <w:rFonts w:cstheme="minorHAnsi"/>
                <w:b/>
                <w:szCs w:val="24"/>
                <w:lang w:val="es-ES"/>
              </w:rPr>
            </w:pPr>
            <w:r>
              <w:rPr>
                <w:rFonts w:cstheme="minorHAnsi"/>
                <w:b/>
                <w:color w:val="FFFFFF" w:themeColor="background1"/>
                <w:szCs w:val="24"/>
                <w:lang w:val="es-ES"/>
              </w:rPr>
              <w:t>Dominio</w:t>
            </w:r>
            <w:r w:rsidRPr="00592D61">
              <w:rPr>
                <w:rFonts w:cstheme="minorHAnsi"/>
                <w:b/>
                <w:color w:val="FFFFFF" w:themeColor="background1"/>
                <w:szCs w:val="24"/>
                <w:lang w:val="es-ES"/>
              </w:rPr>
              <w:t xml:space="preserve"> 3: Matemáticas</w:t>
            </w:r>
          </w:p>
        </w:tc>
      </w:tr>
      <w:tr w:rsidR="00E2569B" w:rsidRPr="00BC19BF" w:rsidTr="00FE5CEA">
        <w:tc>
          <w:tcPr>
            <w:tcW w:w="13670" w:type="dxa"/>
            <w:gridSpan w:val="11"/>
            <w:shd w:val="clear" w:color="auto" w:fill="CCC0D9" w:themeFill="accent4" w:themeFillTint="66"/>
          </w:tcPr>
          <w:p w:rsidR="00E2569B" w:rsidRPr="00592D61" w:rsidRDefault="00E2569B" w:rsidP="00E2569B">
            <w:pPr>
              <w:autoSpaceDE w:val="0"/>
              <w:autoSpaceDN w:val="0"/>
              <w:adjustRightInd w:val="0"/>
              <w:rPr>
                <w:rFonts w:cstheme="minorHAnsi"/>
                <w:b/>
                <w:bCs/>
                <w:szCs w:val="24"/>
                <w:lang w:val="es-ES"/>
              </w:rPr>
            </w:pPr>
            <w:r w:rsidRPr="00592D61">
              <w:rPr>
                <w:rFonts w:cstheme="minorHAnsi"/>
                <w:b/>
                <w:szCs w:val="24"/>
                <w:lang w:val="es-ES"/>
              </w:rPr>
              <w:t xml:space="preserve">Resultado 10: </w:t>
            </w:r>
            <w:r>
              <w:rPr>
                <w:rFonts w:cstheme="minorHAnsi"/>
                <w:b/>
                <w:szCs w:val="24"/>
                <w:lang w:val="es-ES"/>
              </w:rPr>
              <w:t>El/la niño(a) demuestra entendimiento de conceptos geométricos y espaciales.</w:t>
            </w:r>
          </w:p>
        </w:tc>
      </w:tr>
      <w:tr w:rsidR="00E2569B" w:rsidRPr="00BC19BF" w:rsidTr="00FE5CEA">
        <w:tc>
          <w:tcPr>
            <w:tcW w:w="13670" w:type="dxa"/>
            <w:gridSpan w:val="11"/>
          </w:tcPr>
          <w:p w:rsidR="00E2569B" w:rsidRPr="00592D61" w:rsidRDefault="00E2569B" w:rsidP="00E2569B">
            <w:pPr>
              <w:rPr>
                <w:rFonts w:cstheme="minorHAnsi"/>
                <w:b/>
                <w:szCs w:val="24"/>
                <w:highlight w:val="yellow"/>
                <w:lang w:val="es-ES"/>
              </w:rPr>
            </w:pPr>
            <w:r w:rsidRPr="00592D61">
              <w:rPr>
                <w:rFonts w:cstheme="minorHAnsi"/>
                <w:b/>
                <w:szCs w:val="24"/>
                <w:lang w:val="es-ES"/>
              </w:rPr>
              <w:t>Indicador 10.1: Reconoce, nombra, describe, compara y hace figuras familiares.</w:t>
            </w:r>
          </w:p>
        </w:tc>
      </w:tr>
      <w:tr w:rsidR="00E2569B" w:rsidRPr="00BC19BF" w:rsidTr="00FE5CEA">
        <w:tc>
          <w:tcPr>
            <w:tcW w:w="4227" w:type="dxa"/>
            <w:gridSpan w:val="3"/>
            <w:shd w:val="clear" w:color="auto" w:fill="7030A0"/>
          </w:tcPr>
          <w:p w:rsidR="00E2569B" w:rsidRPr="00894096" w:rsidRDefault="00E2569B" w:rsidP="00E2569B">
            <w:pPr>
              <w:jc w:val="center"/>
              <w:rPr>
                <w:rFonts w:ascii="Calibri" w:eastAsia="Times New Roman" w:hAnsi="Calibri"/>
                <w:b/>
                <w:color w:val="FFFFFF"/>
                <w:sz w:val="20"/>
                <w:lang w:val="es-ES"/>
              </w:rPr>
            </w:pPr>
            <w:r w:rsidRPr="00894096">
              <w:rPr>
                <w:b/>
                <w:color w:val="FFFFFF" w:themeColor="background1"/>
                <w:sz w:val="20"/>
                <w:lang w:val="es-ES"/>
              </w:rPr>
              <w:t>Rúbrica para Niños(as) de 3 Años de Edad</w:t>
            </w:r>
          </w:p>
        </w:tc>
        <w:tc>
          <w:tcPr>
            <w:tcW w:w="3364" w:type="dxa"/>
            <w:gridSpan w:val="3"/>
            <w:shd w:val="clear" w:color="auto" w:fill="7030A0"/>
          </w:tcPr>
          <w:p w:rsidR="00E2569B" w:rsidRPr="00894096" w:rsidRDefault="00E2569B" w:rsidP="00E2569B">
            <w:pPr>
              <w:jc w:val="center"/>
              <w:rPr>
                <w:rFonts w:ascii="Calibri" w:eastAsia="Times New Roman" w:hAnsi="Calibri"/>
                <w:b/>
                <w:color w:val="FFFFFF"/>
                <w:sz w:val="20"/>
                <w:lang w:val="es-ES"/>
              </w:rPr>
            </w:pPr>
            <w:r w:rsidRPr="00894096">
              <w:rPr>
                <w:b/>
                <w:color w:val="FFFFFF" w:themeColor="background1"/>
                <w:sz w:val="20"/>
                <w:lang w:val="es-ES"/>
              </w:rPr>
              <w:t>Rúbrica para Niños(as) de 4 Años de Edad</w:t>
            </w:r>
          </w:p>
        </w:tc>
        <w:tc>
          <w:tcPr>
            <w:tcW w:w="3438" w:type="dxa"/>
            <w:gridSpan w:val="3"/>
            <w:shd w:val="clear" w:color="auto" w:fill="7030A0"/>
          </w:tcPr>
          <w:p w:rsidR="00E2569B" w:rsidRPr="00894096" w:rsidRDefault="00E2569B" w:rsidP="00E2569B">
            <w:pPr>
              <w:jc w:val="center"/>
              <w:rPr>
                <w:rFonts w:ascii="Calibri" w:eastAsia="Times New Roman" w:hAnsi="Calibri"/>
                <w:b/>
                <w:color w:val="FFFFFF"/>
                <w:sz w:val="20"/>
                <w:lang w:val="es-ES"/>
              </w:rPr>
            </w:pPr>
            <w:r w:rsidRPr="00894096">
              <w:rPr>
                <w:b/>
                <w:color w:val="FFFFFF" w:themeColor="background1"/>
                <w:sz w:val="20"/>
                <w:lang w:val="es-ES"/>
              </w:rPr>
              <w:t>Educación Preescolar (Rúbrica para Niños(as) de 5 Años de Edad)</w:t>
            </w:r>
          </w:p>
        </w:tc>
        <w:tc>
          <w:tcPr>
            <w:tcW w:w="2641" w:type="dxa"/>
            <w:gridSpan w:val="2"/>
            <w:shd w:val="clear" w:color="auto" w:fill="7030A0"/>
          </w:tcPr>
          <w:p w:rsidR="00E2569B" w:rsidRPr="00894096" w:rsidRDefault="00E2569B" w:rsidP="00E2569B">
            <w:pPr>
              <w:jc w:val="center"/>
              <w:rPr>
                <w:rFonts w:ascii="Calibri" w:eastAsia="Times New Roman" w:hAnsi="Calibri"/>
                <w:b/>
                <w:color w:val="FFFFFF"/>
                <w:sz w:val="20"/>
                <w:lang w:val="es-ES"/>
              </w:rPr>
            </w:pPr>
            <w:r w:rsidRPr="00894096">
              <w:rPr>
                <w:b/>
                <w:color w:val="FFFFFF" w:themeColor="background1"/>
                <w:sz w:val="20"/>
                <w:lang w:val="es-ES"/>
              </w:rPr>
              <w:t>Rúbrica para Niños(as) en edad para cursar el 1er Grado</w:t>
            </w:r>
          </w:p>
        </w:tc>
      </w:tr>
      <w:tr w:rsidR="00E2569B" w:rsidRPr="00BC19BF" w:rsidTr="00FE5CEA">
        <w:tc>
          <w:tcPr>
            <w:tcW w:w="1681" w:type="dxa"/>
            <w:vAlign w:val="center"/>
          </w:tcPr>
          <w:p w:rsidR="00E2569B" w:rsidRPr="000A7DFB" w:rsidRDefault="00E2569B" w:rsidP="00E2569B">
            <w:pPr>
              <w:jc w:val="center"/>
              <w:rPr>
                <w:rFonts w:ascii="Calibri" w:eastAsia="Times New Roman" w:hAnsi="Calibri"/>
                <w:b/>
                <w:sz w:val="16"/>
                <w:lang w:val="es-ES"/>
              </w:rPr>
            </w:pPr>
            <w:r w:rsidRPr="000A7DFB">
              <w:rPr>
                <w:b/>
                <w:sz w:val="16"/>
                <w:szCs w:val="19"/>
                <w:lang w:val="es-ES"/>
              </w:rPr>
              <w:t>Primeros Pasos para niños(as) de 3 años de edad</w:t>
            </w:r>
          </w:p>
        </w:tc>
        <w:tc>
          <w:tcPr>
            <w:tcW w:w="1682" w:type="dxa"/>
            <w:shd w:val="clear" w:color="auto" w:fill="E5DFEC" w:themeFill="accent4" w:themeFillTint="33"/>
            <w:vAlign w:val="center"/>
          </w:tcPr>
          <w:p w:rsidR="00E2569B" w:rsidRPr="000A7DFB" w:rsidRDefault="00E2569B" w:rsidP="00E2569B">
            <w:pPr>
              <w:jc w:val="center"/>
              <w:rPr>
                <w:rFonts w:ascii="Calibri" w:eastAsia="Times New Roman" w:hAnsi="Calibri"/>
                <w:b/>
                <w:sz w:val="16"/>
                <w:lang w:val="es-ES"/>
              </w:rPr>
            </w:pPr>
            <w:r w:rsidRPr="000A7DFB">
              <w:rPr>
                <w:b/>
                <w:sz w:val="16"/>
                <w:szCs w:val="19"/>
                <w:lang w:val="es-ES"/>
              </w:rPr>
              <w:t>Indicadores de Progreso para niños(as) de 3 años de edad</w:t>
            </w:r>
          </w:p>
        </w:tc>
        <w:tc>
          <w:tcPr>
            <w:tcW w:w="1709" w:type="dxa"/>
            <w:gridSpan w:val="2"/>
            <w:vAlign w:val="center"/>
          </w:tcPr>
          <w:p w:rsidR="00E2569B" w:rsidRPr="000A7DFB" w:rsidRDefault="00E2569B" w:rsidP="00E2569B">
            <w:pPr>
              <w:pStyle w:val="ListParagraph"/>
              <w:ind w:left="0"/>
              <w:jc w:val="center"/>
              <w:rPr>
                <w:b/>
                <w:sz w:val="16"/>
                <w:szCs w:val="19"/>
                <w:lang w:val="es-ES"/>
              </w:rPr>
            </w:pPr>
            <w:r w:rsidRPr="000A7DFB">
              <w:rPr>
                <w:b/>
                <w:sz w:val="16"/>
                <w:szCs w:val="19"/>
                <w:lang w:val="es-ES"/>
              </w:rPr>
              <w:t xml:space="preserve">Logrado por niños(as) de </w:t>
            </w:r>
            <w:r>
              <w:rPr>
                <w:b/>
                <w:sz w:val="16"/>
                <w:szCs w:val="19"/>
                <w:lang w:val="es-ES"/>
              </w:rPr>
              <w:t>3</w:t>
            </w:r>
            <w:r w:rsidRPr="000A7DFB">
              <w:rPr>
                <w:b/>
                <w:sz w:val="16"/>
                <w:szCs w:val="19"/>
                <w:lang w:val="es-ES"/>
              </w:rPr>
              <w:t xml:space="preserve"> años de edad</w:t>
            </w:r>
          </w:p>
          <w:p w:rsidR="00E2569B" w:rsidRPr="000A7DFB" w:rsidRDefault="00E2569B" w:rsidP="00E2569B">
            <w:pPr>
              <w:jc w:val="center"/>
              <w:rPr>
                <w:rFonts w:ascii="Calibri" w:eastAsia="Times New Roman" w:hAnsi="Calibri"/>
                <w:b/>
                <w:sz w:val="16"/>
                <w:lang w:val="es-ES"/>
              </w:rPr>
            </w:pPr>
            <w:r w:rsidRPr="000A7DFB">
              <w:rPr>
                <w:b/>
                <w:sz w:val="16"/>
                <w:szCs w:val="19"/>
                <w:lang w:val="es-ES"/>
              </w:rPr>
              <w:t>(Primeros Pasos para niños(as) de 4 años de edad)</w:t>
            </w:r>
          </w:p>
        </w:tc>
        <w:tc>
          <w:tcPr>
            <w:tcW w:w="1709" w:type="dxa"/>
            <w:shd w:val="clear" w:color="auto" w:fill="E5DFEC" w:themeFill="accent4" w:themeFillTint="33"/>
            <w:vAlign w:val="center"/>
          </w:tcPr>
          <w:p w:rsidR="00E2569B" w:rsidRPr="000A7DFB" w:rsidRDefault="00E2569B" w:rsidP="00E2569B">
            <w:pPr>
              <w:contextualSpacing/>
              <w:jc w:val="center"/>
              <w:rPr>
                <w:rFonts w:ascii="Calibri" w:eastAsia="Times New Roman" w:hAnsi="Calibri"/>
                <w:b/>
                <w:sz w:val="16"/>
                <w:lang w:val="es-ES"/>
              </w:rPr>
            </w:pPr>
            <w:r w:rsidRPr="000A7DFB">
              <w:rPr>
                <w:b/>
                <w:sz w:val="16"/>
                <w:szCs w:val="19"/>
                <w:lang w:val="es-ES"/>
              </w:rPr>
              <w:t>Indicadores de Progreso para niños(as) de 4 años de edad</w:t>
            </w:r>
          </w:p>
        </w:tc>
        <w:tc>
          <w:tcPr>
            <w:tcW w:w="1709" w:type="dxa"/>
            <w:gridSpan w:val="2"/>
            <w:vAlign w:val="center"/>
          </w:tcPr>
          <w:p w:rsidR="00E2569B" w:rsidRPr="000A7DFB" w:rsidRDefault="00E2569B" w:rsidP="00E2569B">
            <w:pPr>
              <w:jc w:val="center"/>
              <w:rPr>
                <w:rFonts w:ascii="Calibri" w:eastAsia="Times New Roman" w:hAnsi="Calibri"/>
                <w:b/>
                <w:sz w:val="16"/>
                <w:lang w:val="es-ES"/>
              </w:rPr>
            </w:pPr>
            <w:r w:rsidRPr="000A7DFB">
              <w:rPr>
                <w:b/>
                <w:sz w:val="16"/>
                <w:szCs w:val="19"/>
                <w:lang w:val="es-ES"/>
              </w:rPr>
              <w:t>Primeros Pasos para niños(as) de 3 años de edad</w:t>
            </w:r>
          </w:p>
        </w:tc>
        <w:tc>
          <w:tcPr>
            <w:tcW w:w="1693" w:type="dxa"/>
            <w:shd w:val="clear" w:color="auto" w:fill="E5DFEC" w:themeFill="accent4" w:themeFillTint="33"/>
            <w:vAlign w:val="center"/>
          </w:tcPr>
          <w:p w:rsidR="00E2569B" w:rsidRPr="000A7DFB" w:rsidRDefault="00E2569B" w:rsidP="00E2569B">
            <w:pPr>
              <w:jc w:val="center"/>
              <w:rPr>
                <w:rFonts w:ascii="Calibri" w:eastAsia="Times New Roman" w:hAnsi="Calibri"/>
                <w:b/>
                <w:sz w:val="16"/>
                <w:lang w:val="es-ES"/>
              </w:rPr>
            </w:pPr>
            <w:r w:rsidRPr="000A7DFB">
              <w:rPr>
                <w:b/>
                <w:sz w:val="16"/>
                <w:szCs w:val="19"/>
                <w:lang w:val="es-ES"/>
              </w:rPr>
              <w:t>Indicadores de Progreso para niños(as) de 3 años de edad</w:t>
            </w:r>
          </w:p>
        </w:tc>
        <w:tc>
          <w:tcPr>
            <w:tcW w:w="1709" w:type="dxa"/>
            <w:gridSpan w:val="2"/>
            <w:vAlign w:val="center"/>
          </w:tcPr>
          <w:p w:rsidR="00E2569B" w:rsidRPr="000A7DFB" w:rsidRDefault="00E2569B" w:rsidP="00E2569B">
            <w:pPr>
              <w:pStyle w:val="ListParagraph"/>
              <w:ind w:left="0"/>
              <w:jc w:val="center"/>
              <w:rPr>
                <w:b/>
                <w:sz w:val="16"/>
                <w:szCs w:val="19"/>
                <w:lang w:val="es-ES"/>
              </w:rPr>
            </w:pPr>
            <w:r w:rsidRPr="000A7DFB">
              <w:rPr>
                <w:b/>
                <w:sz w:val="16"/>
                <w:szCs w:val="19"/>
                <w:lang w:val="es-ES"/>
              </w:rPr>
              <w:t xml:space="preserve">Logrado por niños(as) de </w:t>
            </w:r>
            <w:r>
              <w:rPr>
                <w:b/>
                <w:sz w:val="16"/>
                <w:szCs w:val="19"/>
                <w:lang w:val="es-ES"/>
              </w:rPr>
              <w:t>3</w:t>
            </w:r>
            <w:r w:rsidRPr="000A7DFB">
              <w:rPr>
                <w:b/>
                <w:sz w:val="16"/>
                <w:szCs w:val="19"/>
                <w:lang w:val="es-ES"/>
              </w:rPr>
              <w:t xml:space="preserve"> años de edad</w:t>
            </w:r>
          </w:p>
          <w:p w:rsidR="00E2569B" w:rsidRPr="000A7DFB" w:rsidRDefault="00E2569B" w:rsidP="00E2569B">
            <w:pPr>
              <w:jc w:val="center"/>
              <w:rPr>
                <w:rFonts w:ascii="Calibri" w:eastAsia="Times New Roman" w:hAnsi="Calibri"/>
                <w:b/>
                <w:sz w:val="16"/>
                <w:lang w:val="es-ES"/>
              </w:rPr>
            </w:pPr>
            <w:r w:rsidRPr="000A7DFB">
              <w:rPr>
                <w:b/>
                <w:sz w:val="16"/>
                <w:szCs w:val="19"/>
                <w:lang w:val="es-ES"/>
              </w:rPr>
              <w:t>(Primeros Pasos para niños(as) de 4 años de edad)</w:t>
            </w:r>
          </w:p>
        </w:tc>
        <w:tc>
          <w:tcPr>
            <w:tcW w:w="1778" w:type="dxa"/>
            <w:shd w:val="clear" w:color="auto" w:fill="E5DFEC" w:themeFill="accent4" w:themeFillTint="33"/>
            <w:vAlign w:val="center"/>
          </w:tcPr>
          <w:p w:rsidR="00E2569B" w:rsidRPr="000A7DFB" w:rsidRDefault="00E2569B" w:rsidP="00E2569B">
            <w:pPr>
              <w:contextualSpacing/>
              <w:jc w:val="center"/>
              <w:rPr>
                <w:rFonts w:ascii="Calibri" w:eastAsia="Times New Roman" w:hAnsi="Calibri"/>
                <w:b/>
                <w:sz w:val="16"/>
                <w:lang w:val="es-ES"/>
              </w:rPr>
            </w:pPr>
            <w:r w:rsidRPr="000A7DFB">
              <w:rPr>
                <w:b/>
                <w:sz w:val="16"/>
                <w:szCs w:val="19"/>
                <w:lang w:val="es-ES"/>
              </w:rPr>
              <w:t>Indicadores de Progreso para niños(as) de 4 años de edad</w:t>
            </w:r>
          </w:p>
        </w:tc>
      </w:tr>
      <w:tr w:rsidR="00E2569B" w:rsidRPr="00BC19BF" w:rsidTr="00FE5CEA">
        <w:tc>
          <w:tcPr>
            <w:tcW w:w="1681" w:type="dxa"/>
          </w:tcPr>
          <w:p w:rsidR="00E2569B" w:rsidRPr="00D2749E" w:rsidRDefault="00E2569B" w:rsidP="00E2569B">
            <w:pPr>
              <w:rPr>
                <w:rFonts w:cstheme="minorHAnsi"/>
                <w:lang w:val="es-ES"/>
              </w:rPr>
            </w:pPr>
            <w:r w:rsidRPr="00D2749E">
              <w:rPr>
                <w:rFonts w:cstheme="minorHAnsi"/>
                <w:lang w:val="es-ES"/>
              </w:rPr>
              <w:t>Relaciona</w:t>
            </w:r>
            <w:r>
              <w:rPr>
                <w:rFonts w:cstheme="minorHAnsi"/>
                <w:lang w:val="es-ES"/>
              </w:rPr>
              <w:t xml:space="preserve"> figuras simples de dos dimensiones en tableros de formas y rompecabezas (por ejemplo: círculos, cuadrados y triángulos).</w:t>
            </w:r>
          </w:p>
        </w:tc>
        <w:tc>
          <w:tcPr>
            <w:tcW w:w="1682" w:type="dxa"/>
            <w:shd w:val="clear" w:color="auto" w:fill="E5DFEC" w:themeFill="accent4" w:themeFillTint="33"/>
          </w:tcPr>
          <w:p w:rsidR="00E2569B" w:rsidRPr="00D2749E" w:rsidRDefault="00E2569B" w:rsidP="00E2569B">
            <w:pPr>
              <w:rPr>
                <w:rFonts w:cstheme="minorHAnsi"/>
                <w:lang w:val="es-ES"/>
              </w:rPr>
            </w:pPr>
            <w:r>
              <w:rPr>
                <w:rFonts w:cstheme="minorHAnsi"/>
                <w:lang w:val="es-ES"/>
              </w:rPr>
              <w:t>Clasifica figuras simples de dos dimensiones en cajas para clasificar y otros materiales con la ayuda de un adulto.</w:t>
            </w:r>
          </w:p>
        </w:tc>
        <w:tc>
          <w:tcPr>
            <w:tcW w:w="1709" w:type="dxa"/>
            <w:gridSpan w:val="2"/>
          </w:tcPr>
          <w:p w:rsidR="00E2569B" w:rsidRPr="00D2749E" w:rsidRDefault="00E2569B" w:rsidP="00E2569B">
            <w:pPr>
              <w:rPr>
                <w:rFonts w:cstheme="minorHAnsi"/>
                <w:lang w:val="es-ES"/>
              </w:rPr>
            </w:pPr>
            <w:r>
              <w:rPr>
                <w:rFonts w:cstheme="minorHAnsi"/>
                <w:lang w:val="es-ES"/>
              </w:rPr>
              <w:t>Distingue figuras familiares unas de otras.</w:t>
            </w:r>
          </w:p>
        </w:tc>
        <w:tc>
          <w:tcPr>
            <w:tcW w:w="1709" w:type="dxa"/>
            <w:shd w:val="clear" w:color="auto" w:fill="E5DFEC" w:themeFill="accent4" w:themeFillTint="33"/>
          </w:tcPr>
          <w:p w:rsidR="00E2569B" w:rsidRPr="00D2749E" w:rsidRDefault="00E2569B" w:rsidP="00E2569B">
            <w:pPr>
              <w:pStyle w:val="ListParagraph"/>
              <w:ind w:left="0"/>
              <w:rPr>
                <w:rFonts w:eastAsiaTheme="majorEastAsia" w:cstheme="minorHAnsi"/>
                <w:b/>
                <w:bCs/>
                <w:color w:val="4F81BD" w:themeColor="accent1"/>
                <w:lang w:val="es-ES"/>
              </w:rPr>
            </w:pPr>
            <w:r>
              <w:rPr>
                <w:rFonts w:cstheme="minorHAnsi"/>
                <w:lang w:val="es-ES"/>
              </w:rPr>
              <w:t>Identifica figuras familiares simples de dos dimensiones (por ejemplo: círculo, triángulo, cuadrado, óvalo, rectángulo) en varios tamaños, orientaciones o circunstancias.</w:t>
            </w:r>
          </w:p>
        </w:tc>
        <w:tc>
          <w:tcPr>
            <w:tcW w:w="1709" w:type="dxa"/>
            <w:gridSpan w:val="2"/>
          </w:tcPr>
          <w:p w:rsidR="00E2569B" w:rsidRPr="00D2749E" w:rsidRDefault="00E2569B" w:rsidP="00E2569B">
            <w:pPr>
              <w:rPr>
                <w:rFonts w:cstheme="minorHAnsi"/>
                <w:lang w:val="es-ES"/>
              </w:rPr>
            </w:pPr>
            <w:r w:rsidRPr="00D2749E">
              <w:rPr>
                <w:rFonts w:cstheme="minorHAnsi"/>
                <w:lang w:val="es-ES"/>
              </w:rPr>
              <w:t>Relaciona</w:t>
            </w:r>
            <w:r>
              <w:rPr>
                <w:rFonts w:cstheme="minorHAnsi"/>
                <w:lang w:val="es-ES"/>
              </w:rPr>
              <w:t xml:space="preserve"> figuras simples de dos dimensiones en tableros de formas y rompecabezas (por ejemplo: círculos, cuadrados y triángulos).</w:t>
            </w:r>
          </w:p>
        </w:tc>
        <w:tc>
          <w:tcPr>
            <w:tcW w:w="1693" w:type="dxa"/>
            <w:shd w:val="clear" w:color="auto" w:fill="E5DFEC" w:themeFill="accent4" w:themeFillTint="33"/>
          </w:tcPr>
          <w:p w:rsidR="00E2569B" w:rsidRPr="00D2749E" w:rsidRDefault="00E2569B" w:rsidP="00E2569B">
            <w:pPr>
              <w:rPr>
                <w:rFonts w:cstheme="minorHAnsi"/>
                <w:lang w:val="es-ES"/>
              </w:rPr>
            </w:pPr>
            <w:r>
              <w:rPr>
                <w:rFonts w:cstheme="minorHAnsi"/>
                <w:lang w:val="es-ES"/>
              </w:rPr>
              <w:t>Clasifica figuras simples de dos dimensiones en cajas para clasificar y otros materiales con la ayuda de un adulto.</w:t>
            </w:r>
          </w:p>
        </w:tc>
        <w:tc>
          <w:tcPr>
            <w:tcW w:w="1709" w:type="dxa"/>
            <w:gridSpan w:val="2"/>
          </w:tcPr>
          <w:p w:rsidR="00E2569B" w:rsidRPr="00D2749E" w:rsidRDefault="00E2569B" w:rsidP="00E2569B">
            <w:pPr>
              <w:rPr>
                <w:rFonts w:cstheme="minorHAnsi"/>
                <w:lang w:val="es-ES"/>
              </w:rPr>
            </w:pPr>
            <w:r>
              <w:rPr>
                <w:rFonts w:cstheme="minorHAnsi"/>
                <w:lang w:val="es-ES"/>
              </w:rPr>
              <w:t>Distingue figuras familiares unas de otras.</w:t>
            </w:r>
          </w:p>
        </w:tc>
        <w:tc>
          <w:tcPr>
            <w:tcW w:w="1778" w:type="dxa"/>
            <w:shd w:val="clear" w:color="auto" w:fill="E5DFEC" w:themeFill="accent4" w:themeFillTint="33"/>
          </w:tcPr>
          <w:p w:rsidR="00E2569B" w:rsidRPr="00D2749E" w:rsidRDefault="00E2569B" w:rsidP="00E2569B">
            <w:pPr>
              <w:pStyle w:val="ListParagraph"/>
              <w:ind w:left="0"/>
              <w:rPr>
                <w:rFonts w:eastAsiaTheme="majorEastAsia" w:cstheme="minorHAnsi"/>
                <w:b/>
                <w:bCs/>
                <w:color w:val="4F81BD" w:themeColor="accent1"/>
                <w:lang w:val="es-ES"/>
              </w:rPr>
            </w:pPr>
            <w:r>
              <w:rPr>
                <w:rFonts w:cstheme="minorHAnsi"/>
                <w:lang w:val="es-ES"/>
              </w:rPr>
              <w:t>Identifica figuras familiares simples de dos dimensiones (por ejemplo: círculo, triángulo, cuadrado, óvalo, rectángulo) en varios tamaños, orientaciones o circunstancias.</w:t>
            </w:r>
          </w:p>
        </w:tc>
      </w:tr>
    </w:tbl>
    <w:p w:rsidR="00D26CB1" w:rsidRPr="00BC19BF" w:rsidRDefault="00D26CB1">
      <w:pPr>
        <w:rPr>
          <w:sz w:val="20"/>
        </w:rPr>
      </w:pPr>
      <w:r w:rsidRPr="00BC19BF">
        <w:rPr>
          <w:sz w:val="20"/>
        </w:rPr>
        <w:br w:type="page"/>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671"/>
        <w:gridCol w:w="1687"/>
        <w:gridCol w:w="864"/>
        <w:gridCol w:w="846"/>
        <w:gridCol w:w="1684"/>
        <w:gridCol w:w="810"/>
        <w:gridCol w:w="900"/>
        <w:gridCol w:w="1715"/>
        <w:gridCol w:w="846"/>
        <w:gridCol w:w="864"/>
        <w:gridCol w:w="1783"/>
      </w:tblGrid>
      <w:tr w:rsidR="00C24CFD" w:rsidRPr="00BC19BF" w:rsidTr="00C24CFD">
        <w:tc>
          <w:tcPr>
            <w:tcW w:w="13670" w:type="dxa"/>
            <w:gridSpan w:val="11"/>
            <w:shd w:val="clear" w:color="auto" w:fill="7030A0"/>
          </w:tcPr>
          <w:p w:rsidR="00C24CFD" w:rsidRPr="00460A75" w:rsidRDefault="00FE5CEA" w:rsidP="00C24CFD">
            <w:pPr>
              <w:pStyle w:val="ListParagraph"/>
              <w:ind w:left="0"/>
              <w:rPr>
                <w:b/>
                <w:szCs w:val="24"/>
                <w:lang w:val="es-US"/>
              </w:rPr>
            </w:pPr>
            <w:r>
              <w:rPr>
                <w:rFonts w:cstheme="minorHAnsi"/>
                <w:b/>
                <w:color w:val="FFFFFF" w:themeColor="background1"/>
                <w:szCs w:val="24"/>
                <w:lang w:val="es-ES"/>
              </w:rPr>
              <w:lastRenderedPageBreak/>
              <w:t>Dominio</w:t>
            </w:r>
            <w:r w:rsidRPr="00592D61">
              <w:rPr>
                <w:rFonts w:cstheme="minorHAnsi"/>
                <w:b/>
                <w:color w:val="FFFFFF" w:themeColor="background1"/>
                <w:szCs w:val="24"/>
                <w:lang w:val="es-ES"/>
              </w:rPr>
              <w:t xml:space="preserve"> 3: Matemáticas</w:t>
            </w:r>
          </w:p>
        </w:tc>
      </w:tr>
      <w:tr w:rsidR="00C24CFD" w:rsidRPr="00BC19BF" w:rsidTr="00C24CFD">
        <w:tc>
          <w:tcPr>
            <w:tcW w:w="13670" w:type="dxa"/>
            <w:gridSpan w:val="11"/>
            <w:shd w:val="clear" w:color="auto" w:fill="CCC0D9" w:themeFill="accent4" w:themeFillTint="66"/>
          </w:tcPr>
          <w:p w:rsidR="00C24CFD" w:rsidRPr="00460A75" w:rsidRDefault="00C24CFD" w:rsidP="00C24CFD">
            <w:pPr>
              <w:rPr>
                <w:rFonts w:cs="Trebuchet MS,Bold"/>
                <w:b/>
                <w:bCs/>
                <w:szCs w:val="24"/>
                <w:lang w:val="es-US"/>
              </w:rPr>
            </w:pPr>
            <w:r w:rsidRPr="00460A75">
              <w:rPr>
                <w:b/>
                <w:szCs w:val="24"/>
                <w:lang w:val="es-US"/>
              </w:rPr>
              <w:t xml:space="preserve">Resultado 11: </w:t>
            </w:r>
            <w:r w:rsidRPr="00460A75">
              <w:rPr>
                <w:rFonts w:cs="Trebuchet MS,Bold"/>
                <w:b/>
                <w:szCs w:val="24"/>
                <w:lang w:val="es-US"/>
              </w:rPr>
              <w:t>El/la niño(a) demuestra entendimiento de unidades no estándares para medir y hacer comparaciones.</w:t>
            </w:r>
          </w:p>
        </w:tc>
      </w:tr>
      <w:tr w:rsidR="00C24CFD" w:rsidRPr="00BC19BF" w:rsidTr="00C24CFD">
        <w:tc>
          <w:tcPr>
            <w:tcW w:w="13670" w:type="dxa"/>
            <w:gridSpan w:val="11"/>
          </w:tcPr>
          <w:p w:rsidR="00C24CFD" w:rsidRPr="00460A75" w:rsidRDefault="00C24CFD" w:rsidP="00C24CFD">
            <w:pPr>
              <w:rPr>
                <w:b/>
                <w:szCs w:val="24"/>
                <w:lang w:val="es-US"/>
              </w:rPr>
            </w:pPr>
            <w:r w:rsidRPr="00460A75">
              <w:rPr>
                <w:b/>
                <w:szCs w:val="24"/>
                <w:lang w:val="es-US"/>
              </w:rPr>
              <w:t>Indicador 11.3: Demuestra conocimiento emergente sobre la medición.</w:t>
            </w:r>
          </w:p>
        </w:tc>
      </w:tr>
      <w:tr w:rsidR="00C24CFD" w:rsidRPr="00BC19BF" w:rsidTr="00C24CFD">
        <w:tc>
          <w:tcPr>
            <w:tcW w:w="4222"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sz w:val="18"/>
                <w:lang w:val="es-US"/>
              </w:rPr>
              <w:t>Rúbrica para niños(as) de 3 Años de Edad</w:t>
            </w:r>
          </w:p>
        </w:tc>
        <w:tc>
          <w:tcPr>
            <w:tcW w:w="3340"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de 4 Años de Edad</w:t>
            </w:r>
          </w:p>
        </w:tc>
        <w:tc>
          <w:tcPr>
            <w:tcW w:w="3461"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Educación Preescolar (Rúbrica para Niños(as) de 5 Años de Edad)</w:t>
            </w:r>
          </w:p>
        </w:tc>
        <w:tc>
          <w:tcPr>
            <w:tcW w:w="2647" w:type="dxa"/>
            <w:gridSpan w:val="2"/>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en edad para cursar el 1er Grado</w:t>
            </w:r>
          </w:p>
        </w:tc>
      </w:tr>
      <w:tr w:rsidR="00E2569B" w:rsidRPr="00BC19BF" w:rsidTr="00C24CFD">
        <w:tc>
          <w:tcPr>
            <w:tcW w:w="1671" w:type="dxa"/>
            <w:vAlign w:val="center"/>
          </w:tcPr>
          <w:p w:rsidR="00E2569B" w:rsidRPr="00EF654B" w:rsidRDefault="00E2569B" w:rsidP="00E2569B">
            <w:pPr>
              <w:jc w:val="center"/>
              <w:rPr>
                <w:rFonts w:cstheme="minorHAnsi"/>
                <w:b/>
                <w:highlight w:val="yellow"/>
                <w:lang w:val="es-ES"/>
              </w:rPr>
            </w:pPr>
            <w:r w:rsidRPr="000A7DFB">
              <w:rPr>
                <w:b/>
                <w:sz w:val="16"/>
                <w:szCs w:val="19"/>
                <w:lang w:val="es-ES"/>
              </w:rPr>
              <w:t>Primeros Pasos para niños(as) de 3 años de edad</w:t>
            </w:r>
          </w:p>
        </w:tc>
        <w:tc>
          <w:tcPr>
            <w:tcW w:w="1687" w:type="dxa"/>
            <w:shd w:val="clear" w:color="auto" w:fill="E5DFEC" w:themeFill="accent4" w:themeFillTint="33"/>
            <w:vAlign w:val="center"/>
          </w:tcPr>
          <w:p w:rsidR="00E2569B" w:rsidRPr="0055431F" w:rsidRDefault="00E2569B" w:rsidP="00E2569B">
            <w:pPr>
              <w:jc w:val="center"/>
              <w:rPr>
                <w:rFonts w:cstheme="minorHAnsi"/>
                <w:b/>
                <w:highlight w:val="yellow"/>
              </w:rPr>
            </w:pPr>
            <w:r w:rsidRPr="000A7DFB">
              <w:rPr>
                <w:b/>
                <w:sz w:val="16"/>
                <w:szCs w:val="19"/>
                <w:lang w:val="es-ES"/>
              </w:rPr>
              <w:t>Indicadores de Progreso para niños(as) de 3 años de edad</w:t>
            </w:r>
          </w:p>
        </w:tc>
        <w:tc>
          <w:tcPr>
            <w:tcW w:w="1710" w:type="dxa"/>
            <w:gridSpan w:val="2"/>
            <w:vAlign w:val="center"/>
          </w:tcPr>
          <w:p w:rsidR="00E2569B" w:rsidRPr="00460A75" w:rsidRDefault="00E2569B" w:rsidP="00E2569B">
            <w:pPr>
              <w:jc w:val="center"/>
              <w:rPr>
                <w:b/>
                <w:sz w:val="19"/>
                <w:szCs w:val="19"/>
                <w:lang w:val="es-US"/>
              </w:rPr>
            </w:pPr>
            <w:r w:rsidRPr="00460A75">
              <w:rPr>
                <w:b/>
                <w:sz w:val="19"/>
                <w:szCs w:val="19"/>
                <w:lang w:val="es-US"/>
              </w:rPr>
              <w:t>Primeros Pasos para niños(as) de 4 años de edad (Logrado por niños(as) de 3 años de edad)</w:t>
            </w:r>
          </w:p>
        </w:tc>
        <w:tc>
          <w:tcPr>
            <w:tcW w:w="1684"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de 4 años de edad </w:t>
            </w:r>
          </w:p>
        </w:tc>
        <w:tc>
          <w:tcPr>
            <w:tcW w:w="1710" w:type="dxa"/>
            <w:gridSpan w:val="2"/>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Logrado por niños(as) de 4 años de edad</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de Preescolar)</w:t>
            </w:r>
          </w:p>
        </w:tc>
        <w:tc>
          <w:tcPr>
            <w:tcW w:w="1715"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de Preescolar </w:t>
            </w:r>
          </w:p>
        </w:tc>
        <w:tc>
          <w:tcPr>
            <w:tcW w:w="1710" w:type="dxa"/>
            <w:gridSpan w:val="2"/>
            <w:vAlign w:val="center"/>
          </w:tcPr>
          <w:p w:rsidR="00E2569B" w:rsidRPr="00460A75" w:rsidRDefault="00E2569B" w:rsidP="00E2569B">
            <w:pPr>
              <w:pStyle w:val="ListParagraph"/>
              <w:ind w:left="0"/>
              <w:jc w:val="center"/>
              <w:rPr>
                <w:rFonts w:cstheme="majorBidi"/>
                <w:b/>
                <w:sz w:val="19"/>
                <w:szCs w:val="19"/>
                <w:lang w:val="es-US"/>
              </w:rPr>
            </w:pPr>
            <w:r w:rsidRPr="00460A75">
              <w:rPr>
                <w:b/>
                <w:sz w:val="19"/>
                <w:szCs w:val="19"/>
                <w:lang w:val="es-US"/>
              </w:rPr>
              <w:t>Logrado por niños(as) en edad de Preescolar</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para cursar el 1er Grado)</w:t>
            </w:r>
          </w:p>
        </w:tc>
        <w:tc>
          <w:tcPr>
            <w:tcW w:w="1783"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para cursar el 1er Grado </w:t>
            </w:r>
          </w:p>
        </w:tc>
      </w:tr>
      <w:tr w:rsidR="00E2569B" w:rsidRPr="00BC19BF" w:rsidTr="00C24CFD">
        <w:tc>
          <w:tcPr>
            <w:tcW w:w="1671" w:type="dxa"/>
          </w:tcPr>
          <w:p w:rsidR="00E2569B" w:rsidRPr="00DF5109" w:rsidRDefault="00E2569B" w:rsidP="00E2569B">
            <w:pPr>
              <w:rPr>
                <w:rFonts w:cstheme="minorHAnsi"/>
                <w:lang w:val="es-ES"/>
              </w:rPr>
            </w:pPr>
            <w:r w:rsidRPr="00DF5109">
              <w:rPr>
                <w:rFonts w:cstheme="minorHAnsi"/>
                <w:lang w:val="es-ES"/>
              </w:rPr>
              <w:t>Aumenta el vocabulario relacionado con el tamaño (por ejemplo: usa palabras como “alto”, “largo”</w:t>
            </w:r>
          </w:p>
        </w:tc>
        <w:tc>
          <w:tcPr>
            <w:tcW w:w="1687" w:type="dxa"/>
            <w:shd w:val="clear" w:color="auto" w:fill="E5DFEC" w:themeFill="accent4" w:themeFillTint="33"/>
          </w:tcPr>
          <w:p w:rsidR="00E2569B" w:rsidRPr="00DF5109" w:rsidRDefault="00E2569B" w:rsidP="00E2569B">
            <w:pPr>
              <w:rPr>
                <w:rFonts w:cstheme="minorHAnsi"/>
                <w:lang w:val="es-ES"/>
              </w:rPr>
            </w:pPr>
            <w:r w:rsidRPr="00DF5109">
              <w:rPr>
                <w:rFonts w:cstheme="minorHAnsi"/>
                <w:lang w:val="es-ES"/>
              </w:rPr>
              <w:t>Describe un objeto en el ambiente inmediato usando lenguaje o gestos relacionados con el tamaño.</w:t>
            </w:r>
          </w:p>
        </w:tc>
        <w:tc>
          <w:tcPr>
            <w:tcW w:w="1710" w:type="dxa"/>
            <w:gridSpan w:val="2"/>
          </w:tcPr>
          <w:p w:rsidR="00E2569B" w:rsidRPr="00DF5109" w:rsidRDefault="00E2569B" w:rsidP="00E2569B">
            <w:pPr>
              <w:autoSpaceDE w:val="0"/>
              <w:autoSpaceDN w:val="0"/>
              <w:adjustRightInd w:val="0"/>
              <w:rPr>
                <w:lang w:val="es-US"/>
              </w:rPr>
            </w:pPr>
            <w:r w:rsidRPr="00DF5109">
              <w:rPr>
                <w:rFonts w:cs="MyriadPro-Regular"/>
                <w:lang w:val="es-US"/>
              </w:rPr>
              <w:t xml:space="preserve">Hace comparaciones usando lenguaje o gestos relacionados con el tamaño e identifica los objetos como grandes o pequeños. </w:t>
            </w:r>
          </w:p>
          <w:p w:rsidR="00E2569B" w:rsidRPr="00DF5109" w:rsidRDefault="00E2569B" w:rsidP="00E2569B">
            <w:pPr>
              <w:rPr>
                <w:lang w:val="es-US"/>
              </w:rPr>
            </w:pPr>
          </w:p>
        </w:tc>
        <w:tc>
          <w:tcPr>
            <w:tcW w:w="1684" w:type="dxa"/>
            <w:shd w:val="clear" w:color="auto" w:fill="E5DFEC" w:themeFill="accent4" w:themeFillTint="33"/>
          </w:tcPr>
          <w:p w:rsidR="00E2569B" w:rsidRPr="00DF5109" w:rsidRDefault="00E2569B" w:rsidP="00E2569B">
            <w:pPr>
              <w:autoSpaceDE w:val="0"/>
              <w:autoSpaceDN w:val="0"/>
              <w:adjustRightInd w:val="0"/>
              <w:rPr>
                <w:i/>
                <w:lang w:val="es-US"/>
              </w:rPr>
            </w:pPr>
            <w:r w:rsidRPr="00DF5109">
              <w:rPr>
                <w:rFonts w:cs="MyriadPro-Regular"/>
                <w:lang w:val="es-US"/>
              </w:rPr>
              <w:t>Describe por lo menos dos atributos medibles del tamaño o longitud de un objeto con exactitud.</w:t>
            </w:r>
          </w:p>
        </w:tc>
        <w:tc>
          <w:tcPr>
            <w:tcW w:w="1710" w:type="dxa"/>
            <w:gridSpan w:val="2"/>
          </w:tcPr>
          <w:p w:rsidR="00E2569B" w:rsidRPr="00DF5109" w:rsidRDefault="00E2569B" w:rsidP="00E2569B">
            <w:pPr>
              <w:autoSpaceDE w:val="0"/>
              <w:autoSpaceDN w:val="0"/>
              <w:adjustRightInd w:val="0"/>
              <w:rPr>
                <w:i/>
                <w:lang w:val="es-US"/>
              </w:rPr>
            </w:pPr>
            <w:r w:rsidRPr="00DF5109">
              <w:rPr>
                <w:rFonts w:cs="MyriadPro-Regular"/>
                <w:lang w:val="es-US"/>
              </w:rPr>
              <w:t>Describe por lo menos dos atributos del peso o capacidad de un objeto con exactitud.</w:t>
            </w:r>
          </w:p>
        </w:tc>
        <w:tc>
          <w:tcPr>
            <w:tcW w:w="1715" w:type="dxa"/>
            <w:shd w:val="clear" w:color="auto" w:fill="E5DFEC" w:themeFill="accent4" w:themeFillTint="33"/>
          </w:tcPr>
          <w:p w:rsidR="00E2569B" w:rsidRPr="00DF5109" w:rsidRDefault="00E2569B" w:rsidP="00E2569B">
            <w:pPr>
              <w:autoSpaceDE w:val="0"/>
              <w:autoSpaceDN w:val="0"/>
              <w:adjustRightInd w:val="0"/>
              <w:rPr>
                <w:rFonts w:cs="MyriadPro-Regular"/>
                <w:lang w:val="es-US"/>
              </w:rPr>
            </w:pPr>
            <w:r w:rsidRPr="00DF5109">
              <w:rPr>
                <w:rFonts w:cs="MyriadPro-Regular"/>
                <w:lang w:val="es-US"/>
              </w:rPr>
              <w:t>Compara dos objetos basándose en un atributo medible y explica cómo son diferentes (p. Ej., más grande/más pequeño, más alto/más corto, más pesado/más ligero, más lleno/menos lleno).</w:t>
            </w:r>
          </w:p>
          <w:p w:rsidR="00E2569B" w:rsidRPr="00DF5109" w:rsidRDefault="00E2569B" w:rsidP="00E2569B">
            <w:pPr>
              <w:autoSpaceDE w:val="0"/>
              <w:autoSpaceDN w:val="0"/>
              <w:adjustRightInd w:val="0"/>
              <w:rPr>
                <w:i/>
                <w:lang w:val="es-US"/>
              </w:rPr>
            </w:pPr>
            <w:r w:rsidRPr="00DF5109">
              <w:rPr>
                <w:rFonts w:cs="MyriadPro-Regular"/>
                <w:lang w:val="es-US"/>
              </w:rPr>
              <w:t xml:space="preserve"> </w:t>
            </w:r>
          </w:p>
        </w:tc>
        <w:tc>
          <w:tcPr>
            <w:tcW w:w="1710" w:type="dxa"/>
            <w:gridSpan w:val="2"/>
          </w:tcPr>
          <w:p w:rsidR="00E2569B" w:rsidRPr="00DF5109" w:rsidRDefault="00E2569B" w:rsidP="00E2569B">
            <w:pPr>
              <w:pStyle w:val="ListParagraph"/>
              <w:ind w:left="0"/>
              <w:rPr>
                <w:i/>
                <w:lang w:val="es-US"/>
              </w:rPr>
            </w:pPr>
            <w:r w:rsidRPr="00DF5109">
              <w:rPr>
                <w:lang w:val="es-US"/>
              </w:rPr>
              <w:t>Usa herramientas de medición no estándares (p. Ej., manos, bloques, cubos) para medir objetos y hace uno o más comentarios explicando su proceso.</w:t>
            </w:r>
            <w:r w:rsidRPr="00DF5109">
              <w:rPr>
                <w:i/>
                <w:lang w:val="es-US"/>
              </w:rPr>
              <w:t xml:space="preserve"> </w:t>
            </w:r>
          </w:p>
        </w:tc>
        <w:tc>
          <w:tcPr>
            <w:tcW w:w="1783" w:type="dxa"/>
            <w:shd w:val="clear" w:color="auto" w:fill="E5DFEC" w:themeFill="accent4" w:themeFillTint="33"/>
          </w:tcPr>
          <w:p w:rsidR="00E2569B" w:rsidRPr="00DF5109" w:rsidRDefault="00E2569B" w:rsidP="00E2569B">
            <w:pPr>
              <w:pStyle w:val="ListParagraph"/>
              <w:ind w:left="0"/>
              <w:rPr>
                <w:lang w:val="es-US"/>
              </w:rPr>
            </w:pPr>
            <w:r w:rsidRPr="00DF5109">
              <w:rPr>
                <w:lang w:val="es-US"/>
              </w:rPr>
              <w:t>Usa herramientas de medición estándares y no estándares para comparar conjuntos de objetos basándose en atributos medibles.</w:t>
            </w:r>
          </w:p>
          <w:p w:rsidR="00E2569B" w:rsidRPr="00DF5109" w:rsidRDefault="00E2569B" w:rsidP="00E2569B">
            <w:pPr>
              <w:pStyle w:val="ListParagraph"/>
              <w:ind w:left="0"/>
              <w:rPr>
                <w:lang w:val="es-US"/>
              </w:rPr>
            </w:pPr>
          </w:p>
          <w:p w:rsidR="00E2569B" w:rsidRPr="00DF5109" w:rsidRDefault="00E2569B" w:rsidP="00E2569B">
            <w:pPr>
              <w:autoSpaceDE w:val="0"/>
              <w:autoSpaceDN w:val="0"/>
              <w:adjustRightInd w:val="0"/>
              <w:rPr>
                <w:color w:val="FF0000"/>
                <w:lang w:val="es-US"/>
              </w:rPr>
            </w:pPr>
          </w:p>
        </w:tc>
      </w:tr>
    </w:tbl>
    <w:p w:rsidR="00D04CB6" w:rsidRPr="00BC19BF" w:rsidRDefault="00D04CB6">
      <w:pPr>
        <w:rPr>
          <w:sz w:val="20"/>
        </w:rPr>
      </w:pPr>
    </w:p>
    <w:p w:rsidR="00D26CB1" w:rsidRPr="00BC19BF" w:rsidRDefault="00D26CB1">
      <w:pPr>
        <w:rPr>
          <w:sz w:val="20"/>
        </w:rPr>
      </w:pPr>
      <w:r w:rsidRPr="00BC19BF">
        <w:rPr>
          <w:sz w:val="20"/>
        </w:rPr>
        <w:br w:type="page"/>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672"/>
        <w:gridCol w:w="1677"/>
        <w:gridCol w:w="863"/>
        <w:gridCol w:w="842"/>
        <w:gridCol w:w="8"/>
        <w:gridCol w:w="1674"/>
        <w:gridCol w:w="12"/>
        <w:gridCol w:w="797"/>
        <w:gridCol w:w="12"/>
        <w:gridCol w:w="899"/>
        <w:gridCol w:w="1707"/>
        <w:gridCol w:w="834"/>
        <w:gridCol w:w="11"/>
        <w:gridCol w:w="878"/>
        <w:gridCol w:w="1784"/>
      </w:tblGrid>
      <w:tr w:rsidR="00C24CFD" w:rsidRPr="00BC19BF" w:rsidTr="00C24CFD">
        <w:tc>
          <w:tcPr>
            <w:tcW w:w="13670" w:type="dxa"/>
            <w:gridSpan w:val="15"/>
            <w:shd w:val="clear" w:color="auto" w:fill="7030A0"/>
          </w:tcPr>
          <w:p w:rsidR="00C24CFD" w:rsidRPr="00460A75" w:rsidRDefault="00FE5CEA" w:rsidP="00C24CFD">
            <w:pPr>
              <w:pStyle w:val="ListParagraph"/>
              <w:ind w:left="0"/>
              <w:rPr>
                <w:b/>
                <w:szCs w:val="24"/>
                <w:lang w:val="es-US"/>
              </w:rPr>
            </w:pPr>
            <w:r>
              <w:rPr>
                <w:rFonts w:cstheme="minorHAnsi"/>
                <w:b/>
                <w:color w:val="FFFFFF" w:themeColor="background1"/>
                <w:szCs w:val="24"/>
                <w:lang w:val="es-ES"/>
              </w:rPr>
              <w:lastRenderedPageBreak/>
              <w:t>Dominio</w:t>
            </w:r>
            <w:r w:rsidRPr="00592D61">
              <w:rPr>
                <w:rFonts w:cstheme="minorHAnsi"/>
                <w:b/>
                <w:color w:val="FFFFFF" w:themeColor="background1"/>
                <w:szCs w:val="24"/>
                <w:lang w:val="es-ES"/>
              </w:rPr>
              <w:t xml:space="preserve"> 3: Matemáticas</w:t>
            </w:r>
          </w:p>
        </w:tc>
      </w:tr>
      <w:tr w:rsidR="00C24CFD" w:rsidRPr="00BC19BF" w:rsidTr="00C24CFD">
        <w:tc>
          <w:tcPr>
            <w:tcW w:w="13670" w:type="dxa"/>
            <w:gridSpan w:val="15"/>
            <w:shd w:val="clear" w:color="auto" w:fill="CCC0D9" w:themeFill="accent4" w:themeFillTint="66"/>
          </w:tcPr>
          <w:p w:rsidR="00C24CFD" w:rsidRPr="00460A75" w:rsidRDefault="00C24CFD" w:rsidP="00C24CFD">
            <w:pPr>
              <w:rPr>
                <w:rFonts w:cs="Trebuchet MS,Bold"/>
                <w:b/>
                <w:bCs/>
                <w:szCs w:val="24"/>
                <w:lang w:val="es-US"/>
              </w:rPr>
            </w:pPr>
            <w:r w:rsidRPr="00460A75">
              <w:rPr>
                <w:b/>
                <w:szCs w:val="24"/>
                <w:lang w:val="es-US"/>
              </w:rPr>
              <w:t xml:space="preserve">Resultado 12: </w:t>
            </w:r>
            <w:r w:rsidRPr="00460A75">
              <w:rPr>
                <w:rFonts w:cs="Trebuchet MS,Bold"/>
                <w:b/>
                <w:szCs w:val="24"/>
                <w:lang w:val="es-US"/>
              </w:rPr>
              <w:t>El/la niño(a) demuestra la habilidad para investigar, organizar y crear representaciones.</w:t>
            </w:r>
          </w:p>
        </w:tc>
      </w:tr>
      <w:tr w:rsidR="00C24CFD" w:rsidRPr="00BC19BF" w:rsidTr="00C24CFD">
        <w:tc>
          <w:tcPr>
            <w:tcW w:w="13670" w:type="dxa"/>
            <w:gridSpan w:val="15"/>
          </w:tcPr>
          <w:p w:rsidR="00C24CFD" w:rsidRPr="00460A75" w:rsidRDefault="00C24CFD" w:rsidP="00C24CFD">
            <w:pPr>
              <w:rPr>
                <w:b/>
                <w:szCs w:val="24"/>
                <w:lang w:val="es-US"/>
              </w:rPr>
            </w:pPr>
            <w:r w:rsidRPr="00460A75">
              <w:rPr>
                <w:b/>
                <w:szCs w:val="24"/>
                <w:lang w:val="es-US"/>
              </w:rPr>
              <w:t>Indicador 12.1: Ordena, clasifica y agrupa materiales por uno o más atributos</w:t>
            </w:r>
            <w:r w:rsidRPr="00460A75">
              <w:rPr>
                <w:rFonts w:cs="Trebuchet MS,Bold"/>
                <w:b/>
                <w:szCs w:val="24"/>
                <w:lang w:val="es-US"/>
              </w:rPr>
              <w:t>.</w:t>
            </w:r>
          </w:p>
        </w:tc>
      </w:tr>
      <w:tr w:rsidR="00C24CFD" w:rsidRPr="00BC19BF" w:rsidTr="00C24CFD">
        <w:tc>
          <w:tcPr>
            <w:tcW w:w="4216"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sz w:val="18"/>
                <w:lang w:val="es-US"/>
              </w:rPr>
              <w:t>Rúbrica para niños(as) de 3 Años de Edad</w:t>
            </w:r>
          </w:p>
        </w:tc>
        <w:tc>
          <w:tcPr>
            <w:tcW w:w="3335" w:type="dxa"/>
            <w:gridSpan w:val="5"/>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de 4 Años de Edad</w:t>
            </w:r>
          </w:p>
        </w:tc>
        <w:tc>
          <w:tcPr>
            <w:tcW w:w="3455" w:type="dxa"/>
            <w:gridSpan w:val="4"/>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Educación Preescolar (Rúbrica para Niños(as) de 5 Años de Edad)</w:t>
            </w:r>
          </w:p>
        </w:tc>
        <w:tc>
          <w:tcPr>
            <w:tcW w:w="2664"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en edad para cursar el 1er Grado</w:t>
            </w:r>
          </w:p>
        </w:tc>
      </w:tr>
      <w:tr w:rsidR="00E2569B" w:rsidRPr="00BC19BF" w:rsidTr="00C24CFD">
        <w:tc>
          <w:tcPr>
            <w:tcW w:w="1673" w:type="dxa"/>
            <w:vAlign w:val="center"/>
          </w:tcPr>
          <w:p w:rsidR="00E2569B" w:rsidRPr="00EF654B" w:rsidRDefault="00E2569B" w:rsidP="00E2569B">
            <w:pPr>
              <w:jc w:val="center"/>
              <w:rPr>
                <w:rFonts w:cstheme="minorHAnsi"/>
                <w:b/>
                <w:highlight w:val="yellow"/>
                <w:lang w:val="es-ES"/>
              </w:rPr>
            </w:pPr>
            <w:r w:rsidRPr="000A7DFB">
              <w:rPr>
                <w:b/>
                <w:sz w:val="16"/>
                <w:szCs w:val="19"/>
                <w:lang w:val="es-ES"/>
              </w:rPr>
              <w:t>Primeros Pasos para niños(as) de 3 años de edad</w:t>
            </w:r>
          </w:p>
        </w:tc>
        <w:tc>
          <w:tcPr>
            <w:tcW w:w="1679" w:type="dxa"/>
            <w:shd w:val="clear" w:color="auto" w:fill="E5DFEC" w:themeFill="accent4" w:themeFillTint="33"/>
            <w:vAlign w:val="center"/>
          </w:tcPr>
          <w:p w:rsidR="00E2569B" w:rsidRPr="0055431F" w:rsidRDefault="00E2569B" w:rsidP="00E2569B">
            <w:pPr>
              <w:jc w:val="center"/>
              <w:rPr>
                <w:rFonts w:cstheme="minorHAnsi"/>
                <w:b/>
                <w:highlight w:val="yellow"/>
              </w:rPr>
            </w:pPr>
            <w:r w:rsidRPr="000A7DFB">
              <w:rPr>
                <w:b/>
                <w:sz w:val="16"/>
                <w:szCs w:val="19"/>
                <w:lang w:val="es-ES"/>
              </w:rPr>
              <w:t>Indicadores de Progreso para niños(as) de 3 años de edad</w:t>
            </w:r>
          </w:p>
        </w:tc>
        <w:tc>
          <w:tcPr>
            <w:tcW w:w="1714" w:type="dxa"/>
            <w:gridSpan w:val="3"/>
            <w:vAlign w:val="center"/>
          </w:tcPr>
          <w:p w:rsidR="00E2569B" w:rsidRPr="00460A75" w:rsidRDefault="00E2569B" w:rsidP="00E2569B">
            <w:pPr>
              <w:jc w:val="center"/>
              <w:rPr>
                <w:b/>
                <w:sz w:val="19"/>
                <w:szCs w:val="19"/>
                <w:lang w:val="es-US"/>
              </w:rPr>
            </w:pPr>
            <w:r w:rsidRPr="00460A75">
              <w:rPr>
                <w:b/>
                <w:sz w:val="19"/>
                <w:szCs w:val="19"/>
                <w:lang w:val="es-US"/>
              </w:rPr>
              <w:t>Primeros Pasos para niños(as) de 4 años de edad (Logrado por niños(as) de 3 años de edad)</w:t>
            </w:r>
          </w:p>
        </w:tc>
        <w:tc>
          <w:tcPr>
            <w:tcW w:w="1675"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de 4 años de edad </w:t>
            </w:r>
          </w:p>
        </w:tc>
        <w:tc>
          <w:tcPr>
            <w:tcW w:w="1714" w:type="dxa"/>
            <w:gridSpan w:val="4"/>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Logrado por niños(as) de 4 años de edad</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de Preescolar)</w:t>
            </w:r>
          </w:p>
        </w:tc>
        <w:tc>
          <w:tcPr>
            <w:tcW w:w="1705"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de Preescolar </w:t>
            </w:r>
          </w:p>
        </w:tc>
        <w:tc>
          <w:tcPr>
            <w:tcW w:w="1724" w:type="dxa"/>
            <w:gridSpan w:val="3"/>
            <w:vAlign w:val="center"/>
          </w:tcPr>
          <w:p w:rsidR="00E2569B" w:rsidRPr="00460A75" w:rsidRDefault="00E2569B" w:rsidP="00E2569B">
            <w:pPr>
              <w:pStyle w:val="ListParagraph"/>
              <w:ind w:left="0"/>
              <w:jc w:val="center"/>
              <w:rPr>
                <w:rFonts w:cstheme="majorBidi"/>
                <w:b/>
                <w:sz w:val="19"/>
                <w:szCs w:val="19"/>
                <w:lang w:val="es-US"/>
              </w:rPr>
            </w:pPr>
            <w:r w:rsidRPr="00460A75">
              <w:rPr>
                <w:b/>
                <w:sz w:val="19"/>
                <w:szCs w:val="19"/>
                <w:lang w:val="es-US"/>
              </w:rPr>
              <w:t>Logrado por niños(as) en edad de Preescolar</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para cursar el 1er Grado)</w:t>
            </w:r>
          </w:p>
        </w:tc>
        <w:tc>
          <w:tcPr>
            <w:tcW w:w="1786"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para cursar el 1er Grado </w:t>
            </w:r>
          </w:p>
        </w:tc>
      </w:tr>
      <w:tr w:rsidR="00E2569B" w:rsidRPr="00BC19BF" w:rsidTr="00C24CFD">
        <w:tc>
          <w:tcPr>
            <w:tcW w:w="1673" w:type="dxa"/>
          </w:tcPr>
          <w:p w:rsidR="00E2569B" w:rsidRPr="00DF5109" w:rsidRDefault="00E2569B" w:rsidP="00E2569B">
            <w:pPr>
              <w:rPr>
                <w:rFonts w:cstheme="minorHAnsi"/>
                <w:lang w:val="es-ES"/>
              </w:rPr>
            </w:pPr>
            <w:r w:rsidRPr="00DF5109">
              <w:rPr>
                <w:rFonts w:cstheme="minorHAnsi"/>
                <w:lang w:val="es-ES"/>
              </w:rPr>
              <w:t>Identifica dos objetos o imágenes iguales.</w:t>
            </w:r>
          </w:p>
        </w:tc>
        <w:tc>
          <w:tcPr>
            <w:tcW w:w="1679" w:type="dxa"/>
            <w:shd w:val="clear" w:color="auto" w:fill="E5DFEC" w:themeFill="accent4" w:themeFillTint="33"/>
          </w:tcPr>
          <w:p w:rsidR="00E2569B" w:rsidRPr="00DF5109" w:rsidRDefault="00E2569B" w:rsidP="00E2569B">
            <w:pPr>
              <w:rPr>
                <w:rFonts w:cstheme="minorHAnsi"/>
                <w:lang w:val="es-ES"/>
              </w:rPr>
            </w:pPr>
            <w:r w:rsidRPr="00DF5109">
              <w:rPr>
                <w:rFonts w:cstheme="minorHAnsi"/>
                <w:lang w:val="es-ES"/>
              </w:rPr>
              <w:t>Identifica dos objetos o imágenes iguales y elimina los que son diferentes en un grupo con el apoyo de un adulto.</w:t>
            </w:r>
          </w:p>
        </w:tc>
        <w:tc>
          <w:tcPr>
            <w:tcW w:w="1714" w:type="dxa"/>
            <w:gridSpan w:val="3"/>
          </w:tcPr>
          <w:p w:rsidR="00E2569B" w:rsidRPr="00DF5109" w:rsidRDefault="00E2569B" w:rsidP="00E2569B">
            <w:pPr>
              <w:rPr>
                <w:lang w:val="es-US"/>
              </w:rPr>
            </w:pPr>
            <w:r w:rsidRPr="00DF5109">
              <w:rPr>
                <w:rFonts w:cs="MyriadPro-Regular"/>
                <w:lang w:val="es-US"/>
              </w:rPr>
              <w:t>Empieza a separar y clasificar objetos basándose en un atributo (p. Ej., color) sin el apoyo de un adulto.</w:t>
            </w:r>
          </w:p>
        </w:tc>
        <w:tc>
          <w:tcPr>
            <w:tcW w:w="1675" w:type="dxa"/>
            <w:shd w:val="clear" w:color="auto" w:fill="E5DFEC" w:themeFill="accent4" w:themeFillTint="33"/>
          </w:tcPr>
          <w:p w:rsidR="00E2569B" w:rsidRPr="00DF5109" w:rsidRDefault="00E2569B" w:rsidP="00E2569B">
            <w:pPr>
              <w:autoSpaceDE w:val="0"/>
              <w:autoSpaceDN w:val="0"/>
              <w:adjustRightInd w:val="0"/>
              <w:rPr>
                <w:b/>
                <w:lang w:val="es-US"/>
              </w:rPr>
            </w:pPr>
            <w:r w:rsidRPr="00DF5109">
              <w:rPr>
                <w:rFonts w:cs="MyriadPro-Regular"/>
                <w:lang w:val="es-US"/>
              </w:rPr>
              <w:t>Separa y clasifica objetos basándose en un atributo (p. Ej., color).</w:t>
            </w:r>
          </w:p>
          <w:p w:rsidR="00E2569B" w:rsidRPr="00DF5109" w:rsidRDefault="00E2569B" w:rsidP="00E2569B">
            <w:pPr>
              <w:autoSpaceDE w:val="0"/>
              <w:autoSpaceDN w:val="0"/>
              <w:adjustRightInd w:val="0"/>
              <w:rPr>
                <w:b/>
                <w:lang w:val="es-US"/>
              </w:rPr>
            </w:pPr>
          </w:p>
        </w:tc>
        <w:tc>
          <w:tcPr>
            <w:tcW w:w="1714" w:type="dxa"/>
            <w:gridSpan w:val="4"/>
          </w:tcPr>
          <w:p w:rsidR="00E2569B" w:rsidRPr="00DF5109" w:rsidRDefault="00E2569B" w:rsidP="00E2569B">
            <w:pPr>
              <w:autoSpaceDE w:val="0"/>
              <w:autoSpaceDN w:val="0"/>
              <w:adjustRightInd w:val="0"/>
              <w:rPr>
                <w:lang w:val="es-US"/>
              </w:rPr>
            </w:pPr>
            <w:r w:rsidRPr="00DF5109">
              <w:rPr>
                <w:rFonts w:cs="MyriadPro-Regular"/>
                <w:lang w:val="es-US"/>
              </w:rPr>
              <w:t>Determina un esquema de clasificación para una colección de objetos que crea un grupo para cada artículo y hace uno o más comentarios acerca del esquema de clasificación.</w:t>
            </w:r>
          </w:p>
          <w:p w:rsidR="00E2569B" w:rsidRPr="00DF5109" w:rsidRDefault="00E2569B" w:rsidP="00E2569B">
            <w:pPr>
              <w:autoSpaceDE w:val="0"/>
              <w:autoSpaceDN w:val="0"/>
              <w:adjustRightInd w:val="0"/>
              <w:rPr>
                <w:lang w:val="es-US"/>
              </w:rPr>
            </w:pPr>
          </w:p>
        </w:tc>
        <w:tc>
          <w:tcPr>
            <w:tcW w:w="1705" w:type="dxa"/>
            <w:shd w:val="clear" w:color="auto" w:fill="E5DFEC" w:themeFill="accent4" w:themeFillTint="33"/>
          </w:tcPr>
          <w:p w:rsidR="00E2569B" w:rsidRPr="00DF5109" w:rsidRDefault="00E2569B" w:rsidP="00E2569B">
            <w:pPr>
              <w:autoSpaceDE w:val="0"/>
              <w:autoSpaceDN w:val="0"/>
              <w:adjustRightInd w:val="0"/>
              <w:rPr>
                <w:lang w:val="es-US"/>
              </w:rPr>
            </w:pPr>
            <w:r w:rsidRPr="00DF5109">
              <w:rPr>
                <w:rFonts w:cs="MyriadPro-Regular"/>
                <w:lang w:val="es-US"/>
              </w:rPr>
              <w:t>Separa y clasifica objetos en grupos por una característica y compara el número de objetos en los grupos usando vocabulario de comparación (p. Ej., más/menos).</w:t>
            </w:r>
          </w:p>
          <w:p w:rsidR="00E2569B" w:rsidRPr="00DF5109" w:rsidRDefault="00E2569B" w:rsidP="00E2569B">
            <w:pPr>
              <w:autoSpaceDE w:val="0"/>
              <w:autoSpaceDN w:val="0"/>
              <w:adjustRightInd w:val="0"/>
              <w:rPr>
                <w:lang w:val="es-US"/>
              </w:rPr>
            </w:pPr>
          </w:p>
        </w:tc>
        <w:tc>
          <w:tcPr>
            <w:tcW w:w="1724" w:type="dxa"/>
            <w:gridSpan w:val="3"/>
          </w:tcPr>
          <w:p w:rsidR="00E2569B" w:rsidRPr="00DF5109" w:rsidRDefault="00E2569B" w:rsidP="00E2569B">
            <w:pPr>
              <w:autoSpaceDE w:val="0"/>
              <w:autoSpaceDN w:val="0"/>
              <w:adjustRightInd w:val="0"/>
              <w:rPr>
                <w:lang w:val="es-US"/>
              </w:rPr>
            </w:pPr>
            <w:r w:rsidRPr="00DF5109">
              <w:rPr>
                <w:lang w:val="es-US"/>
              </w:rPr>
              <w:t>Separa y clasifica un grupo de objetos por más de una característica (p. Ej., es capaz de volver a separar y volver a clasificar un grupo basándose en características diferentes). Cuenta el número de objetos en cada categoría y separa las categorías por conteo.</w:t>
            </w:r>
          </w:p>
          <w:p w:rsidR="00E2569B" w:rsidRPr="00DF5109" w:rsidRDefault="00E2569B" w:rsidP="00E2569B">
            <w:pPr>
              <w:autoSpaceDE w:val="0"/>
              <w:autoSpaceDN w:val="0"/>
              <w:adjustRightInd w:val="0"/>
              <w:rPr>
                <w:lang w:val="es-US"/>
              </w:rPr>
            </w:pPr>
          </w:p>
        </w:tc>
        <w:tc>
          <w:tcPr>
            <w:tcW w:w="1786" w:type="dxa"/>
            <w:shd w:val="clear" w:color="auto" w:fill="E5DFEC" w:themeFill="accent4" w:themeFillTint="33"/>
          </w:tcPr>
          <w:p w:rsidR="00E2569B" w:rsidRPr="00DF5109" w:rsidRDefault="00E2569B" w:rsidP="00E2569B">
            <w:pPr>
              <w:autoSpaceDE w:val="0"/>
              <w:autoSpaceDN w:val="0"/>
              <w:adjustRightInd w:val="0"/>
              <w:rPr>
                <w:lang w:val="es-US"/>
              </w:rPr>
            </w:pPr>
            <w:r w:rsidRPr="00DF5109">
              <w:rPr>
                <w:lang w:val="es-US"/>
              </w:rPr>
              <w:t>Separa y clasifica un grupo de objetos por más de una característica en categorías múltiples. Cuenta el número de objetos en cada categoría y separa las categorías por conteo.</w:t>
            </w:r>
          </w:p>
          <w:p w:rsidR="00E2569B" w:rsidRPr="00DF5109" w:rsidRDefault="00E2569B" w:rsidP="00E2569B">
            <w:pPr>
              <w:autoSpaceDE w:val="0"/>
              <w:autoSpaceDN w:val="0"/>
              <w:adjustRightInd w:val="0"/>
              <w:rPr>
                <w:lang w:val="es-US"/>
              </w:rPr>
            </w:pPr>
            <w:r w:rsidRPr="00DF5109">
              <w:rPr>
                <w:lang w:val="es-US"/>
              </w:rPr>
              <w:t xml:space="preserve"> </w:t>
            </w:r>
          </w:p>
        </w:tc>
      </w:tr>
      <w:tr w:rsidR="00E2569B" w:rsidRPr="00BC19BF" w:rsidTr="00E2569B">
        <w:tc>
          <w:tcPr>
            <w:tcW w:w="13670" w:type="dxa"/>
            <w:gridSpan w:val="15"/>
            <w:shd w:val="clear" w:color="auto" w:fill="7030A0"/>
          </w:tcPr>
          <w:p w:rsidR="00E2569B" w:rsidRPr="00EE0B63" w:rsidRDefault="00E2569B" w:rsidP="00E2569B">
            <w:pPr>
              <w:pStyle w:val="ListParagraph"/>
              <w:ind w:left="0"/>
              <w:rPr>
                <w:rFonts w:cstheme="minorHAnsi"/>
                <w:b/>
                <w:szCs w:val="24"/>
                <w:lang w:val="es-ES"/>
              </w:rPr>
            </w:pPr>
            <w:r>
              <w:rPr>
                <w:rFonts w:cstheme="minorHAnsi"/>
                <w:b/>
                <w:color w:val="FFFFFF" w:themeColor="background1"/>
                <w:szCs w:val="24"/>
                <w:lang w:val="es-ES"/>
              </w:rPr>
              <w:lastRenderedPageBreak/>
              <w:t>Dominio</w:t>
            </w:r>
            <w:r w:rsidRPr="00EE0B63">
              <w:rPr>
                <w:rFonts w:cstheme="minorHAnsi"/>
                <w:b/>
                <w:color w:val="FFFFFF" w:themeColor="background1"/>
                <w:szCs w:val="24"/>
                <w:lang w:val="es-ES"/>
              </w:rPr>
              <w:t xml:space="preserve"> 4: </w:t>
            </w:r>
            <w:r>
              <w:rPr>
                <w:rFonts w:cstheme="minorHAnsi"/>
                <w:b/>
                <w:color w:val="FFFFFF" w:themeColor="background1"/>
                <w:szCs w:val="24"/>
                <w:lang w:val="es-ES"/>
              </w:rPr>
              <w:t>Creatividad Estética</w:t>
            </w:r>
          </w:p>
        </w:tc>
      </w:tr>
      <w:tr w:rsidR="00E2569B" w:rsidRPr="00BC19BF" w:rsidTr="00E2569B">
        <w:tc>
          <w:tcPr>
            <w:tcW w:w="13670" w:type="dxa"/>
            <w:gridSpan w:val="15"/>
            <w:shd w:val="clear" w:color="auto" w:fill="CCC0D9" w:themeFill="accent4" w:themeFillTint="66"/>
          </w:tcPr>
          <w:p w:rsidR="00E2569B" w:rsidRPr="00EE0B63" w:rsidRDefault="00E2569B" w:rsidP="00E2569B">
            <w:pPr>
              <w:rPr>
                <w:rFonts w:cstheme="minorHAnsi"/>
                <w:b/>
                <w:bCs/>
                <w:szCs w:val="24"/>
                <w:lang w:val="es-ES"/>
              </w:rPr>
            </w:pPr>
            <w:r>
              <w:rPr>
                <w:rFonts w:cstheme="minorHAnsi"/>
                <w:b/>
                <w:szCs w:val="24"/>
                <w:lang w:val="es-ES"/>
              </w:rPr>
              <w:t>Resultado</w:t>
            </w:r>
            <w:r w:rsidRPr="00EE0B63">
              <w:rPr>
                <w:rFonts w:cstheme="minorHAnsi"/>
                <w:b/>
                <w:szCs w:val="24"/>
                <w:lang w:val="es-ES"/>
              </w:rPr>
              <w:t xml:space="preserve"> 13: </w:t>
            </w:r>
            <w:r>
              <w:rPr>
                <w:rFonts w:cstheme="minorHAnsi"/>
                <w:b/>
                <w:szCs w:val="24"/>
                <w:lang w:val="es-ES"/>
              </w:rPr>
              <w:t>El/la niño(a) demuestra aprecio por las artes (movimiento, música, visual y dramática)</w:t>
            </w:r>
            <w:r w:rsidRPr="00EE0B63">
              <w:rPr>
                <w:rFonts w:cstheme="minorHAnsi"/>
                <w:b/>
                <w:szCs w:val="24"/>
                <w:lang w:val="es-ES"/>
              </w:rPr>
              <w:t>.</w:t>
            </w:r>
          </w:p>
        </w:tc>
      </w:tr>
      <w:tr w:rsidR="00E2569B" w:rsidRPr="00BC19BF" w:rsidTr="00E2569B">
        <w:tc>
          <w:tcPr>
            <w:tcW w:w="13670" w:type="dxa"/>
            <w:gridSpan w:val="15"/>
          </w:tcPr>
          <w:p w:rsidR="00E2569B" w:rsidRPr="008C4C75" w:rsidRDefault="00E2569B" w:rsidP="00E2569B">
            <w:pPr>
              <w:rPr>
                <w:rFonts w:cstheme="minorHAnsi"/>
                <w:b/>
                <w:szCs w:val="24"/>
                <w:lang w:val="es-ES"/>
              </w:rPr>
            </w:pPr>
            <w:r w:rsidRPr="008C4C75">
              <w:rPr>
                <w:rFonts w:cstheme="minorHAnsi"/>
                <w:b/>
                <w:szCs w:val="24"/>
                <w:lang w:val="es-ES"/>
              </w:rPr>
              <w:t>Indicador 13.1: Comunica ideas y/o sentimientos a través de actividades creativas (por ejemplo: componiendo una canción, actuando una historia, realizando una obra de arte o haciendo una serie de movimientos).</w:t>
            </w:r>
          </w:p>
        </w:tc>
      </w:tr>
      <w:tr w:rsidR="00E2569B" w:rsidRPr="00BC19BF" w:rsidTr="00E2569B">
        <w:tc>
          <w:tcPr>
            <w:tcW w:w="4213" w:type="dxa"/>
            <w:gridSpan w:val="3"/>
            <w:shd w:val="clear" w:color="auto" w:fill="7030A0"/>
          </w:tcPr>
          <w:p w:rsidR="00E2569B" w:rsidRPr="00894096" w:rsidRDefault="00E2569B" w:rsidP="00E2569B">
            <w:pPr>
              <w:jc w:val="center"/>
              <w:rPr>
                <w:rFonts w:ascii="Calibri" w:eastAsia="Times New Roman" w:hAnsi="Calibri"/>
                <w:b/>
                <w:color w:val="FFFFFF"/>
                <w:sz w:val="20"/>
                <w:lang w:val="es-ES"/>
              </w:rPr>
            </w:pPr>
            <w:r w:rsidRPr="00894096">
              <w:rPr>
                <w:b/>
                <w:color w:val="FFFFFF" w:themeColor="background1"/>
                <w:sz w:val="20"/>
                <w:lang w:val="es-ES"/>
              </w:rPr>
              <w:t>Rúbrica para Niños(as) de 3 Años de Edad</w:t>
            </w:r>
          </w:p>
        </w:tc>
        <w:tc>
          <w:tcPr>
            <w:tcW w:w="3347" w:type="dxa"/>
            <w:gridSpan w:val="6"/>
            <w:shd w:val="clear" w:color="auto" w:fill="7030A0"/>
          </w:tcPr>
          <w:p w:rsidR="00E2569B" w:rsidRPr="00894096" w:rsidRDefault="00E2569B" w:rsidP="00E2569B">
            <w:pPr>
              <w:jc w:val="center"/>
              <w:rPr>
                <w:rFonts w:ascii="Calibri" w:eastAsia="Times New Roman" w:hAnsi="Calibri"/>
                <w:b/>
                <w:color w:val="FFFFFF"/>
                <w:sz w:val="20"/>
                <w:lang w:val="es-ES"/>
              </w:rPr>
            </w:pPr>
            <w:r w:rsidRPr="00894096">
              <w:rPr>
                <w:b/>
                <w:color w:val="FFFFFF" w:themeColor="background1"/>
                <w:sz w:val="20"/>
                <w:lang w:val="es-ES"/>
              </w:rPr>
              <w:t>Rúbrica para Niños(as) de 4 Años de Edad</w:t>
            </w:r>
          </w:p>
        </w:tc>
        <w:tc>
          <w:tcPr>
            <w:tcW w:w="3454" w:type="dxa"/>
            <w:gridSpan w:val="4"/>
            <w:shd w:val="clear" w:color="auto" w:fill="7030A0"/>
          </w:tcPr>
          <w:p w:rsidR="00E2569B" w:rsidRPr="00894096" w:rsidRDefault="00E2569B" w:rsidP="00E2569B">
            <w:pPr>
              <w:jc w:val="center"/>
              <w:rPr>
                <w:rFonts w:ascii="Calibri" w:eastAsia="Times New Roman" w:hAnsi="Calibri"/>
                <w:b/>
                <w:color w:val="FFFFFF"/>
                <w:sz w:val="20"/>
                <w:lang w:val="es-ES"/>
              </w:rPr>
            </w:pPr>
            <w:r w:rsidRPr="00894096">
              <w:rPr>
                <w:b/>
                <w:color w:val="FFFFFF" w:themeColor="background1"/>
                <w:sz w:val="20"/>
                <w:lang w:val="es-ES"/>
              </w:rPr>
              <w:t>Educación Preescolar (Rúbrica para Niños(as) de 5 Años de Edad)</w:t>
            </w:r>
          </w:p>
        </w:tc>
        <w:tc>
          <w:tcPr>
            <w:tcW w:w="2656" w:type="dxa"/>
            <w:gridSpan w:val="2"/>
            <w:shd w:val="clear" w:color="auto" w:fill="7030A0"/>
          </w:tcPr>
          <w:p w:rsidR="00E2569B" w:rsidRPr="00894096" w:rsidRDefault="00E2569B" w:rsidP="00E2569B">
            <w:pPr>
              <w:jc w:val="center"/>
              <w:rPr>
                <w:rFonts w:ascii="Calibri" w:eastAsia="Times New Roman" w:hAnsi="Calibri"/>
                <w:b/>
                <w:color w:val="FFFFFF"/>
                <w:sz w:val="20"/>
                <w:lang w:val="es-ES"/>
              </w:rPr>
            </w:pPr>
            <w:r w:rsidRPr="00894096">
              <w:rPr>
                <w:b/>
                <w:color w:val="FFFFFF" w:themeColor="background1"/>
                <w:sz w:val="20"/>
                <w:lang w:val="es-ES"/>
              </w:rPr>
              <w:t>Rúbrica para Niños(as) en edad para cursar el 1er Grado</w:t>
            </w:r>
          </w:p>
        </w:tc>
      </w:tr>
      <w:tr w:rsidR="00E2569B" w:rsidRPr="00BC19BF" w:rsidTr="00E2569B">
        <w:tc>
          <w:tcPr>
            <w:tcW w:w="1674" w:type="dxa"/>
            <w:vAlign w:val="center"/>
          </w:tcPr>
          <w:p w:rsidR="00E2569B" w:rsidRPr="000A7DFB" w:rsidRDefault="00E2569B" w:rsidP="00E2569B">
            <w:pPr>
              <w:jc w:val="center"/>
              <w:rPr>
                <w:rFonts w:ascii="Calibri" w:eastAsia="Times New Roman" w:hAnsi="Calibri"/>
                <w:b/>
                <w:sz w:val="16"/>
                <w:lang w:val="es-ES"/>
              </w:rPr>
            </w:pPr>
            <w:r w:rsidRPr="000A7DFB">
              <w:rPr>
                <w:b/>
                <w:sz w:val="16"/>
                <w:szCs w:val="19"/>
                <w:lang w:val="es-ES"/>
              </w:rPr>
              <w:t>Primeros Pasos para niños(as) de 3 años de edad</w:t>
            </w:r>
          </w:p>
        </w:tc>
        <w:tc>
          <w:tcPr>
            <w:tcW w:w="1675" w:type="dxa"/>
            <w:shd w:val="clear" w:color="auto" w:fill="E5DFEC" w:themeFill="accent4" w:themeFillTint="33"/>
            <w:vAlign w:val="center"/>
          </w:tcPr>
          <w:p w:rsidR="00E2569B" w:rsidRPr="000A7DFB" w:rsidRDefault="00E2569B" w:rsidP="00E2569B">
            <w:pPr>
              <w:jc w:val="center"/>
              <w:rPr>
                <w:rFonts w:ascii="Calibri" w:eastAsia="Times New Roman" w:hAnsi="Calibri"/>
                <w:b/>
                <w:sz w:val="16"/>
                <w:lang w:val="es-ES"/>
              </w:rPr>
            </w:pPr>
            <w:r w:rsidRPr="000A7DFB">
              <w:rPr>
                <w:b/>
                <w:sz w:val="16"/>
                <w:szCs w:val="19"/>
                <w:lang w:val="es-ES"/>
              </w:rPr>
              <w:t>Indicadores de Progreso para niños(as) de 3 años de edad</w:t>
            </w:r>
          </w:p>
        </w:tc>
        <w:tc>
          <w:tcPr>
            <w:tcW w:w="1706" w:type="dxa"/>
            <w:gridSpan w:val="2"/>
            <w:vAlign w:val="center"/>
          </w:tcPr>
          <w:p w:rsidR="00E2569B" w:rsidRPr="000A7DFB" w:rsidRDefault="00E2569B" w:rsidP="00E2569B">
            <w:pPr>
              <w:pStyle w:val="ListParagraph"/>
              <w:ind w:left="0"/>
              <w:jc w:val="center"/>
              <w:rPr>
                <w:b/>
                <w:sz w:val="16"/>
                <w:szCs w:val="19"/>
                <w:lang w:val="es-ES"/>
              </w:rPr>
            </w:pPr>
            <w:r w:rsidRPr="000A7DFB">
              <w:rPr>
                <w:b/>
                <w:sz w:val="16"/>
                <w:szCs w:val="19"/>
                <w:lang w:val="es-ES"/>
              </w:rPr>
              <w:t xml:space="preserve">Logrado por niños(as) de </w:t>
            </w:r>
            <w:r>
              <w:rPr>
                <w:b/>
                <w:sz w:val="16"/>
                <w:szCs w:val="19"/>
                <w:lang w:val="es-ES"/>
              </w:rPr>
              <w:t>3</w:t>
            </w:r>
            <w:r w:rsidRPr="000A7DFB">
              <w:rPr>
                <w:b/>
                <w:sz w:val="16"/>
                <w:szCs w:val="19"/>
                <w:lang w:val="es-ES"/>
              </w:rPr>
              <w:t xml:space="preserve"> años de edad</w:t>
            </w:r>
          </w:p>
          <w:p w:rsidR="00E2569B" w:rsidRPr="000A7DFB" w:rsidRDefault="00E2569B" w:rsidP="00E2569B">
            <w:pPr>
              <w:jc w:val="center"/>
              <w:rPr>
                <w:rFonts w:ascii="Calibri" w:eastAsia="Times New Roman" w:hAnsi="Calibri"/>
                <w:b/>
                <w:sz w:val="16"/>
                <w:lang w:val="es-ES"/>
              </w:rPr>
            </w:pPr>
            <w:r w:rsidRPr="000A7DFB">
              <w:rPr>
                <w:b/>
                <w:sz w:val="16"/>
                <w:szCs w:val="19"/>
                <w:lang w:val="es-ES"/>
              </w:rPr>
              <w:t>(Primeros Pasos para niños(as) de 4 años de edad)</w:t>
            </w:r>
          </w:p>
        </w:tc>
        <w:tc>
          <w:tcPr>
            <w:tcW w:w="1695" w:type="dxa"/>
            <w:gridSpan w:val="3"/>
            <w:shd w:val="clear" w:color="auto" w:fill="E5DFEC" w:themeFill="accent4" w:themeFillTint="33"/>
            <w:vAlign w:val="center"/>
          </w:tcPr>
          <w:p w:rsidR="00E2569B" w:rsidRPr="000A7DFB" w:rsidRDefault="00E2569B" w:rsidP="00E2569B">
            <w:pPr>
              <w:contextualSpacing/>
              <w:jc w:val="center"/>
              <w:rPr>
                <w:rFonts w:ascii="Calibri" w:eastAsia="Times New Roman" w:hAnsi="Calibri"/>
                <w:b/>
                <w:sz w:val="16"/>
                <w:lang w:val="es-ES"/>
              </w:rPr>
            </w:pPr>
            <w:r w:rsidRPr="000A7DFB">
              <w:rPr>
                <w:b/>
                <w:sz w:val="16"/>
                <w:szCs w:val="19"/>
                <w:lang w:val="es-ES"/>
              </w:rPr>
              <w:t>Indicadores de Progreso para niños(as) de 4 años de edad</w:t>
            </w:r>
          </w:p>
        </w:tc>
        <w:tc>
          <w:tcPr>
            <w:tcW w:w="1710" w:type="dxa"/>
            <w:gridSpan w:val="3"/>
            <w:vAlign w:val="center"/>
          </w:tcPr>
          <w:p w:rsidR="00E2569B" w:rsidRPr="000A7DFB" w:rsidRDefault="00E2569B" w:rsidP="00E2569B">
            <w:pPr>
              <w:jc w:val="center"/>
              <w:rPr>
                <w:rFonts w:ascii="Calibri" w:eastAsia="Times New Roman" w:hAnsi="Calibri"/>
                <w:b/>
                <w:sz w:val="16"/>
                <w:lang w:val="es-ES"/>
              </w:rPr>
            </w:pPr>
            <w:r w:rsidRPr="000A7DFB">
              <w:rPr>
                <w:b/>
                <w:sz w:val="16"/>
                <w:szCs w:val="19"/>
                <w:lang w:val="es-ES"/>
              </w:rPr>
              <w:t>Primeros Pasos para niños(as) de 3 años de edad</w:t>
            </w:r>
          </w:p>
        </w:tc>
        <w:tc>
          <w:tcPr>
            <w:tcW w:w="1708" w:type="dxa"/>
            <w:shd w:val="clear" w:color="auto" w:fill="E5DFEC" w:themeFill="accent4" w:themeFillTint="33"/>
            <w:vAlign w:val="center"/>
          </w:tcPr>
          <w:p w:rsidR="00E2569B" w:rsidRPr="000A7DFB" w:rsidRDefault="00E2569B" w:rsidP="00E2569B">
            <w:pPr>
              <w:jc w:val="center"/>
              <w:rPr>
                <w:rFonts w:ascii="Calibri" w:eastAsia="Times New Roman" w:hAnsi="Calibri"/>
                <w:b/>
                <w:sz w:val="16"/>
                <w:lang w:val="es-ES"/>
              </w:rPr>
            </w:pPr>
            <w:r w:rsidRPr="000A7DFB">
              <w:rPr>
                <w:b/>
                <w:sz w:val="16"/>
                <w:szCs w:val="19"/>
                <w:lang w:val="es-ES"/>
              </w:rPr>
              <w:t>Indicadores de Progreso para niños(as) de 3 años de edad</w:t>
            </w:r>
          </w:p>
        </w:tc>
        <w:tc>
          <w:tcPr>
            <w:tcW w:w="1719" w:type="dxa"/>
            <w:gridSpan w:val="3"/>
            <w:vAlign w:val="center"/>
          </w:tcPr>
          <w:p w:rsidR="00E2569B" w:rsidRPr="000A7DFB" w:rsidRDefault="00E2569B" w:rsidP="00E2569B">
            <w:pPr>
              <w:pStyle w:val="ListParagraph"/>
              <w:ind w:left="0"/>
              <w:jc w:val="center"/>
              <w:rPr>
                <w:b/>
                <w:sz w:val="16"/>
                <w:szCs w:val="19"/>
                <w:lang w:val="es-ES"/>
              </w:rPr>
            </w:pPr>
            <w:r w:rsidRPr="000A7DFB">
              <w:rPr>
                <w:b/>
                <w:sz w:val="16"/>
                <w:szCs w:val="19"/>
                <w:lang w:val="es-ES"/>
              </w:rPr>
              <w:t xml:space="preserve">Logrado por niños(as) de </w:t>
            </w:r>
            <w:r>
              <w:rPr>
                <w:b/>
                <w:sz w:val="16"/>
                <w:szCs w:val="19"/>
                <w:lang w:val="es-ES"/>
              </w:rPr>
              <w:t>3</w:t>
            </w:r>
            <w:r w:rsidRPr="000A7DFB">
              <w:rPr>
                <w:b/>
                <w:sz w:val="16"/>
                <w:szCs w:val="19"/>
                <w:lang w:val="es-ES"/>
              </w:rPr>
              <w:t xml:space="preserve"> años de edad</w:t>
            </w:r>
          </w:p>
          <w:p w:rsidR="00E2569B" w:rsidRPr="000A7DFB" w:rsidRDefault="00E2569B" w:rsidP="00E2569B">
            <w:pPr>
              <w:jc w:val="center"/>
              <w:rPr>
                <w:rFonts w:ascii="Calibri" w:eastAsia="Times New Roman" w:hAnsi="Calibri"/>
                <w:b/>
                <w:sz w:val="16"/>
                <w:lang w:val="es-ES"/>
              </w:rPr>
            </w:pPr>
            <w:r w:rsidRPr="000A7DFB">
              <w:rPr>
                <w:b/>
                <w:sz w:val="16"/>
                <w:szCs w:val="19"/>
                <w:lang w:val="es-ES"/>
              </w:rPr>
              <w:t>(Primeros Pasos para niños(as) de 4 años de edad)</w:t>
            </w:r>
          </w:p>
        </w:tc>
        <w:tc>
          <w:tcPr>
            <w:tcW w:w="1783" w:type="dxa"/>
            <w:shd w:val="clear" w:color="auto" w:fill="E5DFEC" w:themeFill="accent4" w:themeFillTint="33"/>
            <w:vAlign w:val="center"/>
          </w:tcPr>
          <w:p w:rsidR="00E2569B" w:rsidRPr="000A7DFB" w:rsidRDefault="00E2569B" w:rsidP="00E2569B">
            <w:pPr>
              <w:contextualSpacing/>
              <w:jc w:val="center"/>
              <w:rPr>
                <w:rFonts w:ascii="Calibri" w:eastAsia="Times New Roman" w:hAnsi="Calibri"/>
                <w:b/>
                <w:sz w:val="16"/>
                <w:lang w:val="es-ES"/>
              </w:rPr>
            </w:pPr>
            <w:r w:rsidRPr="000A7DFB">
              <w:rPr>
                <w:b/>
                <w:sz w:val="16"/>
                <w:szCs w:val="19"/>
                <w:lang w:val="es-ES"/>
              </w:rPr>
              <w:t>Indicadores de Progreso para niños(as) de 4 años de edad</w:t>
            </w:r>
          </w:p>
        </w:tc>
      </w:tr>
      <w:tr w:rsidR="00E2569B" w:rsidRPr="00BC19BF" w:rsidTr="00E2569B">
        <w:tc>
          <w:tcPr>
            <w:tcW w:w="1674" w:type="dxa"/>
          </w:tcPr>
          <w:p w:rsidR="00E2569B" w:rsidRPr="000D3BCC" w:rsidRDefault="00E2569B" w:rsidP="00E2569B">
            <w:pPr>
              <w:rPr>
                <w:rFonts w:cstheme="minorHAnsi"/>
                <w:lang w:val="es-ES"/>
              </w:rPr>
            </w:pPr>
            <w:r>
              <w:rPr>
                <w:rFonts w:cstheme="minorHAnsi"/>
                <w:lang w:val="es-ES"/>
              </w:rPr>
              <w:t>Participa en actividades simples y creativas para la experiencia sensorial y/o exploración.</w:t>
            </w:r>
          </w:p>
        </w:tc>
        <w:tc>
          <w:tcPr>
            <w:tcW w:w="1675" w:type="dxa"/>
            <w:shd w:val="clear" w:color="auto" w:fill="E5DFEC" w:themeFill="accent4" w:themeFillTint="33"/>
          </w:tcPr>
          <w:p w:rsidR="00E2569B" w:rsidRPr="000D3BCC" w:rsidRDefault="00E2569B" w:rsidP="00E2569B">
            <w:pPr>
              <w:rPr>
                <w:rFonts w:cstheme="minorHAnsi"/>
                <w:lang w:val="es-ES"/>
              </w:rPr>
            </w:pPr>
            <w:r>
              <w:rPr>
                <w:rFonts w:cstheme="minorHAnsi"/>
                <w:lang w:val="es-ES"/>
              </w:rPr>
              <w:t>Participa en actividades creativas más complejas para la experiencia sensorial y/o exploración.</w:t>
            </w:r>
          </w:p>
        </w:tc>
        <w:tc>
          <w:tcPr>
            <w:tcW w:w="1706" w:type="dxa"/>
            <w:gridSpan w:val="2"/>
          </w:tcPr>
          <w:p w:rsidR="00E2569B" w:rsidRPr="000D3BCC" w:rsidRDefault="00E2569B" w:rsidP="00E2569B">
            <w:pPr>
              <w:autoSpaceDE w:val="0"/>
              <w:autoSpaceDN w:val="0"/>
              <w:adjustRightInd w:val="0"/>
              <w:rPr>
                <w:rFonts w:cstheme="minorHAnsi"/>
                <w:lang w:val="es-ES"/>
              </w:rPr>
            </w:pPr>
            <w:r>
              <w:rPr>
                <w:rFonts w:cstheme="minorHAnsi"/>
                <w:lang w:val="es-ES"/>
              </w:rPr>
              <w:t>Responde al llamado de los adultos o compañeros para comunicar ideas y/o sentimientos simples o singulares a través de actividades creativas (por ejemplo: opta por participar en actividades creativas).</w:t>
            </w:r>
          </w:p>
          <w:p w:rsidR="00E2569B" w:rsidRPr="000D3BCC" w:rsidRDefault="00E2569B" w:rsidP="00E2569B">
            <w:pPr>
              <w:rPr>
                <w:rFonts w:cstheme="minorHAnsi"/>
                <w:lang w:val="es-ES"/>
              </w:rPr>
            </w:pPr>
          </w:p>
        </w:tc>
        <w:tc>
          <w:tcPr>
            <w:tcW w:w="1695" w:type="dxa"/>
            <w:gridSpan w:val="3"/>
            <w:shd w:val="clear" w:color="auto" w:fill="E5DFEC" w:themeFill="accent4" w:themeFillTint="33"/>
          </w:tcPr>
          <w:p w:rsidR="00E2569B" w:rsidRPr="000D3BCC" w:rsidRDefault="00E2569B" w:rsidP="00E2569B">
            <w:pPr>
              <w:autoSpaceDE w:val="0"/>
              <w:autoSpaceDN w:val="0"/>
              <w:adjustRightInd w:val="0"/>
              <w:rPr>
                <w:rFonts w:cstheme="minorHAnsi"/>
                <w:lang w:val="es-ES"/>
              </w:rPr>
            </w:pPr>
            <w:r>
              <w:rPr>
                <w:rFonts w:cstheme="minorHAnsi"/>
                <w:lang w:val="es-ES"/>
              </w:rPr>
              <w:t>Empieza a comunicar ideas y/o sentimientos simples o singulares a través de actividades creativas (por ejemplo: opta por participar en actividades creativas).</w:t>
            </w:r>
          </w:p>
        </w:tc>
        <w:tc>
          <w:tcPr>
            <w:tcW w:w="1710" w:type="dxa"/>
            <w:gridSpan w:val="3"/>
          </w:tcPr>
          <w:p w:rsidR="00E2569B" w:rsidRPr="000D3BCC" w:rsidRDefault="00E2569B" w:rsidP="00E2569B">
            <w:pPr>
              <w:rPr>
                <w:rFonts w:cstheme="minorHAnsi"/>
                <w:lang w:val="es-ES"/>
              </w:rPr>
            </w:pPr>
            <w:r>
              <w:rPr>
                <w:rFonts w:cstheme="minorHAnsi"/>
                <w:lang w:val="es-ES"/>
              </w:rPr>
              <w:t>Participa en actividades simples y creativas para la experiencia sensorial y/o exploración.</w:t>
            </w:r>
          </w:p>
        </w:tc>
        <w:tc>
          <w:tcPr>
            <w:tcW w:w="1708" w:type="dxa"/>
            <w:shd w:val="clear" w:color="auto" w:fill="E5DFEC" w:themeFill="accent4" w:themeFillTint="33"/>
          </w:tcPr>
          <w:p w:rsidR="00E2569B" w:rsidRPr="000D3BCC" w:rsidRDefault="00E2569B" w:rsidP="00E2569B">
            <w:pPr>
              <w:rPr>
                <w:rFonts w:cstheme="minorHAnsi"/>
                <w:lang w:val="es-ES"/>
              </w:rPr>
            </w:pPr>
            <w:r>
              <w:rPr>
                <w:rFonts w:cstheme="minorHAnsi"/>
                <w:lang w:val="es-ES"/>
              </w:rPr>
              <w:t>Participa en actividades creativas más complejas para la experiencia sensorial y/o exploración.</w:t>
            </w:r>
          </w:p>
        </w:tc>
        <w:tc>
          <w:tcPr>
            <w:tcW w:w="1719" w:type="dxa"/>
            <w:gridSpan w:val="3"/>
          </w:tcPr>
          <w:p w:rsidR="00E2569B" w:rsidRPr="000D3BCC" w:rsidRDefault="00E2569B" w:rsidP="00E2569B">
            <w:pPr>
              <w:autoSpaceDE w:val="0"/>
              <w:autoSpaceDN w:val="0"/>
              <w:adjustRightInd w:val="0"/>
              <w:rPr>
                <w:rFonts w:cstheme="minorHAnsi"/>
                <w:lang w:val="es-ES"/>
              </w:rPr>
            </w:pPr>
            <w:r>
              <w:rPr>
                <w:rFonts w:cstheme="minorHAnsi"/>
                <w:lang w:val="es-ES"/>
              </w:rPr>
              <w:t>Responde al llamado de los adultos o compañeros para comunicar ideas y/o sentimientos simples o singulares a través de actividades creativas (por ejemplo: opta por participar en actividades creativas).</w:t>
            </w:r>
          </w:p>
          <w:p w:rsidR="00E2569B" w:rsidRPr="000D3BCC" w:rsidRDefault="00E2569B" w:rsidP="00E2569B">
            <w:pPr>
              <w:rPr>
                <w:rFonts w:cstheme="minorHAnsi"/>
                <w:lang w:val="es-ES"/>
              </w:rPr>
            </w:pPr>
          </w:p>
        </w:tc>
        <w:tc>
          <w:tcPr>
            <w:tcW w:w="1783" w:type="dxa"/>
            <w:shd w:val="clear" w:color="auto" w:fill="E5DFEC" w:themeFill="accent4" w:themeFillTint="33"/>
          </w:tcPr>
          <w:p w:rsidR="00E2569B" w:rsidRPr="000D3BCC" w:rsidRDefault="00E2569B" w:rsidP="00E2569B">
            <w:pPr>
              <w:autoSpaceDE w:val="0"/>
              <w:autoSpaceDN w:val="0"/>
              <w:adjustRightInd w:val="0"/>
              <w:rPr>
                <w:rFonts w:cstheme="minorHAnsi"/>
                <w:lang w:val="es-ES"/>
              </w:rPr>
            </w:pPr>
            <w:r>
              <w:rPr>
                <w:rFonts w:cstheme="minorHAnsi"/>
                <w:lang w:val="es-ES"/>
              </w:rPr>
              <w:t>Empieza a comunicar ideas y/o sentimientos simples o singulares a través de actividades creativas (por ejemplo: opta por participar en actividades creativas).</w:t>
            </w:r>
          </w:p>
        </w:tc>
      </w:tr>
    </w:tbl>
    <w:p w:rsidR="00531A03" w:rsidRPr="00BC19BF" w:rsidRDefault="00531A03">
      <w:pPr>
        <w:rPr>
          <w:sz w:val="20"/>
        </w:rPr>
      </w:pPr>
      <w:r w:rsidRPr="00BC19BF">
        <w:rPr>
          <w:sz w:val="20"/>
        </w:rPr>
        <w:br w:type="page"/>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625"/>
        <w:gridCol w:w="90"/>
        <w:gridCol w:w="1534"/>
        <w:gridCol w:w="181"/>
        <w:gridCol w:w="683"/>
        <w:gridCol w:w="181"/>
        <w:gridCol w:w="624"/>
        <w:gridCol w:w="211"/>
        <w:gridCol w:w="1392"/>
        <w:gridCol w:w="300"/>
        <w:gridCol w:w="510"/>
        <w:gridCol w:w="300"/>
        <w:gridCol w:w="559"/>
        <w:gridCol w:w="330"/>
        <w:gridCol w:w="1288"/>
        <w:gridCol w:w="393"/>
        <w:gridCol w:w="453"/>
        <w:gridCol w:w="393"/>
        <w:gridCol w:w="437"/>
        <w:gridCol w:w="416"/>
        <w:gridCol w:w="1770"/>
      </w:tblGrid>
      <w:tr w:rsidR="00C24CFD" w:rsidRPr="00BC19BF" w:rsidTr="00C24CFD">
        <w:tc>
          <w:tcPr>
            <w:tcW w:w="13670" w:type="dxa"/>
            <w:gridSpan w:val="21"/>
            <w:shd w:val="clear" w:color="auto" w:fill="7030A0"/>
          </w:tcPr>
          <w:p w:rsidR="00C24CFD" w:rsidRPr="00460A75" w:rsidRDefault="00C24CFD" w:rsidP="00C24CFD">
            <w:pPr>
              <w:pStyle w:val="ListParagraph"/>
              <w:ind w:left="0"/>
              <w:rPr>
                <w:b/>
                <w:szCs w:val="24"/>
                <w:lang w:val="es-US"/>
              </w:rPr>
            </w:pPr>
            <w:r w:rsidRPr="00460A75">
              <w:rPr>
                <w:b/>
                <w:color w:val="FFFFFF" w:themeColor="background1"/>
                <w:szCs w:val="24"/>
                <w:lang w:val="es-US"/>
              </w:rPr>
              <w:lastRenderedPageBreak/>
              <w:t>Dominio 5: Entendimiento Conceptual Científico</w:t>
            </w:r>
          </w:p>
        </w:tc>
      </w:tr>
      <w:tr w:rsidR="00C24CFD" w:rsidRPr="00BC19BF" w:rsidTr="00C24CFD">
        <w:tc>
          <w:tcPr>
            <w:tcW w:w="13670" w:type="dxa"/>
            <w:gridSpan w:val="21"/>
            <w:shd w:val="clear" w:color="auto" w:fill="CCC0D9" w:themeFill="accent4" w:themeFillTint="66"/>
          </w:tcPr>
          <w:p w:rsidR="00C24CFD" w:rsidRPr="00460A75" w:rsidRDefault="00C24CFD" w:rsidP="00C24CFD">
            <w:pPr>
              <w:rPr>
                <w:rFonts w:cs="Trebuchet MS,Bold"/>
                <w:b/>
                <w:bCs/>
                <w:szCs w:val="24"/>
                <w:lang w:val="es-US"/>
              </w:rPr>
            </w:pPr>
            <w:r w:rsidRPr="00460A75">
              <w:rPr>
                <w:b/>
                <w:szCs w:val="24"/>
                <w:lang w:val="es-US"/>
              </w:rPr>
              <w:t xml:space="preserve">Resultado 14: </w:t>
            </w:r>
            <w:r w:rsidRPr="00460A75">
              <w:rPr>
                <w:rFonts w:cs="Trebuchet MS,Bold"/>
                <w:b/>
                <w:szCs w:val="24"/>
                <w:lang w:val="es-US"/>
              </w:rPr>
              <w:t>El/la niño(a) usa un proceso de consulta para investigar los mundos físicos y naturales y para hacer hipótesis y predicciones.</w:t>
            </w:r>
          </w:p>
        </w:tc>
      </w:tr>
      <w:tr w:rsidR="00C24CFD" w:rsidRPr="00BC19BF" w:rsidTr="00C24CFD">
        <w:tc>
          <w:tcPr>
            <w:tcW w:w="13670" w:type="dxa"/>
            <w:gridSpan w:val="21"/>
          </w:tcPr>
          <w:p w:rsidR="00C24CFD" w:rsidRPr="00460A75" w:rsidRDefault="00C24CFD" w:rsidP="00C24CFD">
            <w:pPr>
              <w:rPr>
                <w:b/>
                <w:szCs w:val="24"/>
                <w:lang w:val="es-US"/>
              </w:rPr>
            </w:pPr>
            <w:r w:rsidRPr="00460A75">
              <w:rPr>
                <w:b/>
                <w:szCs w:val="24"/>
                <w:lang w:val="es-US"/>
              </w:rPr>
              <w:t>Indicador 14.1: Usa los sentidos para investigar características y comportamientos en el los mundos físicos y naturales y empieza a formar explicaciones a partir de observaciones y exploraciones.</w:t>
            </w:r>
          </w:p>
        </w:tc>
      </w:tr>
      <w:tr w:rsidR="00C24CFD" w:rsidRPr="00BC19BF" w:rsidTr="00C24CFD">
        <w:tc>
          <w:tcPr>
            <w:tcW w:w="4294" w:type="dxa"/>
            <w:gridSpan w:val="6"/>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sz w:val="18"/>
                <w:lang w:val="es-US"/>
              </w:rPr>
              <w:t>Rúbrica para niños(as) de 3 Años de Edad</w:t>
            </w:r>
          </w:p>
        </w:tc>
        <w:tc>
          <w:tcPr>
            <w:tcW w:w="3337" w:type="dxa"/>
            <w:gridSpan w:val="6"/>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de 4 Años de Edad</w:t>
            </w:r>
          </w:p>
        </w:tc>
        <w:tc>
          <w:tcPr>
            <w:tcW w:w="3416" w:type="dxa"/>
            <w:gridSpan w:val="6"/>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Educación Preescolar (Rúbrica para Niños(as) de 5 Años de Edad)</w:t>
            </w:r>
          </w:p>
        </w:tc>
        <w:tc>
          <w:tcPr>
            <w:tcW w:w="2623"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en edad para cursar el 1er Grado</w:t>
            </w:r>
          </w:p>
        </w:tc>
      </w:tr>
      <w:tr w:rsidR="00E2569B" w:rsidRPr="00BC19BF" w:rsidTr="00C24CFD">
        <w:tc>
          <w:tcPr>
            <w:tcW w:w="1715" w:type="dxa"/>
            <w:gridSpan w:val="2"/>
            <w:vAlign w:val="center"/>
          </w:tcPr>
          <w:p w:rsidR="00E2569B" w:rsidRPr="00EF654B" w:rsidRDefault="00E2569B" w:rsidP="00E2569B">
            <w:pPr>
              <w:jc w:val="center"/>
              <w:rPr>
                <w:rFonts w:cstheme="minorHAnsi"/>
                <w:b/>
                <w:highlight w:val="yellow"/>
                <w:lang w:val="es-ES"/>
              </w:rPr>
            </w:pPr>
            <w:r w:rsidRPr="000A7DFB">
              <w:rPr>
                <w:b/>
                <w:sz w:val="16"/>
                <w:szCs w:val="19"/>
                <w:lang w:val="es-ES"/>
              </w:rPr>
              <w:t>Primeros Pasos para niños(as) de 3 años de edad</w:t>
            </w:r>
          </w:p>
        </w:tc>
        <w:tc>
          <w:tcPr>
            <w:tcW w:w="1715" w:type="dxa"/>
            <w:gridSpan w:val="2"/>
            <w:shd w:val="clear" w:color="auto" w:fill="E5DFEC" w:themeFill="accent4" w:themeFillTint="33"/>
            <w:vAlign w:val="center"/>
          </w:tcPr>
          <w:p w:rsidR="00E2569B" w:rsidRPr="0055431F" w:rsidRDefault="00E2569B" w:rsidP="00E2569B">
            <w:pPr>
              <w:jc w:val="center"/>
              <w:rPr>
                <w:rFonts w:cstheme="minorHAnsi"/>
                <w:b/>
                <w:highlight w:val="yellow"/>
              </w:rPr>
            </w:pPr>
            <w:r w:rsidRPr="000A7DFB">
              <w:rPr>
                <w:b/>
                <w:sz w:val="16"/>
                <w:szCs w:val="19"/>
                <w:lang w:val="es-ES"/>
              </w:rPr>
              <w:t>Indicadores de Progreso para niños(as) de 3 años de edad</w:t>
            </w:r>
          </w:p>
        </w:tc>
        <w:tc>
          <w:tcPr>
            <w:tcW w:w="1699" w:type="dxa"/>
            <w:gridSpan w:val="4"/>
            <w:vAlign w:val="center"/>
          </w:tcPr>
          <w:p w:rsidR="00E2569B" w:rsidRPr="00460A75" w:rsidRDefault="00E2569B" w:rsidP="00E2569B">
            <w:pPr>
              <w:jc w:val="center"/>
              <w:rPr>
                <w:b/>
                <w:sz w:val="19"/>
                <w:szCs w:val="19"/>
                <w:lang w:val="es-US"/>
              </w:rPr>
            </w:pPr>
            <w:r w:rsidRPr="00460A75">
              <w:rPr>
                <w:b/>
                <w:sz w:val="19"/>
                <w:szCs w:val="19"/>
                <w:lang w:val="es-US"/>
              </w:rPr>
              <w:t>Primeros Pasos para niños(as) de 4 años de edad (Logrado por niños(as) de 3 años de edad)</w:t>
            </w:r>
          </w:p>
        </w:tc>
        <w:tc>
          <w:tcPr>
            <w:tcW w:w="1692" w:type="dxa"/>
            <w:gridSpan w:val="2"/>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de 4 años de edad </w:t>
            </w:r>
          </w:p>
        </w:tc>
        <w:tc>
          <w:tcPr>
            <w:tcW w:w="1699" w:type="dxa"/>
            <w:gridSpan w:val="4"/>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Logrado por niños(as) de 4 años de edad</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de Preescolar)</w:t>
            </w:r>
          </w:p>
        </w:tc>
        <w:tc>
          <w:tcPr>
            <w:tcW w:w="1681" w:type="dxa"/>
            <w:gridSpan w:val="2"/>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de Preescolar </w:t>
            </w:r>
          </w:p>
        </w:tc>
        <w:tc>
          <w:tcPr>
            <w:tcW w:w="1699" w:type="dxa"/>
            <w:gridSpan w:val="4"/>
            <w:vAlign w:val="center"/>
          </w:tcPr>
          <w:p w:rsidR="00E2569B" w:rsidRPr="00460A75" w:rsidRDefault="00E2569B" w:rsidP="00E2569B">
            <w:pPr>
              <w:pStyle w:val="ListParagraph"/>
              <w:ind w:left="0"/>
              <w:jc w:val="center"/>
              <w:rPr>
                <w:rFonts w:cstheme="majorBidi"/>
                <w:b/>
                <w:sz w:val="19"/>
                <w:szCs w:val="19"/>
                <w:lang w:val="es-US"/>
              </w:rPr>
            </w:pPr>
            <w:r w:rsidRPr="00460A75">
              <w:rPr>
                <w:b/>
                <w:sz w:val="19"/>
                <w:szCs w:val="19"/>
                <w:lang w:val="es-US"/>
              </w:rPr>
              <w:t>Logrado por niños(as) en edad de Preescolar</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para cursar el 1er Grado)</w:t>
            </w:r>
          </w:p>
        </w:tc>
        <w:tc>
          <w:tcPr>
            <w:tcW w:w="1770"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para cursar el 1er Grado </w:t>
            </w:r>
          </w:p>
        </w:tc>
      </w:tr>
      <w:tr w:rsidR="00E2569B" w:rsidRPr="00BC19BF" w:rsidTr="00C24CFD">
        <w:tc>
          <w:tcPr>
            <w:tcW w:w="1715" w:type="dxa"/>
            <w:gridSpan w:val="2"/>
          </w:tcPr>
          <w:p w:rsidR="00E2569B" w:rsidRPr="00E31EE7" w:rsidRDefault="00E2569B" w:rsidP="00E2569B">
            <w:pPr>
              <w:rPr>
                <w:rFonts w:cstheme="minorHAnsi"/>
                <w:lang w:val="es-ES"/>
              </w:rPr>
            </w:pPr>
            <w:r>
              <w:rPr>
                <w:rFonts w:cstheme="minorHAnsi"/>
                <w:lang w:val="es-ES"/>
              </w:rPr>
              <w:t>Juega con materiales de diferentes texturas (por ejemplo: arena, agua, hojas) cuando un adulto lo/la invita a hacerlo.</w:t>
            </w:r>
          </w:p>
        </w:tc>
        <w:tc>
          <w:tcPr>
            <w:tcW w:w="1715" w:type="dxa"/>
            <w:gridSpan w:val="2"/>
            <w:shd w:val="clear" w:color="auto" w:fill="E5DFEC" w:themeFill="accent4" w:themeFillTint="33"/>
          </w:tcPr>
          <w:p w:rsidR="00E2569B" w:rsidRPr="00E31EE7" w:rsidRDefault="00E2569B" w:rsidP="00E2569B">
            <w:pPr>
              <w:rPr>
                <w:rFonts w:cstheme="minorHAnsi"/>
                <w:lang w:val="es-ES"/>
              </w:rPr>
            </w:pPr>
            <w:r>
              <w:rPr>
                <w:rFonts w:cstheme="minorHAnsi"/>
                <w:lang w:val="es-ES"/>
              </w:rPr>
              <w:t>Juega con materiales de diferentes texturas (por ejemplo: arena, agua, hojas) y condiciones (húmedo, seco, caliente, frío, etc.) cuando un adulto lo/la invita a hacerlo.</w:t>
            </w:r>
          </w:p>
        </w:tc>
        <w:tc>
          <w:tcPr>
            <w:tcW w:w="1699" w:type="dxa"/>
            <w:gridSpan w:val="4"/>
          </w:tcPr>
          <w:p w:rsidR="00E2569B" w:rsidRPr="00460A75" w:rsidRDefault="00E2569B" w:rsidP="00E2569B">
            <w:pPr>
              <w:autoSpaceDE w:val="0"/>
              <w:autoSpaceDN w:val="0"/>
              <w:adjustRightInd w:val="0"/>
              <w:rPr>
                <w:lang w:val="es-US"/>
              </w:rPr>
            </w:pPr>
            <w:r w:rsidRPr="00460A75">
              <w:rPr>
                <w:rFonts w:cs="MyriadPro-Regular"/>
                <w:lang w:val="es-US"/>
              </w:rPr>
              <w:t>Usa información sensorial para explorar el mundo, reaccionando más físicamente que verbalmente.</w:t>
            </w:r>
          </w:p>
        </w:tc>
        <w:tc>
          <w:tcPr>
            <w:tcW w:w="1692" w:type="dxa"/>
            <w:gridSpan w:val="2"/>
            <w:shd w:val="clear" w:color="auto" w:fill="E5DFEC" w:themeFill="accent4" w:themeFillTint="33"/>
          </w:tcPr>
          <w:p w:rsidR="00E2569B" w:rsidRPr="00460A75" w:rsidRDefault="00E2569B" w:rsidP="00E2569B">
            <w:pPr>
              <w:autoSpaceDE w:val="0"/>
              <w:autoSpaceDN w:val="0"/>
              <w:adjustRightInd w:val="0"/>
              <w:rPr>
                <w:rFonts w:cs="MyriadPro-Regular"/>
                <w:lang w:val="es-US"/>
              </w:rPr>
            </w:pPr>
            <w:r w:rsidRPr="00460A75">
              <w:rPr>
                <w:rFonts w:cs="MyriadPro-Regular"/>
                <w:lang w:val="es-US"/>
              </w:rPr>
              <w:t>Demuestra un interés en el mundo que le rodea, usando los sentidos para observar, explorar y juntar información, haciendo uno o dos comentarios simples (p. Ej., “asqueroso”).</w:t>
            </w:r>
          </w:p>
          <w:p w:rsidR="00E2569B" w:rsidRPr="00460A75" w:rsidRDefault="00E2569B" w:rsidP="00E2569B">
            <w:pPr>
              <w:autoSpaceDE w:val="0"/>
              <w:autoSpaceDN w:val="0"/>
              <w:adjustRightInd w:val="0"/>
              <w:rPr>
                <w:rFonts w:cs="MyriadPro-Regular"/>
                <w:lang w:val="es-US"/>
              </w:rPr>
            </w:pPr>
          </w:p>
          <w:p w:rsidR="00E2569B" w:rsidRPr="00460A75" w:rsidRDefault="00E2569B" w:rsidP="00E2569B">
            <w:pPr>
              <w:autoSpaceDE w:val="0"/>
              <w:autoSpaceDN w:val="0"/>
              <w:adjustRightInd w:val="0"/>
              <w:rPr>
                <w:i/>
                <w:lang w:val="es-US"/>
              </w:rPr>
            </w:pPr>
          </w:p>
        </w:tc>
        <w:tc>
          <w:tcPr>
            <w:tcW w:w="1699" w:type="dxa"/>
            <w:gridSpan w:val="4"/>
          </w:tcPr>
          <w:p w:rsidR="00E2569B" w:rsidRPr="00460A75" w:rsidRDefault="00E2569B" w:rsidP="00E2569B">
            <w:pPr>
              <w:autoSpaceDE w:val="0"/>
              <w:autoSpaceDN w:val="0"/>
              <w:adjustRightInd w:val="0"/>
              <w:rPr>
                <w:rFonts w:cs="MyriadPro-Regular"/>
                <w:lang w:val="es-US"/>
              </w:rPr>
            </w:pPr>
            <w:r w:rsidRPr="00460A75">
              <w:rPr>
                <w:rFonts w:cs="MyriadPro-Regular"/>
                <w:lang w:val="es-US"/>
              </w:rPr>
              <w:t>Usa dos o más sentidos (p. Ej., ambos vista y olfato o ambos oído y tacto) para explorar el mundo y hace uno o dos comentarios detallados describiendo las experiencias sensoriales.</w:t>
            </w:r>
          </w:p>
          <w:p w:rsidR="00E2569B" w:rsidRPr="00460A75" w:rsidRDefault="00E2569B" w:rsidP="00E2569B">
            <w:pPr>
              <w:autoSpaceDE w:val="0"/>
              <w:autoSpaceDN w:val="0"/>
              <w:adjustRightInd w:val="0"/>
              <w:rPr>
                <w:rFonts w:cs="MyriadPro-Regular"/>
                <w:lang w:val="es-US"/>
              </w:rPr>
            </w:pPr>
          </w:p>
          <w:p w:rsidR="00E2569B" w:rsidRPr="00460A75" w:rsidRDefault="00E2569B" w:rsidP="00E2569B">
            <w:pPr>
              <w:autoSpaceDE w:val="0"/>
              <w:autoSpaceDN w:val="0"/>
              <w:adjustRightInd w:val="0"/>
              <w:rPr>
                <w:i/>
                <w:lang w:val="es-US"/>
              </w:rPr>
            </w:pPr>
          </w:p>
        </w:tc>
        <w:tc>
          <w:tcPr>
            <w:tcW w:w="1681" w:type="dxa"/>
            <w:gridSpan w:val="2"/>
            <w:shd w:val="clear" w:color="auto" w:fill="E5DFEC" w:themeFill="accent4" w:themeFillTint="33"/>
          </w:tcPr>
          <w:p w:rsidR="00E2569B" w:rsidRPr="00460A75" w:rsidRDefault="00E2569B" w:rsidP="00E2569B">
            <w:pPr>
              <w:autoSpaceDE w:val="0"/>
              <w:autoSpaceDN w:val="0"/>
              <w:adjustRightInd w:val="0"/>
              <w:rPr>
                <w:rFonts w:cs="MyriadPro-Regular"/>
                <w:lang w:val="es-US"/>
              </w:rPr>
            </w:pPr>
            <w:r w:rsidRPr="00460A75">
              <w:rPr>
                <w:rFonts w:cs="MyriadPro-Regular"/>
                <w:lang w:val="es-US"/>
              </w:rPr>
              <w:t>Participa en pequeños experimentos manuales que involucran múltiples actividades sensoriales con la guía de un adulto y usa las habilidades de observación y de hacer preguntas para investigar y sacar conclusiones.</w:t>
            </w:r>
          </w:p>
          <w:p w:rsidR="00E2569B" w:rsidRPr="00460A75" w:rsidRDefault="00E2569B" w:rsidP="00E2569B">
            <w:pPr>
              <w:autoSpaceDE w:val="0"/>
              <w:autoSpaceDN w:val="0"/>
              <w:adjustRightInd w:val="0"/>
              <w:rPr>
                <w:rFonts w:cs="MyriadPro-Regular"/>
                <w:lang w:val="es-US"/>
              </w:rPr>
            </w:pPr>
          </w:p>
          <w:p w:rsidR="00E2569B" w:rsidRPr="00460A75" w:rsidRDefault="00E2569B" w:rsidP="00E2569B">
            <w:pPr>
              <w:autoSpaceDE w:val="0"/>
              <w:autoSpaceDN w:val="0"/>
              <w:adjustRightInd w:val="0"/>
              <w:rPr>
                <w:i/>
                <w:lang w:val="es-US"/>
              </w:rPr>
            </w:pPr>
          </w:p>
        </w:tc>
        <w:tc>
          <w:tcPr>
            <w:tcW w:w="1699" w:type="dxa"/>
            <w:gridSpan w:val="4"/>
          </w:tcPr>
          <w:p w:rsidR="00E2569B" w:rsidRPr="00DF5109" w:rsidRDefault="00E2569B" w:rsidP="00E2569B">
            <w:pPr>
              <w:autoSpaceDE w:val="0"/>
              <w:autoSpaceDN w:val="0"/>
              <w:adjustRightInd w:val="0"/>
              <w:rPr>
                <w:i/>
                <w:sz w:val="20"/>
                <w:lang w:val="es-US"/>
              </w:rPr>
            </w:pPr>
            <w:r w:rsidRPr="00DF5109">
              <w:rPr>
                <w:rFonts w:cs="MyriadPro-Regular"/>
                <w:sz w:val="20"/>
                <w:lang w:val="es-US"/>
              </w:rPr>
              <w:t>Participa en una variedad de experimentos manuales que involucran múltiples actividades sensoriales con la guía de un adulto. Usa las habilidades de observación y de hacer preguntas para sacar conclusiones. Demuestra una habilidad para registrar y analizar datos a través del dibujo y la escritura.</w:t>
            </w:r>
          </w:p>
        </w:tc>
        <w:tc>
          <w:tcPr>
            <w:tcW w:w="1770" w:type="dxa"/>
            <w:shd w:val="clear" w:color="auto" w:fill="E5DFEC" w:themeFill="accent4" w:themeFillTint="33"/>
          </w:tcPr>
          <w:p w:rsidR="00E2569B" w:rsidRPr="00DF5109" w:rsidRDefault="00E2569B" w:rsidP="00E2569B">
            <w:pPr>
              <w:pStyle w:val="ListParagraph"/>
              <w:ind w:left="0"/>
              <w:rPr>
                <w:rFonts w:cs="MyriadPro-Regular"/>
                <w:sz w:val="20"/>
                <w:lang w:val="es-US"/>
              </w:rPr>
            </w:pPr>
            <w:r w:rsidRPr="00DF5109">
              <w:rPr>
                <w:rFonts w:cs="MyriadPro-Regular"/>
                <w:sz w:val="20"/>
                <w:lang w:val="es-US"/>
              </w:rPr>
              <w:t>Participa en una variedad de experimentos manuales que involucran múltiples actividades sensoriales que requieren habilidades de observación de alto nivel (p. Ej., explora las relaciones de causa y efecto). Demuestra una habilidad para registrar y analizar datos a través de la escritura, haciendo tablas y gráficas.</w:t>
            </w:r>
          </w:p>
          <w:p w:rsidR="00E2569B" w:rsidRPr="00DF5109" w:rsidRDefault="00E2569B" w:rsidP="00E2569B">
            <w:pPr>
              <w:pStyle w:val="ListParagraph"/>
              <w:ind w:left="0"/>
              <w:rPr>
                <w:rFonts w:cs="MyriadPro-Regular"/>
                <w:sz w:val="20"/>
                <w:lang w:val="es-US"/>
              </w:rPr>
            </w:pPr>
          </w:p>
        </w:tc>
      </w:tr>
      <w:tr w:rsidR="00E2569B" w:rsidRPr="00BC19BF" w:rsidTr="00E2569B">
        <w:tc>
          <w:tcPr>
            <w:tcW w:w="13670" w:type="dxa"/>
            <w:gridSpan w:val="21"/>
            <w:shd w:val="clear" w:color="auto" w:fill="7030A0"/>
          </w:tcPr>
          <w:p w:rsidR="00E2569B" w:rsidRPr="00D76C93" w:rsidRDefault="00E2569B" w:rsidP="00E2569B">
            <w:pPr>
              <w:pStyle w:val="ListParagraph"/>
              <w:ind w:left="0"/>
              <w:rPr>
                <w:rFonts w:cstheme="minorHAnsi"/>
                <w:b/>
                <w:szCs w:val="24"/>
                <w:lang w:val="es-ES"/>
              </w:rPr>
            </w:pPr>
            <w:r>
              <w:rPr>
                <w:rFonts w:cstheme="minorHAnsi"/>
                <w:b/>
                <w:color w:val="FFFFFF" w:themeColor="background1"/>
                <w:szCs w:val="24"/>
                <w:lang w:val="es-ES"/>
              </w:rPr>
              <w:lastRenderedPageBreak/>
              <w:t>Dominio</w:t>
            </w:r>
            <w:r w:rsidRPr="00D76C93">
              <w:rPr>
                <w:rFonts w:cstheme="minorHAnsi"/>
                <w:b/>
                <w:color w:val="FFFFFF" w:themeColor="background1"/>
                <w:szCs w:val="24"/>
                <w:lang w:val="es-ES"/>
              </w:rPr>
              <w:t xml:space="preserve"> 5: </w:t>
            </w:r>
            <w:r>
              <w:rPr>
                <w:rFonts w:cstheme="minorHAnsi"/>
                <w:b/>
                <w:color w:val="FFFFFF" w:themeColor="background1"/>
                <w:szCs w:val="24"/>
                <w:lang w:val="es-ES"/>
              </w:rPr>
              <w:t xml:space="preserve">Entendimiento Conceptual Científico </w:t>
            </w:r>
          </w:p>
        </w:tc>
      </w:tr>
      <w:tr w:rsidR="00E2569B" w:rsidRPr="00BC19BF" w:rsidTr="00E2569B">
        <w:tc>
          <w:tcPr>
            <w:tcW w:w="13670" w:type="dxa"/>
            <w:gridSpan w:val="21"/>
            <w:shd w:val="clear" w:color="auto" w:fill="CCC0D9" w:themeFill="accent4" w:themeFillTint="66"/>
          </w:tcPr>
          <w:p w:rsidR="00E2569B" w:rsidRPr="00D76C93" w:rsidRDefault="00E2569B" w:rsidP="00E2569B">
            <w:pPr>
              <w:rPr>
                <w:rFonts w:cstheme="minorHAnsi"/>
                <w:b/>
                <w:bCs/>
                <w:szCs w:val="24"/>
                <w:lang w:val="es-ES"/>
              </w:rPr>
            </w:pPr>
            <w:r>
              <w:rPr>
                <w:rFonts w:cstheme="minorHAnsi"/>
                <w:b/>
                <w:szCs w:val="24"/>
                <w:lang w:val="es-ES"/>
              </w:rPr>
              <w:t>Resultado</w:t>
            </w:r>
            <w:r w:rsidRPr="00D76C93">
              <w:rPr>
                <w:rFonts w:cstheme="minorHAnsi"/>
                <w:b/>
                <w:szCs w:val="24"/>
                <w:lang w:val="es-ES"/>
              </w:rPr>
              <w:t xml:space="preserve"> 14: </w:t>
            </w:r>
            <w:r>
              <w:rPr>
                <w:rFonts w:cstheme="minorHAnsi"/>
                <w:b/>
                <w:szCs w:val="24"/>
                <w:lang w:val="es-ES"/>
              </w:rPr>
              <w:t>El/la niño(a) usa un proceso de investigación para investigar los mundos físicos y naturales para hacer hipótesis y predicciones</w:t>
            </w:r>
            <w:r w:rsidRPr="00D76C93">
              <w:rPr>
                <w:rFonts w:cstheme="minorHAnsi"/>
                <w:b/>
                <w:szCs w:val="24"/>
                <w:lang w:val="es-ES"/>
              </w:rPr>
              <w:t>.</w:t>
            </w:r>
          </w:p>
        </w:tc>
      </w:tr>
      <w:tr w:rsidR="00E2569B" w:rsidRPr="00BC19BF" w:rsidTr="00E2569B">
        <w:tc>
          <w:tcPr>
            <w:tcW w:w="13670" w:type="dxa"/>
            <w:gridSpan w:val="21"/>
          </w:tcPr>
          <w:p w:rsidR="00E2569B" w:rsidRPr="00D76C93" w:rsidRDefault="00E2569B" w:rsidP="00E2569B">
            <w:pPr>
              <w:rPr>
                <w:rFonts w:cstheme="minorHAnsi"/>
                <w:b/>
                <w:szCs w:val="24"/>
                <w:lang w:val="es-ES"/>
              </w:rPr>
            </w:pPr>
            <w:r w:rsidRPr="00D76C93">
              <w:rPr>
                <w:rFonts w:cstheme="minorHAnsi"/>
                <w:b/>
                <w:szCs w:val="24"/>
                <w:lang w:val="es-ES"/>
              </w:rPr>
              <w:t>Indicador 14.3: Hace predicciones y formula hipótesis.</w:t>
            </w:r>
          </w:p>
        </w:tc>
      </w:tr>
      <w:tr w:rsidR="00E2569B" w:rsidRPr="00BC19BF" w:rsidTr="00E2569B">
        <w:tc>
          <w:tcPr>
            <w:tcW w:w="4113" w:type="dxa"/>
            <w:gridSpan w:val="5"/>
            <w:shd w:val="clear" w:color="auto" w:fill="7030A0"/>
          </w:tcPr>
          <w:p w:rsidR="00E2569B" w:rsidRPr="00894096" w:rsidRDefault="00E2569B" w:rsidP="00E2569B">
            <w:pPr>
              <w:jc w:val="center"/>
              <w:rPr>
                <w:rFonts w:ascii="Calibri" w:eastAsia="Times New Roman" w:hAnsi="Calibri"/>
                <w:b/>
                <w:color w:val="FFFFFF"/>
                <w:sz w:val="20"/>
                <w:lang w:val="es-ES"/>
              </w:rPr>
            </w:pPr>
            <w:r w:rsidRPr="00894096">
              <w:rPr>
                <w:b/>
                <w:color w:val="FFFFFF" w:themeColor="background1"/>
                <w:sz w:val="20"/>
                <w:lang w:val="es-ES"/>
              </w:rPr>
              <w:t>Rúbrica para Niños(as) de 3 Años de Edad</w:t>
            </w:r>
          </w:p>
        </w:tc>
        <w:tc>
          <w:tcPr>
            <w:tcW w:w="3218" w:type="dxa"/>
            <w:gridSpan w:val="6"/>
            <w:shd w:val="clear" w:color="auto" w:fill="7030A0"/>
          </w:tcPr>
          <w:p w:rsidR="00E2569B" w:rsidRPr="00894096" w:rsidRDefault="00E2569B" w:rsidP="00E2569B">
            <w:pPr>
              <w:jc w:val="center"/>
              <w:rPr>
                <w:rFonts w:ascii="Calibri" w:eastAsia="Times New Roman" w:hAnsi="Calibri"/>
                <w:b/>
                <w:color w:val="FFFFFF"/>
                <w:sz w:val="20"/>
                <w:lang w:val="es-ES"/>
              </w:rPr>
            </w:pPr>
            <w:r w:rsidRPr="00894096">
              <w:rPr>
                <w:b/>
                <w:color w:val="FFFFFF" w:themeColor="background1"/>
                <w:sz w:val="20"/>
                <w:lang w:val="es-ES"/>
              </w:rPr>
              <w:t>Rúbrica para Niños(as) de 4 Años de Edad</w:t>
            </w:r>
          </w:p>
        </w:tc>
        <w:tc>
          <w:tcPr>
            <w:tcW w:w="3323" w:type="dxa"/>
            <w:gridSpan w:val="6"/>
            <w:shd w:val="clear" w:color="auto" w:fill="7030A0"/>
          </w:tcPr>
          <w:p w:rsidR="00E2569B" w:rsidRPr="00894096" w:rsidRDefault="00E2569B" w:rsidP="00E2569B">
            <w:pPr>
              <w:jc w:val="center"/>
              <w:rPr>
                <w:rFonts w:ascii="Calibri" w:eastAsia="Times New Roman" w:hAnsi="Calibri"/>
                <w:b/>
                <w:color w:val="FFFFFF"/>
                <w:sz w:val="20"/>
                <w:lang w:val="es-ES"/>
              </w:rPr>
            </w:pPr>
            <w:r w:rsidRPr="00894096">
              <w:rPr>
                <w:b/>
                <w:color w:val="FFFFFF" w:themeColor="background1"/>
                <w:sz w:val="20"/>
                <w:lang w:val="es-ES"/>
              </w:rPr>
              <w:t>Educación Preescolar (Rúbrica para Niños(as) de 5 Años de Edad)</w:t>
            </w:r>
          </w:p>
        </w:tc>
        <w:tc>
          <w:tcPr>
            <w:tcW w:w="3016" w:type="dxa"/>
            <w:gridSpan w:val="4"/>
            <w:shd w:val="clear" w:color="auto" w:fill="7030A0"/>
          </w:tcPr>
          <w:p w:rsidR="00E2569B" w:rsidRPr="00894096" w:rsidRDefault="00E2569B" w:rsidP="00E2569B">
            <w:pPr>
              <w:jc w:val="center"/>
              <w:rPr>
                <w:rFonts w:ascii="Calibri" w:eastAsia="Times New Roman" w:hAnsi="Calibri"/>
                <w:b/>
                <w:color w:val="FFFFFF"/>
                <w:sz w:val="20"/>
                <w:lang w:val="es-ES"/>
              </w:rPr>
            </w:pPr>
            <w:r w:rsidRPr="00894096">
              <w:rPr>
                <w:b/>
                <w:color w:val="FFFFFF" w:themeColor="background1"/>
                <w:sz w:val="20"/>
                <w:lang w:val="es-ES"/>
              </w:rPr>
              <w:t>Rúbrica para Niños(as) en edad para cursar el 1er Grado</w:t>
            </w:r>
          </w:p>
        </w:tc>
      </w:tr>
      <w:tr w:rsidR="00E2569B" w:rsidRPr="00BC19BF" w:rsidTr="00E2569B">
        <w:tc>
          <w:tcPr>
            <w:tcW w:w="1625" w:type="dxa"/>
            <w:vAlign w:val="center"/>
          </w:tcPr>
          <w:p w:rsidR="00E2569B" w:rsidRPr="000A7DFB" w:rsidRDefault="00E2569B" w:rsidP="00E2569B">
            <w:pPr>
              <w:jc w:val="center"/>
              <w:rPr>
                <w:rFonts w:ascii="Calibri" w:eastAsia="Times New Roman" w:hAnsi="Calibri"/>
                <w:b/>
                <w:sz w:val="16"/>
                <w:lang w:val="es-ES"/>
              </w:rPr>
            </w:pPr>
            <w:r w:rsidRPr="000A7DFB">
              <w:rPr>
                <w:b/>
                <w:sz w:val="16"/>
                <w:szCs w:val="19"/>
                <w:lang w:val="es-ES"/>
              </w:rPr>
              <w:t>Primeros Pasos para niños(as) de 3 años de edad</w:t>
            </w:r>
          </w:p>
        </w:tc>
        <w:tc>
          <w:tcPr>
            <w:tcW w:w="1624" w:type="dxa"/>
            <w:gridSpan w:val="2"/>
            <w:shd w:val="clear" w:color="auto" w:fill="E5DFEC" w:themeFill="accent4" w:themeFillTint="33"/>
            <w:vAlign w:val="center"/>
          </w:tcPr>
          <w:p w:rsidR="00E2569B" w:rsidRPr="000A7DFB" w:rsidRDefault="00E2569B" w:rsidP="00E2569B">
            <w:pPr>
              <w:jc w:val="center"/>
              <w:rPr>
                <w:rFonts w:ascii="Calibri" w:eastAsia="Times New Roman" w:hAnsi="Calibri"/>
                <w:b/>
                <w:sz w:val="16"/>
                <w:lang w:val="es-ES"/>
              </w:rPr>
            </w:pPr>
            <w:r w:rsidRPr="000A7DFB">
              <w:rPr>
                <w:b/>
                <w:sz w:val="16"/>
                <w:szCs w:val="19"/>
                <w:lang w:val="es-ES"/>
              </w:rPr>
              <w:t>Indicadores de Progreso para niños(as) de 3 años de edad</w:t>
            </w:r>
          </w:p>
        </w:tc>
        <w:tc>
          <w:tcPr>
            <w:tcW w:w="1669" w:type="dxa"/>
            <w:gridSpan w:val="4"/>
            <w:vAlign w:val="center"/>
          </w:tcPr>
          <w:p w:rsidR="00E2569B" w:rsidRPr="000A7DFB" w:rsidRDefault="00E2569B" w:rsidP="00E2569B">
            <w:pPr>
              <w:pStyle w:val="ListParagraph"/>
              <w:ind w:left="0"/>
              <w:jc w:val="center"/>
              <w:rPr>
                <w:b/>
                <w:sz w:val="16"/>
                <w:szCs w:val="19"/>
                <w:lang w:val="es-ES"/>
              </w:rPr>
            </w:pPr>
            <w:r w:rsidRPr="000A7DFB">
              <w:rPr>
                <w:b/>
                <w:sz w:val="16"/>
                <w:szCs w:val="19"/>
                <w:lang w:val="es-ES"/>
              </w:rPr>
              <w:t xml:space="preserve">Logrado por niños(as) de </w:t>
            </w:r>
            <w:r>
              <w:rPr>
                <w:b/>
                <w:sz w:val="16"/>
                <w:szCs w:val="19"/>
                <w:lang w:val="es-ES"/>
              </w:rPr>
              <w:t>3</w:t>
            </w:r>
            <w:r w:rsidRPr="000A7DFB">
              <w:rPr>
                <w:b/>
                <w:sz w:val="16"/>
                <w:szCs w:val="19"/>
                <w:lang w:val="es-ES"/>
              </w:rPr>
              <w:t xml:space="preserve"> años de edad</w:t>
            </w:r>
          </w:p>
          <w:p w:rsidR="00E2569B" w:rsidRPr="000A7DFB" w:rsidRDefault="00E2569B" w:rsidP="00E2569B">
            <w:pPr>
              <w:jc w:val="center"/>
              <w:rPr>
                <w:rFonts w:ascii="Calibri" w:eastAsia="Times New Roman" w:hAnsi="Calibri"/>
                <w:b/>
                <w:sz w:val="16"/>
                <w:lang w:val="es-ES"/>
              </w:rPr>
            </w:pPr>
            <w:r w:rsidRPr="000A7DFB">
              <w:rPr>
                <w:b/>
                <w:sz w:val="16"/>
                <w:szCs w:val="19"/>
                <w:lang w:val="es-ES"/>
              </w:rPr>
              <w:t>(Primeros Pasos para niños(as) de 4 años de edad)</w:t>
            </w:r>
          </w:p>
        </w:tc>
        <w:tc>
          <w:tcPr>
            <w:tcW w:w="1603" w:type="dxa"/>
            <w:gridSpan w:val="2"/>
            <w:shd w:val="clear" w:color="auto" w:fill="E5DFEC" w:themeFill="accent4" w:themeFillTint="33"/>
            <w:vAlign w:val="center"/>
          </w:tcPr>
          <w:p w:rsidR="00E2569B" w:rsidRPr="000A7DFB" w:rsidRDefault="00E2569B" w:rsidP="00E2569B">
            <w:pPr>
              <w:contextualSpacing/>
              <w:jc w:val="center"/>
              <w:rPr>
                <w:rFonts w:ascii="Calibri" w:eastAsia="Times New Roman" w:hAnsi="Calibri"/>
                <w:b/>
                <w:sz w:val="16"/>
                <w:lang w:val="es-ES"/>
              </w:rPr>
            </w:pPr>
            <w:r w:rsidRPr="000A7DFB">
              <w:rPr>
                <w:b/>
                <w:sz w:val="16"/>
                <w:szCs w:val="19"/>
                <w:lang w:val="es-ES"/>
              </w:rPr>
              <w:t>Indicadores de Progreso para niños(as) de 4 años de edad</w:t>
            </w:r>
          </w:p>
        </w:tc>
        <w:tc>
          <w:tcPr>
            <w:tcW w:w="1669" w:type="dxa"/>
            <w:gridSpan w:val="4"/>
            <w:vAlign w:val="center"/>
          </w:tcPr>
          <w:p w:rsidR="00E2569B" w:rsidRPr="009D4795" w:rsidRDefault="00E2569B" w:rsidP="00E2569B">
            <w:pPr>
              <w:pStyle w:val="ListParagraph"/>
              <w:ind w:left="0"/>
              <w:jc w:val="center"/>
              <w:rPr>
                <w:b/>
                <w:sz w:val="16"/>
                <w:szCs w:val="16"/>
                <w:lang w:val="es-ES"/>
              </w:rPr>
            </w:pPr>
            <w:r w:rsidRPr="009D4795">
              <w:rPr>
                <w:b/>
                <w:sz w:val="16"/>
                <w:szCs w:val="16"/>
                <w:lang w:val="es-ES"/>
              </w:rPr>
              <w:t>Logrado por niños(as) de 4 años de edad</w:t>
            </w:r>
          </w:p>
          <w:p w:rsidR="00E2569B" w:rsidRPr="009D4795" w:rsidRDefault="00E2569B" w:rsidP="00E2569B">
            <w:pPr>
              <w:pStyle w:val="ListParagraph"/>
              <w:ind w:left="0"/>
              <w:jc w:val="center"/>
              <w:rPr>
                <w:b/>
                <w:sz w:val="16"/>
                <w:szCs w:val="16"/>
                <w:lang w:val="es-ES"/>
              </w:rPr>
            </w:pPr>
            <w:r w:rsidRPr="009D4795">
              <w:rPr>
                <w:b/>
                <w:sz w:val="16"/>
                <w:szCs w:val="16"/>
                <w:lang w:val="es-ES"/>
              </w:rPr>
              <w:t>(Primeros Pasos para niños(as) en edad de Preescolar)</w:t>
            </w:r>
          </w:p>
        </w:tc>
        <w:tc>
          <w:tcPr>
            <w:tcW w:w="1618" w:type="dxa"/>
            <w:gridSpan w:val="2"/>
            <w:shd w:val="clear" w:color="auto" w:fill="E5DFEC" w:themeFill="accent4" w:themeFillTint="33"/>
            <w:vAlign w:val="center"/>
          </w:tcPr>
          <w:p w:rsidR="00E2569B" w:rsidRPr="009D4795" w:rsidRDefault="00E2569B" w:rsidP="00E2569B">
            <w:pPr>
              <w:pStyle w:val="ListParagraph"/>
              <w:ind w:left="0"/>
              <w:jc w:val="center"/>
              <w:rPr>
                <w:b/>
                <w:sz w:val="16"/>
                <w:szCs w:val="16"/>
                <w:lang w:val="es-ES"/>
              </w:rPr>
            </w:pPr>
            <w:r w:rsidRPr="009D4795">
              <w:rPr>
                <w:b/>
                <w:sz w:val="16"/>
                <w:szCs w:val="16"/>
                <w:lang w:val="es-ES"/>
              </w:rPr>
              <w:t xml:space="preserve">Indicadores de Progreso para niños(as) en edad de Preescolar </w:t>
            </w:r>
          </w:p>
        </w:tc>
        <w:tc>
          <w:tcPr>
            <w:tcW w:w="1676" w:type="dxa"/>
            <w:gridSpan w:val="4"/>
            <w:vAlign w:val="center"/>
          </w:tcPr>
          <w:p w:rsidR="00E2569B" w:rsidRPr="009D4795" w:rsidRDefault="00E2569B" w:rsidP="00E2569B">
            <w:pPr>
              <w:pStyle w:val="ListParagraph"/>
              <w:ind w:left="0"/>
              <w:jc w:val="center"/>
              <w:rPr>
                <w:rFonts w:cstheme="majorBidi"/>
                <w:b/>
                <w:sz w:val="16"/>
                <w:szCs w:val="16"/>
                <w:lang w:val="es-ES"/>
              </w:rPr>
            </w:pPr>
            <w:r w:rsidRPr="009D4795">
              <w:rPr>
                <w:b/>
                <w:sz w:val="16"/>
                <w:szCs w:val="16"/>
                <w:lang w:val="es-ES"/>
              </w:rPr>
              <w:t>Logrado por niños(as) en edad de Preescolar</w:t>
            </w:r>
          </w:p>
          <w:p w:rsidR="00E2569B" w:rsidRPr="009D4795" w:rsidRDefault="00E2569B" w:rsidP="00E2569B">
            <w:pPr>
              <w:pStyle w:val="ListParagraph"/>
              <w:ind w:left="0"/>
              <w:jc w:val="center"/>
              <w:rPr>
                <w:b/>
                <w:sz w:val="16"/>
                <w:szCs w:val="16"/>
                <w:lang w:val="es-ES"/>
              </w:rPr>
            </w:pPr>
            <w:r w:rsidRPr="009D4795">
              <w:rPr>
                <w:b/>
                <w:sz w:val="16"/>
                <w:szCs w:val="16"/>
                <w:lang w:val="es-ES"/>
              </w:rPr>
              <w:t>(Primeros Pasos para niños(as) en edad para cursar el 1er Grado)</w:t>
            </w:r>
          </w:p>
        </w:tc>
        <w:tc>
          <w:tcPr>
            <w:tcW w:w="2186" w:type="dxa"/>
            <w:gridSpan w:val="2"/>
            <w:shd w:val="clear" w:color="auto" w:fill="E5DFEC" w:themeFill="accent4" w:themeFillTint="33"/>
            <w:vAlign w:val="center"/>
          </w:tcPr>
          <w:p w:rsidR="00E2569B" w:rsidRPr="009D4795" w:rsidRDefault="00E2569B" w:rsidP="00E2569B">
            <w:pPr>
              <w:pStyle w:val="ListParagraph"/>
              <w:ind w:left="0"/>
              <w:jc w:val="center"/>
              <w:rPr>
                <w:b/>
                <w:sz w:val="16"/>
                <w:szCs w:val="16"/>
                <w:lang w:val="es-ES"/>
              </w:rPr>
            </w:pPr>
            <w:r w:rsidRPr="009D4795">
              <w:rPr>
                <w:b/>
                <w:sz w:val="16"/>
                <w:szCs w:val="16"/>
                <w:lang w:val="es-ES"/>
              </w:rPr>
              <w:t xml:space="preserve">Indicadores de Progreso para niños(as) en edad para cursar el 1er Grado </w:t>
            </w:r>
          </w:p>
        </w:tc>
      </w:tr>
      <w:tr w:rsidR="00E2569B" w:rsidRPr="00BC19BF" w:rsidTr="00E2569B">
        <w:tc>
          <w:tcPr>
            <w:tcW w:w="1625" w:type="dxa"/>
          </w:tcPr>
          <w:p w:rsidR="00E2569B" w:rsidRPr="00E708AE" w:rsidRDefault="00E2569B" w:rsidP="00E2569B">
            <w:pPr>
              <w:rPr>
                <w:rFonts w:cstheme="minorHAnsi"/>
                <w:szCs w:val="18"/>
                <w:lang w:val="es-ES"/>
              </w:rPr>
            </w:pPr>
            <w:r>
              <w:rPr>
                <w:rFonts w:cstheme="minorHAnsi"/>
                <w:szCs w:val="18"/>
                <w:lang w:val="es-ES"/>
              </w:rPr>
              <w:t>Pregunta “¿Por qué?” y hace otras preguntas simples para recibir explicaciones de parte de los adultos acerca de las cosas que observa.</w:t>
            </w:r>
          </w:p>
        </w:tc>
        <w:tc>
          <w:tcPr>
            <w:tcW w:w="1624" w:type="dxa"/>
            <w:gridSpan w:val="2"/>
            <w:shd w:val="clear" w:color="auto" w:fill="E5DFEC" w:themeFill="accent4" w:themeFillTint="33"/>
          </w:tcPr>
          <w:p w:rsidR="00E2569B" w:rsidRPr="00E708AE" w:rsidRDefault="00E2569B" w:rsidP="00E2569B">
            <w:pPr>
              <w:rPr>
                <w:rFonts w:cstheme="minorHAnsi"/>
                <w:szCs w:val="18"/>
                <w:lang w:val="es-ES"/>
              </w:rPr>
            </w:pPr>
            <w:r>
              <w:rPr>
                <w:rFonts w:cstheme="minorHAnsi"/>
                <w:szCs w:val="18"/>
                <w:lang w:val="es-ES"/>
              </w:rPr>
              <w:t>Pregunta “¿Por qué?” y hace otras preguntas simples para recibir explicaciones de parte de los adultos acerca de las cosas que observa y explora a través de los sentidos adicionales.</w:t>
            </w:r>
          </w:p>
        </w:tc>
        <w:tc>
          <w:tcPr>
            <w:tcW w:w="1669" w:type="dxa"/>
            <w:gridSpan w:val="4"/>
          </w:tcPr>
          <w:p w:rsidR="00E2569B" w:rsidRPr="00E708AE" w:rsidRDefault="00E2569B" w:rsidP="00E2569B">
            <w:pPr>
              <w:rPr>
                <w:rFonts w:cstheme="minorHAnsi"/>
                <w:szCs w:val="18"/>
                <w:lang w:val="es-ES"/>
              </w:rPr>
            </w:pPr>
            <w:r>
              <w:rPr>
                <w:rFonts w:cstheme="minorHAnsi"/>
                <w:szCs w:val="18"/>
                <w:lang w:val="es-ES"/>
              </w:rPr>
              <w:t>En una experiencia científica o en la naturaleza adivina lo que sucederá después sin hacer relación a la experiencia.</w:t>
            </w:r>
          </w:p>
        </w:tc>
        <w:tc>
          <w:tcPr>
            <w:tcW w:w="1603" w:type="dxa"/>
            <w:gridSpan w:val="2"/>
            <w:shd w:val="clear" w:color="auto" w:fill="E5DFEC" w:themeFill="accent4" w:themeFillTint="33"/>
          </w:tcPr>
          <w:p w:rsidR="00E2569B" w:rsidRPr="00E708AE" w:rsidRDefault="00E2569B" w:rsidP="00E2569B">
            <w:pPr>
              <w:autoSpaceDE w:val="0"/>
              <w:autoSpaceDN w:val="0"/>
              <w:adjustRightInd w:val="0"/>
              <w:rPr>
                <w:rFonts w:cstheme="minorHAnsi"/>
                <w:szCs w:val="18"/>
                <w:lang w:val="es-ES"/>
              </w:rPr>
            </w:pPr>
            <w:r>
              <w:rPr>
                <w:rFonts w:cstheme="minorHAnsi"/>
                <w:szCs w:val="18"/>
                <w:lang w:val="es-ES"/>
              </w:rPr>
              <w:t>En una experiencia científica o en la naturaleza adivina o hace una o más predicciones que se relacionan con la experiencia.</w:t>
            </w:r>
          </w:p>
        </w:tc>
        <w:tc>
          <w:tcPr>
            <w:tcW w:w="1669" w:type="dxa"/>
            <w:gridSpan w:val="4"/>
          </w:tcPr>
          <w:p w:rsidR="00E2569B" w:rsidRPr="00E708AE" w:rsidRDefault="00E2569B" w:rsidP="00E2569B">
            <w:pPr>
              <w:autoSpaceDE w:val="0"/>
              <w:autoSpaceDN w:val="0"/>
              <w:adjustRightInd w:val="0"/>
              <w:rPr>
                <w:rFonts w:cstheme="minorHAnsi"/>
                <w:szCs w:val="18"/>
                <w:lang w:val="es-ES"/>
              </w:rPr>
            </w:pPr>
            <w:r>
              <w:rPr>
                <w:rFonts w:cstheme="minorHAnsi"/>
                <w:szCs w:val="18"/>
                <w:lang w:val="es-ES"/>
              </w:rPr>
              <w:t>En una experiencia científica o en la naturaleza hace una o más predicciones y da sus razones para el resultado predicho.</w:t>
            </w:r>
          </w:p>
        </w:tc>
        <w:tc>
          <w:tcPr>
            <w:tcW w:w="1618" w:type="dxa"/>
            <w:gridSpan w:val="2"/>
            <w:shd w:val="clear" w:color="auto" w:fill="E5DFEC" w:themeFill="accent4" w:themeFillTint="33"/>
          </w:tcPr>
          <w:p w:rsidR="00E2569B" w:rsidRPr="00E708AE" w:rsidRDefault="00E2569B" w:rsidP="00E2569B">
            <w:pPr>
              <w:autoSpaceDE w:val="0"/>
              <w:autoSpaceDN w:val="0"/>
              <w:adjustRightInd w:val="0"/>
              <w:rPr>
                <w:rFonts w:cstheme="minorHAnsi"/>
                <w:szCs w:val="18"/>
                <w:lang w:val="es-ES"/>
              </w:rPr>
            </w:pPr>
            <w:r>
              <w:rPr>
                <w:rFonts w:cstheme="minorHAnsi"/>
                <w:szCs w:val="18"/>
                <w:lang w:val="es-ES"/>
              </w:rPr>
              <w:t>Desarrolla planes con el apoyo de su maestro para probar su predicción o hipótesis y probar sus ideas.</w:t>
            </w:r>
          </w:p>
        </w:tc>
        <w:tc>
          <w:tcPr>
            <w:tcW w:w="1676" w:type="dxa"/>
            <w:gridSpan w:val="4"/>
          </w:tcPr>
          <w:p w:rsidR="00E2569B" w:rsidRPr="00E708AE" w:rsidRDefault="00E2569B" w:rsidP="00E2569B">
            <w:pPr>
              <w:autoSpaceDE w:val="0"/>
              <w:autoSpaceDN w:val="0"/>
              <w:adjustRightInd w:val="0"/>
              <w:rPr>
                <w:rFonts w:cstheme="minorHAnsi"/>
                <w:szCs w:val="18"/>
                <w:lang w:val="es-ES"/>
              </w:rPr>
            </w:pPr>
            <w:r>
              <w:rPr>
                <w:rFonts w:cstheme="minorHAnsi"/>
                <w:szCs w:val="18"/>
                <w:lang w:val="es-ES"/>
              </w:rPr>
              <w:t>De manera independiente desarrolla planes para probar la predicción de hipótesis y probar sus ideas.</w:t>
            </w:r>
          </w:p>
        </w:tc>
        <w:tc>
          <w:tcPr>
            <w:tcW w:w="2186" w:type="dxa"/>
            <w:gridSpan w:val="2"/>
            <w:shd w:val="clear" w:color="auto" w:fill="E5DFEC" w:themeFill="accent4" w:themeFillTint="33"/>
          </w:tcPr>
          <w:p w:rsidR="00E2569B" w:rsidRPr="00E708AE" w:rsidRDefault="00E2569B" w:rsidP="00E2569B">
            <w:pPr>
              <w:pStyle w:val="ListParagraph"/>
              <w:ind w:left="0"/>
              <w:rPr>
                <w:rFonts w:cstheme="minorHAnsi"/>
                <w:szCs w:val="18"/>
                <w:lang w:val="es-ES"/>
              </w:rPr>
            </w:pPr>
            <w:r>
              <w:rPr>
                <w:rFonts w:cstheme="minorHAnsi"/>
                <w:szCs w:val="18"/>
                <w:lang w:val="es-ES"/>
              </w:rPr>
              <w:t>Desarrolla hipótesis alternativas basándose en los resultados de prueba al darse cuenta que la predicción/ hipótesis inicial no es precisa.</w:t>
            </w:r>
          </w:p>
        </w:tc>
      </w:tr>
    </w:tbl>
    <w:p w:rsidR="00531A03" w:rsidRPr="00BC19BF" w:rsidRDefault="00531A03">
      <w:pPr>
        <w:rPr>
          <w:sz w:val="20"/>
        </w:rPr>
      </w:pPr>
      <w:r w:rsidRPr="00BC19BF">
        <w:rPr>
          <w:sz w:val="20"/>
        </w:rPr>
        <w:br w:type="page"/>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674"/>
        <w:gridCol w:w="1676"/>
        <w:gridCol w:w="864"/>
        <w:gridCol w:w="852"/>
        <w:gridCol w:w="1684"/>
        <w:gridCol w:w="810"/>
        <w:gridCol w:w="907"/>
        <w:gridCol w:w="1712"/>
        <w:gridCol w:w="846"/>
        <w:gridCol w:w="870"/>
        <w:gridCol w:w="1775"/>
      </w:tblGrid>
      <w:tr w:rsidR="00C24CFD" w:rsidRPr="00BC19BF" w:rsidTr="00C24CFD">
        <w:tc>
          <w:tcPr>
            <w:tcW w:w="13670" w:type="dxa"/>
            <w:gridSpan w:val="11"/>
            <w:shd w:val="clear" w:color="auto" w:fill="7030A0"/>
          </w:tcPr>
          <w:p w:rsidR="00C24CFD" w:rsidRPr="00460A75" w:rsidRDefault="00C24CFD" w:rsidP="00C24CFD">
            <w:pPr>
              <w:pStyle w:val="ListParagraph"/>
              <w:ind w:left="0"/>
              <w:rPr>
                <w:b/>
                <w:szCs w:val="24"/>
                <w:lang w:val="es-US"/>
              </w:rPr>
            </w:pPr>
            <w:r w:rsidRPr="00460A75">
              <w:rPr>
                <w:b/>
                <w:color w:val="FFFFFF" w:themeColor="background1"/>
                <w:szCs w:val="24"/>
                <w:lang w:val="es-US"/>
              </w:rPr>
              <w:lastRenderedPageBreak/>
              <w:t>Dominio 5: Entendimiento Conceptual Científico</w:t>
            </w:r>
          </w:p>
        </w:tc>
      </w:tr>
      <w:tr w:rsidR="00C24CFD" w:rsidRPr="00BC19BF" w:rsidTr="00C24CFD">
        <w:tc>
          <w:tcPr>
            <w:tcW w:w="13670" w:type="dxa"/>
            <w:gridSpan w:val="11"/>
            <w:shd w:val="clear" w:color="auto" w:fill="CCC0D9" w:themeFill="accent4" w:themeFillTint="66"/>
          </w:tcPr>
          <w:p w:rsidR="00C24CFD" w:rsidRPr="00460A75" w:rsidRDefault="00C24CFD" w:rsidP="00C24CFD">
            <w:pPr>
              <w:pStyle w:val="ListParagraph"/>
              <w:ind w:left="0"/>
              <w:rPr>
                <w:b/>
                <w:szCs w:val="24"/>
                <w:lang w:val="es-US"/>
              </w:rPr>
            </w:pPr>
            <w:r w:rsidRPr="00460A75">
              <w:rPr>
                <w:b/>
                <w:szCs w:val="24"/>
                <w:lang w:val="es-US"/>
              </w:rPr>
              <w:t xml:space="preserve">Resultado 16: </w:t>
            </w:r>
            <w:r w:rsidRPr="00460A75">
              <w:rPr>
                <w:rFonts w:cs="Trebuchet MS,Bold"/>
                <w:b/>
                <w:szCs w:val="24"/>
                <w:lang w:val="es-US"/>
              </w:rPr>
              <w:t>El/la niño(a) adquiere conocimiento relacionado con las ciencias de la tierra.</w:t>
            </w:r>
          </w:p>
        </w:tc>
      </w:tr>
      <w:tr w:rsidR="00C24CFD" w:rsidRPr="00BC19BF" w:rsidTr="00C24CFD">
        <w:tc>
          <w:tcPr>
            <w:tcW w:w="13670" w:type="dxa"/>
            <w:gridSpan w:val="11"/>
          </w:tcPr>
          <w:p w:rsidR="00C24CFD" w:rsidRPr="00460A75" w:rsidRDefault="00C24CFD" w:rsidP="00C24CFD">
            <w:pPr>
              <w:autoSpaceDE w:val="0"/>
              <w:autoSpaceDN w:val="0"/>
              <w:adjustRightInd w:val="0"/>
              <w:rPr>
                <w:b/>
                <w:bCs/>
                <w:szCs w:val="24"/>
                <w:lang w:val="es-US"/>
              </w:rPr>
            </w:pPr>
            <w:r w:rsidRPr="00460A75">
              <w:rPr>
                <w:b/>
                <w:szCs w:val="24"/>
                <w:lang w:val="es-US"/>
              </w:rPr>
              <w:t>Indicador 16.1: Investiga, compara y contrasta cambios estacionales y del tiempo en el ambiente inmediato</w:t>
            </w:r>
            <w:r w:rsidRPr="00460A75">
              <w:rPr>
                <w:rFonts w:cs="MyriadPro-Regular"/>
                <w:b/>
                <w:szCs w:val="24"/>
                <w:lang w:val="es-US"/>
              </w:rPr>
              <w:t>.</w:t>
            </w:r>
          </w:p>
        </w:tc>
      </w:tr>
      <w:tr w:rsidR="00C24CFD" w:rsidRPr="00BC19BF" w:rsidTr="00C24CFD">
        <w:tc>
          <w:tcPr>
            <w:tcW w:w="4214"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sz w:val="18"/>
                <w:lang w:val="es-US"/>
              </w:rPr>
              <w:t>Rúbrica para niños(as) de 3 Años de Edad</w:t>
            </w:r>
          </w:p>
        </w:tc>
        <w:tc>
          <w:tcPr>
            <w:tcW w:w="3346"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de 4 Años de Edad</w:t>
            </w:r>
          </w:p>
        </w:tc>
        <w:tc>
          <w:tcPr>
            <w:tcW w:w="3465"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Educación Preescolar (Rúbrica para Niños(as) de 5 Años de Edad)</w:t>
            </w:r>
          </w:p>
        </w:tc>
        <w:tc>
          <w:tcPr>
            <w:tcW w:w="2645" w:type="dxa"/>
            <w:gridSpan w:val="2"/>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en edad para cursar el 1er Grado</w:t>
            </w:r>
          </w:p>
        </w:tc>
      </w:tr>
      <w:tr w:rsidR="00E2569B" w:rsidRPr="00BC19BF" w:rsidTr="00C24CFD">
        <w:tc>
          <w:tcPr>
            <w:tcW w:w="1674" w:type="dxa"/>
            <w:vAlign w:val="center"/>
          </w:tcPr>
          <w:p w:rsidR="00E2569B" w:rsidRPr="00EF654B" w:rsidRDefault="00E2569B" w:rsidP="00E2569B">
            <w:pPr>
              <w:jc w:val="center"/>
              <w:rPr>
                <w:rFonts w:cstheme="minorHAnsi"/>
                <w:b/>
                <w:highlight w:val="yellow"/>
                <w:lang w:val="es-ES"/>
              </w:rPr>
            </w:pPr>
            <w:r w:rsidRPr="000A7DFB">
              <w:rPr>
                <w:b/>
                <w:sz w:val="16"/>
                <w:szCs w:val="19"/>
                <w:lang w:val="es-ES"/>
              </w:rPr>
              <w:t>Primeros Pasos para niños(as) de 3 años de edad</w:t>
            </w:r>
          </w:p>
        </w:tc>
        <w:tc>
          <w:tcPr>
            <w:tcW w:w="1676" w:type="dxa"/>
            <w:shd w:val="clear" w:color="auto" w:fill="E5DFEC" w:themeFill="accent4" w:themeFillTint="33"/>
            <w:vAlign w:val="center"/>
          </w:tcPr>
          <w:p w:rsidR="00E2569B" w:rsidRPr="0055431F" w:rsidRDefault="00E2569B" w:rsidP="00E2569B">
            <w:pPr>
              <w:jc w:val="center"/>
              <w:rPr>
                <w:rFonts w:cstheme="minorHAnsi"/>
                <w:b/>
                <w:highlight w:val="yellow"/>
              </w:rPr>
            </w:pPr>
            <w:r w:rsidRPr="000A7DFB">
              <w:rPr>
                <w:b/>
                <w:sz w:val="16"/>
                <w:szCs w:val="19"/>
                <w:lang w:val="es-ES"/>
              </w:rPr>
              <w:t>Indicadores de Progreso para niños(as) de 3 años de edad</w:t>
            </w:r>
          </w:p>
        </w:tc>
        <w:tc>
          <w:tcPr>
            <w:tcW w:w="1716" w:type="dxa"/>
            <w:gridSpan w:val="2"/>
            <w:vAlign w:val="center"/>
          </w:tcPr>
          <w:p w:rsidR="00E2569B" w:rsidRPr="00460A75" w:rsidRDefault="00E2569B" w:rsidP="00E2569B">
            <w:pPr>
              <w:jc w:val="center"/>
              <w:rPr>
                <w:b/>
                <w:sz w:val="19"/>
                <w:szCs w:val="19"/>
                <w:lang w:val="es-US"/>
              </w:rPr>
            </w:pPr>
            <w:r w:rsidRPr="00460A75">
              <w:rPr>
                <w:b/>
                <w:sz w:val="19"/>
                <w:szCs w:val="19"/>
                <w:lang w:val="es-US"/>
              </w:rPr>
              <w:t>Primeros Pasos para niños(as) de 4 años de edad (Logrado por niños(as) de 3 años de edad)</w:t>
            </w:r>
          </w:p>
        </w:tc>
        <w:tc>
          <w:tcPr>
            <w:tcW w:w="1684"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de 4 años de edad </w:t>
            </w:r>
          </w:p>
        </w:tc>
        <w:tc>
          <w:tcPr>
            <w:tcW w:w="1717" w:type="dxa"/>
            <w:gridSpan w:val="2"/>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Logrado por niños(as) de 4 años de edad</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de Preescolar)</w:t>
            </w:r>
          </w:p>
        </w:tc>
        <w:tc>
          <w:tcPr>
            <w:tcW w:w="1712"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de Preescolar </w:t>
            </w:r>
          </w:p>
        </w:tc>
        <w:tc>
          <w:tcPr>
            <w:tcW w:w="1716" w:type="dxa"/>
            <w:gridSpan w:val="2"/>
            <w:vAlign w:val="center"/>
          </w:tcPr>
          <w:p w:rsidR="00E2569B" w:rsidRPr="00460A75" w:rsidRDefault="00E2569B" w:rsidP="00E2569B">
            <w:pPr>
              <w:pStyle w:val="ListParagraph"/>
              <w:ind w:left="0"/>
              <w:jc w:val="center"/>
              <w:rPr>
                <w:rFonts w:cstheme="majorBidi"/>
                <w:b/>
                <w:sz w:val="19"/>
                <w:szCs w:val="19"/>
                <w:lang w:val="es-US"/>
              </w:rPr>
            </w:pPr>
            <w:r w:rsidRPr="00460A75">
              <w:rPr>
                <w:b/>
                <w:sz w:val="19"/>
                <w:szCs w:val="19"/>
                <w:lang w:val="es-US"/>
              </w:rPr>
              <w:t>Logrado por niños(as) en edad de Preescolar</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para cursar el 1er Grado)</w:t>
            </w:r>
          </w:p>
        </w:tc>
        <w:tc>
          <w:tcPr>
            <w:tcW w:w="1775"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para cursar el 1er Grado </w:t>
            </w:r>
          </w:p>
        </w:tc>
      </w:tr>
      <w:tr w:rsidR="00E2569B" w:rsidRPr="00BC19BF" w:rsidTr="00C24CFD">
        <w:tc>
          <w:tcPr>
            <w:tcW w:w="1674" w:type="dxa"/>
          </w:tcPr>
          <w:p w:rsidR="00E2569B" w:rsidRPr="00DF5109" w:rsidRDefault="00E2569B" w:rsidP="00E2569B">
            <w:pPr>
              <w:rPr>
                <w:rFonts w:cstheme="minorHAnsi"/>
                <w:lang w:val="es-ES"/>
              </w:rPr>
            </w:pPr>
            <w:r w:rsidRPr="00DF5109">
              <w:rPr>
                <w:rFonts w:cstheme="minorHAnsi"/>
                <w:lang w:val="es-ES"/>
              </w:rPr>
              <w:t>Percibe y/u observa los diferentes tipos de clima (por ejemplo: lluvia, frío, soleado, ventoso).</w:t>
            </w:r>
          </w:p>
        </w:tc>
        <w:tc>
          <w:tcPr>
            <w:tcW w:w="1676" w:type="dxa"/>
            <w:shd w:val="clear" w:color="auto" w:fill="E5DFEC" w:themeFill="accent4" w:themeFillTint="33"/>
          </w:tcPr>
          <w:p w:rsidR="00E2569B" w:rsidRPr="00DF5109" w:rsidRDefault="00E2569B" w:rsidP="00E2569B">
            <w:pPr>
              <w:rPr>
                <w:rFonts w:cstheme="minorHAnsi"/>
                <w:lang w:val="es-ES"/>
              </w:rPr>
            </w:pPr>
            <w:r w:rsidRPr="00DF5109">
              <w:rPr>
                <w:rFonts w:cstheme="minorHAnsi"/>
                <w:lang w:val="es-ES"/>
              </w:rPr>
              <w:t>Observa e identifica los diferentes tipos de clima (por ejemplo: lluvia, frío, soleado, ventoso) con algo de exactitud.</w:t>
            </w:r>
          </w:p>
        </w:tc>
        <w:tc>
          <w:tcPr>
            <w:tcW w:w="1716" w:type="dxa"/>
            <w:gridSpan w:val="2"/>
          </w:tcPr>
          <w:p w:rsidR="00E2569B" w:rsidRPr="00DF5109" w:rsidRDefault="00E2569B" w:rsidP="00E2569B">
            <w:pPr>
              <w:rPr>
                <w:lang w:val="es-US"/>
              </w:rPr>
            </w:pPr>
            <w:r w:rsidRPr="00DF5109">
              <w:rPr>
                <w:rFonts w:cs="MyriadPro-Regular"/>
                <w:lang w:val="es-US"/>
              </w:rPr>
              <w:t>Observa e identifica los diferentes tipos de tiempo (p. Ej., lluvioso, frío, soleado, ventoso) con exactitud.</w:t>
            </w:r>
          </w:p>
        </w:tc>
        <w:tc>
          <w:tcPr>
            <w:tcW w:w="1684" w:type="dxa"/>
            <w:shd w:val="clear" w:color="auto" w:fill="E5DFEC" w:themeFill="accent4" w:themeFillTint="33"/>
          </w:tcPr>
          <w:p w:rsidR="00E2569B" w:rsidRPr="00DF5109" w:rsidRDefault="00E2569B" w:rsidP="00E2569B">
            <w:pPr>
              <w:pStyle w:val="Default"/>
              <w:rPr>
                <w:rFonts w:asciiTheme="minorHAnsi" w:hAnsiTheme="minorHAnsi"/>
                <w:sz w:val="22"/>
                <w:szCs w:val="22"/>
                <w:lang w:val="es-US"/>
              </w:rPr>
            </w:pPr>
            <w:r w:rsidRPr="00DF5109">
              <w:rPr>
                <w:rFonts w:asciiTheme="minorHAnsi" w:hAnsiTheme="minorHAnsi"/>
                <w:sz w:val="22"/>
                <w:szCs w:val="22"/>
                <w:lang w:val="es-US"/>
              </w:rPr>
              <w:t>Observa cómo el tiempo puede cambiar en un día o de un día para otro (p. Ej., “Estaba lloviendo esta mañana, y ahora ya no está lloviendo”, o “Estaba más frío ayer que hoy”).</w:t>
            </w:r>
          </w:p>
          <w:p w:rsidR="00E2569B" w:rsidRPr="00DF5109" w:rsidRDefault="00E2569B" w:rsidP="00E2569B">
            <w:pPr>
              <w:pStyle w:val="Default"/>
              <w:rPr>
                <w:rFonts w:asciiTheme="minorHAnsi" w:hAnsiTheme="minorHAnsi"/>
                <w:i/>
                <w:sz w:val="22"/>
                <w:szCs w:val="22"/>
                <w:lang w:val="es-US"/>
              </w:rPr>
            </w:pPr>
            <w:r w:rsidRPr="00DF5109">
              <w:rPr>
                <w:rFonts w:asciiTheme="minorHAnsi" w:hAnsiTheme="minorHAnsi"/>
                <w:sz w:val="22"/>
                <w:szCs w:val="22"/>
                <w:lang w:val="es-US"/>
              </w:rPr>
              <w:t xml:space="preserve"> </w:t>
            </w:r>
          </w:p>
        </w:tc>
        <w:tc>
          <w:tcPr>
            <w:tcW w:w="1717" w:type="dxa"/>
            <w:gridSpan w:val="2"/>
          </w:tcPr>
          <w:p w:rsidR="00E2569B" w:rsidRPr="00DF5109" w:rsidRDefault="00E2569B" w:rsidP="00E2569B">
            <w:pPr>
              <w:autoSpaceDE w:val="0"/>
              <w:autoSpaceDN w:val="0"/>
              <w:adjustRightInd w:val="0"/>
              <w:rPr>
                <w:rFonts w:cs="Arial"/>
                <w:lang w:val="es-US"/>
              </w:rPr>
            </w:pPr>
            <w:r w:rsidRPr="00DF5109">
              <w:rPr>
                <w:rFonts w:cs="Arial"/>
                <w:lang w:val="es-US"/>
              </w:rPr>
              <w:t>Observa patrones con respecto al tiempo sobre un periodo extendido de tiempo (p. Ej., “Ha estado ventoso toda la semana”) y empieza a entender cómo el tiempo se relaciona con las estaciones (p. Ej., entendiendo que la nieve cae en el invierno).</w:t>
            </w:r>
          </w:p>
        </w:tc>
        <w:tc>
          <w:tcPr>
            <w:tcW w:w="1712" w:type="dxa"/>
            <w:shd w:val="clear" w:color="auto" w:fill="E5DFEC" w:themeFill="accent4" w:themeFillTint="33"/>
          </w:tcPr>
          <w:p w:rsidR="00E2569B" w:rsidRPr="00DF5109" w:rsidRDefault="00E2569B" w:rsidP="00E2569B">
            <w:pPr>
              <w:autoSpaceDE w:val="0"/>
              <w:autoSpaceDN w:val="0"/>
              <w:adjustRightInd w:val="0"/>
              <w:rPr>
                <w:rFonts w:cs="Arial"/>
                <w:lang w:val="es-US"/>
              </w:rPr>
            </w:pPr>
            <w:r w:rsidRPr="00DF5109">
              <w:rPr>
                <w:rFonts w:cs="Arial"/>
                <w:lang w:val="es-US"/>
              </w:rPr>
              <w:t>Observa, registra y describe patrones con respecto al tiempo y los efectos en el ambiente inmediato (p. Ej., entendiendo que la lluvia por un periodo de varios días puede causar inundación).</w:t>
            </w:r>
          </w:p>
          <w:p w:rsidR="00E2569B" w:rsidRPr="00DF5109" w:rsidRDefault="00E2569B" w:rsidP="00E2569B">
            <w:pPr>
              <w:autoSpaceDE w:val="0"/>
              <w:autoSpaceDN w:val="0"/>
              <w:adjustRightInd w:val="0"/>
              <w:rPr>
                <w:rFonts w:cs="Arial"/>
                <w:lang w:val="es-US"/>
              </w:rPr>
            </w:pPr>
          </w:p>
        </w:tc>
        <w:tc>
          <w:tcPr>
            <w:tcW w:w="1716" w:type="dxa"/>
            <w:gridSpan w:val="2"/>
          </w:tcPr>
          <w:p w:rsidR="00E2569B" w:rsidRPr="00DF5109" w:rsidRDefault="00E2569B" w:rsidP="00E2569B">
            <w:pPr>
              <w:autoSpaceDE w:val="0"/>
              <w:autoSpaceDN w:val="0"/>
              <w:adjustRightInd w:val="0"/>
              <w:rPr>
                <w:rFonts w:cs="MyriadPro-Regular"/>
                <w:color w:val="FF0000"/>
                <w:lang w:val="es-US"/>
              </w:rPr>
            </w:pPr>
            <w:r w:rsidRPr="00DF5109">
              <w:rPr>
                <w:rFonts w:cs="ArialNarrow"/>
                <w:lang w:val="es-US"/>
              </w:rPr>
              <w:t>Investiga maneras en las que las que las variables del tiempo (p. Ej., temperatura, precipitación y viento) nos afectan o les causan cambios a las características de la tierra (p. Ej., la corriente tiene un mayor flujo de agua después de que se derrite la nieve).</w:t>
            </w:r>
          </w:p>
        </w:tc>
        <w:tc>
          <w:tcPr>
            <w:tcW w:w="1775" w:type="dxa"/>
            <w:shd w:val="clear" w:color="auto" w:fill="E5DFEC" w:themeFill="accent4" w:themeFillTint="33"/>
          </w:tcPr>
          <w:p w:rsidR="00E2569B" w:rsidRPr="00DF5109" w:rsidRDefault="00E2569B" w:rsidP="00E2569B">
            <w:pPr>
              <w:pStyle w:val="ListParagraph"/>
              <w:ind w:left="0"/>
              <w:rPr>
                <w:rFonts w:cs="MyriadPro-Regular"/>
                <w:color w:val="FF0000"/>
                <w:lang w:val="es-US"/>
              </w:rPr>
            </w:pPr>
            <w:r w:rsidRPr="00DF5109">
              <w:rPr>
                <w:rFonts w:cs="MyriadPro-Regular"/>
                <w:lang w:val="es-US"/>
              </w:rPr>
              <w:t>Identifica y describe diferentes climas y cómo el tiempo afecta al clima (p. Ej., desierto, ártico, selva tropical).</w:t>
            </w:r>
            <w:r w:rsidRPr="00DF5109">
              <w:rPr>
                <w:rFonts w:cs="MyriadPro-Regular"/>
                <w:color w:val="FF0000"/>
                <w:lang w:val="es-US"/>
              </w:rPr>
              <w:t xml:space="preserve"> </w:t>
            </w:r>
          </w:p>
        </w:tc>
      </w:tr>
    </w:tbl>
    <w:p w:rsidR="000947EC" w:rsidRPr="00BC19BF" w:rsidRDefault="000947EC">
      <w:pPr>
        <w:rPr>
          <w:sz w:val="20"/>
        </w:rPr>
      </w:pPr>
      <w:r w:rsidRPr="00BC19BF">
        <w:rPr>
          <w:sz w:val="20"/>
        </w:rPr>
        <w:br w:type="page"/>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56"/>
        <w:gridCol w:w="1456"/>
        <w:gridCol w:w="555"/>
        <w:gridCol w:w="1238"/>
        <w:gridCol w:w="1793"/>
        <w:gridCol w:w="436"/>
        <w:gridCol w:w="1357"/>
        <w:gridCol w:w="1793"/>
        <w:gridCol w:w="316"/>
        <w:gridCol w:w="1477"/>
        <w:gridCol w:w="1793"/>
      </w:tblGrid>
      <w:tr w:rsidR="00C24CFD" w:rsidRPr="00BC19BF" w:rsidTr="00C24CFD">
        <w:tc>
          <w:tcPr>
            <w:tcW w:w="13670" w:type="dxa"/>
            <w:gridSpan w:val="11"/>
            <w:shd w:val="clear" w:color="auto" w:fill="7030A0"/>
          </w:tcPr>
          <w:p w:rsidR="00C24CFD" w:rsidRPr="00460A75" w:rsidRDefault="00C24CFD" w:rsidP="00C24CFD">
            <w:pPr>
              <w:pStyle w:val="ListParagraph"/>
              <w:ind w:left="0"/>
              <w:rPr>
                <w:b/>
                <w:szCs w:val="24"/>
                <w:lang w:val="es-US"/>
              </w:rPr>
            </w:pPr>
            <w:r w:rsidRPr="00460A75">
              <w:rPr>
                <w:b/>
                <w:color w:val="FFFFFF" w:themeColor="background1"/>
                <w:szCs w:val="24"/>
                <w:lang w:val="es-US"/>
              </w:rPr>
              <w:lastRenderedPageBreak/>
              <w:t>Dominio 6: Uno mismo, la Familia y la Comunidad</w:t>
            </w:r>
          </w:p>
        </w:tc>
      </w:tr>
      <w:tr w:rsidR="00C24CFD" w:rsidRPr="00BC19BF" w:rsidTr="00C24CFD">
        <w:tc>
          <w:tcPr>
            <w:tcW w:w="13670" w:type="dxa"/>
            <w:gridSpan w:val="11"/>
            <w:shd w:val="clear" w:color="auto" w:fill="CCC0D9" w:themeFill="accent4" w:themeFillTint="66"/>
          </w:tcPr>
          <w:p w:rsidR="00C24CFD" w:rsidRPr="00460A75" w:rsidRDefault="00C24CFD" w:rsidP="00C24CFD">
            <w:pPr>
              <w:rPr>
                <w:rFonts w:cs="Trebuchet MS,Bold"/>
                <w:b/>
                <w:bCs/>
                <w:szCs w:val="24"/>
                <w:lang w:val="es-US"/>
              </w:rPr>
            </w:pPr>
            <w:r w:rsidRPr="00460A75">
              <w:rPr>
                <w:b/>
                <w:szCs w:val="24"/>
                <w:lang w:val="es-US"/>
              </w:rPr>
              <w:t xml:space="preserve">Resultado 18: </w:t>
            </w:r>
            <w:r w:rsidRPr="00460A75">
              <w:rPr>
                <w:rFonts w:cs="Trebuchet MS,Bold"/>
                <w:b/>
                <w:szCs w:val="24"/>
                <w:lang w:val="es-US"/>
              </w:rPr>
              <w:t>El/la niño(a) desarrolla autodominio.</w:t>
            </w:r>
          </w:p>
        </w:tc>
      </w:tr>
      <w:tr w:rsidR="00C24CFD" w:rsidRPr="00BC19BF" w:rsidTr="00C24CFD">
        <w:tc>
          <w:tcPr>
            <w:tcW w:w="13670" w:type="dxa"/>
            <w:gridSpan w:val="11"/>
          </w:tcPr>
          <w:p w:rsidR="00C24CFD" w:rsidRPr="00460A75" w:rsidRDefault="00C24CFD" w:rsidP="00C24CFD">
            <w:pPr>
              <w:autoSpaceDE w:val="0"/>
              <w:autoSpaceDN w:val="0"/>
              <w:adjustRightInd w:val="0"/>
              <w:rPr>
                <w:b/>
                <w:bCs/>
                <w:szCs w:val="24"/>
                <w:lang w:val="es-US"/>
              </w:rPr>
            </w:pPr>
            <w:r w:rsidRPr="00460A75">
              <w:rPr>
                <w:b/>
                <w:szCs w:val="24"/>
                <w:lang w:val="es-US"/>
              </w:rPr>
              <w:t>Indicador 18.1: Adapta conductas para adaptarse a situaciones diferentes (por ejemplo, acepta transiciones, sigue rutinas diarias e/o incorpora expectativas culturales).</w:t>
            </w:r>
            <w:r w:rsidRPr="00460A75">
              <w:rPr>
                <w:rFonts w:cs="MyriadPro-Regular"/>
                <w:b/>
                <w:szCs w:val="24"/>
                <w:lang w:val="es-US"/>
              </w:rPr>
              <w:t xml:space="preserve">             </w:t>
            </w:r>
          </w:p>
        </w:tc>
      </w:tr>
      <w:tr w:rsidR="00C24CFD" w:rsidRPr="00BC19BF" w:rsidTr="00C24CFD">
        <w:tc>
          <w:tcPr>
            <w:tcW w:w="3467"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sz w:val="18"/>
                <w:lang w:val="es-US"/>
              </w:rPr>
              <w:t>Rúbrica para niños(as) de 3 Años de Edad</w:t>
            </w:r>
          </w:p>
        </w:tc>
        <w:tc>
          <w:tcPr>
            <w:tcW w:w="3467"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de 4 Años de Edad</w:t>
            </w:r>
          </w:p>
        </w:tc>
        <w:tc>
          <w:tcPr>
            <w:tcW w:w="3466"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Educación Preescolar (Rúbrica para Niños(as) de 5 Años de Edad)</w:t>
            </w:r>
          </w:p>
        </w:tc>
        <w:tc>
          <w:tcPr>
            <w:tcW w:w="3270" w:type="dxa"/>
            <w:gridSpan w:val="2"/>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en edad para cursar el 1er Grado</w:t>
            </w:r>
          </w:p>
        </w:tc>
      </w:tr>
      <w:tr w:rsidR="00E2569B" w:rsidRPr="00BC19BF" w:rsidTr="00C24CFD">
        <w:tc>
          <w:tcPr>
            <w:tcW w:w="1456" w:type="dxa"/>
            <w:vAlign w:val="center"/>
          </w:tcPr>
          <w:p w:rsidR="00E2569B" w:rsidRPr="00EF654B" w:rsidRDefault="00E2569B" w:rsidP="00E2569B">
            <w:pPr>
              <w:jc w:val="center"/>
              <w:rPr>
                <w:rFonts w:cstheme="minorHAnsi"/>
                <w:b/>
                <w:highlight w:val="yellow"/>
                <w:lang w:val="es-ES"/>
              </w:rPr>
            </w:pPr>
            <w:r w:rsidRPr="000A7DFB">
              <w:rPr>
                <w:b/>
                <w:sz w:val="16"/>
                <w:szCs w:val="19"/>
                <w:lang w:val="es-ES"/>
              </w:rPr>
              <w:t>Primeros Pasos para niños(as) de 3 años de edad</w:t>
            </w:r>
          </w:p>
        </w:tc>
        <w:tc>
          <w:tcPr>
            <w:tcW w:w="1456" w:type="dxa"/>
            <w:shd w:val="clear" w:color="auto" w:fill="E5DFEC" w:themeFill="accent4" w:themeFillTint="33"/>
            <w:vAlign w:val="center"/>
          </w:tcPr>
          <w:p w:rsidR="00E2569B" w:rsidRPr="0055431F" w:rsidRDefault="00E2569B" w:rsidP="00E2569B">
            <w:pPr>
              <w:jc w:val="center"/>
              <w:rPr>
                <w:rFonts w:cstheme="minorHAnsi"/>
                <w:b/>
                <w:highlight w:val="yellow"/>
              </w:rPr>
            </w:pPr>
            <w:r w:rsidRPr="000A7DFB">
              <w:rPr>
                <w:b/>
                <w:sz w:val="16"/>
                <w:szCs w:val="19"/>
                <w:lang w:val="es-ES"/>
              </w:rPr>
              <w:t>Indicadores de Progreso para niños(as) de 3 años de edad</w:t>
            </w:r>
          </w:p>
        </w:tc>
        <w:tc>
          <w:tcPr>
            <w:tcW w:w="1793" w:type="dxa"/>
            <w:gridSpan w:val="2"/>
            <w:vAlign w:val="center"/>
          </w:tcPr>
          <w:p w:rsidR="00E2569B" w:rsidRPr="00460A75" w:rsidRDefault="00E2569B" w:rsidP="00E2569B">
            <w:pPr>
              <w:jc w:val="center"/>
              <w:rPr>
                <w:b/>
                <w:sz w:val="19"/>
                <w:szCs w:val="19"/>
                <w:lang w:val="es-US"/>
              </w:rPr>
            </w:pPr>
            <w:r w:rsidRPr="00460A75">
              <w:rPr>
                <w:b/>
                <w:sz w:val="19"/>
                <w:szCs w:val="19"/>
                <w:lang w:val="es-US"/>
              </w:rPr>
              <w:t>Primeros Pasos para niños(as) de 4 años de edad (Logrado por niños(as) de 3 años de edad)</w:t>
            </w:r>
          </w:p>
        </w:tc>
        <w:tc>
          <w:tcPr>
            <w:tcW w:w="1793"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de 4 años de edad </w:t>
            </w:r>
          </w:p>
        </w:tc>
        <w:tc>
          <w:tcPr>
            <w:tcW w:w="1793" w:type="dxa"/>
            <w:gridSpan w:val="2"/>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Logrado por niños(as) de 4 años de edad</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de Preescolar)</w:t>
            </w:r>
          </w:p>
        </w:tc>
        <w:tc>
          <w:tcPr>
            <w:tcW w:w="1793"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de Preescolar </w:t>
            </w:r>
          </w:p>
        </w:tc>
        <w:tc>
          <w:tcPr>
            <w:tcW w:w="1793" w:type="dxa"/>
            <w:gridSpan w:val="2"/>
            <w:vAlign w:val="center"/>
          </w:tcPr>
          <w:p w:rsidR="00E2569B" w:rsidRPr="00460A75" w:rsidRDefault="00E2569B" w:rsidP="00E2569B">
            <w:pPr>
              <w:pStyle w:val="ListParagraph"/>
              <w:ind w:left="0"/>
              <w:jc w:val="center"/>
              <w:rPr>
                <w:rFonts w:cstheme="majorBidi"/>
                <w:b/>
                <w:sz w:val="19"/>
                <w:szCs w:val="19"/>
                <w:lang w:val="es-US"/>
              </w:rPr>
            </w:pPr>
            <w:r w:rsidRPr="00460A75">
              <w:rPr>
                <w:b/>
                <w:sz w:val="19"/>
                <w:szCs w:val="19"/>
                <w:lang w:val="es-US"/>
              </w:rPr>
              <w:t>Logrado por niños(as) en edad de Preescolar</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para cursar el 1er Grado)</w:t>
            </w:r>
          </w:p>
        </w:tc>
        <w:tc>
          <w:tcPr>
            <w:tcW w:w="1793"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para cursar el 1er Grado </w:t>
            </w:r>
          </w:p>
        </w:tc>
      </w:tr>
      <w:tr w:rsidR="00E2569B" w:rsidRPr="00BC19BF" w:rsidTr="00C24CFD">
        <w:tc>
          <w:tcPr>
            <w:tcW w:w="1456" w:type="dxa"/>
          </w:tcPr>
          <w:p w:rsidR="00E2569B" w:rsidRPr="00DF5109" w:rsidRDefault="00E2569B" w:rsidP="00E2569B">
            <w:pPr>
              <w:rPr>
                <w:rFonts w:cstheme="minorHAnsi"/>
                <w:lang w:val="es-ES"/>
              </w:rPr>
            </w:pPr>
            <w:r w:rsidRPr="00DF5109">
              <w:rPr>
                <w:rFonts w:cstheme="minorHAnsi"/>
                <w:lang w:val="es-ES"/>
              </w:rPr>
              <w:t>Muestra conciencia de diferentes expectativas de comportamiento en situaciones diferentes con indicaciones y apoyo frecuentes de adultos.</w:t>
            </w:r>
          </w:p>
        </w:tc>
        <w:tc>
          <w:tcPr>
            <w:tcW w:w="1456" w:type="dxa"/>
            <w:shd w:val="clear" w:color="auto" w:fill="E5DFEC" w:themeFill="accent4" w:themeFillTint="33"/>
          </w:tcPr>
          <w:p w:rsidR="00E2569B" w:rsidRPr="00DF5109" w:rsidRDefault="00E2569B" w:rsidP="00E2569B">
            <w:pPr>
              <w:rPr>
                <w:rFonts w:cstheme="minorHAnsi"/>
                <w:lang w:val="es-ES"/>
              </w:rPr>
            </w:pPr>
            <w:r w:rsidRPr="00DF5109">
              <w:rPr>
                <w:rFonts w:cstheme="minorHAnsi"/>
                <w:lang w:val="es-ES"/>
              </w:rPr>
              <w:t>Muestra conciencia de diferentes expectativas de comportamiento en situaciones diferentes con algunas indicaciones y apoyo de adultos.</w:t>
            </w:r>
          </w:p>
        </w:tc>
        <w:tc>
          <w:tcPr>
            <w:tcW w:w="1793" w:type="dxa"/>
            <w:gridSpan w:val="2"/>
          </w:tcPr>
          <w:p w:rsidR="00E2569B" w:rsidRPr="00DF5109" w:rsidRDefault="00E2569B" w:rsidP="00E2569B">
            <w:pPr>
              <w:rPr>
                <w:lang w:val="es-US"/>
              </w:rPr>
            </w:pPr>
            <w:r w:rsidRPr="00DF5109">
              <w:rPr>
                <w:lang w:val="es-US"/>
              </w:rPr>
              <w:t>Muestra percepción de las diferentes expectativas de comportamiento en ambientes diferentes con ayuda verbal y apoyo mínimos.</w:t>
            </w:r>
          </w:p>
        </w:tc>
        <w:tc>
          <w:tcPr>
            <w:tcW w:w="1793" w:type="dxa"/>
            <w:shd w:val="clear" w:color="auto" w:fill="E5DFEC" w:themeFill="accent4" w:themeFillTint="33"/>
          </w:tcPr>
          <w:p w:rsidR="00E2569B" w:rsidRPr="00DF5109" w:rsidRDefault="00E2569B" w:rsidP="00E2569B">
            <w:pPr>
              <w:autoSpaceDE w:val="0"/>
              <w:autoSpaceDN w:val="0"/>
              <w:adjustRightInd w:val="0"/>
              <w:rPr>
                <w:lang w:val="es-US"/>
              </w:rPr>
            </w:pPr>
            <w:r w:rsidRPr="00DF5109">
              <w:rPr>
                <w:lang w:val="es-US"/>
              </w:rPr>
              <w:t>Sigue rutinas básicas para el nivel preescolar (p. Ej., transición entre actividades con instrucciones de un paso) y cumple con las expectativas básicas de comportamiento (p. Ej., “Quedarse quieto”), pero puede requerir ayuda verbal y apoyo frecuentes de un adulto.</w:t>
            </w:r>
          </w:p>
        </w:tc>
        <w:tc>
          <w:tcPr>
            <w:tcW w:w="1793" w:type="dxa"/>
            <w:gridSpan w:val="2"/>
          </w:tcPr>
          <w:p w:rsidR="00E2569B" w:rsidRPr="00DF5109" w:rsidRDefault="00E2569B" w:rsidP="00E2569B">
            <w:pPr>
              <w:autoSpaceDE w:val="0"/>
              <w:autoSpaceDN w:val="0"/>
              <w:adjustRightInd w:val="0"/>
              <w:rPr>
                <w:lang w:val="es-US"/>
              </w:rPr>
            </w:pPr>
            <w:r w:rsidRPr="00DF5109">
              <w:rPr>
                <w:lang w:val="es-US"/>
              </w:rPr>
              <w:t>Sigue las rutinas básicas de la educación temprana infantil y preescolar (p. Ej., hacer transiciones entre actividades con instrucciones de uno o dos pasos) y cumple con las expectativas básicas de comportamiento (p. Ej., “No te levantes”), pero algunas veces requiere ayuda verbal de un adulto.</w:t>
            </w:r>
          </w:p>
        </w:tc>
        <w:tc>
          <w:tcPr>
            <w:tcW w:w="1793" w:type="dxa"/>
            <w:shd w:val="clear" w:color="auto" w:fill="E5DFEC" w:themeFill="accent4" w:themeFillTint="33"/>
          </w:tcPr>
          <w:p w:rsidR="00E2569B" w:rsidRPr="00DF5109" w:rsidRDefault="00E2569B" w:rsidP="00E2569B">
            <w:pPr>
              <w:pStyle w:val="ListParagraph"/>
              <w:ind w:left="0"/>
              <w:rPr>
                <w:lang w:val="es-US"/>
              </w:rPr>
            </w:pPr>
            <w:r w:rsidRPr="00DF5109">
              <w:rPr>
                <w:lang w:val="es-US"/>
              </w:rPr>
              <w:t>Sigue rutinas complicadas (p. Ej., actividades que incluyen múltiples pasos) y expectativas de alto nivel de comportamiento (“Trata a tus compañeros de clase con respeto, y muestra responsabilidad por tu aprendizaje”) con ayuda verbal mínima.</w:t>
            </w:r>
          </w:p>
          <w:p w:rsidR="00E2569B" w:rsidRPr="00DF5109" w:rsidRDefault="00E2569B" w:rsidP="00E2569B">
            <w:pPr>
              <w:pStyle w:val="ListParagraph"/>
              <w:ind w:left="0"/>
              <w:rPr>
                <w:lang w:val="es-US"/>
              </w:rPr>
            </w:pPr>
          </w:p>
        </w:tc>
        <w:tc>
          <w:tcPr>
            <w:tcW w:w="1793" w:type="dxa"/>
            <w:gridSpan w:val="2"/>
          </w:tcPr>
          <w:p w:rsidR="00E2569B" w:rsidRPr="00DF5109" w:rsidRDefault="00E2569B" w:rsidP="00E2569B">
            <w:pPr>
              <w:pStyle w:val="ListParagraph"/>
              <w:ind w:left="0"/>
              <w:rPr>
                <w:lang w:val="es-US"/>
              </w:rPr>
            </w:pPr>
            <w:r w:rsidRPr="00DF5109">
              <w:rPr>
                <w:lang w:val="es-US"/>
              </w:rPr>
              <w:t>Internaliza rutinas del salón de clases y se comporta socialmente de maneras aceptables sin la necesidad de ayuda verbal.</w:t>
            </w:r>
          </w:p>
          <w:p w:rsidR="00E2569B" w:rsidRPr="00DF5109" w:rsidRDefault="00E2569B" w:rsidP="00E2569B">
            <w:pPr>
              <w:autoSpaceDE w:val="0"/>
              <w:autoSpaceDN w:val="0"/>
              <w:adjustRightInd w:val="0"/>
              <w:rPr>
                <w:lang w:val="es-US"/>
              </w:rPr>
            </w:pPr>
          </w:p>
        </w:tc>
        <w:tc>
          <w:tcPr>
            <w:tcW w:w="1793" w:type="dxa"/>
            <w:shd w:val="clear" w:color="auto" w:fill="E5DFEC" w:themeFill="accent4" w:themeFillTint="33"/>
          </w:tcPr>
          <w:p w:rsidR="00E2569B" w:rsidRPr="00DF5109" w:rsidRDefault="00E2569B" w:rsidP="00E2569B">
            <w:pPr>
              <w:pStyle w:val="ListParagraph"/>
              <w:ind w:left="0"/>
              <w:rPr>
                <w:i/>
                <w:lang w:val="es-US"/>
              </w:rPr>
            </w:pPr>
            <w:r w:rsidRPr="00DF5109">
              <w:rPr>
                <w:lang w:val="es-US"/>
              </w:rPr>
              <w:t>Sirve como un modelo de comportamiento y contribuye a la cultura del salón de clases en maneras positivas (p. Ej., proporcionando apoyo a compañeros de clase que pudieran estar teniendo dificultades con una actividad de aprendizaje).</w:t>
            </w:r>
            <w:r w:rsidRPr="00DF5109">
              <w:rPr>
                <w:i/>
                <w:lang w:val="es-US"/>
              </w:rPr>
              <w:t xml:space="preserve"> </w:t>
            </w:r>
          </w:p>
        </w:tc>
      </w:tr>
    </w:tbl>
    <w:p w:rsidR="00841397" w:rsidRPr="00BC19BF" w:rsidRDefault="00841397">
      <w:pPr>
        <w:rPr>
          <w:sz w:val="20"/>
        </w:rPr>
      </w:pPr>
      <w:r w:rsidRPr="00BC19BF">
        <w:rPr>
          <w:sz w:val="20"/>
        </w:rPr>
        <w:br w:type="page"/>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607"/>
        <w:gridCol w:w="1606"/>
        <w:gridCol w:w="856"/>
        <w:gridCol w:w="778"/>
        <w:gridCol w:w="1695"/>
        <w:gridCol w:w="810"/>
        <w:gridCol w:w="888"/>
        <w:gridCol w:w="1760"/>
        <w:gridCol w:w="986"/>
        <w:gridCol w:w="861"/>
        <w:gridCol w:w="1823"/>
      </w:tblGrid>
      <w:tr w:rsidR="00C24CFD" w:rsidRPr="00BC19BF" w:rsidTr="00C24CFD">
        <w:tc>
          <w:tcPr>
            <w:tcW w:w="13670" w:type="dxa"/>
            <w:gridSpan w:val="11"/>
            <w:shd w:val="clear" w:color="auto" w:fill="7030A0"/>
          </w:tcPr>
          <w:p w:rsidR="00C24CFD" w:rsidRPr="00460A75" w:rsidRDefault="00C24CFD" w:rsidP="00C24CFD">
            <w:pPr>
              <w:pStyle w:val="ListParagraph"/>
              <w:ind w:left="0"/>
              <w:rPr>
                <w:b/>
                <w:szCs w:val="24"/>
                <w:lang w:val="es-US"/>
              </w:rPr>
            </w:pPr>
            <w:r w:rsidRPr="00460A75">
              <w:rPr>
                <w:b/>
                <w:color w:val="FFFFFF" w:themeColor="background1"/>
                <w:szCs w:val="24"/>
                <w:lang w:val="es-US"/>
              </w:rPr>
              <w:lastRenderedPageBreak/>
              <w:t>Dominio 6: Uno mismo, la Familia y la Comunidad</w:t>
            </w:r>
          </w:p>
        </w:tc>
      </w:tr>
      <w:tr w:rsidR="00C24CFD" w:rsidRPr="00BC19BF" w:rsidTr="00C24CFD">
        <w:tc>
          <w:tcPr>
            <w:tcW w:w="13670" w:type="dxa"/>
            <w:gridSpan w:val="11"/>
            <w:shd w:val="clear" w:color="auto" w:fill="CCC0D9" w:themeFill="accent4" w:themeFillTint="66"/>
          </w:tcPr>
          <w:p w:rsidR="00C24CFD" w:rsidRPr="00460A75" w:rsidRDefault="00C24CFD" w:rsidP="00C24CFD">
            <w:pPr>
              <w:rPr>
                <w:rFonts w:cs="Trebuchet MS,Bold"/>
                <w:b/>
                <w:bCs/>
                <w:szCs w:val="24"/>
                <w:lang w:val="es-US"/>
              </w:rPr>
            </w:pPr>
            <w:r w:rsidRPr="00460A75">
              <w:rPr>
                <w:b/>
                <w:szCs w:val="24"/>
                <w:lang w:val="es-US"/>
              </w:rPr>
              <w:t xml:space="preserve">Resultado 19: </w:t>
            </w:r>
            <w:r w:rsidRPr="00460A75">
              <w:rPr>
                <w:rFonts w:cs="Trebuchet MS,Bold"/>
                <w:b/>
                <w:szCs w:val="24"/>
                <w:lang w:val="es-US"/>
              </w:rPr>
              <w:t>El/la niño(a) demuestra responsabilidad personal.</w:t>
            </w:r>
          </w:p>
        </w:tc>
      </w:tr>
      <w:tr w:rsidR="00C24CFD" w:rsidRPr="00BC19BF" w:rsidTr="00C24CFD">
        <w:tc>
          <w:tcPr>
            <w:tcW w:w="13670" w:type="dxa"/>
            <w:gridSpan w:val="11"/>
          </w:tcPr>
          <w:p w:rsidR="00C24CFD" w:rsidRPr="00460A75" w:rsidRDefault="00C24CFD" w:rsidP="00C24CFD">
            <w:pPr>
              <w:rPr>
                <w:b/>
                <w:szCs w:val="24"/>
                <w:lang w:val="es-US"/>
              </w:rPr>
            </w:pPr>
            <w:r w:rsidRPr="00460A75">
              <w:rPr>
                <w:b/>
                <w:szCs w:val="24"/>
                <w:lang w:val="es-US"/>
              </w:rPr>
              <w:t>Indicador 19.1: Se interesa por las posesiones personales y del grupo.</w:t>
            </w:r>
          </w:p>
        </w:tc>
      </w:tr>
      <w:tr w:rsidR="00C24CFD" w:rsidRPr="00BC19BF" w:rsidTr="00E2569B">
        <w:tc>
          <w:tcPr>
            <w:tcW w:w="4069"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sz w:val="18"/>
                <w:lang w:val="es-US"/>
              </w:rPr>
              <w:t>Rúbrica para niños(as) de 3 Años de Edad</w:t>
            </w:r>
          </w:p>
        </w:tc>
        <w:tc>
          <w:tcPr>
            <w:tcW w:w="3283"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de 4 Años de Edad</w:t>
            </w:r>
          </w:p>
        </w:tc>
        <w:tc>
          <w:tcPr>
            <w:tcW w:w="3634" w:type="dxa"/>
            <w:gridSpan w:val="3"/>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Educación Preescolar (Rúbrica para Niños(as) de 5 Años de Edad)</w:t>
            </w:r>
          </w:p>
        </w:tc>
        <w:tc>
          <w:tcPr>
            <w:tcW w:w="2684" w:type="dxa"/>
            <w:gridSpan w:val="2"/>
            <w:shd w:val="clear" w:color="auto" w:fill="7030A0"/>
            <w:vAlign w:val="center"/>
          </w:tcPr>
          <w:p w:rsidR="00C24CFD" w:rsidRPr="00460A75" w:rsidRDefault="00C24CFD" w:rsidP="00C24CFD">
            <w:pPr>
              <w:jc w:val="center"/>
              <w:rPr>
                <w:b/>
                <w:color w:val="FFFFFF" w:themeColor="background1"/>
                <w:lang w:val="es-US"/>
              </w:rPr>
            </w:pPr>
            <w:r w:rsidRPr="00460A75">
              <w:rPr>
                <w:b/>
                <w:color w:val="FFFFFF" w:themeColor="background1"/>
                <w:lang w:val="es-US"/>
              </w:rPr>
              <w:t>Rúbrica para Niños(as) en edad para cursar el 1er Grado</w:t>
            </w:r>
          </w:p>
        </w:tc>
      </w:tr>
      <w:tr w:rsidR="00E2569B" w:rsidRPr="00BC19BF" w:rsidTr="00E2569B">
        <w:tc>
          <w:tcPr>
            <w:tcW w:w="1607" w:type="dxa"/>
            <w:vAlign w:val="center"/>
          </w:tcPr>
          <w:p w:rsidR="00E2569B" w:rsidRPr="00EF654B" w:rsidRDefault="00E2569B" w:rsidP="00E2569B">
            <w:pPr>
              <w:jc w:val="center"/>
              <w:rPr>
                <w:rFonts w:cstheme="minorHAnsi"/>
                <w:b/>
                <w:highlight w:val="yellow"/>
                <w:lang w:val="es-ES"/>
              </w:rPr>
            </w:pPr>
            <w:r w:rsidRPr="000A7DFB">
              <w:rPr>
                <w:b/>
                <w:sz w:val="16"/>
                <w:szCs w:val="19"/>
                <w:lang w:val="es-ES"/>
              </w:rPr>
              <w:t>Primeros Pasos para niños(as) de 3 años de edad</w:t>
            </w:r>
          </w:p>
        </w:tc>
        <w:tc>
          <w:tcPr>
            <w:tcW w:w="1606" w:type="dxa"/>
            <w:shd w:val="clear" w:color="auto" w:fill="E5DFEC" w:themeFill="accent4" w:themeFillTint="33"/>
            <w:vAlign w:val="center"/>
          </w:tcPr>
          <w:p w:rsidR="00E2569B" w:rsidRPr="0055431F" w:rsidRDefault="00E2569B" w:rsidP="00E2569B">
            <w:pPr>
              <w:jc w:val="center"/>
              <w:rPr>
                <w:rFonts w:cstheme="minorHAnsi"/>
                <w:b/>
                <w:highlight w:val="yellow"/>
              </w:rPr>
            </w:pPr>
            <w:r w:rsidRPr="000A7DFB">
              <w:rPr>
                <w:b/>
                <w:sz w:val="16"/>
                <w:szCs w:val="19"/>
                <w:lang w:val="es-ES"/>
              </w:rPr>
              <w:t>Indicadores de Progreso para niños(as) de 3 años de edad</w:t>
            </w:r>
          </w:p>
        </w:tc>
        <w:tc>
          <w:tcPr>
            <w:tcW w:w="1634" w:type="dxa"/>
            <w:gridSpan w:val="2"/>
            <w:vAlign w:val="center"/>
          </w:tcPr>
          <w:p w:rsidR="00E2569B" w:rsidRPr="00460A75" w:rsidRDefault="00E2569B" w:rsidP="00E2569B">
            <w:pPr>
              <w:jc w:val="center"/>
              <w:rPr>
                <w:b/>
                <w:sz w:val="19"/>
                <w:szCs w:val="19"/>
                <w:lang w:val="es-US"/>
              </w:rPr>
            </w:pPr>
            <w:r w:rsidRPr="00460A75">
              <w:rPr>
                <w:b/>
                <w:sz w:val="19"/>
                <w:szCs w:val="19"/>
                <w:lang w:val="es-US"/>
              </w:rPr>
              <w:t>Primeros Pasos para niños(as) de 4 años de edad (Logrado por niños(as) de 3 años de edad)</w:t>
            </w:r>
          </w:p>
        </w:tc>
        <w:tc>
          <w:tcPr>
            <w:tcW w:w="1695"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de 4 años de edad </w:t>
            </w:r>
          </w:p>
        </w:tc>
        <w:tc>
          <w:tcPr>
            <w:tcW w:w="1698" w:type="dxa"/>
            <w:gridSpan w:val="2"/>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Logrado por niños(as) de 4 años de edad</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de Preescolar)</w:t>
            </w:r>
          </w:p>
        </w:tc>
        <w:tc>
          <w:tcPr>
            <w:tcW w:w="1760"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de Preescolar </w:t>
            </w:r>
          </w:p>
        </w:tc>
        <w:tc>
          <w:tcPr>
            <w:tcW w:w="1847" w:type="dxa"/>
            <w:gridSpan w:val="2"/>
            <w:vAlign w:val="center"/>
          </w:tcPr>
          <w:p w:rsidR="00E2569B" w:rsidRPr="00460A75" w:rsidRDefault="00E2569B" w:rsidP="00E2569B">
            <w:pPr>
              <w:pStyle w:val="ListParagraph"/>
              <w:ind w:left="0"/>
              <w:jc w:val="center"/>
              <w:rPr>
                <w:rFonts w:cstheme="majorBidi"/>
                <w:b/>
                <w:sz w:val="19"/>
                <w:szCs w:val="19"/>
                <w:lang w:val="es-US"/>
              </w:rPr>
            </w:pPr>
            <w:r w:rsidRPr="00460A75">
              <w:rPr>
                <w:b/>
                <w:sz w:val="19"/>
                <w:szCs w:val="19"/>
                <w:lang w:val="es-US"/>
              </w:rPr>
              <w:t>Logrado por niños(as) en edad de Preescolar</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para cursar el 1er Grado)</w:t>
            </w:r>
          </w:p>
        </w:tc>
        <w:tc>
          <w:tcPr>
            <w:tcW w:w="1823"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para cursar el 1er Grado </w:t>
            </w:r>
          </w:p>
        </w:tc>
      </w:tr>
      <w:tr w:rsidR="00E2569B" w:rsidRPr="00BC19BF" w:rsidTr="00E2569B">
        <w:tc>
          <w:tcPr>
            <w:tcW w:w="1607" w:type="dxa"/>
          </w:tcPr>
          <w:p w:rsidR="00E2569B" w:rsidRPr="00DF5109" w:rsidRDefault="00E2569B" w:rsidP="00E2569B">
            <w:pPr>
              <w:rPr>
                <w:rFonts w:cstheme="minorHAnsi"/>
                <w:lang w:val="es-ES"/>
              </w:rPr>
            </w:pPr>
            <w:r w:rsidRPr="00DF5109">
              <w:rPr>
                <w:rFonts w:cstheme="minorHAnsi"/>
                <w:lang w:val="es-ES"/>
              </w:rPr>
              <w:t>Responde a instrucciones de los adultos para guardar artículos o tener cuidado con las posesiones del grupo en algunas ocasiones.</w:t>
            </w:r>
          </w:p>
        </w:tc>
        <w:tc>
          <w:tcPr>
            <w:tcW w:w="1606" w:type="dxa"/>
            <w:shd w:val="clear" w:color="auto" w:fill="E5DFEC" w:themeFill="accent4" w:themeFillTint="33"/>
          </w:tcPr>
          <w:p w:rsidR="00E2569B" w:rsidRPr="00DF5109" w:rsidRDefault="00E2569B" w:rsidP="00E2569B">
            <w:pPr>
              <w:rPr>
                <w:rFonts w:cstheme="minorHAnsi"/>
                <w:lang w:val="es-ES"/>
              </w:rPr>
            </w:pPr>
            <w:r w:rsidRPr="00DF5109">
              <w:rPr>
                <w:rFonts w:cstheme="minorHAnsi"/>
                <w:lang w:val="es-ES"/>
              </w:rPr>
              <w:t>Responde a instrucciones de los adultos para guardar artículos o tener cuidado con las posesiones del grupo la mayoría del tiempo.</w:t>
            </w:r>
          </w:p>
        </w:tc>
        <w:tc>
          <w:tcPr>
            <w:tcW w:w="1634" w:type="dxa"/>
            <w:gridSpan w:val="2"/>
          </w:tcPr>
          <w:p w:rsidR="00E2569B" w:rsidRPr="00DF5109" w:rsidRDefault="00E2569B" w:rsidP="00E2569B">
            <w:pPr>
              <w:autoSpaceDE w:val="0"/>
              <w:autoSpaceDN w:val="0"/>
              <w:adjustRightInd w:val="0"/>
              <w:rPr>
                <w:rFonts w:ascii="Times New Roman" w:hAnsi="Times New Roman" w:cs="Times New Roman"/>
                <w:color w:val="000000"/>
                <w:lang w:val="es-US"/>
              </w:rPr>
            </w:pPr>
            <w:r w:rsidRPr="00DF5109">
              <w:rPr>
                <w:rFonts w:cs="MyriadPro-Regular"/>
                <w:lang w:val="es-US"/>
              </w:rPr>
              <w:t>Con la ayuda de un adulto coloca los artículos personales (mochila, chamarra, zapatos, etc.) en el espacio designado y participa al momento de la limpieza.</w:t>
            </w:r>
          </w:p>
        </w:tc>
        <w:tc>
          <w:tcPr>
            <w:tcW w:w="1695" w:type="dxa"/>
            <w:shd w:val="clear" w:color="auto" w:fill="E5DFEC" w:themeFill="accent4" w:themeFillTint="33"/>
          </w:tcPr>
          <w:p w:rsidR="00E2569B" w:rsidRPr="00DF5109" w:rsidRDefault="00E2569B" w:rsidP="00E2569B">
            <w:pPr>
              <w:autoSpaceDE w:val="0"/>
              <w:autoSpaceDN w:val="0"/>
              <w:adjustRightInd w:val="0"/>
              <w:rPr>
                <w:i/>
                <w:lang w:val="es-US"/>
              </w:rPr>
            </w:pPr>
            <w:r w:rsidRPr="00DF5109">
              <w:rPr>
                <w:rFonts w:cs="MyriadPro-Regular"/>
                <w:lang w:val="es-US"/>
              </w:rPr>
              <w:t>Coloca los artículos personales en el espacio designado sin ayuda (pudiera requerir que se le recuerde), y participa al momento de la limpieza con algo de independencia y poca ayuda de un adulto.</w:t>
            </w:r>
            <w:r w:rsidRPr="00DF5109">
              <w:rPr>
                <w:i/>
                <w:lang w:val="es-US"/>
              </w:rPr>
              <w:t xml:space="preserve"> </w:t>
            </w:r>
          </w:p>
        </w:tc>
        <w:tc>
          <w:tcPr>
            <w:tcW w:w="1698" w:type="dxa"/>
            <w:gridSpan w:val="2"/>
          </w:tcPr>
          <w:p w:rsidR="00E2569B" w:rsidRPr="00DF5109" w:rsidRDefault="00E2569B" w:rsidP="00E2569B">
            <w:pPr>
              <w:autoSpaceDE w:val="0"/>
              <w:autoSpaceDN w:val="0"/>
              <w:adjustRightInd w:val="0"/>
              <w:rPr>
                <w:i/>
                <w:lang w:val="es-US"/>
              </w:rPr>
            </w:pPr>
            <w:r w:rsidRPr="00DF5109">
              <w:rPr>
                <w:rFonts w:cs="MyriadPro-Regular"/>
                <w:lang w:val="es-US"/>
              </w:rPr>
              <w:t>Coloca los artículos personales en el espacio designado, y participa al momento de la limpieza de manera independiente (sin la ayuda de un adulto) casi todos los días.</w:t>
            </w:r>
          </w:p>
          <w:p w:rsidR="00E2569B" w:rsidRPr="00DF5109" w:rsidRDefault="00E2569B" w:rsidP="00E2569B">
            <w:pPr>
              <w:autoSpaceDE w:val="0"/>
              <w:autoSpaceDN w:val="0"/>
              <w:adjustRightInd w:val="0"/>
              <w:rPr>
                <w:i/>
                <w:lang w:val="es-US"/>
              </w:rPr>
            </w:pPr>
          </w:p>
        </w:tc>
        <w:tc>
          <w:tcPr>
            <w:tcW w:w="1760" w:type="dxa"/>
            <w:shd w:val="clear" w:color="auto" w:fill="E5DFEC" w:themeFill="accent4" w:themeFillTint="33"/>
          </w:tcPr>
          <w:p w:rsidR="00E2569B" w:rsidRPr="00DF5109" w:rsidRDefault="00E2569B" w:rsidP="00E2569B">
            <w:pPr>
              <w:pStyle w:val="ListParagraph"/>
              <w:ind w:left="0"/>
              <w:rPr>
                <w:i/>
                <w:lang w:val="es-US"/>
              </w:rPr>
            </w:pPr>
            <w:r w:rsidRPr="00DF5109">
              <w:rPr>
                <w:rFonts w:cs="MyriadPro-Regular"/>
                <w:lang w:val="es-US"/>
              </w:rPr>
              <w:t>Demuestra la responsabilidad rutinariamente al cuidar las posesiones personales y del grupo con ayuda verbal mínima, y pudiera involucrar a los compañeros de clase para que le ayuden a cuidar el ambiente del salón de clases.</w:t>
            </w:r>
            <w:r w:rsidRPr="00DF5109">
              <w:rPr>
                <w:i/>
                <w:lang w:val="es-US"/>
              </w:rPr>
              <w:t xml:space="preserve"> </w:t>
            </w:r>
          </w:p>
        </w:tc>
        <w:tc>
          <w:tcPr>
            <w:tcW w:w="1847" w:type="dxa"/>
            <w:gridSpan w:val="2"/>
          </w:tcPr>
          <w:p w:rsidR="00E2569B" w:rsidRPr="00DF5109" w:rsidRDefault="00E2569B" w:rsidP="00E2569B">
            <w:pPr>
              <w:autoSpaceDE w:val="0"/>
              <w:autoSpaceDN w:val="0"/>
              <w:adjustRightInd w:val="0"/>
              <w:rPr>
                <w:i/>
                <w:lang w:val="es-US"/>
              </w:rPr>
            </w:pPr>
            <w:r w:rsidRPr="00DF5109">
              <w:rPr>
                <w:rFonts w:cs="MyriadPro-Regular"/>
                <w:lang w:val="es-US"/>
              </w:rPr>
              <w:t>Internaliza expectativas acerca de cuidar las posesiones personales y del grupo, demostrando constantemente un alto nivel de responsabilidad al tener cuidado razonable y devolver los artículos encontrados a sus lugares apropiados o dueños.</w:t>
            </w:r>
            <w:r w:rsidRPr="00DF5109">
              <w:rPr>
                <w:i/>
                <w:lang w:val="es-US"/>
              </w:rPr>
              <w:t xml:space="preserve"> </w:t>
            </w:r>
          </w:p>
        </w:tc>
        <w:tc>
          <w:tcPr>
            <w:tcW w:w="1823" w:type="dxa"/>
            <w:shd w:val="clear" w:color="auto" w:fill="E5DFEC" w:themeFill="accent4" w:themeFillTint="33"/>
          </w:tcPr>
          <w:p w:rsidR="00E2569B" w:rsidRPr="00DF5109" w:rsidRDefault="00E2569B" w:rsidP="00E2569B">
            <w:pPr>
              <w:pStyle w:val="ListParagraph"/>
              <w:ind w:left="0"/>
              <w:rPr>
                <w:i/>
                <w:lang w:val="es-US"/>
              </w:rPr>
            </w:pPr>
            <w:r w:rsidRPr="00DF5109">
              <w:rPr>
                <w:rFonts w:cs="MyriadPro-Regular"/>
                <w:lang w:val="es-US"/>
              </w:rPr>
              <w:t>Practica la ciudadanía en todas las áreas de la escuela, demostrando constantemente un alto nivel de responsabilidad que se extiende más allá de lo que es personalmente responsable (p. Ej., recoge la basura en el patio de recreo que no ellos no dejaron allí).</w:t>
            </w:r>
          </w:p>
          <w:p w:rsidR="00E2569B" w:rsidRPr="00DF5109" w:rsidRDefault="00E2569B" w:rsidP="00E2569B">
            <w:pPr>
              <w:pStyle w:val="ListParagraph"/>
              <w:ind w:left="0"/>
              <w:rPr>
                <w:i/>
                <w:lang w:val="es-US"/>
              </w:rPr>
            </w:pPr>
          </w:p>
        </w:tc>
      </w:tr>
    </w:tbl>
    <w:p w:rsidR="00841397" w:rsidRPr="00BC19BF" w:rsidRDefault="00841397">
      <w:pPr>
        <w:rPr>
          <w:sz w:val="20"/>
        </w:rPr>
      </w:pPr>
      <w:r w:rsidRPr="00BC19BF">
        <w:rPr>
          <w:sz w:val="20"/>
        </w:rPr>
        <w:br w:type="page"/>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404"/>
        <w:gridCol w:w="1466"/>
        <w:gridCol w:w="597"/>
        <w:gridCol w:w="1203"/>
        <w:gridCol w:w="1800"/>
        <w:gridCol w:w="464"/>
        <w:gridCol w:w="1336"/>
        <w:gridCol w:w="1800"/>
        <w:gridCol w:w="330"/>
        <w:gridCol w:w="1470"/>
        <w:gridCol w:w="1800"/>
      </w:tblGrid>
      <w:tr w:rsidR="00FE5CEA" w:rsidRPr="00BC19BF" w:rsidTr="00FE5CEA">
        <w:tc>
          <w:tcPr>
            <w:tcW w:w="13670" w:type="dxa"/>
            <w:gridSpan w:val="11"/>
            <w:shd w:val="clear" w:color="auto" w:fill="7030A0"/>
          </w:tcPr>
          <w:p w:rsidR="00FE5CEA" w:rsidRPr="00460A75" w:rsidRDefault="00FE5CEA" w:rsidP="00FE5CEA">
            <w:pPr>
              <w:pStyle w:val="ListParagraph"/>
              <w:ind w:left="0"/>
              <w:rPr>
                <w:b/>
                <w:szCs w:val="24"/>
                <w:lang w:val="es-US"/>
              </w:rPr>
            </w:pPr>
            <w:r w:rsidRPr="00460A75">
              <w:rPr>
                <w:b/>
                <w:color w:val="FFFFFF" w:themeColor="background1"/>
                <w:szCs w:val="24"/>
                <w:lang w:val="es-US"/>
              </w:rPr>
              <w:lastRenderedPageBreak/>
              <w:t>Dominio 6: Uno mismo, la Familia y la Comunidad</w:t>
            </w:r>
          </w:p>
        </w:tc>
      </w:tr>
      <w:tr w:rsidR="00FE5CEA" w:rsidRPr="00BC19BF" w:rsidTr="00FE5CEA">
        <w:tc>
          <w:tcPr>
            <w:tcW w:w="13670" w:type="dxa"/>
            <w:gridSpan w:val="11"/>
            <w:shd w:val="clear" w:color="auto" w:fill="CCC0D9" w:themeFill="accent4" w:themeFillTint="66"/>
          </w:tcPr>
          <w:p w:rsidR="00FE5CEA" w:rsidRPr="00460A75" w:rsidRDefault="00FE5CEA" w:rsidP="00FE5CEA">
            <w:pPr>
              <w:rPr>
                <w:rFonts w:cs="Trebuchet MS,Bold"/>
                <w:b/>
                <w:bCs/>
                <w:szCs w:val="24"/>
                <w:lang w:val="es-US"/>
              </w:rPr>
            </w:pPr>
            <w:r w:rsidRPr="00460A75">
              <w:rPr>
                <w:b/>
                <w:szCs w:val="24"/>
                <w:lang w:val="es-US"/>
              </w:rPr>
              <w:t xml:space="preserve">Resultado 20: </w:t>
            </w:r>
            <w:r w:rsidRPr="00460A75">
              <w:rPr>
                <w:rFonts w:cs="Trebuchet MS,Bold"/>
                <w:b/>
                <w:szCs w:val="24"/>
                <w:lang w:val="es-US"/>
              </w:rPr>
              <w:t>El/la niño(a) trabaja de manera cooperativa con otros niños(as) y adultos.</w:t>
            </w:r>
          </w:p>
        </w:tc>
      </w:tr>
      <w:tr w:rsidR="00FE5CEA" w:rsidRPr="00BC19BF" w:rsidTr="00FE5CEA">
        <w:tc>
          <w:tcPr>
            <w:tcW w:w="13670" w:type="dxa"/>
            <w:gridSpan w:val="11"/>
          </w:tcPr>
          <w:p w:rsidR="00FE5CEA" w:rsidRPr="00460A75" w:rsidRDefault="00FE5CEA" w:rsidP="00FE5CEA">
            <w:pPr>
              <w:rPr>
                <w:b/>
                <w:szCs w:val="24"/>
                <w:lang w:val="es-US"/>
              </w:rPr>
            </w:pPr>
            <w:r w:rsidRPr="00460A75">
              <w:rPr>
                <w:b/>
                <w:szCs w:val="24"/>
                <w:lang w:val="es-US"/>
              </w:rPr>
              <w:t>Indicador 20.1: Juega a interactúa con varios(as) niños(as), compartiendo experiencias e ideas con otros.</w:t>
            </w:r>
          </w:p>
        </w:tc>
      </w:tr>
      <w:tr w:rsidR="00FE5CEA" w:rsidRPr="00BC19BF" w:rsidTr="00FE5CEA">
        <w:tc>
          <w:tcPr>
            <w:tcW w:w="3467" w:type="dxa"/>
            <w:gridSpan w:val="3"/>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sz w:val="18"/>
                <w:lang w:val="es-US"/>
              </w:rPr>
              <w:t>Rúbrica para niños(as) de 3 Años de Edad</w:t>
            </w:r>
          </w:p>
        </w:tc>
        <w:tc>
          <w:tcPr>
            <w:tcW w:w="3467" w:type="dxa"/>
            <w:gridSpan w:val="3"/>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lang w:val="es-US"/>
              </w:rPr>
              <w:t>Rúbrica para Niños(as) de 4 Años de Edad</w:t>
            </w:r>
          </w:p>
        </w:tc>
        <w:tc>
          <w:tcPr>
            <w:tcW w:w="3466" w:type="dxa"/>
            <w:gridSpan w:val="3"/>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lang w:val="es-US"/>
              </w:rPr>
              <w:t>Educación Preescolar (Rúbrica para Niños(as) de 5 Años de Edad)</w:t>
            </w:r>
          </w:p>
        </w:tc>
        <w:tc>
          <w:tcPr>
            <w:tcW w:w="3270" w:type="dxa"/>
            <w:gridSpan w:val="2"/>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lang w:val="es-US"/>
              </w:rPr>
              <w:t>Rúbrica para Niños(as) en edad para cursar el 1er Grado</w:t>
            </w:r>
          </w:p>
        </w:tc>
      </w:tr>
      <w:tr w:rsidR="00E2569B" w:rsidRPr="00BC19BF" w:rsidTr="00FE5CEA">
        <w:tc>
          <w:tcPr>
            <w:tcW w:w="1404" w:type="dxa"/>
            <w:vAlign w:val="center"/>
          </w:tcPr>
          <w:p w:rsidR="00E2569B" w:rsidRPr="00EF654B" w:rsidRDefault="00E2569B" w:rsidP="00E2569B">
            <w:pPr>
              <w:jc w:val="center"/>
              <w:rPr>
                <w:rFonts w:cstheme="minorHAnsi"/>
                <w:b/>
                <w:highlight w:val="yellow"/>
                <w:lang w:val="es-ES"/>
              </w:rPr>
            </w:pPr>
            <w:r w:rsidRPr="000A7DFB">
              <w:rPr>
                <w:b/>
                <w:sz w:val="16"/>
                <w:szCs w:val="19"/>
                <w:lang w:val="es-ES"/>
              </w:rPr>
              <w:t>Primeros Pasos para niños(as) de 3 años de edad</w:t>
            </w:r>
          </w:p>
        </w:tc>
        <w:tc>
          <w:tcPr>
            <w:tcW w:w="1466" w:type="dxa"/>
            <w:shd w:val="clear" w:color="auto" w:fill="E5DFEC" w:themeFill="accent4" w:themeFillTint="33"/>
            <w:vAlign w:val="center"/>
          </w:tcPr>
          <w:p w:rsidR="00E2569B" w:rsidRPr="0055431F" w:rsidRDefault="00E2569B" w:rsidP="00E2569B">
            <w:pPr>
              <w:jc w:val="center"/>
              <w:rPr>
                <w:rFonts w:cstheme="minorHAnsi"/>
                <w:b/>
                <w:highlight w:val="yellow"/>
              </w:rPr>
            </w:pPr>
            <w:r w:rsidRPr="000A7DFB">
              <w:rPr>
                <w:b/>
                <w:sz w:val="16"/>
                <w:szCs w:val="19"/>
                <w:lang w:val="es-ES"/>
              </w:rPr>
              <w:t>Indicadores de Progreso para niños(as) de 3 años de edad</w:t>
            </w:r>
          </w:p>
        </w:tc>
        <w:tc>
          <w:tcPr>
            <w:tcW w:w="1800" w:type="dxa"/>
            <w:gridSpan w:val="2"/>
            <w:vAlign w:val="center"/>
          </w:tcPr>
          <w:p w:rsidR="00E2569B" w:rsidRPr="00460A75" w:rsidRDefault="00E2569B" w:rsidP="00E2569B">
            <w:pPr>
              <w:jc w:val="center"/>
              <w:rPr>
                <w:b/>
                <w:sz w:val="19"/>
                <w:szCs w:val="19"/>
                <w:lang w:val="es-US"/>
              </w:rPr>
            </w:pPr>
            <w:r w:rsidRPr="00460A75">
              <w:rPr>
                <w:b/>
                <w:sz w:val="19"/>
                <w:szCs w:val="19"/>
                <w:lang w:val="es-US"/>
              </w:rPr>
              <w:t>Primeros Pasos para niños(as) de 4 años de edad (Logrado por niños(as) de 3 años de edad)</w:t>
            </w:r>
          </w:p>
        </w:tc>
        <w:tc>
          <w:tcPr>
            <w:tcW w:w="1800"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de 4 años de edad </w:t>
            </w:r>
          </w:p>
        </w:tc>
        <w:tc>
          <w:tcPr>
            <w:tcW w:w="1800" w:type="dxa"/>
            <w:gridSpan w:val="2"/>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Logrado por niños(as) de 4 años de edad</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de Preescolar)</w:t>
            </w:r>
          </w:p>
        </w:tc>
        <w:tc>
          <w:tcPr>
            <w:tcW w:w="1800"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de Preescolar </w:t>
            </w:r>
          </w:p>
        </w:tc>
        <w:tc>
          <w:tcPr>
            <w:tcW w:w="1800" w:type="dxa"/>
            <w:gridSpan w:val="2"/>
            <w:vAlign w:val="center"/>
          </w:tcPr>
          <w:p w:rsidR="00E2569B" w:rsidRPr="00460A75" w:rsidRDefault="00E2569B" w:rsidP="00E2569B">
            <w:pPr>
              <w:pStyle w:val="ListParagraph"/>
              <w:ind w:left="0"/>
              <w:jc w:val="center"/>
              <w:rPr>
                <w:rFonts w:cstheme="majorBidi"/>
                <w:b/>
                <w:sz w:val="19"/>
                <w:szCs w:val="19"/>
                <w:lang w:val="es-US"/>
              </w:rPr>
            </w:pPr>
            <w:r w:rsidRPr="00460A75">
              <w:rPr>
                <w:b/>
                <w:sz w:val="19"/>
                <w:szCs w:val="19"/>
                <w:lang w:val="es-US"/>
              </w:rPr>
              <w:t>Logrado por niños(as) en edad de Preescolar</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para cursar el 1er Grado)</w:t>
            </w:r>
          </w:p>
        </w:tc>
        <w:tc>
          <w:tcPr>
            <w:tcW w:w="1800"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para cursar el 1er Grado </w:t>
            </w:r>
          </w:p>
        </w:tc>
      </w:tr>
      <w:tr w:rsidR="00E2569B" w:rsidRPr="00E466E5" w:rsidTr="00FE5CEA">
        <w:tc>
          <w:tcPr>
            <w:tcW w:w="1404" w:type="dxa"/>
          </w:tcPr>
          <w:p w:rsidR="00E2569B" w:rsidRPr="00DF5109" w:rsidRDefault="00E2569B" w:rsidP="00E2569B">
            <w:pPr>
              <w:autoSpaceDE w:val="0"/>
              <w:autoSpaceDN w:val="0"/>
              <w:adjustRightInd w:val="0"/>
              <w:rPr>
                <w:rFonts w:cstheme="minorHAnsi"/>
                <w:lang w:val="es-ES"/>
              </w:rPr>
            </w:pPr>
            <w:r w:rsidRPr="00DF5109">
              <w:rPr>
                <w:rFonts w:cstheme="minorHAnsi"/>
                <w:lang w:val="es-ES"/>
              </w:rPr>
              <w:t>Juega solo(a), con adultos u observa a otros niños la mayoría del tiempo.</w:t>
            </w:r>
          </w:p>
        </w:tc>
        <w:tc>
          <w:tcPr>
            <w:tcW w:w="1466" w:type="dxa"/>
            <w:shd w:val="clear" w:color="auto" w:fill="E5DFEC" w:themeFill="accent4" w:themeFillTint="33"/>
          </w:tcPr>
          <w:p w:rsidR="00E2569B" w:rsidRPr="00DF5109" w:rsidRDefault="00E2569B" w:rsidP="00E2569B">
            <w:pPr>
              <w:rPr>
                <w:rFonts w:cstheme="minorHAnsi"/>
                <w:lang w:val="es-ES"/>
              </w:rPr>
            </w:pPr>
            <w:r w:rsidRPr="00DF5109">
              <w:rPr>
                <w:rFonts w:cstheme="minorHAnsi"/>
                <w:lang w:val="es-ES"/>
              </w:rPr>
              <w:t xml:space="preserve">Observa e imita a los adultos u otras actividades para niños la mayoría del tiempo. </w:t>
            </w:r>
          </w:p>
        </w:tc>
        <w:tc>
          <w:tcPr>
            <w:tcW w:w="1800" w:type="dxa"/>
            <w:gridSpan w:val="2"/>
          </w:tcPr>
          <w:p w:rsidR="00E2569B" w:rsidRPr="00DF5109" w:rsidRDefault="00E2569B" w:rsidP="00E2569B">
            <w:pPr>
              <w:autoSpaceDE w:val="0"/>
              <w:autoSpaceDN w:val="0"/>
              <w:adjustRightInd w:val="0"/>
              <w:rPr>
                <w:rFonts w:ascii="Times New Roman" w:hAnsi="Times New Roman" w:cs="Times New Roman"/>
                <w:color w:val="000000"/>
                <w:lang w:val="es-US"/>
              </w:rPr>
            </w:pPr>
            <w:r w:rsidRPr="00DF5109">
              <w:rPr>
                <w:rFonts w:cs="MyriadPro-Regular"/>
                <w:lang w:val="es-US"/>
              </w:rPr>
              <w:t>Juega con otros(as) niños(as) la mayoría del tiempo (puede compartir objetos).</w:t>
            </w:r>
          </w:p>
        </w:tc>
        <w:tc>
          <w:tcPr>
            <w:tcW w:w="1800" w:type="dxa"/>
            <w:shd w:val="clear" w:color="auto" w:fill="E5DFEC" w:themeFill="accent4" w:themeFillTint="33"/>
          </w:tcPr>
          <w:p w:rsidR="00E2569B" w:rsidRPr="00DF5109" w:rsidRDefault="00E2569B" w:rsidP="00E2569B">
            <w:pPr>
              <w:autoSpaceDE w:val="0"/>
              <w:autoSpaceDN w:val="0"/>
              <w:adjustRightInd w:val="0"/>
              <w:rPr>
                <w:rFonts w:cs="MyriadPro-Regular"/>
                <w:lang w:val="es-US"/>
              </w:rPr>
            </w:pPr>
            <w:r w:rsidRPr="00DF5109">
              <w:rPr>
                <w:rFonts w:cs="MyriadPro-Regular"/>
                <w:lang w:val="es-US"/>
              </w:rPr>
              <w:t>Interactúa con otros(as) niño(as), compartiendo objetos, conversaciones e ideas para cooperar en las actividades del juego.</w:t>
            </w:r>
          </w:p>
          <w:p w:rsidR="00E2569B" w:rsidRPr="00DF5109" w:rsidRDefault="00E2569B" w:rsidP="00E2569B">
            <w:pPr>
              <w:autoSpaceDE w:val="0"/>
              <w:autoSpaceDN w:val="0"/>
              <w:adjustRightInd w:val="0"/>
              <w:rPr>
                <w:lang w:val="es-US"/>
              </w:rPr>
            </w:pPr>
          </w:p>
        </w:tc>
        <w:tc>
          <w:tcPr>
            <w:tcW w:w="1800" w:type="dxa"/>
            <w:gridSpan w:val="2"/>
          </w:tcPr>
          <w:p w:rsidR="00E2569B" w:rsidRPr="00DF5109" w:rsidRDefault="00E2569B" w:rsidP="00E2569B">
            <w:pPr>
              <w:autoSpaceDE w:val="0"/>
              <w:autoSpaceDN w:val="0"/>
              <w:adjustRightInd w:val="0"/>
              <w:rPr>
                <w:rFonts w:cs="MyriadPro-Regular"/>
                <w:lang w:val="es-US"/>
              </w:rPr>
            </w:pPr>
            <w:r w:rsidRPr="00DF5109">
              <w:rPr>
                <w:rFonts w:cs="MyriadPro-Regular"/>
                <w:lang w:val="es-US"/>
              </w:rPr>
              <w:t>Desarrolla o extiende temas en trabajos de cooperación y actividades de juego.</w:t>
            </w:r>
          </w:p>
          <w:p w:rsidR="00E2569B" w:rsidRPr="00DF5109" w:rsidRDefault="00E2569B" w:rsidP="00E2569B">
            <w:pPr>
              <w:autoSpaceDE w:val="0"/>
              <w:autoSpaceDN w:val="0"/>
              <w:adjustRightInd w:val="0"/>
              <w:rPr>
                <w:lang w:val="es-US"/>
              </w:rPr>
            </w:pPr>
          </w:p>
        </w:tc>
        <w:tc>
          <w:tcPr>
            <w:tcW w:w="1800" w:type="dxa"/>
            <w:shd w:val="clear" w:color="auto" w:fill="E5DFEC" w:themeFill="accent4" w:themeFillTint="33"/>
          </w:tcPr>
          <w:p w:rsidR="00E2569B" w:rsidRPr="00DF5109" w:rsidRDefault="00E2569B" w:rsidP="00E2569B">
            <w:pPr>
              <w:autoSpaceDE w:val="0"/>
              <w:autoSpaceDN w:val="0"/>
              <w:adjustRightInd w:val="0"/>
              <w:rPr>
                <w:rFonts w:cs="MyriadPro-Regular"/>
                <w:lang w:val="es-US"/>
              </w:rPr>
            </w:pPr>
            <w:r w:rsidRPr="00DF5109">
              <w:rPr>
                <w:rFonts w:cs="MyriadPro-Regular"/>
                <w:lang w:val="es-US"/>
              </w:rPr>
              <w:t>Toma turnos siendo un líder e integrante del grupo en juegos y trabajos de cooperación.</w:t>
            </w:r>
          </w:p>
          <w:p w:rsidR="00E2569B" w:rsidRPr="00DF5109" w:rsidRDefault="00E2569B" w:rsidP="00E2569B">
            <w:pPr>
              <w:pStyle w:val="ListParagraph"/>
              <w:ind w:left="0"/>
              <w:rPr>
                <w:lang w:val="es-US"/>
              </w:rPr>
            </w:pPr>
          </w:p>
        </w:tc>
        <w:tc>
          <w:tcPr>
            <w:tcW w:w="1800" w:type="dxa"/>
            <w:gridSpan w:val="2"/>
          </w:tcPr>
          <w:p w:rsidR="00E2569B" w:rsidRPr="00DF5109" w:rsidRDefault="00E2569B" w:rsidP="00E2569B">
            <w:pPr>
              <w:autoSpaceDE w:val="0"/>
              <w:autoSpaceDN w:val="0"/>
              <w:adjustRightInd w:val="0"/>
              <w:rPr>
                <w:lang w:val="es-US"/>
              </w:rPr>
            </w:pPr>
            <w:r w:rsidRPr="00DF5109">
              <w:rPr>
                <w:rFonts w:cs="MyriadPro-Regular"/>
                <w:lang w:val="es-US"/>
              </w:rPr>
              <w:t>Participa en juegos de cooperación y proyectos de trabajo como un líder o integrante del grupo (p. Ej., acepta instrucciones de un compañero de clase cuando juega el papel de “integrante” y proporciona instrucciones positivas cuando juega el papel de “líder”).</w:t>
            </w:r>
          </w:p>
          <w:p w:rsidR="00E2569B" w:rsidRPr="00DF5109" w:rsidRDefault="00E2569B" w:rsidP="00E2569B">
            <w:pPr>
              <w:autoSpaceDE w:val="0"/>
              <w:autoSpaceDN w:val="0"/>
              <w:adjustRightInd w:val="0"/>
              <w:rPr>
                <w:lang w:val="es-US"/>
              </w:rPr>
            </w:pPr>
          </w:p>
        </w:tc>
        <w:tc>
          <w:tcPr>
            <w:tcW w:w="1800" w:type="dxa"/>
            <w:shd w:val="clear" w:color="auto" w:fill="E5DFEC" w:themeFill="accent4" w:themeFillTint="33"/>
          </w:tcPr>
          <w:p w:rsidR="00E2569B" w:rsidRPr="00DF5109" w:rsidRDefault="00E2569B" w:rsidP="00E2569B">
            <w:pPr>
              <w:pStyle w:val="ListParagraph"/>
              <w:ind w:left="0"/>
              <w:rPr>
                <w:lang w:val="es-US"/>
              </w:rPr>
            </w:pPr>
            <w:r w:rsidRPr="00DF5109">
              <w:rPr>
                <w:lang w:val="es-US"/>
              </w:rPr>
              <w:t>Demuestra flexibilidad y madurez en las interacciones con otros(as) niños(as). Coordina los papeles eficazmente, considerando las fortalezas de cada integrante del grupo y muestra liderazgo en las actividades cuando es apropiado.</w:t>
            </w:r>
          </w:p>
        </w:tc>
      </w:tr>
    </w:tbl>
    <w:p w:rsidR="00841397" w:rsidRPr="00E466E5" w:rsidRDefault="00841397">
      <w:r w:rsidRPr="00E466E5">
        <w:br w:type="page"/>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640"/>
        <w:gridCol w:w="1641"/>
        <w:gridCol w:w="864"/>
        <w:gridCol w:w="830"/>
        <w:gridCol w:w="1703"/>
        <w:gridCol w:w="808"/>
        <w:gridCol w:w="875"/>
        <w:gridCol w:w="1840"/>
        <w:gridCol w:w="846"/>
        <w:gridCol w:w="869"/>
        <w:gridCol w:w="1754"/>
      </w:tblGrid>
      <w:tr w:rsidR="00FE5CEA" w:rsidRPr="00BC19BF" w:rsidTr="00FE5CEA">
        <w:tc>
          <w:tcPr>
            <w:tcW w:w="13670" w:type="dxa"/>
            <w:gridSpan w:val="11"/>
            <w:shd w:val="clear" w:color="auto" w:fill="7030A0"/>
          </w:tcPr>
          <w:p w:rsidR="00FE5CEA" w:rsidRPr="00460A75" w:rsidRDefault="00FE5CEA" w:rsidP="00FE5CEA">
            <w:pPr>
              <w:pStyle w:val="ListParagraph"/>
              <w:ind w:left="0"/>
              <w:rPr>
                <w:b/>
                <w:szCs w:val="24"/>
                <w:lang w:val="es-US"/>
              </w:rPr>
            </w:pPr>
            <w:r w:rsidRPr="00460A75">
              <w:rPr>
                <w:b/>
                <w:color w:val="FFFFFF" w:themeColor="background1"/>
                <w:szCs w:val="24"/>
                <w:lang w:val="es-US"/>
              </w:rPr>
              <w:lastRenderedPageBreak/>
              <w:t>Dominio 6: Uno mismo, la Familia y la Comunidad</w:t>
            </w:r>
          </w:p>
        </w:tc>
      </w:tr>
      <w:tr w:rsidR="00FE5CEA" w:rsidRPr="00BC19BF" w:rsidTr="00FE5CEA">
        <w:tc>
          <w:tcPr>
            <w:tcW w:w="13670" w:type="dxa"/>
            <w:gridSpan w:val="11"/>
            <w:shd w:val="clear" w:color="auto" w:fill="CCC0D9" w:themeFill="accent4" w:themeFillTint="66"/>
          </w:tcPr>
          <w:p w:rsidR="00FE5CEA" w:rsidRPr="00460A75" w:rsidRDefault="00FE5CEA" w:rsidP="00FE5CEA">
            <w:pPr>
              <w:rPr>
                <w:rFonts w:cs="Trebuchet MS,Bold"/>
                <w:b/>
                <w:bCs/>
                <w:szCs w:val="24"/>
                <w:lang w:val="es-US"/>
              </w:rPr>
            </w:pPr>
            <w:r w:rsidRPr="00460A75">
              <w:rPr>
                <w:b/>
                <w:szCs w:val="24"/>
                <w:lang w:val="es-US"/>
              </w:rPr>
              <w:t xml:space="preserve">Resultado 20: </w:t>
            </w:r>
            <w:r w:rsidRPr="00460A75">
              <w:rPr>
                <w:rFonts w:cs="Trebuchet MS,Bold"/>
                <w:b/>
                <w:szCs w:val="24"/>
                <w:lang w:val="es-US"/>
              </w:rPr>
              <w:t>El/la niño(a) trabaja de manera cooperativa con otros niños(as) y adultos.</w:t>
            </w:r>
          </w:p>
        </w:tc>
      </w:tr>
      <w:tr w:rsidR="00FE5CEA" w:rsidRPr="00BC19BF" w:rsidTr="00FE5CEA">
        <w:tc>
          <w:tcPr>
            <w:tcW w:w="13670" w:type="dxa"/>
            <w:gridSpan w:val="11"/>
          </w:tcPr>
          <w:p w:rsidR="00FE5CEA" w:rsidRPr="00460A75" w:rsidRDefault="00FE5CEA" w:rsidP="00FE5CEA">
            <w:pPr>
              <w:rPr>
                <w:b/>
                <w:szCs w:val="24"/>
                <w:lang w:val="es-US"/>
              </w:rPr>
            </w:pPr>
            <w:r w:rsidRPr="00460A75">
              <w:rPr>
                <w:b/>
                <w:szCs w:val="24"/>
                <w:lang w:val="es-US"/>
              </w:rPr>
              <w:t>Indicador 20.2: Usa y acepta la negociación, el compromiso y la discusión para resolver conflictos.</w:t>
            </w:r>
          </w:p>
        </w:tc>
      </w:tr>
      <w:tr w:rsidR="00FE5CEA" w:rsidRPr="00BC19BF" w:rsidTr="00E2569B">
        <w:tc>
          <w:tcPr>
            <w:tcW w:w="4145" w:type="dxa"/>
            <w:gridSpan w:val="3"/>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sz w:val="18"/>
                <w:lang w:val="es-US"/>
              </w:rPr>
              <w:t>Rúbrica para niños(as) de 3 Años de Edad</w:t>
            </w:r>
          </w:p>
        </w:tc>
        <w:tc>
          <w:tcPr>
            <w:tcW w:w="3341" w:type="dxa"/>
            <w:gridSpan w:val="3"/>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lang w:val="es-US"/>
              </w:rPr>
              <w:t>Rúbrica para Niños(as) de 4 Años de Edad</w:t>
            </w:r>
          </w:p>
        </w:tc>
        <w:tc>
          <w:tcPr>
            <w:tcW w:w="3561" w:type="dxa"/>
            <w:gridSpan w:val="3"/>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lang w:val="es-US"/>
              </w:rPr>
              <w:t>Educación Preescolar (Rúbrica para Niños(as) de 5 Años de Edad)</w:t>
            </w:r>
          </w:p>
        </w:tc>
        <w:tc>
          <w:tcPr>
            <w:tcW w:w="2623" w:type="dxa"/>
            <w:gridSpan w:val="2"/>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lang w:val="es-US"/>
              </w:rPr>
              <w:t>Rúbrica para Niños(as) en edad para cursar el 1er Grado</w:t>
            </w:r>
          </w:p>
        </w:tc>
      </w:tr>
      <w:tr w:rsidR="00E2569B" w:rsidRPr="00BC19BF" w:rsidTr="00E2569B">
        <w:tc>
          <w:tcPr>
            <w:tcW w:w="1640" w:type="dxa"/>
            <w:vAlign w:val="center"/>
          </w:tcPr>
          <w:p w:rsidR="00E2569B" w:rsidRPr="00EF654B" w:rsidRDefault="00E2569B" w:rsidP="00E2569B">
            <w:pPr>
              <w:jc w:val="center"/>
              <w:rPr>
                <w:rFonts w:cstheme="minorHAnsi"/>
                <w:b/>
                <w:highlight w:val="yellow"/>
                <w:lang w:val="es-ES"/>
              </w:rPr>
            </w:pPr>
            <w:r w:rsidRPr="000A7DFB">
              <w:rPr>
                <w:b/>
                <w:sz w:val="16"/>
                <w:szCs w:val="19"/>
                <w:lang w:val="es-ES"/>
              </w:rPr>
              <w:t>Primeros Pasos para niños(as) de 3 años de edad</w:t>
            </w:r>
          </w:p>
        </w:tc>
        <w:tc>
          <w:tcPr>
            <w:tcW w:w="1641" w:type="dxa"/>
            <w:shd w:val="clear" w:color="auto" w:fill="E5DFEC" w:themeFill="accent4" w:themeFillTint="33"/>
            <w:vAlign w:val="center"/>
          </w:tcPr>
          <w:p w:rsidR="00E2569B" w:rsidRPr="0055431F" w:rsidRDefault="00E2569B" w:rsidP="00E2569B">
            <w:pPr>
              <w:jc w:val="center"/>
              <w:rPr>
                <w:rFonts w:cstheme="minorHAnsi"/>
                <w:b/>
                <w:highlight w:val="yellow"/>
              </w:rPr>
            </w:pPr>
            <w:r w:rsidRPr="000A7DFB">
              <w:rPr>
                <w:b/>
                <w:sz w:val="16"/>
                <w:szCs w:val="19"/>
                <w:lang w:val="es-ES"/>
              </w:rPr>
              <w:t>Indicadores de Progreso para niños(as) de 3 años de edad</w:t>
            </w:r>
          </w:p>
        </w:tc>
        <w:tc>
          <w:tcPr>
            <w:tcW w:w="1694" w:type="dxa"/>
            <w:gridSpan w:val="2"/>
            <w:vAlign w:val="center"/>
          </w:tcPr>
          <w:p w:rsidR="00E2569B" w:rsidRPr="00460A75" w:rsidRDefault="00E2569B" w:rsidP="00E2569B">
            <w:pPr>
              <w:jc w:val="center"/>
              <w:rPr>
                <w:b/>
                <w:sz w:val="19"/>
                <w:szCs w:val="19"/>
                <w:lang w:val="es-US"/>
              </w:rPr>
            </w:pPr>
            <w:r w:rsidRPr="00460A75">
              <w:rPr>
                <w:b/>
                <w:sz w:val="19"/>
                <w:szCs w:val="19"/>
                <w:lang w:val="es-US"/>
              </w:rPr>
              <w:t>Primeros Pasos para niños(as) de 4 años de edad (Logrado por niños(as) de 3 años de edad)</w:t>
            </w:r>
          </w:p>
        </w:tc>
        <w:tc>
          <w:tcPr>
            <w:tcW w:w="1703"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de 4 años de edad </w:t>
            </w:r>
          </w:p>
        </w:tc>
        <w:tc>
          <w:tcPr>
            <w:tcW w:w="1683" w:type="dxa"/>
            <w:gridSpan w:val="2"/>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Logrado por niños(as) de 4 años de edad</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de Preescolar)</w:t>
            </w:r>
          </w:p>
        </w:tc>
        <w:tc>
          <w:tcPr>
            <w:tcW w:w="1840"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de Preescolar </w:t>
            </w:r>
          </w:p>
        </w:tc>
        <w:tc>
          <w:tcPr>
            <w:tcW w:w="1715" w:type="dxa"/>
            <w:gridSpan w:val="2"/>
            <w:vAlign w:val="center"/>
          </w:tcPr>
          <w:p w:rsidR="00E2569B" w:rsidRPr="00460A75" w:rsidRDefault="00E2569B" w:rsidP="00E2569B">
            <w:pPr>
              <w:pStyle w:val="ListParagraph"/>
              <w:ind w:left="0"/>
              <w:jc w:val="center"/>
              <w:rPr>
                <w:rFonts w:cstheme="majorBidi"/>
                <w:b/>
                <w:sz w:val="19"/>
                <w:szCs w:val="19"/>
                <w:lang w:val="es-US"/>
              </w:rPr>
            </w:pPr>
            <w:r w:rsidRPr="00460A75">
              <w:rPr>
                <w:b/>
                <w:sz w:val="19"/>
                <w:szCs w:val="19"/>
                <w:lang w:val="es-US"/>
              </w:rPr>
              <w:t>Logrado por niños(as) en edad de Preescolar</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para cursar el 1er Grado)</w:t>
            </w:r>
          </w:p>
        </w:tc>
        <w:tc>
          <w:tcPr>
            <w:tcW w:w="1754"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para cursar el 1er Grado </w:t>
            </w:r>
          </w:p>
        </w:tc>
      </w:tr>
      <w:tr w:rsidR="00E2569B" w:rsidRPr="00BC19BF" w:rsidTr="00E2569B">
        <w:tc>
          <w:tcPr>
            <w:tcW w:w="1640" w:type="dxa"/>
          </w:tcPr>
          <w:p w:rsidR="00E2569B" w:rsidRPr="00DF5109" w:rsidRDefault="00E2569B" w:rsidP="00E2569B">
            <w:pPr>
              <w:rPr>
                <w:rFonts w:cstheme="minorHAnsi"/>
                <w:lang w:val="es-ES"/>
              </w:rPr>
            </w:pPr>
            <w:r w:rsidRPr="00DF5109">
              <w:rPr>
                <w:rFonts w:cstheme="minorHAnsi"/>
                <w:lang w:val="es-ES"/>
              </w:rPr>
              <w:t>Espera por algo que quiere tener o hacer solamente con la ayuda de adultos.</w:t>
            </w:r>
          </w:p>
        </w:tc>
        <w:tc>
          <w:tcPr>
            <w:tcW w:w="1641" w:type="dxa"/>
            <w:shd w:val="clear" w:color="auto" w:fill="E5DFEC" w:themeFill="accent4" w:themeFillTint="33"/>
          </w:tcPr>
          <w:p w:rsidR="00E2569B" w:rsidRPr="00DF5109" w:rsidRDefault="00E2569B" w:rsidP="00E2569B">
            <w:pPr>
              <w:rPr>
                <w:rFonts w:cstheme="minorHAnsi"/>
                <w:lang w:val="es-ES"/>
              </w:rPr>
            </w:pPr>
            <w:r w:rsidRPr="00DF5109">
              <w:rPr>
                <w:rFonts w:cstheme="minorHAnsi"/>
                <w:lang w:val="es-ES"/>
              </w:rPr>
              <w:t>Puede esperar por algo que quiere tener o hacer sin la ayuda de adultos en algunas ocasiones.</w:t>
            </w:r>
          </w:p>
        </w:tc>
        <w:tc>
          <w:tcPr>
            <w:tcW w:w="1694" w:type="dxa"/>
            <w:gridSpan w:val="2"/>
          </w:tcPr>
          <w:p w:rsidR="00E2569B" w:rsidRPr="00DF5109" w:rsidRDefault="00E2569B" w:rsidP="00E2569B">
            <w:pPr>
              <w:autoSpaceDE w:val="0"/>
              <w:autoSpaceDN w:val="0"/>
              <w:adjustRightInd w:val="0"/>
              <w:rPr>
                <w:lang w:val="es-US"/>
              </w:rPr>
            </w:pPr>
            <w:r w:rsidRPr="00DF5109">
              <w:rPr>
                <w:rFonts w:cs="MyriadPro-Regular"/>
                <w:lang w:val="es-US"/>
              </w:rPr>
              <w:t>Usa y acepta la negociación, el compromiso y la discusión para resolver conflictos solamente cuando son mediados por el habla y apoyo de un maestro.</w:t>
            </w:r>
          </w:p>
        </w:tc>
        <w:tc>
          <w:tcPr>
            <w:tcW w:w="1703" w:type="dxa"/>
            <w:shd w:val="clear" w:color="auto" w:fill="E5DFEC" w:themeFill="accent4" w:themeFillTint="33"/>
          </w:tcPr>
          <w:p w:rsidR="00E2569B" w:rsidRPr="00DF5109" w:rsidRDefault="00E2569B" w:rsidP="00E2569B">
            <w:pPr>
              <w:autoSpaceDE w:val="0"/>
              <w:autoSpaceDN w:val="0"/>
              <w:adjustRightInd w:val="0"/>
              <w:rPr>
                <w:lang w:val="es-US"/>
              </w:rPr>
            </w:pPr>
            <w:r w:rsidRPr="00DF5109">
              <w:rPr>
                <w:lang w:val="es-US"/>
              </w:rPr>
              <w:t>Empieza a desarrollar estrategias para tratar con el conflicto, pero puede depender en el habla y apoyo del maestro para iniciar las estrategias eficientemente y llegar a una resolución.</w:t>
            </w:r>
          </w:p>
        </w:tc>
        <w:tc>
          <w:tcPr>
            <w:tcW w:w="1683" w:type="dxa"/>
            <w:gridSpan w:val="2"/>
          </w:tcPr>
          <w:p w:rsidR="00E2569B" w:rsidRPr="00DF5109" w:rsidRDefault="00E2569B" w:rsidP="00E2569B">
            <w:pPr>
              <w:autoSpaceDE w:val="0"/>
              <w:autoSpaceDN w:val="0"/>
              <w:adjustRightInd w:val="0"/>
              <w:rPr>
                <w:i/>
                <w:lang w:val="es-US"/>
              </w:rPr>
            </w:pPr>
            <w:r w:rsidRPr="00DF5109">
              <w:rPr>
                <w:lang w:val="es-US"/>
              </w:rPr>
              <w:t>Algunas veces inicia estrategias para tratar con el conflicto, pero pudiera necesitar apoyo de un adulto para llegar a una resolución.</w:t>
            </w:r>
          </w:p>
        </w:tc>
        <w:tc>
          <w:tcPr>
            <w:tcW w:w="1840" w:type="dxa"/>
            <w:shd w:val="clear" w:color="auto" w:fill="E5DFEC" w:themeFill="accent4" w:themeFillTint="33"/>
          </w:tcPr>
          <w:p w:rsidR="00E2569B" w:rsidRPr="00DF5109" w:rsidRDefault="00E2569B" w:rsidP="00E2569B">
            <w:pPr>
              <w:autoSpaceDE w:val="0"/>
              <w:autoSpaceDN w:val="0"/>
              <w:adjustRightInd w:val="0"/>
              <w:rPr>
                <w:i/>
                <w:lang w:val="es-US"/>
              </w:rPr>
            </w:pPr>
            <w:r w:rsidRPr="00DF5109">
              <w:rPr>
                <w:rFonts w:cs="MyriadPro-Regular"/>
                <w:lang w:val="es-US"/>
              </w:rPr>
              <w:t>Frecuentemente inicia y termina la resolución del conflicto exitosamente, con ayuda mínima de un adulto.</w:t>
            </w:r>
          </w:p>
        </w:tc>
        <w:tc>
          <w:tcPr>
            <w:tcW w:w="1715" w:type="dxa"/>
            <w:gridSpan w:val="2"/>
          </w:tcPr>
          <w:p w:rsidR="00E2569B" w:rsidRPr="00DF5109" w:rsidRDefault="00E2569B" w:rsidP="00E2569B">
            <w:pPr>
              <w:autoSpaceDE w:val="0"/>
              <w:autoSpaceDN w:val="0"/>
              <w:adjustRightInd w:val="0"/>
              <w:rPr>
                <w:i/>
                <w:lang w:val="es-US"/>
              </w:rPr>
            </w:pPr>
            <w:r w:rsidRPr="00DF5109">
              <w:rPr>
                <w:rFonts w:cs="MyriadPro-Regular"/>
                <w:lang w:val="es-US"/>
              </w:rPr>
              <w:t>Negocia de manera independiente, hace compromisos y discute el conflicto con éxito de forma regular.</w:t>
            </w:r>
          </w:p>
        </w:tc>
        <w:tc>
          <w:tcPr>
            <w:tcW w:w="1754" w:type="dxa"/>
            <w:shd w:val="clear" w:color="auto" w:fill="E5DFEC" w:themeFill="accent4" w:themeFillTint="33"/>
          </w:tcPr>
          <w:p w:rsidR="00E2569B" w:rsidRPr="00DF5109" w:rsidRDefault="00E2569B" w:rsidP="00E2569B">
            <w:pPr>
              <w:pStyle w:val="ListParagraph"/>
              <w:autoSpaceDE w:val="0"/>
              <w:autoSpaceDN w:val="0"/>
              <w:adjustRightInd w:val="0"/>
              <w:ind w:left="0"/>
              <w:rPr>
                <w:lang w:val="es-US"/>
              </w:rPr>
            </w:pPr>
            <w:r w:rsidRPr="00DF5109">
              <w:rPr>
                <w:lang w:val="es-US"/>
              </w:rPr>
              <w:t>Modela maneras positivas para resolver el conflicto para compañeros de clase, entrando para apoyar a otros cuando es apropiado.</w:t>
            </w:r>
          </w:p>
        </w:tc>
      </w:tr>
    </w:tbl>
    <w:p w:rsidR="00841397" w:rsidRPr="00BC19BF" w:rsidRDefault="00841397">
      <w:pPr>
        <w:rPr>
          <w:sz w:val="20"/>
        </w:rPr>
      </w:pPr>
      <w:r w:rsidRPr="00BC19BF">
        <w:rPr>
          <w:sz w:val="20"/>
        </w:rPr>
        <w:br w:type="page"/>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445"/>
        <w:gridCol w:w="10"/>
        <w:gridCol w:w="222"/>
        <w:gridCol w:w="1212"/>
        <w:gridCol w:w="115"/>
        <w:gridCol w:w="351"/>
        <w:gridCol w:w="110"/>
        <w:gridCol w:w="400"/>
        <w:gridCol w:w="354"/>
        <w:gridCol w:w="338"/>
        <w:gridCol w:w="128"/>
        <w:gridCol w:w="383"/>
        <w:gridCol w:w="1305"/>
        <w:gridCol w:w="109"/>
        <w:gridCol w:w="268"/>
        <w:gridCol w:w="181"/>
        <w:gridCol w:w="382"/>
        <w:gridCol w:w="247"/>
        <w:gridCol w:w="644"/>
        <w:gridCol w:w="74"/>
        <w:gridCol w:w="185"/>
        <w:gridCol w:w="1557"/>
        <w:gridCol w:w="55"/>
        <w:gridCol w:w="85"/>
        <w:gridCol w:w="238"/>
        <w:gridCol w:w="595"/>
        <w:gridCol w:w="13"/>
        <w:gridCol w:w="846"/>
        <w:gridCol w:w="21"/>
        <w:gridCol w:w="1797"/>
      </w:tblGrid>
      <w:tr w:rsidR="00FE5CEA" w:rsidRPr="00BC19BF" w:rsidTr="00FE5CEA">
        <w:tc>
          <w:tcPr>
            <w:tcW w:w="13670" w:type="dxa"/>
            <w:gridSpan w:val="30"/>
            <w:shd w:val="clear" w:color="auto" w:fill="7030A0"/>
          </w:tcPr>
          <w:p w:rsidR="00FE5CEA" w:rsidRPr="00460A75" w:rsidRDefault="00FE5CEA" w:rsidP="00FE5CEA">
            <w:pPr>
              <w:pStyle w:val="ListParagraph"/>
              <w:ind w:left="0"/>
              <w:rPr>
                <w:b/>
                <w:szCs w:val="24"/>
                <w:lang w:val="es-US"/>
              </w:rPr>
            </w:pPr>
            <w:r w:rsidRPr="00460A75">
              <w:rPr>
                <w:b/>
                <w:color w:val="FFFFFF" w:themeColor="background1"/>
                <w:szCs w:val="24"/>
                <w:lang w:val="es-US"/>
              </w:rPr>
              <w:lastRenderedPageBreak/>
              <w:t>Dominio 6: Uno mismo, la Familia y la Comunidad</w:t>
            </w:r>
          </w:p>
        </w:tc>
      </w:tr>
      <w:tr w:rsidR="00FE5CEA" w:rsidRPr="00BC19BF" w:rsidTr="00FE5CEA">
        <w:tc>
          <w:tcPr>
            <w:tcW w:w="13670" w:type="dxa"/>
            <w:gridSpan w:val="30"/>
            <w:shd w:val="clear" w:color="auto" w:fill="CCC0D9" w:themeFill="accent4" w:themeFillTint="66"/>
          </w:tcPr>
          <w:p w:rsidR="00FE5CEA" w:rsidRPr="00460A75" w:rsidRDefault="00FE5CEA" w:rsidP="00FE5CEA">
            <w:pPr>
              <w:rPr>
                <w:rFonts w:cs="MyriadPro-Semibold"/>
                <w:b/>
                <w:szCs w:val="24"/>
                <w:lang w:val="es-US"/>
              </w:rPr>
            </w:pPr>
            <w:r w:rsidRPr="00460A75">
              <w:rPr>
                <w:b/>
                <w:szCs w:val="24"/>
                <w:lang w:val="es-US"/>
              </w:rPr>
              <w:t xml:space="preserve">Resultado 21: </w:t>
            </w:r>
            <w:r w:rsidRPr="00460A75">
              <w:rPr>
                <w:rFonts w:cs="MyriadPro-Semibold"/>
                <w:b/>
                <w:szCs w:val="24"/>
                <w:lang w:val="es-US"/>
              </w:rPr>
              <w:t>El/la niño(a) desarrolla relaciones de confianza y respeto mutuos con otros(as).</w:t>
            </w:r>
          </w:p>
        </w:tc>
      </w:tr>
      <w:tr w:rsidR="00FE5CEA" w:rsidRPr="00BC19BF" w:rsidTr="00FE5CEA">
        <w:tc>
          <w:tcPr>
            <w:tcW w:w="13670" w:type="dxa"/>
            <w:gridSpan w:val="30"/>
            <w:vAlign w:val="center"/>
          </w:tcPr>
          <w:p w:rsidR="00FE5CEA" w:rsidRPr="00460A75" w:rsidRDefault="00FE5CEA" w:rsidP="00FE5CEA">
            <w:pPr>
              <w:autoSpaceDE w:val="0"/>
              <w:autoSpaceDN w:val="0"/>
              <w:adjustRightInd w:val="0"/>
              <w:rPr>
                <w:b/>
                <w:bCs/>
                <w:szCs w:val="24"/>
                <w:lang w:val="es-US"/>
              </w:rPr>
            </w:pPr>
            <w:r w:rsidRPr="00460A75">
              <w:rPr>
                <w:b/>
                <w:szCs w:val="24"/>
                <w:lang w:val="es-US"/>
              </w:rPr>
              <w:t>Indicador 21.2: Acepta guía de una variedad de adultos apropiados y busca su apoyo cuando es necesario</w:t>
            </w:r>
            <w:r w:rsidRPr="00460A75">
              <w:rPr>
                <w:rFonts w:cs="MyriadPro-Regular"/>
                <w:b/>
                <w:szCs w:val="24"/>
                <w:lang w:val="es-US"/>
              </w:rPr>
              <w:t>.</w:t>
            </w:r>
          </w:p>
        </w:tc>
      </w:tr>
      <w:tr w:rsidR="00FE5CEA" w:rsidRPr="00BC19BF" w:rsidTr="00E2569B">
        <w:tc>
          <w:tcPr>
            <w:tcW w:w="4221" w:type="dxa"/>
            <w:gridSpan w:val="9"/>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sz w:val="18"/>
                <w:lang w:val="es-US"/>
              </w:rPr>
              <w:t>Rúbrica para niños(as) de 3 Años de Edad</w:t>
            </w:r>
          </w:p>
        </w:tc>
        <w:tc>
          <w:tcPr>
            <w:tcW w:w="3341" w:type="dxa"/>
            <w:gridSpan w:val="9"/>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lang w:val="es-US"/>
              </w:rPr>
              <w:t>Rúbrica para Niños(as) de 4 Años de Edad</w:t>
            </w:r>
          </w:p>
        </w:tc>
        <w:tc>
          <w:tcPr>
            <w:tcW w:w="3446" w:type="dxa"/>
            <w:gridSpan w:val="9"/>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lang w:val="es-US"/>
              </w:rPr>
              <w:t>Educación Preescolar (Rúbrica para Niños(as) de 5 Años de Edad)</w:t>
            </w:r>
          </w:p>
        </w:tc>
        <w:tc>
          <w:tcPr>
            <w:tcW w:w="2662" w:type="dxa"/>
            <w:gridSpan w:val="3"/>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lang w:val="es-US"/>
              </w:rPr>
              <w:t>Rúbrica para Niños(as) en edad para cursar el 1er Grado</w:t>
            </w:r>
          </w:p>
        </w:tc>
      </w:tr>
      <w:tr w:rsidR="00E2569B" w:rsidRPr="00BC19BF" w:rsidTr="00FE5CEA">
        <w:tc>
          <w:tcPr>
            <w:tcW w:w="1679" w:type="dxa"/>
            <w:gridSpan w:val="3"/>
            <w:vAlign w:val="center"/>
          </w:tcPr>
          <w:p w:rsidR="00E2569B" w:rsidRPr="00EF654B" w:rsidRDefault="00E2569B" w:rsidP="00E2569B">
            <w:pPr>
              <w:jc w:val="center"/>
              <w:rPr>
                <w:rFonts w:cstheme="minorHAnsi"/>
                <w:b/>
                <w:highlight w:val="yellow"/>
                <w:lang w:val="es-ES"/>
              </w:rPr>
            </w:pPr>
            <w:r w:rsidRPr="000A7DFB">
              <w:rPr>
                <w:b/>
                <w:sz w:val="16"/>
                <w:szCs w:val="19"/>
                <w:lang w:val="es-ES"/>
              </w:rPr>
              <w:t>Primeros Pasos para niños(as) de 3 años de edad</w:t>
            </w:r>
          </w:p>
        </w:tc>
        <w:tc>
          <w:tcPr>
            <w:tcW w:w="1678" w:type="dxa"/>
            <w:gridSpan w:val="3"/>
            <w:shd w:val="clear" w:color="auto" w:fill="E5DFEC" w:themeFill="accent4" w:themeFillTint="33"/>
            <w:vAlign w:val="center"/>
          </w:tcPr>
          <w:p w:rsidR="00E2569B" w:rsidRPr="0055431F" w:rsidRDefault="00E2569B" w:rsidP="00E2569B">
            <w:pPr>
              <w:jc w:val="center"/>
              <w:rPr>
                <w:rFonts w:cstheme="minorHAnsi"/>
                <w:b/>
                <w:highlight w:val="yellow"/>
              </w:rPr>
            </w:pPr>
            <w:r w:rsidRPr="000A7DFB">
              <w:rPr>
                <w:b/>
                <w:sz w:val="16"/>
                <w:szCs w:val="19"/>
                <w:lang w:val="es-ES"/>
              </w:rPr>
              <w:t>Indicadores de Progreso para niños(as) de 3 años de edad</w:t>
            </w:r>
          </w:p>
        </w:tc>
        <w:tc>
          <w:tcPr>
            <w:tcW w:w="1713" w:type="dxa"/>
            <w:gridSpan w:val="6"/>
            <w:vAlign w:val="center"/>
          </w:tcPr>
          <w:p w:rsidR="00E2569B" w:rsidRPr="00460A75" w:rsidRDefault="00E2569B" w:rsidP="00E2569B">
            <w:pPr>
              <w:jc w:val="center"/>
              <w:rPr>
                <w:b/>
                <w:sz w:val="19"/>
                <w:szCs w:val="19"/>
                <w:lang w:val="es-US"/>
              </w:rPr>
            </w:pPr>
            <w:r w:rsidRPr="00460A75">
              <w:rPr>
                <w:b/>
                <w:sz w:val="19"/>
                <w:szCs w:val="19"/>
                <w:lang w:val="es-US"/>
              </w:rPr>
              <w:t>Primeros Pasos para niños(as) de 4 años de edad (Logrado por niños(as) de 3 años de edad)</w:t>
            </w:r>
          </w:p>
        </w:tc>
        <w:tc>
          <w:tcPr>
            <w:tcW w:w="1682" w:type="dxa"/>
            <w:gridSpan w:val="3"/>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de 4 años de edad </w:t>
            </w:r>
          </w:p>
        </w:tc>
        <w:tc>
          <w:tcPr>
            <w:tcW w:w="1713" w:type="dxa"/>
            <w:gridSpan w:val="6"/>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Logrado por niños(as) de 4 años de edad</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de Preescolar)</w:t>
            </w:r>
          </w:p>
        </w:tc>
        <w:tc>
          <w:tcPr>
            <w:tcW w:w="1697" w:type="dxa"/>
            <w:gridSpan w:val="3"/>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de Preescolar </w:t>
            </w:r>
          </w:p>
        </w:tc>
        <w:tc>
          <w:tcPr>
            <w:tcW w:w="1713" w:type="dxa"/>
            <w:gridSpan w:val="5"/>
            <w:vAlign w:val="center"/>
          </w:tcPr>
          <w:p w:rsidR="00E2569B" w:rsidRPr="00460A75" w:rsidRDefault="00E2569B" w:rsidP="00E2569B">
            <w:pPr>
              <w:pStyle w:val="ListParagraph"/>
              <w:ind w:left="0"/>
              <w:jc w:val="center"/>
              <w:rPr>
                <w:rFonts w:cstheme="majorBidi"/>
                <w:b/>
                <w:sz w:val="19"/>
                <w:szCs w:val="19"/>
                <w:lang w:val="es-US"/>
              </w:rPr>
            </w:pPr>
            <w:r w:rsidRPr="00460A75">
              <w:rPr>
                <w:b/>
                <w:sz w:val="19"/>
                <w:szCs w:val="19"/>
                <w:lang w:val="es-US"/>
              </w:rPr>
              <w:t>Logrado por niños(as) en edad de Preescolar</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para cursar el 1er Grado)</w:t>
            </w:r>
          </w:p>
        </w:tc>
        <w:tc>
          <w:tcPr>
            <w:tcW w:w="1795"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para cursar el 1er Grado </w:t>
            </w:r>
          </w:p>
        </w:tc>
      </w:tr>
      <w:tr w:rsidR="00E2569B" w:rsidRPr="00BC19BF" w:rsidTr="00FE5CEA">
        <w:tc>
          <w:tcPr>
            <w:tcW w:w="1679" w:type="dxa"/>
            <w:gridSpan w:val="3"/>
          </w:tcPr>
          <w:p w:rsidR="00E2569B" w:rsidRPr="00A918A5" w:rsidRDefault="00E2569B" w:rsidP="00E2569B">
            <w:pPr>
              <w:rPr>
                <w:rFonts w:cstheme="minorHAnsi"/>
                <w:lang w:val="es-ES"/>
              </w:rPr>
            </w:pPr>
            <w:r>
              <w:rPr>
                <w:rFonts w:cstheme="minorHAnsi"/>
                <w:lang w:val="es-ES"/>
              </w:rPr>
              <w:t>Empieza a confiar a interactuar con adultos familiares distintos a sus cuidadores primarios.</w:t>
            </w:r>
          </w:p>
        </w:tc>
        <w:tc>
          <w:tcPr>
            <w:tcW w:w="1678" w:type="dxa"/>
            <w:gridSpan w:val="3"/>
            <w:shd w:val="clear" w:color="auto" w:fill="E5DFEC" w:themeFill="accent4" w:themeFillTint="33"/>
          </w:tcPr>
          <w:p w:rsidR="00E2569B" w:rsidRPr="00A918A5" w:rsidRDefault="00E2569B" w:rsidP="00E2569B">
            <w:pPr>
              <w:rPr>
                <w:rFonts w:cstheme="minorHAnsi"/>
                <w:lang w:val="es-ES"/>
              </w:rPr>
            </w:pPr>
            <w:r>
              <w:rPr>
                <w:rFonts w:cstheme="minorHAnsi"/>
                <w:lang w:val="es-ES"/>
              </w:rPr>
              <w:t>Confía e interactúa con adultos familiares distintos a los cuidadores primarios.</w:t>
            </w:r>
          </w:p>
        </w:tc>
        <w:tc>
          <w:tcPr>
            <w:tcW w:w="1713" w:type="dxa"/>
            <w:gridSpan w:val="6"/>
          </w:tcPr>
          <w:p w:rsidR="00E2569B" w:rsidRPr="00460A75" w:rsidRDefault="00E2569B" w:rsidP="00E2569B">
            <w:pPr>
              <w:rPr>
                <w:lang w:val="es-US"/>
              </w:rPr>
            </w:pPr>
            <w:r w:rsidRPr="00460A75">
              <w:rPr>
                <w:rFonts w:cs="MyriadPro-Regular"/>
                <w:lang w:val="es-US"/>
              </w:rPr>
              <w:t>Establece relaciones con adultos constantes distintos a los proveedores de cuidado primario.</w:t>
            </w:r>
          </w:p>
        </w:tc>
        <w:tc>
          <w:tcPr>
            <w:tcW w:w="1682" w:type="dxa"/>
            <w:gridSpan w:val="3"/>
            <w:shd w:val="clear" w:color="auto" w:fill="E5DFEC" w:themeFill="accent4" w:themeFillTint="33"/>
          </w:tcPr>
          <w:p w:rsidR="00E2569B" w:rsidRPr="00460A75" w:rsidRDefault="00E2569B" w:rsidP="00E2569B">
            <w:pPr>
              <w:autoSpaceDE w:val="0"/>
              <w:autoSpaceDN w:val="0"/>
              <w:adjustRightInd w:val="0"/>
              <w:rPr>
                <w:lang w:val="es-US"/>
              </w:rPr>
            </w:pPr>
            <w:r w:rsidRPr="00460A75">
              <w:rPr>
                <w:lang w:val="es-US"/>
              </w:rPr>
              <w:t>Acepta la guía y apoyo del personal del salón de clase, pero pudiera no buscar activamente el apoyo cuando lo necesita (p. Ej., pudiera abandonar una actividad al frustrarse sin pedir ayuda).</w:t>
            </w:r>
          </w:p>
        </w:tc>
        <w:tc>
          <w:tcPr>
            <w:tcW w:w="1713" w:type="dxa"/>
            <w:gridSpan w:val="6"/>
          </w:tcPr>
          <w:p w:rsidR="00E2569B" w:rsidRPr="00460A75" w:rsidRDefault="00E2569B" w:rsidP="00E2569B">
            <w:pPr>
              <w:autoSpaceDE w:val="0"/>
              <w:autoSpaceDN w:val="0"/>
              <w:adjustRightInd w:val="0"/>
              <w:rPr>
                <w:lang w:val="es-US"/>
              </w:rPr>
            </w:pPr>
            <w:r w:rsidRPr="00460A75">
              <w:rPr>
                <w:lang w:val="es-US"/>
              </w:rPr>
              <w:t xml:space="preserve">Acepta la guía y apoyo del personal del salón de clase cuando sea apropiado y busca ayuda cuando la necesita la mayoría del tiempo. </w:t>
            </w:r>
          </w:p>
        </w:tc>
        <w:tc>
          <w:tcPr>
            <w:tcW w:w="1697" w:type="dxa"/>
            <w:gridSpan w:val="3"/>
            <w:shd w:val="clear" w:color="auto" w:fill="E5DFEC" w:themeFill="accent4" w:themeFillTint="33"/>
          </w:tcPr>
          <w:p w:rsidR="00E2569B" w:rsidRPr="00460A75" w:rsidRDefault="00E2569B" w:rsidP="00E2569B">
            <w:pPr>
              <w:pStyle w:val="ListParagraph"/>
              <w:ind w:left="0"/>
              <w:rPr>
                <w:lang w:val="es-US"/>
              </w:rPr>
            </w:pPr>
            <w:r w:rsidRPr="00460A75">
              <w:rPr>
                <w:lang w:val="es-US"/>
              </w:rPr>
              <w:t>Acepta la guía y apoyo del personal del salón de clase y de la escuela cuando es apropiado y busca activamente el apoyo de los adultos cuando lo necesita, pero pudiera no identificar la figura de autoridad apropiada para que le ayude en cada situación ni articular una necesidad con claridad.</w:t>
            </w:r>
          </w:p>
        </w:tc>
        <w:tc>
          <w:tcPr>
            <w:tcW w:w="1713" w:type="dxa"/>
            <w:gridSpan w:val="5"/>
          </w:tcPr>
          <w:p w:rsidR="00E2569B" w:rsidRPr="00460A75" w:rsidRDefault="00E2569B" w:rsidP="00E2569B">
            <w:pPr>
              <w:autoSpaceDE w:val="0"/>
              <w:autoSpaceDN w:val="0"/>
              <w:adjustRightInd w:val="0"/>
              <w:rPr>
                <w:lang w:val="es-US"/>
              </w:rPr>
            </w:pPr>
            <w:r w:rsidRPr="00460A75">
              <w:rPr>
                <w:lang w:val="es-US"/>
              </w:rPr>
              <w:t>Acepta la guía y apoyo del personal del salón de clase y de la escuela. Identifica a la figura de autoridad apropiada para que apoye la mayoría del tiempo y articula una necesidad con algún nivel de claridad.</w:t>
            </w:r>
          </w:p>
        </w:tc>
        <w:tc>
          <w:tcPr>
            <w:tcW w:w="1795" w:type="dxa"/>
            <w:shd w:val="clear" w:color="auto" w:fill="E5DFEC" w:themeFill="accent4" w:themeFillTint="33"/>
          </w:tcPr>
          <w:p w:rsidR="00E2569B" w:rsidRPr="00460A75" w:rsidRDefault="00E2569B" w:rsidP="00E2569B">
            <w:pPr>
              <w:autoSpaceDE w:val="0"/>
              <w:autoSpaceDN w:val="0"/>
              <w:adjustRightInd w:val="0"/>
              <w:rPr>
                <w:lang w:val="es-US"/>
              </w:rPr>
            </w:pPr>
            <w:r w:rsidRPr="00460A75">
              <w:rPr>
                <w:lang w:val="es-US"/>
              </w:rPr>
              <w:t>Acepta la guía y apoyo del personal del salón de clase y de la escuela. Constantemente identifica a la figura de autoridad apropiada para el apoyo y articula una necesidad claramente, solamente después de haber intentado algo de manera independiente.</w:t>
            </w:r>
          </w:p>
        </w:tc>
      </w:tr>
      <w:tr w:rsidR="00FE5CEA" w:rsidRPr="00BC19BF" w:rsidTr="00FE5CEA">
        <w:tc>
          <w:tcPr>
            <w:tcW w:w="13670" w:type="dxa"/>
            <w:gridSpan w:val="30"/>
            <w:shd w:val="clear" w:color="auto" w:fill="7030A0"/>
          </w:tcPr>
          <w:p w:rsidR="00FE5CEA" w:rsidRPr="00460A75" w:rsidRDefault="0031167B" w:rsidP="00FE5CEA">
            <w:pPr>
              <w:pStyle w:val="ListParagraph"/>
              <w:ind w:left="0"/>
              <w:rPr>
                <w:b/>
                <w:szCs w:val="24"/>
                <w:lang w:val="es-US"/>
              </w:rPr>
            </w:pPr>
            <w:r w:rsidRPr="00BC19BF">
              <w:rPr>
                <w:sz w:val="20"/>
              </w:rPr>
              <w:lastRenderedPageBreak/>
              <w:br w:type="page"/>
            </w:r>
            <w:r w:rsidR="00FE5CEA" w:rsidRPr="00460A75">
              <w:rPr>
                <w:b/>
                <w:color w:val="FFFFFF" w:themeColor="background1"/>
                <w:szCs w:val="24"/>
                <w:lang w:val="es-US"/>
              </w:rPr>
              <w:t>Dominio 7: Enfoques al Aprendizaje</w:t>
            </w:r>
          </w:p>
        </w:tc>
      </w:tr>
      <w:tr w:rsidR="00FE5CEA" w:rsidRPr="00BC19BF" w:rsidTr="00FE5CEA">
        <w:tc>
          <w:tcPr>
            <w:tcW w:w="13670" w:type="dxa"/>
            <w:gridSpan w:val="30"/>
            <w:shd w:val="clear" w:color="auto" w:fill="CCC0D9" w:themeFill="accent4" w:themeFillTint="66"/>
          </w:tcPr>
          <w:p w:rsidR="00FE5CEA" w:rsidRPr="00460A75" w:rsidRDefault="00FE5CEA" w:rsidP="00FE5CEA">
            <w:pPr>
              <w:rPr>
                <w:rFonts w:cs="Trebuchet MS,Bold"/>
                <w:b/>
                <w:bCs/>
                <w:szCs w:val="24"/>
                <w:lang w:val="es-US"/>
              </w:rPr>
            </w:pPr>
            <w:r w:rsidRPr="00460A75">
              <w:rPr>
                <w:b/>
                <w:szCs w:val="24"/>
                <w:lang w:val="es-US"/>
              </w:rPr>
              <w:t xml:space="preserve">Resultado 24: </w:t>
            </w:r>
            <w:r w:rsidRPr="00460A75">
              <w:rPr>
                <w:rFonts w:cs="Trebuchet MS,Bold"/>
                <w:b/>
                <w:szCs w:val="24"/>
                <w:lang w:val="es-US"/>
              </w:rPr>
              <w:t>El/la niño(a) toma la iniciativa.</w:t>
            </w:r>
          </w:p>
        </w:tc>
      </w:tr>
      <w:tr w:rsidR="00FE5CEA" w:rsidRPr="00BC19BF" w:rsidTr="00FE5CEA">
        <w:tc>
          <w:tcPr>
            <w:tcW w:w="13670" w:type="dxa"/>
            <w:gridSpan w:val="30"/>
          </w:tcPr>
          <w:p w:rsidR="00FE5CEA" w:rsidRPr="00460A75" w:rsidRDefault="00FE5CEA" w:rsidP="00FE5CEA">
            <w:pPr>
              <w:rPr>
                <w:b/>
                <w:szCs w:val="24"/>
                <w:lang w:val="es-US"/>
              </w:rPr>
            </w:pPr>
            <w:r w:rsidRPr="00460A75">
              <w:rPr>
                <w:b/>
                <w:szCs w:val="24"/>
                <w:lang w:val="es-US"/>
              </w:rPr>
              <w:t>Indicador 24.2: Desarrolla independencia progresiva durante las actividades, rutinas y juego.</w:t>
            </w:r>
          </w:p>
        </w:tc>
      </w:tr>
      <w:tr w:rsidR="00FE5CEA" w:rsidRPr="00BC19BF" w:rsidTr="00FE5CEA">
        <w:tc>
          <w:tcPr>
            <w:tcW w:w="3467" w:type="dxa"/>
            <w:gridSpan w:val="7"/>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sz w:val="18"/>
                <w:lang w:val="es-US"/>
              </w:rPr>
              <w:t>Rúbrica para niños(as) de 3 Años de Edad</w:t>
            </w:r>
          </w:p>
        </w:tc>
        <w:tc>
          <w:tcPr>
            <w:tcW w:w="3466" w:type="dxa"/>
            <w:gridSpan w:val="9"/>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lang w:val="es-US"/>
              </w:rPr>
              <w:t>Rúbrica para Niños(as) de 4 Años de Edad</w:t>
            </w:r>
          </w:p>
        </w:tc>
        <w:tc>
          <w:tcPr>
            <w:tcW w:w="3467" w:type="dxa"/>
            <w:gridSpan w:val="9"/>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lang w:val="es-US"/>
              </w:rPr>
              <w:t>Educación Preescolar (Rúbrica para Niños(as) de 5 Años de Edad)</w:t>
            </w:r>
          </w:p>
        </w:tc>
        <w:tc>
          <w:tcPr>
            <w:tcW w:w="3270" w:type="dxa"/>
            <w:gridSpan w:val="5"/>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lang w:val="es-US"/>
              </w:rPr>
              <w:t>Rúbrica para Niños(as) en edad para cursar el 1er Grado</w:t>
            </w:r>
          </w:p>
        </w:tc>
      </w:tr>
      <w:tr w:rsidR="00E2569B" w:rsidRPr="00BC19BF" w:rsidTr="00FE5CEA">
        <w:tc>
          <w:tcPr>
            <w:tcW w:w="1457" w:type="dxa"/>
            <w:gridSpan w:val="2"/>
            <w:vAlign w:val="center"/>
          </w:tcPr>
          <w:p w:rsidR="00E2569B" w:rsidRPr="00EF654B" w:rsidRDefault="00E2569B" w:rsidP="00E2569B">
            <w:pPr>
              <w:jc w:val="center"/>
              <w:rPr>
                <w:rFonts w:cstheme="minorHAnsi"/>
                <w:b/>
                <w:highlight w:val="yellow"/>
                <w:lang w:val="es-ES"/>
              </w:rPr>
            </w:pPr>
            <w:r w:rsidRPr="000A7DFB">
              <w:rPr>
                <w:b/>
                <w:sz w:val="16"/>
                <w:szCs w:val="19"/>
                <w:lang w:val="es-ES"/>
              </w:rPr>
              <w:t>Primeros Pasos para niños(as) de 3 años de edad</w:t>
            </w:r>
          </w:p>
        </w:tc>
        <w:tc>
          <w:tcPr>
            <w:tcW w:w="1434" w:type="dxa"/>
            <w:gridSpan w:val="2"/>
            <w:shd w:val="clear" w:color="auto" w:fill="E5DFEC" w:themeFill="accent4" w:themeFillTint="33"/>
            <w:vAlign w:val="center"/>
          </w:tcPr>
          <w:p w:rsidR="00E2569B" w:rsidRPr="0055431F" w:rsidRDefault="00E2569B" w:rsidP="00E2569B">
            <w:pPr>
              <w:jc w:val="center"/>
              <w:rPr>
                <w:rFonts w:cstheme="minorHAnsi"/>
                <w:b/>
                <w:highlight w:val="yellow"/>
              </w:rPr>
            </w:pPr>
            <w:r w:rsidRPr="000A7DFB">
              <w:rPr>
                <w:b/>
                <w:sz w:val="16"/>
                <w:szCs w:val="19"/>
                <w:lang w:val="es-ES"/>
              </w:rPr>
              <w:t>Indicadores de Progreso para niños(as) de 3 años de edad</w:t>
            </w:r>
          </w:p>
        </w:tc>
        <w:tc>
          <w:tcPr>
            <w:tcW w:w="1796" w:type="dxa"/>
            <w:gridSpan w:val="7"/>
            <w:vAlign w:val="center"/>
          </w:tcPr>
          <w:p w:rsidR="00E2569B" w:rsidRPr="00460A75" w:rsidRDefault="00E2569B" w:rsidP="00E2569B">
            <w:pPr>
              <w:jc w:val="center"/>
              <w:rPr>
                <w:b/>
                <w:sz w:val="19"/>
                <w:szCs w:val="19"/>
                <w:lang w:val="es-US"/>
              </w:rPr>
            </w:pPr>
            <w:r w:rsidRPr="00460A75">
              <w:rPr>
                <w:b/>
                <w:sz w:val="19"/>
                <w:szCs w:val="19"/>
                <w:lang w:val="es-US"/>
              </w:rPr>
              <w:t>Primeros Pasos para niños(as) de 4 años de edad (Logrado por niños(as) de 3 años de edad)</w:t>
            </w:r>
          </w:p>
        </w:tc>
        <w:tc>
          <w:tcPr>
            <w:tcW w:w="1797" w:type="dxa"/>
            <w:gridSpan w:val="3"/>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de 4 años de edad </w:t>
            </w:r>
          </w:p>
        </w:tc>
        <w:tc>
          <w:tcPr>
            <w:tcW w:w="1796" w:type="dxa"/>
            <w:gridSpan w:val="6"/>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Logrado por niños(as) de 4 años de edad</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de Preescolar)</w:t>
            </w:r>
          </w:p>
        </w:tc>
        <w:tc>
          <w:tcPr>
            <w:tcW w:w="1797" w:type="dxa"/>
            <w:gridSpan w:val="3"/>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de Preescolar </w:t>
            </w:r>
          </w:p>
        </w:tc>
        <w:tc>
          <w:tcPr>
            <w:tcW w:w="1796" w:type="dxa"/>
            <w:gridSpan w:val="6"/>
            <w:vAlign w:val="center"/>
          </w:tcPr>
          <w:p w:rsidR="00E2569B" w:rsidRPr="00460A75" w:rsidRDefault="00E2569B" w:rsidP="00E2569B">
            <w:pPr>
              <w:pStyle w:val="ListParagraph"/>
              <w:ind w:left="0"/>
              <w:jc w:val="center"/>
              <w:rPr>
                <w:rFonts w:cstheme="majorBidi"/>
                <w:b/>
                <w:sz w:val="19"/>
                <w:szCs w:val="19"/>
                <w:lang w:val="es-US"/>
              </w:rPr>
            </w:pPr>
            <w:r w:rsidRPr="00460A75">
              <w:rPr>
                <w:b/>
                <w:sz w:val="19"/>
                <w:szCs w:val="19"/>
                <w:lang w:val="es-US"/>
              </w:rPr>
              <w:t>Logrado por niños(as) en edad de Preescolar</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para cursar el 1er Grado)</w:t>
            </w:r>
          </w:p>
        </w:tc>
        <w:tc>
          <w:tcPr>
            <w:tcW w:w="1797"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para cursar el 1er Grado </w:t>
            </w:r>
          </w:p>
        </w:tc>
      </w:tr>
      <w:tr w:rsidR="00E2569B" w:rsidRPr="00BC19BF" w:rsidTr="00FE5CEA">
        <w:tc>
          <w:tcPr>
            <w:tcW w:w="1457" w:type="dxa"/>
            <w:gridSpan w:val="2"/>
          </w:tcPr>
          <w:p w:rsidR="00E2569B" w:rsidRPr="00DF5109" w:rsidRDefault="00E2569B" w:rsidP="00E2569B">
            <w:pPr>
              <w:rPr>
                <w:rFonts w:cstheme="minorHAnsi"/>
                <w:sz w:val="24"/>
                <w:lang w:val="es-ES"/>
              </w:rPr>
            </w:pPr>
            <w:r w:rsidRPr="00DF5109">
              <w:rPr>
                <w:rFonts w:cstheme="minorHAnsi"/>
                <w:sz w:val="24"/>
                <w:lang w:val="es-ES"/>
              </w:rPr>
              <w:t>Comienza con la actividad de juego solamente después de que un adulto le dice que lo haga.</w:t>
            </w:r>
          </w:p>
        </w:tc>
        <w:tc>
          <w:tcPr>
            <w:tcW w:w="1434" w:type="dxa"/>
            <w:gridSpan w:val="2"/>
            <w:shd w:val="clear" w:color="auto" w:fill="E5DFEC" w:themeFill="accent4" w:themeFillTint="33"/>
          </w:tcPr>
          <w:p w:rsidR="00E2569B" w:rsidRPr="00DF5109" w:rsidRDefault="00E2569B" w:rsidP="00E2569B">
            <w:pPr>
              <w:rPr>
                <w:rFonts w:cstheme="minorHAnsi"/>
                <w:color w:val="000000"/>
                <w:sz w:val="24"/>
                <w:lang w:val="es-ES"/>
              </w:rPr>
            </w:pPr>
            <w:r w:rsidRPr="00DF5109">
              <w:rPr>
                <w:rFonts w:cstheme="minorHAnsi"/>
                <w:color w:val="000000"/>
                <w:sz w:val="24"/>
                <w:lang w:val="es-ES"/>
              </w:rPr>
              <w:t>Comienza con la actividad de juego pero necesita la guía y apoyo de adultos durante las transiciones y actividades de autoayuda la mayor parte del tiempo.</w:t>
            </w:r>
          </w:p>
        </w:tc>
        <w:tc>
          <w:tcPr>
            <w:tcW w:w="1796" w:type="dxa"/>
            <w:gridSpan w:val="7"/>
          </w:tcPr>
          <w:p w:rsidR="00E2569B" w:rsidRPr="00DF5109" w:rsidRDefault="00E2569B" w:rsidP="00E2569B">
            <w:pPr>
              <w:autoSpaceDE w:val="0"/>
              <w:autoSpaceDN w:val="0"/>
              <w:adjustRightInd w:val="0"/>
              <w:rPr>
                <w:sz w:val="24"/>
                <w:lang w:val="es-US"/>
              </w:rPr>
            </w:pPr>
            <w:r w:rsidRPr="00DF5109">
              <w:rPr>
                <w:rFonts w:cs="MyriadPro-Regular"/>
                <w:sz w:val="24"/>
                <w:lang w:val="es-US"/>
              </w:rPr>
              <w:t xml:space="preserve">Empieza a jugar una actividad, pero necesita guía y apoyo de un adulto durante las transiciones y actividades de autoayuda cierta parte del tiempo. </w:t>
            </w:r>
          </w:p>
          <w:p w:rsidR="00E2569B" w:rsidRPr="00DF5109" w:rsidRDefault="00E2569B" w:rsidP="00E2569B">
            <w:pPr>
              <w:rPr>
                <w:sz w:val="24"/>
                <w:lang w:val="es-US"/>
              </w:rPr>
            </w:pPr>
          </w:p>
        </w:tc>
        <w:tc>
          <w:tcPr>
            <w:tcW w:w="1797" w:type="dxa"/>
            <w:gridSpan w:val="3"/>
            <w:shd w:val="clear" w:color="auto" w:fill="E5DFEC" w:themeFill="accent4" w:themeFillTint="33"/>
          </w:tcPr>
          <w:p w:rsidR="00E2569B" w:rsidRPr="00DF5109" w:rsidRDefault="00E2569B" w:rsidP="00E2569B">
            <w:pPr>
              <w:autoSpaceDE w:val="0"/>
              <w:autoSpaceDN w:val="0"/>
              <w:adjustRightInd w:val="0"/>
              <w:rPr>
                <w:sz w:val="24"/>
                <w:lang w:val="es-US"/>
              </w:rPr>
            </w:pPr>
            <w:r w:rsidRPr="00DF5109">
              <w:rPr>
                <w:sz w:val="24"/>
                <w:lang w:val="es-US"/>
              </w:rPr>
              <w:t>Requiere de guía y apoyo mínimos de un adulto durante actividades, rutinas y el juego, pero muestra interés en intentar hacer cosas de manera independiente.</w:t>
            </w:r>
          </w:p>
          <w:p w:rsidR="00E2569B" w:rsidRPr="00DF5109" w:rsidRDefault="00E2569B" w:rsidP="00E2569B">
            <w:pPr>
              <w:autoSpaceDE w:val="0"/>
              <w:autoSpaceDN w:val="0"/>
              <w:adjustRightInd w:val="0"/>
              <w:rPr>
                <w:sz w:val="24"/>
                <w:lang w:val="es-US"/>
              </w:rPr>
            </w:pPr>
          </w:p>
          <w:p w:rsidR="00E2569B" w:rsidRPr="00DF5109" w:rsidRDefault="00E2569B" w:rsidP="00E2569B">
            <w:pPr>
              <w:autoSpaceDE w:val="0"/>
              <w:autoSpaceDN w:val="0"/>
              <w:adjustRightInd w:val="0"/>
              <w:rPr>
                <w:sz w:val="24"/>
                <w:lang w:val="es-US"/>
              </w:rPr>
            </w:pPr>
          </w:p>
        </w:tc>
        <w:tc>
          <w:tcPr>
            <w:tcW w:w="1796" w:type="dxa"/>
            <w:gridSpan w:val="6"/>
          </w:tcPr>
          <w:p w:rsidR="00E2569B" w:rsidRPr="00DF5109" w:rsidRDefault="00E2569B" w:rsidP="00E2569B">
            <w:pPr>
              <w:autoSpaceDE w:val="0"/>
              <w:autoSpaceDN w:val="0"/>
              <w:adjustRightInd w:val="0"/>
              <w:rPr>
                <w:rFonts w:cs="MyriadPro-Regular"/>
                <w:sz w:val="24"/>
                <w:lang w:val="es-US"/>
              </w:rPr>
            </w:pPr>
            <w:r w:rsidRPr="00DF5109">
              <w:rPr>
                <w:rFonts w:cs="MyriadPro-Regular"/>
                <w:sz w:val="24"/>
                <w:lang w:val="es-US"/>
              </w:rPr>
              <w:t>Inicia actividades por sí mismo(a) y muestra independencia en aumento en las rutinas, y llama a los adultos cuando necesita ayuda.</w:t>
            </w:r>
          </w:p>
          <w:p w:rsidR="00E2569B" w:rsidRPr="00DF5109" w:rsidRDefault="00E2569B" w:rsidP="00E2569B">
            <w:pPr>
              <w:autoSpaceDE w:val="0"/>
              <w:autoSpaceDN w:val="0"/>
              <w:adjustRightInd w:val="0"/>
              <w:rPr>
                <w:i/>
                <w:sz w:val="24"/>
                <w:lang w:val="es-US"/>
              </w:rPr>
            </w:pPr>
          </w:p>
        </w:tc>
        <w:tc>
          <w:tcPr>
            <w:tcW w:w="1797" w:type="dxa"/>
            <w:gridSpan w:val="3"/>
            <w:shd w:val="clear" w:color="auto" w:fill="E5DFEC" w:themeFill="accent4" w:themeFillTint="33"/>
          </w:tcPr>
          <w:p w:rsidR="00E2569B" w:rsidRPr="00DF5109" w:rsidRDefault="00E2569B" w:rsidP="00E2569B">
            <w:pPr>
              <w:rPr>
                <w:sz w:val="24"/>
                <w:lang w:val="es-US"/>
              </w:rPr>
            </w:pPr>
            <w:r w:rsidRPr="00DF5109">
              <w:rPr>
                <w:rFonts w:cs="MyriadPro-Regular"/>
                <w:sz w:val="24"/>
                <w:lang w:val="es-US"/>
              </w:rPr>
              <w:t>Demuestra independencia durante las actividades, rutinas y el juego. Intenta apoyar a compañeros de clase o les solicita apoyo a sus compañeros de clase durante las actividades, rutinas y juego antes de llamarles a los adultos por ayuda.</w:t>
            </w:r>
          </w:p>
          <w:p w:rsidR="00E2569B" w:rsidRPr="00DF5109" w:rsidRDefault="00E2569B" w:rsidP="00E2569B">
            <w:pPr>
              <w:autoSpaceDE w:val="0"/>
              <w:autoSpaceDN w:val="0"/>
              <w:adjustRightInd w:val="0"/>
              <w:rPr>
                <w:i/>
                <w:sz w:val="24"/>
                <w:lang w:val="es-US"/>
              </w:rPr>
            </w:pPr>
          </w:p>
        </w:tc>
        <w:tc>
          <w:tcPr>
            <w:tcW w:w="1796" w:type="dxa"/>
            <w:gridSpan w:val="6"/>
          </w:tcPr>
          <w:p w:rsidR="00E2569B" w:rsidRPr="00DF5109" w:rsidRDefault="00E2569B" w:rsidP="00E2569B">
            <w:pPr>
              <w:autoSpaceDE w:val="0"/>
              <w:autoSpaceDN w:val="0"/>
              <w:adjustRightInd w:val="0"/>
              <w:rPr>
                <w:i/>
                <w:sz w:val="24"/>
                <w:lang w:val="es-US"/>
              </w:rPr>
            </w:pPr>
            <w:r w:rsidRPr="00DF5109">
              <w:rPr>
                <w:sz w:val="24"/>
                <w:lang w:val="es-US"/>
              </w:rPr>
              <w:t>Mantiene la independencia durante las actividades, rutinas y el juego por periodos extendidos de tiempo. Trabaja de forma colaborativa con compañeros de clase para superar problemas, llamando a los adultos solamente cuando es necesario.</w:t>
            </w:r>
          </w:p>
        </w:tc>
        <w:tc>
          <w:tcPr>
            <w:tcW w:w="1797" w:type="dxa"/>
            <w:shd w:val="clear" w:color="auto" w:fill="E5DFEC" w:themeFill="accent4" w:themeFillTint="33"/>
          </w:tcPr>
          <w:p w:rsidR="00E2569B" w:rsidRPr="00DF5109" w:rsidRDefault="00E2569B" w:rsidP="00E2569B">
            <w:pPr>
              <w:pStyle w:val="ListParagraph"/>
              <w:ind w:left="0"/>
              <w:rPr>
                <w:i/>
                <w:sz w:val="24"/>
                <w:lang w:val="es-US"/>
              </w:rPr>
            </w:pPr>
            <w:r w:rsidRPr="00DF5109">
              <w:rPr>
                <w:sz w:val="24"/>
                <w:lang w:val="es-US"/>
              </w:rPr>
              <w:t>Se fija una meta, la sigue y mantiene la concentración durante las actividades de aprendizaje, rutinas y juego haciéndolo a solas o con otros.</w:t>
            </w:r>
          </w:p>
        </w:tc>
      </w:tr>
      <w:tr w:rsidR="00E2569B" w:rsidRPr="00BC19BF" w:rsidTr="00E2569B">
        <w:tc>
          <w:tcPr>
            <w:tcW w:w="13670" w:type="dxa"/>
            <w:gridSpan w:val="30"/>
            <w:shd w:val="clear" w:color="auto" w:fill="7030A0"/>
          </w:tcPr>
          <w:p w:rsidR="00E2569B" w:rsidRPr="00D76C93" w:rsidRDefault="00E2569B" w:rsidP="00E2569B">
            <w:pPr>
              <w:pStyle w:val="ListParagraph"/>
              <w:ind w:left="0"/>
              <w:rPr>
                <w:rFonts w:cstheme="minorHAnsi"/>
                <w:b/>
                <w:szCs w:val="24"/>
                <w:lang w:val="es-ES"/>
              </w:rPr>
            </w:pPr>
            <w:r>
              <w:rPr>
                <w:rFonts w:cstheme="minorHAnsi"/>
                <w:b/>
                <w:color w:val="FFFFFF" w:themeColor="background1"/>
                <w:szCs w:val="24"/>
                <w:lang w:val="es-ES"/>
              </w:rPr>
              <w:lastRenderedPageBreak/>
              <w:t>Dominio</w:t>
            </w:r>
            <w:r w:rsidRPr="00D76C93">
              <w:rPr>
                <w:rFonts w:cstheme="minorHAnsi"/>
                <w:b/>
                <w:color w:val="FFFFFF" w:themeColor="background1"/>
                <w:szCs w:val="24"/>
                <w:lang w:val="es-ES"/>
              </w:rPr>
              <w:t xml:space="preserve"> 7: </w:t>
            </w:r>
            <w:r>
              <w:rPr>
                <w:rFonts w:cstheme="minorHAnsi"/>
                <w:b/>
                <w:color w:val="FFFFFF" w:themeColor="background1"/>
                <w:szCs w:val="24"/>
                <w:lang w:val="es-ES"/>
              </w:rPr>
              <w:t>Enfoques hacia el Aprendizaje</w:t>
            </w:r>
          </w:p>
        </w:tc>
      </w:tr>
      <w:tr w:rsidR="00E2569B" w:rsidRPr="00BC19BF" w:rsidTr="00E2569B">
        <w:tc>
          <w:tcPr>
            <w:tcW w:w="13670" w:type="dxa"/>
            <w:gridSpan w:val="30"/>
            <w:shd w:val="clear" w:color="auto" w:fill="CCC0D9" w:themeFill="accent4" w:themeFillTint="66"/>
          </w:tcPr>
          <w:p w:rsidR="00E2569B" w:rsidRPr="00D76C93" w:rsidRDefault="00E2569B" w:rsidP="00E2569B">
            <w:pPr>
              <w:rPr>
                <w:rFonts w:cstheme="minorHAnsi"/>
                <w:b/>
                <w:bCs/>
                <w:szCs w:val="24"/>
                <w:lang w:val="es-ES"/>
              </w:rPr>
            </w:pPr>
            <w:r>
              <w:rPr>
                <w:rFonts w:cstheme="minorHAnsi"/>
                <w:b/>
                <w:szCs w:val="24"/>
                <w:lang w:val="es-ES"/>
              </w:rPr>
              <w:t>Resultado</w:t>
            </w:r>
            <w:r w:rsidRPr="00D76C93">
              <w:rPr>
                <w:rFonts w:cstheme="minorHAnsi"/>
                <w:b/>
                <w:szCs w:val="24"/>
                <w:lang w:val="es-ES"/>
              </w:rPr>
              <w:t xml:space="preserve"> 25: </w:t>
            </w:r>
            <w:r>
              <w:rPr>
                <w:rFonts w:cstheme="minorHAnsi"/>
                <w:b/>
                <w:szCs w:val="24"/>
                <w:lang w:val="es-ES"/>
              </w:rPr>
              <w:t>El/la niño(a) muestra imaginación y creatividad</w:t>
            </w:r>
            <w:r w:rsidRPr="00D76C93">
              <w:rPr>
                <w:rFonts w:cstheme="minorHAnsi"/>
                <w:b/>
                <w:szCs w:val="24"/>
                <w:lang w:val="es-ES"/>
              </w:rPr>
              <w:t>.</w:t>
            </w:r>
          </w:p>
        </w:tc>
      </w:tr>
      <w:tr w:rsidR="00E2569B" w:rsidRPr="00BC19BF" w:rsidTr="00E2569B">
        <w:tc>
          <w:tcPr>
            <w:tcW w:w="13670" w:type="dxa"/>
            <w:gridSpan w:val="30"/>
          </w:tcPr>
          <w:p w:rsidR="00E2569B" w:rsidRPr="00D76C93" w:rsidRDefault="00E2569B" w:rsidP="00E2569B">
            <w:pPr>
              <w:rPr>
                <w:rFonts w:cstheme="minorHAnsi"/>
                <w:b/>
                <w:szCs w:val="24"/>
                <w:lang w:val="es-ES"/>
              </w:rPr>
            </w:pPr>
            <w:r w:rsidRPr="00D76C93">
              <w:rPr>
                <w:rFonts w:cstheme="minorHAnsi"/>
                <w:b/>
                <w:szCs w:val="24"/>
                <w:lang w:val="es-ES"/>
              </w:rPr>
              <w:t>Indicador 25.3: Hace juegos de papeles para expresar sentimientos para dramatizar historias, probar comportamientos sociales observados en adultos y vuelve a representar papeles y experiencias de la vida diaria.</w:t>
            </w:r>
          </w:p>
        </w:tc>
      </w:tr>
      <w:tr w:rsidR="00E2569B" w:rsidRPr="00BC19BF" w:rsidTr="00E26AF8">
        <w:tc>
          <w:tcPr>
            <w:tcW w:w="3867" w:type="dxa"/>
            <w:gridSpan w:val="8"/>
            <w:shd w:val="clear" w:color="auto" w:fill="7030A0"/>
          </w:tcPr>
          <w:p w:rsidR="00E2569B" w:rsidRPr="00894096" w:rsidRDefault="00E2569B" w:rsidP="00E2569B">
            <w:pPr>
              <w:jc w:val="center"/>
              <w:rPr>
                <w:rFonts w:ascii="Calibri" w:eastAsia="Times New Roman" w:hAnsi="Calibri"/>
                <w:b/>
                <w:color w:val="FFFFFF"/>
                <w:sz w:val="20"/>
                <w:lang w:val="es-ES"/>
              </w:rPr>
            </w:pPr>
            <w:r w:rsidRPr="00894096">
              <w:rPr>
                <w:b/>
                <w:color w:val="FFFFFF" w:themeColor="background1"/>
                <w:sz w:val="20"/>
                <w:lang w:val="es-ES"/>
              </w:rPr>
              <w:t>Rúbrica para Niños(as) de 3 Años de Edad</w:t>
            </w:r>
          </w:p>
        </w:tc>
        <w:tc>
          <w:tcPr>
            <w:tcW w:w="3448" w:type="dxa"/>
            <w:gridSpan w:val="9"/>
            <w:shd w:val="clear" w:color="auto" w:fill="7030A0"/>
          </w:tcPr>
          <w:p w:rsidR="00E2569B" w:rsidRPr="00894096" w:rsidRDefault="00E2569B" w:rsidP="00E2569B">
            <w:pPr>
              <w:jc w:val="center"/>
              <w:rPr>
                <w:rFonts w:ascii="Calibri" w:eastAsia="Times New Roman" w:hAnsi="Calibri"/>
                <w:b/>
                <w:color w:val="FFFFFF"/>
                <w:sz w:val="20"/>
                <w:lang w:val="es-ES"/>
              </w:rPr>
            </w:pPr>
            <w:r w:rsidRPr="00894096">
              <w:rPr>
                <w:b/>
                <w:color w:val="FFFFFF" w:themeColor="background1"/>
                <w:sz w:val="20"/>
                <w:lang w:val="es-ES"/>
              </w:rPr>
              <w:t>Rúbrica para Niños(as) de 4 Años de Edad</w:t>
            </w:r>
          </w:p>
        </w:tc>
        <w:tc>
          <w:tcPr>
            <w:tcW w:w="3680" w:type="dxa"/>
            <w:gridSpan w:val="9"/>
            <w:shd w:val="clear" w:color="auto" w:fill="7030A0"/>
          </w:tcPr>
          <w:p w:rsidR="00E2569B" w:rsidRPr="00894096" w:rsidRDefault="00E2569B" w:rsidP="00E2569B">
            <w:pPr>
              <w:jc w:val="center"/>
              <w:rPr>
                <w:rFonts w:ascii="Calibri" w:eastAsia="Times New Roman" w:hAnsi="Calibri"/>
                <w:b/>
                <w:color w:val="FFFFFF"/>
                <w:sz w:val="20"/>
                <w:lang w:val="es-ES"/>
              </w:rPr>
            </w:pPr>
            <w:r w:rsidRPr="00894096">
              <w:rPr>
                <w:b/>
                <w:color w:val="FFFFFF" w:themeColor="background1"/>
                <w:sz w:val="20"/>
                <w:lang w:val="es-ES"/>
              </w:rPr>
              <w:t>Educación Preescolar (Rúbrica para Niños(as) de 5 Años de Edad)</w:t>
            </w:r>
          </w:p>
        </w:tc>
        <w:tc>
          <w:tcPr>
            <w:tcW w:w="2675" w:type="dxa"/>
            <w:gridSpan w:val="4"/>
            <w:shd w:val="clear" w:color="auto" w:fill="7030A0"/>
          </w:tcPr>
          <w:p w:rsidR="00E2569B" w:rsidRPr="00894096" w:rsidRDefault="00E2569B" w:rsidP="00E2569B">
            <w:pPr>
              <w:jc w:val="center"/>
              <w:rPr>
                <w:rFonts w:ascii="Calibri" w:eastAsia="Times New Roman" w:hAnsi="Calibri"/>
                <w:b/>
                <w:color w:val="FFFFFF"/>
                <w:sz w:val="20"/>
                <w:lang w:val="es-ES"/>
              </w:rPr>
            </w:pPr>
            <w:r w:rsidRPr="00894096">
              <w:rPr>
                <w:b/>
                <w:color w:val="FFFFFF" w:themeColor="background1"/>
                <w:sz w:val="20"/>
                <w:lang w:val="es-ES"/>
              </w:rPr>
              <w:t>Rúbrica para Niños(as) en edad para cursar el 1er Grado</w:t>
            </w:r>
          </w:p>
        </w:tc>
      </w:tr>
      <w:tr w:rsidR="00E2569B" w:rsidRPr="00BC19BF" w:rsidTr="00E26AF8">
        <w:tc>
          <w:tcPr>
            <w:tcW w:w="1447" w:type="dxa"/>
            <w:vAlign w:val="center"/>
          </w:tcPr>
          <w:p w:rsidR="00E2569B" w:rsidRPr="000A7DFB" w:rsidRDefault="00E2569B" w:rsidP="00E2569B">
            <w:pPr>
              <w:jc w:val="center"/>
              <w:rPr>
                <w:rFonts w:ascii="Calibri" w:eastAsia="Times New Roman" w:hAnsi="Calibri"/>
                <w:b/>
                <w:sz w:val="16"/>
                <w:lang w:val="es-ES"/>
              </w:rPr>
            </w:pPr>
            <w:r w:rsidRPr="000A7DFB">
              <w:rPr>
                <w:b/>
                <w:sz w:val="16"/>
                <w:szCs w:val="19"/>
                <w:lang w:val="es-ES"/>
              </w:rPr>
              <w:t>Primeros Pasos para niños(as) de 3 años de edad</w:t>
            </w:r>
          </w:p>
        </w:tc>
        <w:tc>
          <w:tcPr>
            <w:tcW w:w="1559" w:type="dxa"/>
            <w:gridSpan w:val="4"/>
            <w:shd w:val="clear" w:color="auto" w:fill="E5DFEC" w:themeFill="accent4" w:themeFillTint="33"/>
            <w:vAlign w:val="center"/>
          </w:tcPr>
          <w:p w:rsidR="00E2569B" w:rsidRPr="000A7DFB" w:rsidRDefault="00E2569B" w:rsidP="00E2569B">
            <w:pPr>
              <w:jc w:val="center"/>
              <w:rPr>
                <w:rFonts w:ascii="Calibri" w:eastAsia="Times New Roman" w:hAnsi="Calibri"/>
                <w:b/>
                <w:sz w:val="16"/>
                <w:lang w:val="es-ES"/>
              </w:rPr>
            </w:pPr>
            <w:r w:rsidRPr="000A7DFB">
              <w:rPr>
                <w:b/>
                <w:sz w:val="16"/>
                <w:szCs w:val="19"/>
                <w:lang w:val="es-ES"/>
              </w:rPr>
              <w:t>Indicadores de Progreso para niños(as) de 3 años de edad</w:t>
            </w:r>
          </w:p>
        </w:tc>
        <w:tc>
          <w:tcPr>
            <w:tcW w:w="1553" w:type="dxa"/>
            <w:gridSpan w:val="5"/>
            <w:vAlign w:val="center"/>
          </w:tcPr>
          <w:p w:rsidR="00E2569B" w:rsidRPr="000A7DFB" w:rsidRDefault="00E2569B" w:rsidP="00E2569B">
            <w:pPr>
              <w:pStyle w:val="ListParagraph"/>
              <w:ind w:left="0"/>
              <w:jc w:val="center"/>
              <w:rPr>
                <w:b/>
                <w:sz w:val="16"/>
                <w:szCs w:val="19"/>
                <w:lang w:val="es-ES"/>
              </w:rPr>
            </w:pPr>
            <w:r w:rsidRPr="000A7DFB">
              <w:rPr>
                <w:b/>
                <w:sz w:val="16"/>
                <w:szCs w:val="19"/>
                <w:lang w:val="es-ES"/>
              </w:rPr>
              <w:t xml:space="preserve">Logrado por niños(as) de </w:t>
            </w:r>
            <w:r>
              <w:rPr>
                <w:b/>
                <w:sz w:val="16"/>
                <w:szCs w:val="19"/>
                <w:lang w:val="es-ES"/>
              </w:rPr>
              <w:t>3</w:t>
            </w:r>
            <w:r w:rsidRPr="000A7DFB">
              <w:rPr>
                <w:b/>
                <w:sz w:val="16"/>
                <w:szCs w:val="19"/>
                <w:lang w:val="es-ES"/>
              </w:rPr>
              <w:t xml:space="preserve"> años de edad</w:t>
            </w:r>
          </w:p>
          <w:p w:rsidR="00E2569B" w:rsidRPr="000A7DFB" w:rsidRDefault="00E2569B" w:rsidP="00E2569B">
            <w:pPr>
              <w:jc w:val="center"/>
              <w:rPr>
                <w:rFonts w:ascii="Calibri" w:eastAsia="Times New Roman" w:hAnsi="Calibri"/>
                <w:b/>
                <w:sz w:val="16"/>
                <w:lang w:val="es-ES"/>
              </w:rPr>
            </w:pPr>
            <w:r w:rsidRPr="000A7DFB">
              <w:rPr>
                <w:b/>
                <w:sz w:val="16"/>
                <w:szCs w:val="19"/>
                <w:lang w:val="es-ES"/>
              </w:rPr>
              <w:t>(Primeros Pasos para niños(as) de 4 años de edad)</w:t>
            </w:r>
          </w:p>
        </w:tc>
        <w:tc>
          <w:tcPr>
            <w:tcW w:w="1816" w:type="dxa"/>
            <w:gridSpan w:val="3"/>
            <w:shd w:val="clear" w:color="auto" w:fill="E5DFEC" w:themeFill="accent4" w:themeFillTint="33"/>
            <w:vAlign w:val="center"/>
          </w:tcPr>
          <w:p w:rsidR="00E2569B" w:rsidRPr="000A7DFB" w:rsidRDefault="00E2569B" w:rsidP="00E2569B">
            <w:pPr>
              <w:contextualSpacing/>
              <w:jc w:val="center"/>
              <w:rPr>
                <w:rFonts w:ascii="Calibri" w:eastAsia="Times New Roman" w:hAnsi="Calibri"/>
                <w:b/>
                <w:sz w:val="16"/>
                <w:lang w:val="es-ES"/>
              </w:rPr>
            </w:pPr>
            <w:r w:rsidRPr="000A7DFB">
              <w:rPr>
                <w:b/>
                <w:sz w:val="16"/>
                <w:szCs w:val="19"/>
                <w:lang w:val="es-ES"/>
              </w:rPr>
              <w:t>Indicadores de Progreso para niños(as) de 4 años de edad</w:t>
            </w:r>
          </w:p>
        </w:tc>
        <w:tc>
          <w:tcPr>
            <w:tcW w:w="1831" w:type="dxa"/>
            <w:gridSpan w:val="6"/>
            <w:vAlign w:val="center"/>
          </w:tcPr>
          <w:p w:rsidR="00E2569B" w:rsidRPr="009D4795" w:rsidRDefault="00E2569B" w:rsidP="00E2569B">
            <w:pPr>
              <w:pStyle w:val="ListParagraph"/>
              <w:ind w:left="0"/>
              <w:jc w:val="center"/>
              <w:rPr>
                <w:b/>
                <w:sz w:val="16"/>
                <w:szCs w:val="16"/>
                <w:lang w:val="es-ES"/>
              </w:rPr>
            </w:pPr>
            <w:r w:rsidRPr="009D4795">
              <w:rPr>
                <w:b/>
                <w:sz w:val="16"/>
                <w:szCs w:val="16"/>
                <w:lang w:val="es-ES"/>
              </w:rPr>
              <w:t>Logrado por niños(as) de 4 años de edad</w:t>
            </w:r>
          </w:p>
          <w:p w:rsidR="00E2569B" w:rsidRPr="009D4795" w:rsidRDefault="00E2569B" w:rsidP="00E2569B">
            <w:pPr>
              <w:pStyle w:val="ListParagraph"/>
              <w:ind w:left="0"/>
              <w:jc w:val="center"/>
              <w:rPr>
                <w:b/>
                <w:sz w:val="16"/>
                <w:szCs w:val="16"/>
                <w:lang w:val="es-ES"/>
              </w:rPr>
            </w:pPr>
            <w:r w:rsidRPr="009D4795">
              <w:rPr>
                <w:b/>
                <w:sz w:val="16"/>
                <w:szCs w:val="16"/>
                <w:lang w:val="es-ES"/>
              </w:rPr>
              <w:t>(Primeros Pasos para niños(as) en edad de Preescolar)</w:t>
            </w:r>
          </w:p>
        </w:tc>
        <w:tc>
          <w:tcPr>
            <w:tcW w:w="1816" w:type="dxa"/>
            <w:gridSpan w:val="3"/>
            <w:shd w:val="clear" w:color="auto" w:fill="E5DFEC" w:themeFill="accent4" w:themeFillTint="33"/>
            <w:vAlign w:val="center"/>
          </w:tcPr>
          <w:p w:rsidR="00E2569B" w:rsidRPr="009D4795" w:rsidRDefault="00E2569B" w:rsidP="00E2569B">
            <w:pPr>
              <w:pStyle w:val="ListParagraph"/>
              <w:ind w:left="0"/>
              <w:jc w:val="center"/>
              <w:rPr>
                <w:b/>
                <w:sz w:val="16"/>
                <w:szCs w:val="16"/>
                <w:lang w:val="es-ES"/>
              </w:rPr>
            </w:pPr>
            <w:r w:rsidRPr="009D4795">
              <w:rPr>
                <w:b/>
                <w:sz w:val="16"/>
                <w:szCs w:val="16"/>
                <w:lang w:val="es-ES"/>
              </w:rPr>
              <w:t xml:space="preserve">Indicadores de Progreso para niños(as) en edad de Preescolar </w:t>
            </w:r>
          </w:p>
        </w:tc>
        <w:tc>
          <w:tcPr>
            <w:tcW w:w="1832" w:type="dxa"/>
            <w:gridSpan w:val="6"/>
            <w:vAlign w:val="center"/>
          </w:tcPr>
          <w:p w:rsidR="00E2569B" w:rsidRPr="009D4795" w:rsidRDefault="00E2569B" w:rsidP="00E2569B">
            <w:pPr>
              <w:pStyle w:val="ListParagraph"/>
              <w:ind w:left="0"/>
              <w:jc w:val="center"/>
              <w:rPr>
                <w:rFonts w:cstheme="majorBidi"/>
                <w:b/>
                <w:sz w:val="16"/>
                <w:szCs w:val="16"/>
                <w:lang w:val="es-ES"/>
              </w:rPr>
            </w:pPr>
            <w:r w:rsidRPr="009D4795">
              <w:rPr>
                <w:b/>
                <w:sz w:val="16"/>
                <w:szCs w:val="16"/>
                <w:lang w:val="es-ES"/>
              </w:rPr>
              <w:t>Logrado por niños(as) en edad de Preescolar</w:t>
            </w:r>
          </w:p>
          <w:p w:rsidR="00E2569B" w:rsidRPr="009D4795" w:rsidRDefault="00E2569B" w:rsidP="00E2569B">
            <w:pPr>
              <w:pStyle w:val="ListParagraph"/>
              <w:ind w:left="0"/>
              <w:jc w:val="center"/>
              <w:rPr>
                <w:b/>
                <w:sz w:val="16"/>
                <w:szCs w:val="16"/>
                <w:lang w:val="es-ES"/>
              </w:rPr>
            </w:pPr>
            <w:r w:rsidRPr="009D4795">
              <w:rPr>
                <w:b/>
                <w:sz w:val="16"/>
                <w:szCs w:val="16"/>
                <w:lang w:val="es-ES"/>
              </w:rPr>
              <w:t>(Primeros Pasos para niños(as) en edad para cursar el 1er Grado)</w:t>
            </w:r>
          </w:p>
        </w:tc>
        <w:tc>
          <w:tcPr>
            <w:tcW w:w="1816" w:type="dxa"/>
            <w:gridSpan w:val="2"/>
            <w:shd w:val="clear" w:color="auto" w:fill="E5DFEC" w:themeFill="accent4" w:themeFillTint="33"/>
            <w:vAlign w:val="center"/>
          </w:tcPr>
          <w:p w:rsidR="00E2569B" w:rsidRPr="009D4795" w:rsidRDefault="00E2569B" w:rsidP="00E2569B">
            <w:pPr>
              <w:pStyle w:val="ListParagraph"/>
              <w:ind w:left="0"/>
              <w:jc w:val="center"/>
              <w:rPr>
                <w:b/>
                <w:sz w:val="16"/>
                <w:szCs w:val="16"/>
                <w:lang w:val="es-ES"/>
              </w:rPr>
            </w:pPr>
            <w:r w:rsidRPr="009D4795">
              <w:rPr>
                <w:b/>
                <w:sz w:val="16"/>
                <w:szCs w:val="16"/>
                <w:lang w:val="es-ES"/>
              </w:rPr>
              <w:t xml:space="preserve">Indicadores de Progreso para niños(as) en edad para cursar el 1er Grado </w:t>
            </w:r>
          </w:p>
        </w:tc>
      </w:tr>
      <w:tr w:rsidR="00E2569B" w:rsidRPr="00BC19BF" w:rsidTr="00E26AF8">
        <w:tc>
          <w:tcPr>
            <w:tcW w:w="1447" w:type="dxa"/>
          </w:tcPr>
          <w:p w:rsidR="00E2569B" w:rsidRPr="00096400" w:rsidRDefault="00E2569B" w:rsidP="00E2569B">
            <w:pPr>
              <w:autoSpaceDE w:val="0"/>
              <w:autoSpaceDN w:val="0"/>
              <w:adjustRightInd w:val="0"/>
              <w:rPr>
                <w:rFonts w:cstheme="minorHAnsi"/>
                <w:szCs w:val="20"/>
                <w:lang w:val="es-ES"/>
              </w:rPr>
            </w:pPr>
            <w:r>
              <w:rPr>
                <w:rFonts w:cstheme="minorHAnsi"/>
                <w:szCs w:val="20"/>
                <w:lang w:val="es-ES"/>
              </w:rPr>
              <w:t>Interactúa con muñecos, animales de peluche o accesorios al pretender actuar un papel.</w:t>
            </w:r>
          </w:p>
        </w:tc>
        <w:tc>
          <w:tcPr>
            <w:tcW w:w="1559" w:type="dxa"/>
            <w:gridSpan w:val="4"/>
            <w:shd w:val="clear" w:color="auto" w:fill="E5DFEC" w:themeFill="accent4" w:themeFillTint="33"/>
          </w:tcPr>
          <w:p w:rsidR="00E2569B" w:rsidRPr="00096400" w:rsidRDefault="00E2569B" w:rsidP="00E2569B">
            <w:pPr>
              <w:rPr>
                <w:rFonts w:cstheme="minorHAnsi"/>
                <w:szCs w:val="20"/>
                <w:lang w:val="es-ES"/>
              </w:rPr>
            </w:pPr>
            <w:r>
              <w:rPr>
                <w:rFonts w:cstheme="minorHAnsi"/>
                <w:szCs w:val="20"/>
                <w:lang w:val="es-ES"/>
              </w:rPr>
              <w:t>Añade ropa u otros artículos para vestirse de manera caracterizada al pretender actuar un papel.</w:t>
            </w:r>
          </w:p>
        </w:tc>
        <w:tc>
          <w:tcPr>
            <w:tcW w:w="1553" w:type="dxa"/>
            <w:gridSpan w:val="5"/>
          </w:tcPr>
          <w:p w:rsidR="00E2569B" w:rsidRPr="00096400" w:rsidRDefault="00E2569B" w:rsidP="00E2569B">
            <w:pPr>
              <w:rPr>
                <w:rFonts w:cstheme="minorHAnsi"/>
                <w:szCs w:val="20"/>
                <w:lang w:val="es-ES"/>
              </w:rPr>
            </w:pPr>
            <w:r>
              <w:rPr>
                <w:rFonts w:cstheme="minorHAnsi"/>
                <w:szCs w:val="20"/>
                <w:lang w:val="es-ES"/>
              </w:rPr>
              <w:t>Utiliza accesorios en lugar de objetos reales (por ejemplo: usa un bloque en lugar de un teléfono) al actuar un papel o en la vida real o en experiencias imaginarias.</w:t>
            </w:r>
          </w:p>
        </w:tc>
        <w:tc>
          <w:tcPr>
            <w:tcW w:w="1816" w:type="dxa"/>
            <w:gridSpan w:val="3"/>
            <w:shd w:val="clear" w:color="auto" w:fill="E5DFEC" w:themeFill="accent4" w:themeFillTint="33"/>
          </w:tcPr>
          <w:p w:rsidR="00E2569B" w:rsidRPr="0067118C" w:rsidRDefault="00E2569B" w:rsidP="00E2569B">
            <w:pPr>
              <w:autoSpaceDE w:val="0"/>
              <w:autoSpaceDN w:val="0"/>
              <w:adjustRightInd w:val="0"/>
              <w:rPr>
                <w:rFonts w:cstheme="minorHAnsi"/>
                <w:szCs w:val="20"/>
                <w:lang w:val="es-ES"/>
              </w:rPr>
            </w:pPr>
            <w:r>
              <w:rPr>
                <w:rFonts w:cstheme="minorHAnsi"/>
                <w:szCs w:val="20"/>
                <w:lang w:val="es-ES"/>
              </w:rPr>
              <w:t>Incorpora uno o dos comportamientos sociales que observa en los adultos y la expresión de uno o dos sentimientos al actuar un papel y experiencias de la vida real.</w:t>
            </w:r>
          </w:p>
        </w:tc>
        <w:tc>
          <w:tcPr>
            <w:tcW w:w="1831" w:type="dxa"/>
            <w:gridSpan w:val="6"/>
          </w:tcPr>
          <w:p w:rsidR="00E2569B" w:rsidRPr="0067118C" w:rsidRDefault="00E2569B" w:rsidP="00E2569B">
            <w:pPr>
              <w:autoSpaceDE w:val="0"/>
              <w:autoSpaceDN w:val="0"/>
              <w:adjustRightInd w:val="0"/>
              <w:rPr>
                <w:rFonts w:cstheme="minorHAnsi"/>
                <w:szCs w:val="20"/>
                <w:lang w:val="es-ES"/>
              </w:rPr>
            </w:pPr>
            <w:r>
              <w:rPr>
                <w:rFonts w:cstheme="minorHAnsi"/>
                <w:szCs w:val="20"/>
                <w:lang w:val="es-ES"/>
              </w:rPr>
              <w:t>Incorpora más de dos comportamientos sociales con aumento en su auto-regulación en situaciones de actuación dramática con otros niños.</w:t>
            </w:r>
          </w:p>
        </w:tc>
        <w:tc>
          <w:tcPr>
            <w:tcW w:w="1816" w:type="dxa"/>
            <w:gridSpan w:val="3"/>
            <w:shd w:val="clear" w:color="auto" w:fill="E5DFEC" w:themeFill="accent4" w:themeFillTint="33"/>
          </w:tcPr>
          <w:p w:rsidR="00E2569B" w:rsidRPr="0067118C" w:rsidRDefault="00E2569B" w:rsidP="00E2569B">
            <w:pPr>
              <w:autoSpaceDE w:val="0"/>
              <w:autoSpaceDN w:val="0"/>
              <w:adjustRightInd w:val="0"/>
              <w:rPr>
                <w:rFonts w:cstheme="minorHAnsi"/>
                <w:szCs w:val="20"/>
                <w:lang w:val="es-ES"/>
              </w:rPr>
            </w:pPr>
            <w:r>
              <w:rPr>
                <w:rFonts w:cstheme="minorHAnsi"/>
                <w:szCs w:val="20"/>
                <w:lang w:val="es-ES"/>
              </w:rPr>
              <w:t>Comunica sentimientos y prueba comportamientos sociales con un aumento en su auto-regulación en situaciones de actuación dramática con otros niños.</w:t>
            </w:r>
          </w:p>
        </w:tc>
        <w:tc>
          <w:tcPr>
            <w:tcW w:w="1832" w:type="dxa"/>
            <w:gridSpan w:val="6"/>
          </w:tcPr>
          <w:p w:rsidR="00E2569B" w:rsidRPr="0067118C" w:rsidRDefault="00E2569B" w:rsidP="00E2569B">
            <w:pPr>
              <w:autoSpaceDE w:val="0"/>
              <w:autoSpaceDN w:val="0"/>
              <w:adjustRightInd w:val="0"/>
              <w:rPr>
                <w:rFonts w:cstheme="minorHAnsi"/>
                <w:szCs w:val="20"/>
                <w:lang w:val="es-ES"/>
              </w:rPr>
            </w:pPr>
            <w:r>
              <w:rPr>
                <w:rFonts w:cstheme="minorHAnsi"/>
                <w:szCs w:val="20"/>
                <w:lang w:val="es-ES"/>
              </w:rPr>
              <w:t>Comunica sentimientos y prueba comportamientos sociales con un aumento en su auto-regulación en situaciones de actuación dramática con otros niños y comienza a sostener la actuación del papel por más de un día.</w:t>
            </w:r>
          </w:p>
        </w:tc>
        <w:tc>
          <w:tcPr>
            <w:tcW w:w="1816" w:type="dxa"/>
            <w:gridSpan w:val="2"/>
            <w:shd w:val="clear" w:color="auto" w:fill="E5DFEC" w:themeFill="accent4" w:themeFillTint="33"/>
          </w:tcPr>
          <w:p w:rsidR="00E2569B" w:rsidRPr="0067118C" w:rsidRDefault="00E2569B" w:rsidP="00E2569B">
            <w:pPr>
              <w:pStyle w:val="ListParagraph"/>
              <w:ind w:left="0"/>
              <w:rPr>
                <w:rFonts w:cstheme="minorHAnsi"/>
                <w:szCs w:val="20"/>
                <w:lang w:val="es-ES"/>
              </w:rPr>
            </w:pPr>
            <w:r>
              <w:rPr>
                <w:rFonts w:cstheme="minorHAnsi"/>
                <w:szCs w:val="20"/>
                <w:lang w:val="es-ES"/>
              </w:rPr>
              <w:t>Comunica sentimientos y prueba comportamientos sociales con un aumento en su auto-regulación en situaciones de actuación dramática con otros niños y hace planes para sostener la actuación del papel por más de un día.</w:t>
            </w:r>
          </w:p>
        </w:tc>
      </w:tr>
    </w:tbl>
    <w:p w:rsidR="0031167B" w:rsidRPr="00BC19BF" w:rsidRDefault="00C71303">
      <w:pPr>
        <w:rPr>
          <w:sz w:val="20"/>
        </w:rPr>
      </w:pPr>
      <w:r w:rsidRPr="00BC19BF">
        <w:rPr>
          <w:sz w:val="20"/>
        </w:rPr>
        <w:br w:type="page"/>
      </w:r>
    </w:p>
    <w:tbl>
      <w:tblPr>
        <w:tblStyle w:val="TableGrid"/>
        <w:tblpPr w:leftFromText="180" w:rightFromText="180" w:vertAnchor="page" w:horzAnchor="margin" w:tblpY="946"/>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452"/>
        <w:gridCol w:w="1557"/>
        <w:gridCol w:w="572"/>
        <w:gridCol w:w="1201"/>
        <w:gridCol w:w="1773"/>
        <w:gridCol w:w="447"/>
        <w:gridCol w:w="1326"/>
        <w:gridCol w:w="1775"/>
        <w:gridCol w:w="322"/>
        <w:gridCol w:w="1460"/>
        <w:gridCol w:w="1785"/>
      </w:tblGrid>
      <w:tr w:rsidR="00FE5CEA" w:rsidRPr="00BC19BF" w:rsidTr="00FE5CEA">
        <w:tc>
          <w:tcPr>
            <w:tcW w:w="13670" w:type="dxa"/>
            <w:gridSpan w:val="11"/>
            <w:shd w:val="clear" w:color="auto" w:fill="7030A0"/>
          </w:tcPr>
          <w:p w:rsidR="00FE5CEA" w:rsidRPr="00460A75" w:rsidRDefault="00FE5CEA" w:rsidP="00FE5CEA">
            <w:pPr>
              <w:pStyle w:val="ListParagraph"/>
              <w:ind w:left="0"/>
              <w:rPr>
                <w:b/>
                <w:szCs w:val="24"/>
                <w:lang w:val="es-US"/>
              </w:rPr>
            </w:pPr>
            <w:r w:rsidRPr="00460A75">
              <w:rPr>
                <w:b/>
                <w:color w:val="FFFFFF" w:themeColor="background1"/>
                <w:szCs w:val="24"/>
                <w:lang w:val="es-US"/>
              </w:rPr>
              <w:lastRenderedPageBreak/>
              <w:t>Dominio 7: Enfoques al Aprendizaje</w:t>
            </w:r>
          </w:p>
        </w:tc>
      </w:tr>
      <w:tr w:rsidR="00FE5CEA" w:rsidRPr="00BC19BF" w:rsidTr="00FE5CEA">
        <w:tc>
          <w:tcPr>
            <w:tcW w:w="13670" w:type="dxa"/>
            <w:gridSpan w:val="11"/>
            <w:shd w:val="clear" w:color="auto" w:fill="CCC0D9" w:themeFill="accent4" w:themeFillTint="66"/>
          </w:tcPr>
          <w:p w:rsidR="00FE5CEA" w:rsidRPr="00460A75" w:rsidRDefault="00FE5CEA" w:rsidP="00FE5CEA">
            <w:pPr>
              <w:rPr>
                <w:rFonts w:cs="Trebuchet MS,Bold"/>
                <w:b/>
                <w:bCs/>
                <w:szCs w:val="24"/>
                <w:lang w:val="es-US"/>
              </w:rPr>
            </w:pPr>
            <w:r w:rsidRPr="00460A75">
              <w:rPr>
                <w:b/>
                <w:szCs w:val="24"/>
                <w:lang w:val="es-US"/>
              </w:rPr>
              <w:t xml:space="preserve">Resultado 27: </w:t>
            </w:r>
            <w:r w:rsidRPr="00460A75">
              <w:rPr>
                <w:rFonts w:cs="Trebuchet MS,Bold"/>
                <w:b/>
                <w:szCs w:val="24"/>
                <w:lang w:val="es-US"/>
              </w:rPr>
              <w:t>El/la niño(a) muestra persistencia y persigue desafíos.</w:t>
            </w:r>
          </w:p>
        </w:tc>
      </w:tr>
      <w:tr w:rsidR="00FE5CEA" w:rsidRPr="00BC19BF" w:rsidTr="00FE5CEA">
        <w:tc>
          <w:tcPr>
            <w:tcW w:w="13670" w:type="dxa"/>
            <w:gridSpan w:val="11"/>
          </w:tcPr>
          <w:p w:rsidR="00FE5CEA" w:rsidRPr="00460A75" w:rsidRDefault="00FE5CEA" w:rsidP="00FE5CEA">
            <w:pPr>
              <w:rPr>
                <w:b/>
                <w:szCs w:val="24"/>
                <w:lang w:val="es-US"/>
              </w:rPr>
            </w:pPr>
            <w:r w:rsidRPr="00460A75">
              <w:rPr>
                <w:b/>
                <w:szCs w:val="24"/>
                <w:lang w:val="es-US"/>
              </w:rPr>
              <w:t>Indicador 27.1: Se enfoca y completa una variedad de tareas, actividades, proyectos y experiencias.</w:t>
            </w:r>
          </w:p>
        </w:tc>
      </w:tr>
      <w:tr w:rsidR="00FE5CEA" w:rsidRPr="00BC19BF" w:rsidTr="00FE5CEA">
        <w:tc>
          <w:tcPr>
            <w:tcW w:w="3467" w:type="dxa"/>
            <w:gridSpan w:val="3"/>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sz w:val="18"/>
                <w:lang w:val="es-US"/>
              </w:rPr>
              <w:t>Rúbrica para niños(as) de 3 Años de Edad</w:t>
            </w:r>
          </w:p>
        </w:tc>
        <w:tc>
          <w:tcPr>
            <w:tcW w:w="3466" w:type="dxa"/>
            <w:gridSpan w:val="3"/>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lang w:val="es-US"/>
              </w:rPr>
              <w:t>Rúbrica para Niños(as) de 4 Años de Edad</w:t>
            </w:r>
          </w:p>
        </w:tc>
        <w:tc>
          <w:tcPr>
            <w:tcW w:w="3467" w:type="dxa"/>
            <w:gridSpan w:val="3"/>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lang w:val="es-US"/>
              </w:rPr>
              <w:t>Educación Preescolar (Rúbrica para Niños(as) de 5 Años de Edad)</w:t>
            </w:r>
          </w:p>
        </w:tc>
        <w:tc>
          <w:tcPr>
            <w:tcW w:w="3270" w:type="dxa"/>
            <w:gridSpan w:val="2"/>
            <w:shd w:val="clear" w:color="auto" w:fill="7030A0"/>
            <w:vAlign w:val="center"/>
          </w:tcPr>
          <w:p w:rsidR="00FE5CEA" w:rsidRPr="00460A75" w:rsidRDefault="00FE5CEA" w:rsidP="00FE5CEA">
            <w:pPr>
              <w:jc w:val="center"/>
              <w:rPr>
                <w:b/>
                <w:color w:val="FFFFFF" w:themeColor="background1"/>
                <w:lang w:val="es-US"/>
              </w:rPr>
            </w:pPr>
            <w:r w:rsidRPr="00460A75">
              <w:rPr>
                <w:b/>
                <w:color w:val="FFFFFF" w:themeColor="background1"/>
                <w:lang w:val="es-US"/>
              </w:rPr>
              <w:t>Rúbrica para Niños(as) en edad para cursar el 1er Grado</w:t>
            </w:r>
          </w:p>
        </w:tc>
      </w:tr>
      <w:tr w:rsidR="00E2569B" w:rsidRPr="00BC19BF" w:rsidTr="00FE5CEA">
        <w:tc>
          <w:tcPr>
            <w:tcW w:w="1375" w:type="dxa"/>
            <w:vAlign w:val="center"/>
          </w:tcPr>
          <w:p w:rsidR="00E2569B" w:rsidRPr="00EF654B" w:rsidRDefault="00E2569B" w:rsidP="00E2569B">
            <w:pPr>
              <w:jc w:val="center"/>
              <w:rPr>
                <w:rFonts w:cstheme="minorHAnsi"/>
                <w:b/>
                <w:highlight w:val="yellow"/>
                <w:lang w:val="es-ES"/>
              </w:rPr>
            </w:pPr>
            <w:r w:rsidRPr="000A7DFB">
              <w:rPr>
                <w:b/>
                <w:sz w:val="16"/>
                <w:szCs w:val="19"/>
                <w:lang w:val="es-ES"/>
              </w:rPr>
              <w:t>Primeros Pasos para niños(as) de 3 años de edad</w:t>
            </w:r>
          </w:p>
        </w:tc>
        <w:tc>
          <w:tcPr>
            <w:tcW w:w="1520" w:type="dxa"/>
            <w:shd w:val="clear" w:color="auto" w:fill="E5DFEC" w:themeFill="accent4" w:themeFillTint="33"/>
            <w:vAlign w:val="center"/>
          </w:tcPr>
          <w:p w:rsidR="00E2569B" w:rsidRPr="0055431F" w:rsidRDefault="00E2569B" w:rsidP="00E2569B">
            <w:pPr>
              <w:jc w:val="center"/>
              <w:rPr>
                <w:rFonts w:cstheme="minorHAnsi"/>
                <w:b/>
                <w:highlight w:val="yellow"/>
              </w:rPr>
            </w:pPr>
            <w:r w:rsidRPr="000A7DFB">
              <w:rPr>
                <w:b/>
                <w:sz w:val="16"/>
                <w:szCs w:val="19"/>
                <w:lang w:val="es-ES"/>
              </w:rPr>
              <w:t>Indicadores de Progreso para niños(as) de 3 años de edad</w:t>
            </w:r>
          </w:p>
        </w:tc>
        <w:tc>
          <w:tcPr>
            <w:tcW w:w="1795" w:type="dxa"/>
            <w:gridSpan w:val="2"/>
            <w:vAlign w:val="center"/>
          </w:tcPr>
          <w:p w:rsidR="00E2569B" w:rsidRPr="00460A75" w:rsidRDefault="00E2569B" w:rsidP="00E2569B">
            <w:pPr>
              <w:jc w:val="center"/>
              <w:rPr>
                <w:b/>
                <w:sz w:val="19"/>
                <w:szCs w:val="19"/>
                <w:lang w:val="es-US"/>
              </w:rPr>
            </w:pPr>
            <w:r w:rsidRPr="00460A75">
              <w:rPr>
                <w:b/>
                <w:sz w:val="19"/>
                <w:szCs w:val="19"/>
                <w:lang w:val="es-US"/>
              </w:rPr>
              <w:t>Primeros Pasos para niños(as) de 4 años de edad (Logrado por niños(as) de 3 años de edad)</w:t>
            </w:r>
          </w:p>
        </w:tc>
        <w:tc>
          <w:tcPr>
            <w:tcW w:w="1796"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de 4 años de edad </w:t>
            </w:r>
          </w:p>
        </w:tc>
        <w:tc>
          <w:tcPr>
            <w:tcW w:w="1796" w:type="dxa"/>
            <w:gridSpan w:val="2"/>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Logrado por niños(as) de 4 años de edad</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de Preescolar)</w:t>
            </w:r>
          </w:p>
        </w:tc>
        <w:tc>
          <w:tcPr>
            <w:tcW w:w="1796"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de Preescolar </w:t>
            </w:r>
          </w:p>
        </w:tc>
        <w:tc>
          <w:tcPr>
            <w:tcW w:w="1796" w:type="dxa"/>
            <w:gridSpan w:val="2"/>
            <w:vAlign w:val="center"/>
          </w:tcPr>
          <w:p w:rsidR="00E2569B" w:rsidRPr="00460A75" w:rsidRDefault="00E2569B" w:rsidP="00E2569B">
            <w:pPr>
              <w:pStyle w:val="ListParagraph"/>
              <w:ind w:left="0"/>
              <w:jc w:val="center"/>
              <w:rPr>
                <w:rFonts w:cstheme="majorBidi"/>
                <w:b/>
                <w:sz w:val="19"/>
                <w:szCs w:val="19"/>
                <w:lang w:val="es-US"/>
              </w:rPr>
            </w:pPr>
            <w:r w:rsidRPr="00460A75">
              <w:rPr>
                <w:b/>
                <w:sz w:val="19"/>
                <w:szCs w:val="19"/>
                <w:lang w:val="es-US"/>
              </w:rPr>
              <w:t>Logrado por niños(as) en edad de Preescolar</w:t>
            </w:r>
          </w:p>
          <w:p w:rsidR="00E2569B" w:rsidRPr="00460A75" w:rsidRDefault="00E2569B" w:rsidP="00E2569B">
            <w:pPr>
              <w:pStyle w:val="ListParagraph"/>
              <w:ind w:left="0"/>
              <w:jc w:val="center"/>
              <w:rPr>
                <w:b/>
                <w:sz w:val="19"/>
                <w:szCs w:val="19"/>
                <w:lang w:val="es-US"/>
              </w:rPr>
            </w:pPr>
            <w:r w:rsidRPr="00460A75">
              <w:rPr>
                <w:b/>
                <w:sz w:val="19"/>
                <w:szCs w:val="19"/>
                <w:lang w:val="es-US"/>
              </w:rPr>
              <w:t>(Primeros Pasos para niños(as) en edad para cursar el 1er Grado)</w:t>
            </w:r>
          </w:p>
        </w:tc>
        <w:tc>
          <w:tcPr>
            <w:tcW w:w="1796" w:type="dxa"/>
            <w:shd w:val="clear" w:color="auto" w:fill="E5DFEC" w:themeFill="accent4" w:themeFillTint="33"/>
            <w:vAlign w:val="center"/>
          </w:tcPr>
          <w:p w:rsidR="00E2569B" w:rsidRPr="00460A75" w:rsidRDefault="00E2569B" w:rsidP="00E2569B">
            <w:pPr>
              <w:pStyle w:val="ListParagraph"/>
              <w:ind w:left="0"/>
              <w:jc w:val="center"/>
              <w:rPr>
                <w:b/>
                <w:sz w:val="19"/>
                <w:szCs w:val="19"/>
                <w:lang w:val="es-US"/>
              </w:rPr>
            </w:pPr>
            <w:r w:rsidRPr="00460A75">
              <w:rPr>
                <w:b/>
                <w:sz w:val="19"/>
                <w:szCs w:val="19"/>
                <w:lang w:val="es-US"/>
              </w:rPr>
              <w:t xml:space="preserve">Indicadores de Progreso para niños(as) en edad para cursar el 1er Grado </w:t>
            </w:r>
          </w:p>
        </w:tc>
      </w:tr>
      <w:tr w:rsidR="00E2569B" w:rsidRPr="00DA6CF2" w:rsidTr="00FE5CEA">
        <w:tc>
          <w:tcPr>
            <w:tcW w:w="1375" w:type="dxa"/>
          </w:tcPr>
          <w:p w:rsidR="00E2569B" w:rsidRPr="00DF5109" w:rsidRDefault="00E2569B" w:rsidP="00E2569B">
            <w:pPr>
              <w:rPr>
                <w:rFonts w:cstheme="minorHAnsi"/>
                <w:lang w:val="es-ES"/>
              </w:rPr>
            </w:pPr>
            <w:r w:rsidRPr="00DF5109">
              <w:rPr>
                <w:rFonts w:cstheme="minorHAnsi"/>
                <w:lang w:val="es-ES"/>
              </w:rPr>
              <w:t>Empieza a mostrar interés en actividades seleccionadas por él/ella mismo(a).</w:t>
            </w:r>
          </w:p>
        </w:tc>
        <w:tc>
          <w:tcPr>
            <w:tcW w:w="1520" w:type="dxa"/>
            <w:shd w:val="clear" w:color="auto" w:fill="E5DFEC" w:themeFill="accent4" w:themeFillTint="33"/>
          </w:tcPr>
          <w:p w:rsidR="00E2569B" w:rsidRPr="00DF5109" w:rsidRDefault="00E2569B" w:rsidP="00E2569B">
            <w:pPr>
              <w:rPr>
                <w:rFonts w:cstheme="minorHAnsi"/>
                <w:lang w:val="es-ES"/>
              </w:rPr>
            </w:pPr>
            <w:r w:rsidRPr="00DF5109">
              <w:rPr>
                <w:rFonts w:cstheme="minorHAnsi"/>
                <w:lang w:val="es-ES"/>
              </w:rPr>
              <w:t>Muestra interés al repetidamente seleccionar las mismas actividades o similares una y otra vez.</w:t>
            </w:r>
          </w:p>
        </w:tc>
        <w:tc>
          <w:tcPr>
            <w:tcW w:w="1795" w:type="dxa"/>
            <w:gridSpan w:val="2"/>
          </w:tcPr>
          <w:p w:rsidR="00E2569B" w:rsidRPr="00DF5109" w:rsidRDefault="00E2569B" w:rsidP="00E2569B">
            <w:pPr>
              <w:autoSpaceDE w:val="0"/>
              <w:autoSpaceDN w:val="0"/>
              <w:adjustRightInd w:val="0"/>
              <w:rPr>
                <w:lang w:val="es-US"/>
              </w:rPr>
            </w:pPr>
            <w:r w:rsidRPr="00DF5109">
              <w:rPr>
                <w:rFonts w:cs="MyriadPro-Regular"/>
                <w:lang w:val="es-US"/>
              </w:rPr>
              <w:t>Permanece con una tarea seleccionado por sí  mismo(a) hasta por cinco minutos; se pudiera rendir cuando surjan problemas.</w:t>
            </w:r>
          </w:p>
        </w:tc>
        <w:tc>
          <w:tcPr>
            <w:tcW w:w="1796" w:type="dxa"/>
            <w:shd w:val="clear" w:color="auto" w:fill="E5DFEC" w:themeFill="accent4" w:themeFillTint="33"/>
          </w:tcPr>
          <w:p w:rsidR="00E2569B" w:rsidRPr="00DF5109" w:rsidRDefault="00E2569B" w:rsidP="00E2569B">
            <w:pPr>
              <w:autoSpaceDE w:val="0"/>
              <w:autoSpaceDN w:val="0"/>
              <w:adjustRightInd w:val="0"/>
              <w:rPr>
                <w:rFonts w:cs="MyriadPro-Regular"/>
                <w:lang w:val="es-US"/>
              </w:rPr>
            </w:pPr>
            <w:r w:rsidRPr="00DF5109">
              <w:rPr>
                <w:rFonts w:cs="MyriadPro-Regular"/>
                <w:lang w:val="es-US"/>
              </w:rPr>
              <w:t>Permanece enfocado en una tarea seleccionada por sí mismo(a) de 5 a 10 minutos e intenta resolver los problemas que surjan, pero pudiera distraerse fácilmente.</w:t>
            </w:r>
          </w:p>
          <w:p w:rsidR="00E2569B" w:rsidRPr="00DF5109" w:rsidRDefault="00E2569B" w:rsidP="00E2569B">
            <w:pPr>
              <w:autoSpaceDE w:val="0"/>
              <w:autoSpaceDN w:val="0"/>
              <w:adjustRightInd w:val="0"/>
              <w:rPr>
                <w:i/>
                <w:lang w:val="es-US"/>
              </w:rPr>
            </w:pPr>
          </w:p>
        </w:tc>
        <w:tc>
          <w:tcPr>
            <w:tcW w:w="1796" w:type="dxa"/>
            <w:gridSpan w:val="2"/>
          </w:tcPr>
          <w:p w:rsidR="00E2569B" w:rsidRPr="00DF5109" w:rsidRDefault="00E2569B" w:rsidP="00E2569B">
            <w:pPr>
              <w:autoSpaceDE w:val="0"/>
              <w:autoSpaceDN w:val="0"/>
              <w:adjustRightInd w:val="0"/>
              <w:rPr>
                <w:rFonts w:cs="MyriadPro-Regular"/>
                <w:lang w:val="es-US"/>
              </w:rPr>
            </w:pPr>
            <w:r w:rsidRPr="00DF5109">
              <w:rPr>
                <w:rFonts w:cs="MyriadPro-Regular"/>
                <w:lang w:val="es-US"/>
              </w:rPr>
              <w:t>Permanece enfocado en una tarea seleccionada por sí mismo(a) de 10 a 15 minutos a la vez e intenta completar tareas y actividades nuevas, pero pudiera frustrarse o distraerse en ocasiones y abandonar el progreso.</w:t>
            </w:r>
          </w:p>
          <w:p w:rsidR="00E2569B" w:rsidRPr="00DF5109" w:rsidRDefault="00E2569B" w:rsidP="00E2569B">
            <w:pPr>
              <w:autoSpaceDE w:val="0"/>
              <w:autoSpaceDN w:val="0"/>
              <w:adjustRightInd w:val="0"/>
              <w:rPr>
                <w:rFonts w:cs="MyriadPro-Regular"/>
                <w:lang w:val="es-US"/>
              </w:rPr>
            </w:pPr>
          </w:p>
          <w:p w:rsidR="00E2569B" w:rsidRPr="00DF5109" w:rsidRDefault="00E2569B" w:rsidP="00E2569B">
            <w:pPr>
              <w:autoSpaceDE w:val="0"/>
              <w:autoSpaceDN w:val="0"/>
              <w:adjustRightInd w:val="0"/>
              <w:rPr>
                <w:i/>
                <w:lang w:val="es-US"/>
              </w:rPr>
            </w:pPr>
          </w:p>
        </w:tc>
        <w:tc>
          <w:tcPr>
            <w:tcW w:w="1796" w:type="dxa"/>
            <w:shd w:val="clear" w:color="auto" w:fill="E5DFEC" w:themeFill="accent4" w:themeFillTint="33"/>
          </w:tcPr>
          <w:p w:rsidR="00E2569B" w:rsidRPr="00DF5109" w:rsidRDefault="00E2569B" w:rsidP="00E2569B">
            <w:pPr>
              <w:autoSpaceDE w:val="0"/>
              <w:autoSpaceDN w:val="0"/>
              <w:adjustRightInd w:val="0"/>
              <w:rPr>
                <w:rFonts w:cs="MyriadPro-Regular"/>
                <w:lang w:val="es-US"/>
              </w:rPr>
            </w:pPr>
            <w:r w:rsidRPr="00DF5109">
              <w:rPr>
                <w:rFonts w:cs="MyriadPro-Regular"/>
                <w:lang w:val="es-US"/>
              </w:rPr>
              <w:t>Permanece enfocado en una tarea seleccionada por sí mismo(a) de 15 a 25 minutos para completar tareas y actividades, ignorando la mayoría de las distracciones o regresando a actividades, pero pudiera pedir ayuda de los adultos.</w:t>
            </w:r>
          </w:p>
          <w:p w:rsidR="00E2569B" w:rsidRPr="00DF5109" w:rsidRDefault="00E2569B" w:rsidP="00E2569B">
            <w:pPr>
              <w:autoSpaceDE w:val="0"/>
              <w:autoSpaceDN w:val="0"/>
              <w:adjustRightInd w:val="0"/>
              <w:rPr>
                <w:rFonts w:cs="MyriadPro-Regular"/>
                <w:lang w:val="es-US"/>
              </w:rPr>
            </w:pPr>
          </w:p>
          <w:p w:rsidR="00E2569B" w:rsidRPr="00DF5109" w:rsidRDefault="00E2569B" w:rsidP="00E2569B">
            <w:pPr>
              <w:autoSpaceDE w:val="0"/>
              <w:autoSpaceDN w:val="0"/>
              <w:adjustRightInd w:val="0"/>
              <w:rPr>
                <w:i/>
                <w:lang w:val="es-US"/>
              </w:rPr>
            </w:pPr>
          </w:p>
        </w:tc>
        <w:tc>
          <w:tcPr>
            <w:tcW w:w="1796" w:type="dxa"/>
            <w:gridSpan w:val="2"/>
          </w:tcPr>
          <w:p w:rsidR="00E2569B" w:rsidRPr="00DF5109" w:rsidRDefault="00E2569B" w:rsidP="00E2569B">
            <w:pPr>
              <w:pStyle w:val="ListParagraph"/>
              <w:ind w:left="0"/>
              <w:rPr>
                <w:i/>
                <w:lang w:val="es-US"/>
              </w:rPr>
            </w:pPr>
            <w:r w:rsidRPr="00DF5109">
              <w:rPr>
                <w:rFonts w:cs="MyriadPro-Regular"/>
                <w:lang w:val="es-US"/>
              </w:rPr>
              <w:t>Permanece enfocado en una tarea seleccionada por sí mismo(a) de 25 a 40 minutos a la vez y persiste en completar las tareas y actividades de manera independiente sin importar las distracciones, solamente llamando a los adultos por ayuda después de haber intentado más de una estrategia</w:t>
            </w:r>
            <w:r w:rsidRPr="00DF5109">
              <w:rPr>
                <w:lang w:val="es-US"/>
              </w:rPr>
              <w:t>.</w:t>
            </w:r>
          </w:p>
        </w:tc>
        <w:tc>
          <w:tcPr>
            <w:tcW w:w="1796" w:type="dxa"/>
            <w:shd w:val="clear" w:color="auto" w:fill="E5DFEC" w:themeFill="accent4" w:themeFillTint="33"/>
          </w:tcPr>
          <w:p w:rsidR="00E2569B" w:rsidRPr="00DF5109" w:rsidRDefault="00E2569B" w:rsidP="00E2569B">
            <w:pPr>
              <w:pStyle w:val="ListParagraph"/>
              <w:ind w:left="0"/>
              <w:rPr>
                <w:i/>
                <w:lang w:val="es-US"/>
              </w:rPr>
            </w:pPr>
            <w:r w:rsidRPr="00DF5109">
              <w:rPr>
                <w:rFonts w:cs="MyriadPro-Regular"/>
                <w:lang w:val="es-US"/>
              </w:rPr>
              <w:t>Permanece enfocado por más de 40 minutos a la vez y persiste en completar tareas y actividades complicadas de manera independiente, y continúa perseverando sin importar las distracciones y a través de intentar múltiples estrategias</w:t>
            </w:r>
            <w:r w:rsidRPr="00DF5109">
              <w:rPr>
                <w:lang w:val="es-US"/>
              </w:rPr>
              <w:t xml:space="preserve">. </w:t>
            </w:r>
          </w:p>
        </w:tc>
      </w:tr>
    </w:tbl>
    <w:p w:rsidR="0031167B" w:rsidRDefault="0031167B" w:rsidP="00050C95">
      <w:pPr>
        <w:rPr>
          <w:sz w:val="20"/>
        </w:rPr>
      </w:pPr>
    </w:p>
    <w:sectPr w:rsidR="0031167B" w:rsidSect="00256BFE">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D00" w:rsidRDefault="008A6D00" w:rsidP="008E7C14">
      <w:pPr>
        <w:spacing w:after="0" w:line="240" w:lineRule="auto"/>
      </w:pPr>
      <w:r>
        <w:separator/>
      </w:r>
    </w:p>
  </w:endnote>
  <w:endnote w:type="continuationSeparator" w:id="0">
    <w:p w:rsidR="008A6D00" w:rsidRDefault="008A6D00" w:rsidP="008E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Trebuchet MS,Bold">
    <w:panose1 w:val="00000000000000000000"/>
    <w:charset w:val="00"/>
    <w:family w:val="swiss"/>
    <w:notTrueType/>
    <w:pitch w:val="default"/>
    <w:sig w:usb0="00000003" w:usb1="00000000" w:usb2="00000000" w:usb3="00000000" w:csb0="00000001" w:csb1="00000000"/>
  </w:font>
  <w:font w:name="MyriadPro-SemiboldI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D00" w:rsidRDefault="008A6D00" w:rsidP="008E7C14">
      <w:pPr>
        <w:spacing w:after="0" w:line="240" w:lineRule="auto"/>
      </w:pPr>
      <w:r>
        <w:separator/>
      </w:r>
    </w:p>
  </w:footnote>
  <w:footnote w:type="continuationSeparator" w:id="0">
    <w:p w:rsidR="008A6D00" w:rsidRDefault="008A6D00" w:rsidP="008E7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71B36"/>
    <w:multiLevelType w:val="hybridMultilevel"/>
    <w:tmpl w:val="162CE69E"/>
    <w:lvl w:ilvl="0" w:tplc="8C46BE6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E267A"/>
    <w:multiLevelType w:val="hybridMultilevel"/>
    <w:tmpl w:val="F5C2BD48"/>
    <w:lvl w:ilvl="0" w:tplc="43EC23A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C380D"/>
    <w:multiLevelType w:val="hybridMultilevel"/>
    <w:tmpl w:val="39980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52F70"/>
    <w:multiLevelType w:val="hybridMultilevel"/>
    <w:tmpl w:val="2BAE13C8"/>
    <w:lvl w:ilvl="0" w:tplc="166460F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60A16"/>
    <w:multiLevelType w:val="hybridMultilevel"/>
    <w:tmpl w:val="3D44D302"/>
    <w:lvl w:ilvl="0" w:tplc="55E807A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54B9D"/>
    <w:multiLevelType w:val="hybridMultilevel"/>
    <w:tmpl w:val="A2900DF4"/>
    <w:lvl w:ilvl="0" w:tplc="BFC2E890">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32900"/>
    <w:multiLevelType w:val="hybridMultilevel"/>
    <w:tmpl w:val="83BC235E"/>
    <w:lvl w:ilvl="0" w:tplc="2E7CC76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C5AF5"/>
    <w:multiLevelType w:val="hybridMultilevel"/>
    <w:tmpl w:val="0B94A822"/>
    <w:lvl w:ilvl="0" w:tplc="1AC2D398">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05F86"/>
    <w:multiLevelType w:val="hybridMultilevel"/>
    <w:tmpl w:val="490E1FA4"/>
    <w:lvl w:ilvl="0" w:tplc="07047F46">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FE"/>
    <w:rsid w:val="00002735"/>
    <w:rsid w:val="000111A3"/>
    <w:rsid w:val="00012F49"/>
    <w:rsid w:val="00014250"/>
    <w:rsid w:val="00017329"/>
    <w:rsid w:val="00025026"/>
    <w:rsid w:val="000315A8"/>
    <w:rsid w:val="0003309B"/>
    <w:rsid w:val="0003570C"/>
    <w:rsid w:val="00043FB1"/>
    <w:rsid w:val="00050C95"/>
    <w:rsid w:val="0006427A"/>
    <w:rsid w:val="00086A40"/>
    <w:rsid w:val="00091FE8"/>
    <w:rsid w:val="000947EC"/>
    <w:rsid w:val="00097D90"/>
    <w:rsid w:val="000A1850"/>
    <w:rsid w:val="000A7DFB"/>
    <w:rsid w:val="000F17EF"/>
    <w:rsid w:val="000F64CE"/>
    <w:rsid w:val="001038C2"/>
    <w:rsid w:val="00131E0A"/>
    <w:rsid w:val="0014547E"/>
    <w:rsid w:val="00157F97"/>
    <w:rsid w:val="00174004"/>
    <w:rsid w:val="00176F9C"/>
    <w:rsid w:val="00177721"/>
    <w:rsid w:val="001956A7"/>
    <w:rsid w:val="001A3E67"/>
    <w:rsid w:val="001C7EBD"/>
    <w:rsid w:val="001D01B7"/>
    <w:rsid w:val="001D45E6"/>
    <w:rsid w:val="001E1DFB"/>
    <w:rsid w:val="001E2B3B"/>
    <w:rsid w:val="001F30C0"/>
    <w:rsid w:val="0020590D"/>
    <w:rsid w:val="00217805"/>
    <w:rsid w:val="002357E0"/>
    <w:rsid w:val="00256BFE"/>
    <w:rsid w:val="002665B0"/>
    <w:rsid w:val="002709EB"/>
    <w:rsid w:val="00273E4E"/>
    <w:rsid w:val="002A783C"/>
    <w:rsid w:val="002B7127"/>
    <w:rsid w:val="002D1813"/>
    <w:rsid w:val="002D31E6"/>
    <w:rsid w:val="00305887"/>
    <w:rsid w:val="0031167B"/>
    <w:rsid w:val="00384051"/>
    <w:rsid w:val="00394535"/>
    <w:rsid w:val="003A77A1"/>
    <w:rsid w:val="003C5474"/>
    <w:rsid w:val="003D3B36"/>
    <w:rsid w:val="00402458"/>
    <w:rsid w:val="0041351D"/>
    <w:rsid w:val="00413B28"/>
    <w:rsid w:val="0043007D"/>
    <w:rsid w:val="004314D2"/>
    <w:rsid w:val="0044018C"/>
    <w:rsid w:val="00441A0E"/>
    <w:rsid w:val="00453D4E"/>
    <w:rsid w:val="00457B74"/>
    <w:rsid w:val="004711F5"/>
    <w:rsid w:val="00481190"/>
    <w:rsid w:val="004B169B"/>
    <w:rsid w:val="004B23FD"/>
    <w:rsid w:val="004B352D"/>
    <w:rsid w:val="004B756E"/>
    <w:rsid w:val="004C404A"/>
    <w:rsid w:val="004D1BB4"/>
    <w:rsid w:val="004F4CFF"/>
    <w:rsid w:val="004F54A6"/>
    <w:rsid w:val="004F6888"/>
    <w:rsid w:val="005052BB"/>
    <w:rsid w:val="00505D73"/>
    <w:rsid w:val="00516F2B"/>
    <w:rsid w:val="005251CD"/>
    <w:rsid w:val="00531A03"/>
    <w:rsid w:val="0054193C"/>
    <w:rsid w:val="005663CA"/>
    <w:rsid w:val="005666CB"/>
    <w:rsid w:val="0057259B"/>
    <w:rsid w:val="00575B16"/>
    <w:rsid w:val="0058398A"/>
    <w:rsid w:val="005A4A35"/>
    <w:rsid w:val="005C557A"/>
    <w:rsid w:val="005C7E25"/>
    <w:rsid w:val="005D3E44"/>
    <w:rsid w:val="005E6553"/>
    <w:rsid w:val="005E783F"/>
    <w:rsid w:val="00612E29"/>
    <w:rsid w:val="0065231E"/>
    <w:rsid w:val="00654E7A"/>
    <w:rsid w:val="00655FDF"/>
    <w:rsid w:val="006C0388"/>
    <w:rsid w:val="006C6880"/>
    <w:rsid w:val="006D7FF1"/>
    <w:rsid w:val="006E6A4E"/>
    <w:rsid w:val="006F6CD1"/>
    <w:rsid w:val="00700013"/>
    <w:rsid w:val="00707218"/>
    <w:rsid w:val="0071457F"/>
    <w:rsid w:val="00731AD2"/>
    <w:rsid w:val="007325CB"/>
    <w:rsid w:val="0073508D"/>
    <w:rsid w:val="007548E3"/>
    <w:rsid w:val="00763685"/>
    <w:rsid w:val="00767996"/>
    <w:rsid w:val="007A4C09"/>
    <w:rsid w:val="007B30E0"/>
    <w:rsid w:val="007B6AE6"/>
    <w:rsid w:val="007B7ADA"/>
    <w:rsid w:val="007C333A"/>
    <w:rsid w:val="007E12A2"/>
    <w:rsid w:val="00803C48"/>
    <w:rsid w:val="00810AD5"/>
    <w:rsid w:val="00810D52"/>
    <w:rsid w:val="00813619"/>
    <w:rsid w:val="008233F6"/>
    <w:rsid w:val="008367D5"/>
    <w:rsid w:val="00840A5F"/>
    <w:rsid w:val="00841397"/>
    <w:rsid w:val="00847294"/>
    <w:rsid w:val="00867D7E"/>
    <w:rsid w:val="00881449"/>
    <w:rsid w:val="00885FDA"/>
    <w:rsid w:val="00894096"/>
    <w:rsid w:val="00895299"/>
    <w:rsid w:val="008A1B2A"/>
    <w:rsid w:val="008A6D00"/>
    <w:rsid w:val="008B14DE"/>
    <w:rsid w:val="008B62A4"/>
    <w:rsid w:val="008B6652"/>
    <w:rsid w:val="008B6F7C"/>
    <w:rsid w:val="008C1CC8"/>
    <w:rsid w:val="008D0362"/>
    <w:rsid w:val="008E2ADF"/>
    <w:rsid w:val="008E7C14"/>
    <w:rsid w:val="008F14B5"/>
    <w:rsid w:val="00901D27"/>
    <w:rsid w:val="00903830"/>
    <w:rsid w:val="00931E31"/>
    <w:rsid w:val="00931F0B"/>
    <w:rsid w:val="009354B2"/>
    <w:rsid w:val="00941543"/>
    <w:rsid w:val="00947999"/>
    <w:rsid w:val="009539A2"/>
    <w:rsid w:val="00955242"/>
    <w:rsid w:val="00966494"/>
    <w:rsid w:val="00972EB5"/>
    <w:rsid w:val="009827C7"/>
    <w:rsid w:val="00987F77"/>
    <w:rsid w:val="009930CB"/>
    <w:rsid w:val="009B3279"/>
    <w:rsid w:val="009C1402"/>
    <w:rsid w:val="009C4E96"/>
    <w:rsid w:val="009D4795"/>
    <w:rsid w:val="009D6DE4"/>
    <w:rsid w:val="009E0C3B"/>
    <w:rsid w:val="00A05F74"/>
    <w:rsid w:val="00A11960"/>
    <w:rsid w:val="00A210F8"/>
    <w:rsid w:val="00A2131A"/>
    <w:rsid w:val="00A42D76"/>
    <w:rsid w:val="00A51398"/>
    <w:rsid w:val="00A53764"/>
    <w:rsid w:val="00A75801"/>
    <w:rsid w:val="00AB36F0"/>
    <w:rsid w:val="00AB6F47"/>
    <w:rsid w:val="00AF65CB"/>
    <w:rsid w:val="00B103D1"/>
    <w:rsid w:val="00B20B85"/>
    <w:rsid w:val="00B66B99"/>
    <w:rsid w:val="00B6750C"/>
    <w:rsid w:val="00B71D27"/>
    <w:rsid w:val="00B83A9D"/>
    <w:rsid w:val="00B953B7"/>
    <w:rsid w:val="00BC19BF"/>
    <w:rsid w:val="00BD12C0"/>
    <w:rsid w:val="00BD3745"/>
    <w:rsid w:val="00BF23D2"/>
    <w:rsid w:val="00BF3EB5"/>
    <w:rsid w:val="00BF51A3"/>
    <w:rsid w:val="00C03713"/>
    <w:rsid w:val="00C16C1E"/>
    <w:rsid w:val="00C24CFD"/>
    <w:rsid w:val="00C30844"/>
    <w:rsid w:val="00C55E34"/>
    <w:rsid w:val="00C67123"/>
    <w:rsid w:val="00C6799F"/>
    <w:rsid w:val="00C71303"/>
    <w:rsid w:val="00C76ABE"/>
    <w:rsid w:val="00C816B9"/>
    <w:rsid w:val="00C8238B"/>
    <w:rsid w:val="00C950D1"/>
    <w:rsid w:val="00CA52C3"/>
    <w:rsid w:val="00CA73AD"/>
    <w:rsid w:val="00CB442D"/>
    <w:rsid w:val="00CC153F"/>
    <w:rsid w:val="00CE1B4E"/>
    <w:rsid w:val="00CF107B"/>
    <w:rsid w:val="00D04CB6"/>
    <w:rsid w:val="00D20AB3"/>
    <w:rsid w:val="00D26CB1"/>
    <w:rsid w:val="00D276AD"/>
    <w:rsid w:val="00D334DD"/>
    <w:rsid w:val="00D42353"/>
    <w:rsid w:val="00D5461B"/>
    <w:rsid w:val="00D611EB"/>
    <w:rsid w:val="00D6361B"/>
    <w:rsid w:val="00D65F4D"/>
    <w:rsid w:val="00DA18FF"/>
    <w:rsid w:val="00DA2183"/>
    <w:rsid w:val="00DA6CF2"/>
    <w:rsid w:val="00DB7AED"/>
    <w:rsid w:val="00DD539F"/>
    <w:rsid w:val="00DE57DB"/>
    <w:rsid w:val="00DE6E20"/>
    <w:rsid w:val="00DF5109"/>
    <w:rsid w:val="00E17AF3"/>
    <w:rsid w:val="00E2569B"/>
    <w:rsid w:val="00E26AF8"/>
    <w:rsid w:val="00E466E5"/>
    <w:rsid w:val="00E46B84"/>
    <w:rsid w:val="00E64072"/>
    <w:rsid w:val="00E86CEF"/>
    <w:rsid w:val="00EA0683"/>
    <w:rsid w:val="00EA4FCB"/>
    <w:rsid w:val="00EC17B9"/>
    <w:rsid w:val="00ED3449"/>
    <w:rsid w:val="00ED7059"/>
    <w:rsid w:val="00EE6BD5"/>
    <w:rsid w:val="00EE76EA"/>
    <w:rsid w:val="00F056AD"/>
    <w:rsid w:val="00F16D43"/>
    <w:rsid w:val="00F24FF6"/>
    <w:rsid w:val="00F3424C"/>
    <w:rsid w:val="00F500C6"/>
    <w:rsid w:val="00F534E6"/>
    <w:rsid w:val="00F54A47"/>
    <w:rsid w:val="00FB01A6"/>
    <w:rsid w:val="00FB16AC"/>
    <w:rsid w:val="00FB527F"/>
    <w:rsid w:val="00FD60E5"/>
    <w:rsid w:val="00FE5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7EE11-CA07-48AB-8B39-0C512093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BFE"/>
    <w:pPr>
      <w:ind w:left="720"/>
      <w:contextualSpacing/>
    </w:pPr>
  </w:style>
  <w:style w:type="table" w:styleId="TableGrid">
    <w:name w:val="Table Grid"/>
    <w:basedOn w:val="TableNormal"/>
    <w:uiPriority w:val="59"/>
    <w:rsid w:val="00256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256B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Default">
    <w:name w:val="Default"/>
    <w:rsid w:val="00DA6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x">
    <w:name w:val="tx"/>
    <w:basedOn w:val="DefaultParagraphFont"/>
    <w:rsid w:val="00DA6CF2"/>
  </w:style>
  <w:style w:type="paragraph" w:styleId="Header">
    <w:name w:val="header"/>
    <w:basedOn w:val="Normal"/>
    <w:link w:val="HeaderChar"/>
    <w:uiPriority w:val="99"/>
    <w:unhideWhenUsed/>
    <w:rsid w:val="008E7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C14"/>
  </w:style>
  <w:style w:type="paragraph" w:styleId="Footer">
    <w:name w:val="footer"/>
    <w:basedOn w:val="Normal"/>
    <w:link w:val="FooterChar"/>
    <w:uiPriority w:val="99"/>
    <w:unhideWhenUsed/>
    <w:rsid w:val="008E7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C14"/>
  </w:style>
  <w:style w:type="paragraph" w:styleId="BalloonText">
    <w:name w:val="Balloon Text"/>
    <w:basedOn w:val="Normal"/>
    <w:link w:val="BalloonTextChar"/>
    <w:uiPriority w:val="99"/>
    <w:semiHidden/>
    <w:unhideWhenUsed/>
    <w:rsid w:val="0065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7A"/>
    <w:rPr>
      <w:rFonts w:ascii="Tahoma" w:hAnsi="Tahoma" w:cs="Tahoma"/>
      <w:sz w:val="16"/>
      <w:szCs w:val="16"/>
    </w:rPr>
  </w:style>
  <w:style w:type="character" w:styleId="CommentReference">
    <w:name w:val="annotation reference"/>
    <w:basedOn w:val="DefaultParagraphFont"/>
    <w:uiPriority w:val="99"/>
    <w:semiHidden/>
    <w:unhideWhenUsed/>
    <w:rsid w:val="00654E7A"/>
    <w:rPr>
      <w:sz w:val="16"/>
      <w:szCs w:val="16"/>
    </w:rPr>
  </w:style>
  <w:style w:type="paragraph" w:styleId="CommentText">
    <w:name w:val="annotation text"/>
    <w:basedOn w:val="Normal"/>
    <w:link w:val="CommentTextChar"/>
    <w:uiPriority w:val="99"/>
    <w:semiHidden/>
    <w:unhideWhenUsed/>
    <w:rsid w:val="00654E7A"/>
    <w:pPr>
      <w:spacing w:line="240" w:lineRule="auto"/>
    </w:pPr>
    <w:rPr>
      <w:sz w:val="20"/>
      <w:szCs w:val="20"/>
    </w:rPr>
  </w:style>
  <w:style w:type="character" w:customStyle="1" w:styleId="CommentTextChar">
    <w:name w:val="Comment Text Char"/>
    <w:basedOn w:val="DefaultParagraphFont"/>
    <w:link w:val="CommentText"/>
    <w:uiPriority w:val="99"/>
    <w:semiHidden/>
    <w:rsid w:val="00654E7A"/>
    <w:rPr>
      <w:sz w:val="20"/>
      <w:szCs w:val="20"/>
    </w:rPr>
  </w:style>
  <w:style w:type="paragraph" w:styleId="CommentSubject">
    <w:name w:val="annotation subject"/>
    <w:basedOn w:val="CommentText"/>
    <w:next w:val="CommentText"/>
    <w:link w:val="CommentSubjectChar"/>
    <w:uiPriority w:val="99"/>
    <w:semiHidden/>
    <w:unhideWhenUsed/>
    <w:rsid w:val="00654E7A"/>
    <w:rPr>
      <w:b/>
      <w:bCs/>
    </w:rPr>
  </w:style>
  <w:style w:type="character" w:customStyle="1" w:styleId="CommentSubjectChar">
    <w:name w:val="Comment Subject Char"/>
    <w:basedOn w:val="CommentTextChar"/>
    <w:link w:val="CommentSubject"/>
    <w:uiPriority w:val="99"/>
    <w:semiHidden/>
    <w:rsid w:val="00654E7A"/>
    <w:rPr>
      <w:b/>
      <w:bCs/>
      <w:sz w:val="20"/>
      <w:szCs w:val="20"/>
    </w:rPr>
  </w:style>
  <w:style w:type="table" w:customStyle="1" w:styleId="TableGrid1">
    <w:name w:val="Table Grid1"/>
    <w:basedOn w:val="TableNormal"/>
    <w:next w:val="TableGrid"/>
    <w:uiPriority w:val="59"/>
    <w:rsid w:val="0003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3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3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3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3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3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570C"/>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73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4D9EA-E38F-4D2D-9AC6-A4D5444B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32</Pages>
  <Words>11662</Words>
  <Characters>66474</Characters>
  <Application>Microsoft Office Word</Application>
  <DocSecurity>0</DocSecurity>
  <Lines>553</Lines>
  <Paragraphs>155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jmanley</dc:creator>
  <cp:lastModifiedBy>Joe Manley</cp:lastModifiedBy>
  <cp:revision>9</cp:revision>
  <dcterms:created xsi:type="dcterms:W3CDTF">2017-04-18T14:55:00Z</dcterms:created>
  <dcterms:modified xsi:type="dcterms:W3CDTF">2017-04-24T18:00:00Z</dcterms:modified>
</cp:coreProperties>
</file>