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AD" w:rsidRPr="00E01F00" w:rsidRDefault="000374AD" w:rsidP="000374AD">
      <w:pPr>
        <w:pStyle w:val="FormTitlesTEAM"/>
      </w:pPr>
      <w:bookmarkStart w:id="0" w:name="_GoBack"/>
      <w:bookmarkEnd w:id="0"/>
      <w:r w:rsidRPr="00B20501">
        <w:t>Eligibility Determination: Intellectual</w:t>
      </w:r>
      <w:r w:rsidRPr="00E01F00">
        <w:t xml:space="preserve"> Disability</w:t>
      </w:r>
    </w:p>
    <w:p w:rsidR="000374AD" w:rsidRPr="00E01F00" w:rsidRDefault="000374AD" w:rsidP="000374AD">
      <w:pPr>
        <w:pStyle w:val="Normal1"/>
        <w:spacing w:line="240" w:lineRule="auto"/>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0"/>
        <w:gridCol w:w="3740"/>
      </w:tblGrid>
      <w:tr w:rsidR="000374AD" w:rsidRPr="00E01F00" w:rsidTr="006D23C5">
        <w:tc>
          <w:tcPr>
            <w:tcW w:w="490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Child Name:</w:t>
            </w:r>
          </w:p>
        </w:tc>
        <w:tc>
          <w:tcPr>
            <w:tcW w:w="374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DOB:</w:t>
            </w:r>
          </w:p>
        </w:tc>
      </w:tr>
      <w:tr w:rsidR="000374AD" w:rsidRPr="00E01F00" w:rsidTr="006D23C5">
        <w:tc>
          <w:tcPr>
            <w:tcW w:w="490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Gender:</w:t>
            </w:r>
          </w:p>
        </w:tc>
        <w:tc>
          <w:tcPr>
            <w:tcW w:w="374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Age:</w:t>
            </w:r>
          </w:p>
        </w:tc>
      </w:tr>
      <w:tr w:rsidR="000374AD" w:rsidRPr="00E01F00" w:rsidTr="006D23C5">
        <w:tc>
          <w:tcPr>
            <w:tcW w:w="490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School:</w:t>
            </w:r>
          </w:p>
        </w:tc>
        <w:tc>
          <w:tcPr>
            <w:tcW w:w="374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Grade:</w:t>
            </w:r>
          </w:p>
        </w:tc>
      </w:tr>
      <w:tr w:rsidR="000374AD" w:rsidRPr="00E01F00" w:rsidTr="006D23C5">
        <w:tc>
          <w:tcPr>
            <w:tcW w:w="490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Parent/Guardian:</w:t>
            </w:r>
          </w:p>
        </w:tc>
        <w:tc>
          <w:tcPr>
            <w:tcW w:w="374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Address:</w:t>
            </w:r>
          </w:p>
        </w:tc>
      </w:tr>
      <w:tr w:rsidR="000374AD" w:rsidRPr="00E01F00" w:rsidTr="006D23C5">
        <w:tc>
          <w:tcPr>
            <w:tcW w:w="490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Parent/Guardian:</w:t>
            </w:r>
          </w:p>
        </w:tc>
        <w:tc>
          <w:tcPr>
            <w:tcW w:w="374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Address:</w:t>
            </w:r>
          </w:p>
        </w:tc>
      </w:tr>
      <w:tr w:rsidR="000374AD" w:rsidRPr="00E01F00" w:rsidTr="006D23C5">
        <w:tc>
          <w:tcPr>
            <w:tcW w:w="490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Home Phone:</w:t>
            </w:r>
          </w:p>
        </w:tc>
        <w:tc>
          <w:tcPr>
            <w:tcW w:w="374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Work Phone:</w:t>
            </w:r>
          </w:p>
        </w:tc>
      </w:tr>
      <w:tr w:rsidR="000374AD" w:rsidRPr="00E01F00" w:rsidTr="006D23C5">
        <w:tc>
          <w:tcPr>
            <w:tcW w:w="490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Home Language:</w:t>
            </w:r>
          </w:p>
        </w:tc>
        <w:tc>
          <w:tcPr>
            <w:tcW w:w="374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Language Proficiency:</w:t>
            </w:r>
          </w:p>
        </w:tc>
      </w:tr>
      <w:tr w:rsidR="000374AD" w:rsidRPr="00E01F00" w:rsidTr="006D23C5">
        <w:tc>
          <w:tcPr>
            <w:tcW w:w="490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Primary Language:</w:t>
            </w:r>
          </w:p>
        </w:tc>
        <w:tc>
          <w:tcPr>
            <w:tcW w:w="374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Referral Date:</w:t>
            </w:r>
          </w:p>
        </w:tc>
      </w:tr>
      <w:tr w:rsidR="000374AD" w:rsidRPr="00E01F00" w:rsidTr="006D23C5">
        <w:tc>
          <w:tcPr>
            <w:tcW w:w="490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Test Dates:</w:t>
            </w:r>
          </w:p>
        </w:tc>
        <w:tc>
          <w:tcPr>
            <w:tcW w:w="374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Report Date:</w:t>
            </w:r>
          </w:p>
        </w:tc>
      </w:tr>
    </w:tbl>
    <w:p w:rsidR="000374AD" w:rsidRPr="00E01F00" w:rsidRDefault="000374AD" w:rsidP="000374AD">
      <w:pPr>
        <w:pStyle w:val="Normal1"/>
        <w:spacing w:line="240" w:lineRule="auto"/>
      </w:pPr>
    </w:p>
    <w:p w:rsidR="000374AD" w:rsidRPr="00E01F00" w:rsidRDefault="000374AD" w:rsidP="000374AD">
      <w:pPr>
        <w:pStyle w:val="Normal1"/>
        <w:spacing w:line="240" w:lineRule="auto"/>
        <w:ind w:right="329"/>
        <w:rPr>
          <w:color w:val="auto"/>
        </w:rPr>
      </w:pPr>
      <w:r w:rsidRPr="00E01F00">
        <w:rPr>
          <w:color w:val="auto"/>
        </w:rPr>
        <w:t>Intellectual disability means significantly subaverage general intellectual functioning, existing concurrently with deficits in adaptive behavior and manifested during the developmental period that adversely affects a child's educational performance. (34 CFR Sec. 300.8(c)(6))</w:t>
      </w:r>
    </w:p>
    <w:p w:rsidR="000374AD" w:rsidRPr="00E01F00" w:rsidRDefault="000374AD" w:rsidP="000374AD">
      <w:pPr>
        <w:pStyle w:val="Normal1"/>
        <w:spacing w:line="240" w:lineRule="auto"/>
        <w:ind w:right="285"/>
        <w:rPr>
          <w:color w:val="auto"/>
        </w:rPr>
      </w:pPr>
    </w:p>
    <w:p w:rsidR="000374AD" w:rsidRPr="00E01F00" w:rsidRDefault="000374AD" w:rsidP="000374AD">
      <w:pPr>
        <w:pStyle w:val="Normal1"/>
        <w:pBdr>
          <w:top w:val="single" w:sz="24" w:space="1" w:color="BD0E06"/>
          <w:bottom w:val="single" w:sz="24" w:space="1" w:color="BD0E06"/>
        </w:pBdr>
        <w:spacing w:line="240" w:lineRule="auto"/>
        <w:ind w:right="285"/>
        <w:rPr>
          <w:b/>
          <w:color w:val="auto"/>
        </w:rPr>
      </w:pPr>
      <w:r w:rsidRPr="00E01F00">
        <w:rPr>
          <w:b/>
          <w:color w:val="auto"/>
        </w:rPr>
        <w:t>The New Mexico</w:t>
      </w:r>
      <w:r>
        <w:rPr>
          <w:b/>
          <w:color w:val="auto"/>
        </w:rPr>
        <w:t xml:space="preserve"> Public Education Department (</w:t>
      </w:r>
      <w:r w:rsidRPr="00E01F00">
        <w:rPr>
          <w:b/>
          <w:color w:val="auto"/>
        </w:rPr>
        <w:t>PED) highly recommends that the Eligibility Determination Team (EDT) use the following information in making an eligibility determination under the category of intellectual disability.</w:t>
      </w:r>
    </w:p>
    <w:p w:rsidR="000374AD" w:rsidRPr="00E01F00" w:rsidRDefault="000374AD" w:rsidP="000374AD">
      <w:pPr>
        <w:pStyle w:val="Normal1"/>
        <w:spacing w:line="240" w:lineRule="auto"/>
        <w:ind w:right="237"/>
        <w:jc w:val="both"/>
      </w:pPr>
    </w:p>
    <w:p w:rsidR="000374AD" w:rsidRPr="00E01F00" w:rsidRDefault="000374AD" w:rsidP="000374AD">
      <w:pPr>
        <w:pStyle w:val="Normal1"/>
        <w:spacing w:line="240" w:lineRule="auto"/>
        <w:ind w:right="237"/>
        <w:jc w:val="both"/>
        <w:rPr>
          <w:color w:val="auto"/>
        </w:rPr>
      </w:pPr>
      <w:r w:rsidRPr="00B20501">
        <w:rPr>
          <w:b/>
          <w:color w:val="B60804"/>
          <w:sz w:val="28"/>
          <w:szCs w:val="28"/>
        </w:rPr>
        <w:t>Document assessment and evaluation data.</w:t>
      </w:r>
      <w:r w:rsidRPr="00B20501">
        <w:rPr>
          <w:color w:val="B60804"/>
          <w:sz w:val="28"/>
          <w:szCs w:val="28"/>
        </w:rPr>
        <w:t xml:space="preserve"> </w:t>
      </w:r>
      <w:r w:rsidRPr="00E01F00">
        <w:rPr>
          <w:color w:val="auto"/>
        </w:rPr>
        <w:t>The EDT must review and/or complete the following evaluations and/or assessments according to the requirements established in the New Mexico Technical Evaluation and</w:t>
      </w:r>
      <w:r>
        <w:rPr>
          <w:color w:val="auto"/>
        </w:rPr>
        <w:t xml:space="preserve"> Assistance Manual (NM TEAM 2017</w:t>
      </w:r>
      <w:r w:rsidRPr="00E01F00">
        <w:rPr>
          <w:color w:val="auto"/>
        </w:rPr>
        <w:t>):</w:t>
      </w:r>
    </w:p>
    <w:p w:rsidR="000374AD" w:rsidRPr="00E01F00" w:rsidRDefault="000374AD" w:rsidP="000374AD">
      <w:pPr>
        <w:pStyle w:val="Normal1"/>
        <w:spacing w:line="240" w:lineRule="auto"/>
        <w:rPr>
          <w:color w:val="auto"/>
        </w:rPr>
      </w:pPr>
    </w:p>
    <w:p w:rsidR="000374AD" w:rsidRDefault="000374AD" w:rsidP="000374AD">
      <w:pPr>
        <w:pStyle w:val="Normal1"/>
        <w:spacing w:line="240" w:lineRule="auto"/>
        <w:ind w:left="1440" w:hanging="720"/>
        <w:rPr>
          <w:color w:val="auto"/>
        </w:rPr>
      </w:pPr>
      <w:r w:rsidRPr="00E01F00">
        <w:rPr>
          <w:color w:val="auto"/>
        </w:rPr>
        <w:fldChar w:fldCharType="begin">
          <w:ffData>
            <w:name w:val="Check2"/>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screening data/previously conducted evaluation data (preschool aged children); SAT file documentation (school aged children) </w:t>
      </w:r>
    </w:p>
    <w:p w:rsidR="000374AD" w:rsidRPr="00E01F00" w:rsidRDefault="000374AD" w:rsidP="000374AD">
      <w:pPr>
        <w:pStyle w:val="Normal1"/>
        <w:spacing w:line="240" w:lineRule="auto"/>
        <w:ind w:left="1440"/>
        <w:rPr>
          <w:color w:val="auto"/>
        </w:rPr>
      </w:pPr>
      <w:r w:rsidRPr="00E01F00">
        <w:rPr>
          <w:color w:val="auto"/>
        </w:rPr>
        <w:t>Date:</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jc w:val="both"/>
        <w:rPr>
          <w:color w:val="auto"/>
        </w:rPr>
      </w:pPr>
      <w:r w:rsidRPr="00E01F00">
        <w:rPr>
          <w:color w:val="auto"/>
        </w:rPr>
        <w:fldChar w:fldCharType="begin">
          <w:ffData>
            <w:name w:val="Check3"/>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child’s history, including an interview with the parent(s)/guardian(s) </w:t>
      </w:r>
      <w:r>
        <w:rPr>
          <w:color w:val="auto"/>
        </w:rPr>
        <w:tab/>
      </w:r>
    </w:p>
    <w:p w:rsidR="000374AD" w:rsidRPr="00E01F00" w:rsidRDefault="000374AD" w:rsidP="000374AD">
      <w:pPr>
        <w:pStyle w:val="Normal1"/>
        <w:spacing w:line="240" w:lineRule="auto"/>
        <w:ind w:left="1440" w:hanging="720"/>
        <w:jc w:val="both"/>
        <w:rPr>
          <w:color w:val="auto"/>
        </w:rPr>
      </w:pPr>
      <w:r>
        <w:rPr>
          <w:color w:val="auto"/>
        </w:rPr>
        <w:tab/>
      </w:r>
      <w:r w:rsidRPr="00E01F00">
        <w:rPr>
          <w:color w:val="auto"/>
        </w:rPr>
        <w:t>Date:</w:t>
      </w:r>
      <w:r>
        <w:rPr>
          <w:color w:val="auto"/>
        </w:rPr>
        <w:t xml:space="preserve"> </w:t>
      </w:r>
      <w:r w:rsidRPr="00E01F00">
        <w:rPr>
          <w:shd w:val="clear" w:color="auto" w:fill="FFFFFF"/>
        </w:rPr>
        <w:t>__________</w:t>
      </w:r>
    </w:p>
    <w:p w:rsidR="000374AD" w:rsidRPr="00E01F00" w:rsidRDefault="000374AD" w:rsidP="000374AD">
      <w:pPr>
        <w:spacing w:line="240" w:lineRule="auto"/>
        <w:ind w:left="1440" w:hanging="720"/>
        <w:rPr>
          <w:shd w:val="clear" w:color="auto" w:fill="FFFFFF"/>
        </w:rPr>
      </w:pPr>
      <w:r w:rsidRPr="00E01F00">
        <w:rPr>
          <w:color w:val="auto"/>
        </w:rPr>
        <w:fldChar w:fldCharType="begin">
          <w:ffData>
            <w:name w:val="Check4"/>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r>
      <w:r w:rsidRPr="00E01F00">
        <w:rPr>
          <w:shd w:val="clear" w:color="auto" w:fill="FFFFFF"/>
        </w:rPr>
        <w:t xml:space="preserve">complete multiple direct observations across both structured and unstructured settings and various times </w:t>
      </w:r>
    </w:p>
    <w:p w:rsidR="000374AD" w:rsidRPr="00E01F00" w:rsidRDefault="000374AD" w:rsidP="000374AD">
      <w:pPr>
        <w:spacing w:line="240" w:lineRule="auto"/>
        <w:ind w:left="1440" w:hanging="720"/>
        <w:rPr>
          <w:shd w:val="clear" w:color="auto" w:fill="FFFFFF"/>
        </w:rPr>
      </w:pPr>
      <w:r w:rsidRPr="00E01F00">
        <w:rPr>
          <w:shd w:val="clear" w:color="auto" w:fill="FFFFFF"/>
        </w:rPr>
        <w:tab/>
        <w:t>Date: __________</w:t>
      </w:r>
    </w:p>
    <w:p w:rsidR="000374AD" w:rsidRPr="00E01F00" w:rsidRDefault="000374AD" w:rsidP="000374AD">
      <w:pPr>
        <w:spacing w:line="240" w:lineRule="auto"/>
        <w:ind w:left="1440" w:hanging="720"/>
        <w:rPr>
          <w:shd w:val="clear" w:color="auto" w:fill="FFFFFF"/>
        </w:rPr>
      </w:pPr>
      <w:r w:rsidRPr="00E01F00">
        <w:rPr>
          <w:shd w:val="clear" w:color="auto" w:fill="FFFFFF"/>
        </w:rPr>
        <w:tab/>
        <w:t>Date: __________</w:t>
      </w:r>
    </w:p>
    <w:p w:rsidR="000374AD" w:rsidRPr="00E01F00" w:rsidRDefault="000374AD" w:rsidP="000374AD">
      <w:pPr>
        <w:spacing w:line="240" w:lineRule="auto"/>
        <w:ind w:left="1440" w:hanging="720"/>
        <w:rPr>
          <w:color w:val="auto"/>
        </w:rPr>
      </w:pPr>
      <w:r w:rsidRPr="00E01F00">
        <w:rPr>
          <w:shd w:val="clear" w:color="auto" w:fill="FFFFFF"/>
        </w:rPr>
        <w:tab/>
        <w:t>Date: __________</w:t>
      </w:r>
    </w:p>
    <w:p w:rsidR="000374AD" w:rsidRDefault="000374AD" w:rsidP="000374AD">
      <w:pPr>
        <w:pStyle w:val="Normal1"/>
        <w:spacing w:line="240" w:lineRule="auto"/>
        <w:ind w:left="1440" w:hanging="720"/>
        <w:jc w:val="both"/>
        <w:rPr>
          <w:color w:val="auto"/>
        </w:rPr>
      </w:pPr>
      <w:r w:rsidRPr="00E01F00">
        <w:rPr>
          <w:color w:val="auto"/>
        </w:rPr>
        <w:fldChar w:fldCharType="begin">
          <w:ffData>
            <w:name w:val="Check5"/>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assessment of cognitive abilities </w:t>
      </w:r>
    </w:p>
    <w:p w:rsidR="000374AD" w:rsidRPr="00E01F00" w:rsidRDefault="000374AD" w:rsidP="000374AD">
      <w:pPr>
        <w:pStyle w:val="Normal1"/>
        <w:spacing w:line="240" w:lineRule="auto"/>
        <w:ind w:left="1440"/>
        <w:jc w:val="both"/>
        <w:rPr>
          <w:color w:val="auto"/>
        </w:rPr>
      </w:pPr>
      <w:r w:rsidRPr="00E01F00">
        <w:rPr>
          <w:color w:val="auto"/>
        </w:rPr>
        <w:t>Date:</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jc w:val="both"/>
        <w:rPr>
          <w:color w:val="auto"/>
        </w:rPr>
      </w:pPr>
      <w:r w:rsidRPr="00E01F00">
        <w:rPr>
          <w:color w:val="auto"/>
        </w:rPr>
        <w:fldChar w:fldCharType="begin">
          <w:ffData>
            <w:name w:val="Check6"/>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adaptive behavior assessment </w:t>
      </w:r>
    </w:p>
    <w:p w:rsidR="000374AD" w:rsidRPr="00E01F00" w:rsidRDefault="000374AD" w:rsidP="000374AD">
      <w:pPr>
        <w:pStyle w:val="Normal1"/>
        <w:spacing w:line="240" w:lineRule="auto"/>
        <w:ind w:left="1440"/>
        <w:jc w:val="both"/>
        <w:rPr>
          <w:color w:val="auto"/>
        </w:rPr>
      </w:pPr>
      <w:r w:rsidRPr="00E01F00">
        <w:rPr>
          <w:color w:val="auto"/>
        </w:rPr>
        <w:t>Date:</w:t>
      </w:r>
      <w:r>
        <w:rPr>
          <w:color w:val="auto"/>
        </w:rPr>
        <w:t xml:space="preserve"> </w:t>
      </w:r>
      <w:r w:rsidRPr="00E01F00">
        <w:rPr>
          <w:shd w:val="clear" w:color="auto" w:fill="FFFFFF"/>
        </w:rPr>
        <w:t>__________</w:t>
      </w:r>
    </w:p>
    <w:p w:rsidR="000374AD" w:rsidRPr="00E01F00" w:rsidRDefault="000374AD" w:rsidP="000374AD">
      <w:pPr>
        <w:pStyle w:val="Normal1"/>
        <w:spacing w:line="240" w:lineRule="auto"/>
        <w:ind w:left="1440" w:hanging="720"/>
        <w:jc w:val="both"/>
        <w:rPr>
          <w:color w:val="auto"/>
        </w:rPr>
      </w:pPr>
      <w:r w:rsidRPr="00E01F00">
        <w:rPr>
          <w:color w:val="auto"/>
        </w:rPr>
        <w:fldChar w:fldCharType="begin">
          <w:ffData>
            <w:name w:val="Check7"/>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documentation of the manifestation of the disability before age 18  </w:t>
      </w:r>
    </w:p>
    <w:p w:rsidR="000374AD" w:rsidRDefault="000374AD" w:rsidP="000374AD">
      <w:pPr>
        <w:pStyle w:val="Normal1"/>
        <w:spacing w:line="240" w:lineRule="auto"/>
        <w:ind w:left="1440" w:hanging="720"/>
        <w:rPr>
          <w:color w:val="auto"/>
        </w:rPr>
      </w:pPr>
      <w:r w:rsidRPr="00E01F00">
        <w:rPr>
          <w:color w:val="auto"/>
        </w:rPr>
        <w:fldChar w:fldCharType="begin">
          <w:ffData>
            <w:name w:val="Check8"/>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systematic review of individual a</w:t>
      </w:r>
      <w:r>
        <w:rPr>
          <w:color w:val="auto"/>
        </w:rPr>
        <w:t>cademic achievement performance</w:t>
      </w:r>
    </w:p>
    <w:p w:rsidR="000374AD" w:rsidRPr="00E01F00" w:rsidRDefault="000374AD" w:rsidP="000374AD">
      <w:pPr>
        <w:pStyle w:val="Normal1"/>
        <w:spacing w:line="240" w:lineRule="auto"/>
        <w:ind w:left="1440" w:hanging="720"/>
        <w:rPr>
          <w:color w:val="auto"/>
        </w:rPr>
      </w:pPr>
      <w:r>
        <w:rPr>
          <w:color w:val="auto"/>
        </w:rPr>
        <w:tab/>
      </w:r>
      <w:r w:rsidRPr="00E01F00">
        <w:rPr>
          <w:color w:val="auto"/>
        </w:rPr>
        <w:t>Date:</w:t>
      </w:r>
      <w:r>
        <w:rPr>
          <w:color w:val="auto"/>
        </w:rPr>
        <w:t xml:space="preserve"> </w:t>
      </w:r>
      <w:r w:rsidRPr="00E01F00">
        <w:rPr>
          <w:shd w:val="clear" w:color="auto" w:fill="FFFFFF"/>
        </w:rPr>
        <w:t>__________</w:t>
      </w:r>
      <w:r>
        <w:rPr>
          <w:color w:val="auto"/>
        </w:rPr>
        <w:tab/>
      </w:r>
    </w:p>
    <w:p w:rsidR="000374AD" w:rsidRDefault="000374AD" w:rsidP="000374AD">
      <w:pPr>
        <w:pStyle w:val="Normal1"/>
        <w:spacing w:line="240" w:lineRule="auto"/>
        <w:ind w:left="1440" w:hanging="720"/>
        <w:jc w:val="both"/>
        <w:rPr>
          <w:color w:val="auto"/>
        </w:rPr>
      </w:pPr>
      <w:r w:rsidRPr="00E01F00">
        <w:rPr>
          <w:color w:val="auto"/>
        </w:rPr>
        <w:fldChar w:fldCharType="begin">
          <w:ffData>
            <w:name w:val="Check9"/>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academic achievement assessment </w:t>
      </w:r>
    </w:p>
    <w:p w:rsidR="000374AD" w:rsidRPr="00E01F00" w:rsidRDefault="000374AD" w:rsidP="000374AD">
      <w:pPr>
        <w:pStyle w:val="Normal1"/>
        <w:spacing w:line="240" w:lineRule="auto"/>
        <w:ind w:left="1440"/>
        <w:jc w:val="both"/>
        <w:rPr>
          <w:color w:val="auto"/>
        </w:rPr>
      </w:pPr>
      <w:r w:rsidRPr="00E01F00">
        <w:rPr>
          <w:color w:val="auto"/>
        </w:rPr>
        <w:t xml:space="preserve">Date: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fldChar w:fldCharType="begin">
          <w:ffData>
            <w:name w:val="Check1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speech/language/communication assessment</w:t>
      </w:r>
    </w:p>
    <w:p w:rsidR="000374AD" w:rsidRPr="00E01F00" w:rsidRDefault="000374AD" w:rsidP="000374AD">
      <w:pPr>
        <w:pStyle w:val="Normal1"/>
        <w:spacing w:line="240" w:lineRule="auto"/>
        <w:ind w:left="1440"/>
        <w:rPr>
          <w:color w:val="auto"/>
        </w:rPr>
      </w:pPr>
      <w:r w:rsidRPr="00E01F00">
        <w:rPr>
          <w:color w:val="auto"/>
        </w:rPr>
        <w:t>Date:</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lastRenderedPageBreak/>
        <w:fldChar w:fldCharType="begin">
          <w:ffData>
            <w:name w:val="Check11"/>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transition assessment, as appropriate </w:t>
      </w:r>
    </w:p>
    <w:p w:rsidR="000374AD" w:rsidRPr="00E01F00" w:rsidRDefault="000374AD" w:rsidP="000374AD">
      <w:pPr>
        <w:pStyle w:val="Normal1"/>
        <w:spacing w:line="240" w:lineRule="auto"/>
        <w:ind w:left="1440"/>
        <w:rPr>
          <w:color w:val="auto"/>
        </w:rPr>
      </w:pPr>
      <w:r w:rsidRPr="00E01F00">
        <w:rPr>
          <w:color w:val="auto"/>
        </w:rPr>
        <w:t>Date:</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fldChar w:fldCharType="begin">
          <w:ffData>
            <w:name w:val="Check12"/>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other _________________________________</w:t>
      </w:r>
    </w:p>
    <w:p w:rsidR="000374AD" w:rsidRPr="00E01F00" w:rsidRDefault="000374AD" w:rsidP="000374AD">
      <w:pPr>
        <w:pStyle w:val="Normal1"/>
        <w:spacing w:line="240" w:lineRule="auto"/>
        <w:ind w:left="1440" w:hanging="720"/>
        <w:rPr>
          <w:color w:val="auto"/>
        </w:rPr>
      </w:pPr>
      <w:r w:rsidRPr="00E01F00">
        <w:rPr>
          <w:color w:val="auto"/>
        </w:rPr>
        <w:tab/>
        <w:t xml:space="preserve">Date: </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fldChar w:fldCharType="begin">
          <w:ffData>
            <w:name w:val="Check13"/>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other _________________________________</w:t>
      </w:r>
    </w:p>
    <w:p w:rsidR="000374AD" w:rsidRPr="00E01F00" w:rsidRDefault="000374AD" w:rsidP="000374AD">
      <w:pPr>
        <w:pStyle w:val="Normal1"/>
        <w:spacing w:line="240" w:lineRule="auto"/>
        <w:ind w:left="1440" w:hanging="720"/>
        <w:rPr>
          <w:color w:val="auto"/>
        </w:rPr>
      </w:pPr>
      <w:r w:rsidRPr="00E01F00">
        <w:rPr>
          <w:color w:val="auto"/>
        </w:rPr>
        <w:tab/>
        <w:t xml:space="preserve">Date: </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fldChar w:fldCharType="begin">
          <w:ffData>
            <w:name w:val="Check14"/>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other _________________________________</w:t>
      </w:r>
    </w:p>
    <w:p w:rsidR="000374AD" w:rsidRPr="00E01F00" w:rsidRDefault="000374AD" w:rsidP="000374AD">
      <w:pPr>
        <w:pStyle w:val="Normal1"/>
        <w:spacing w:line="240" w:lineRule="auto"/>
        <w:ind w:left="1440" w:hanging="720"/>
        <w:rPr>
          <w:color w:val="auto"/>
        </w:rPr>
      </w:pPr>
      <w:r w:rsidRPr="00E01F00">
        <w:rPr>
          <w:color w:val="auto"/>
        </w:rPr>
        <w:tab/>
        <w:t xml:space="preserve">Date: </w:t>
      </w:r>
      <w:r>
        <w:rPr>
          <w:color w:val="auto"/>
        </w:rPr>
        <w:t xml:space="preserve"> </w:t>
      </w:r>
      <w:r w:rsidRPr="00E01F00">
        <w:rPr>
          <w:shd w:val="clear" w:color="auto" w:fill="FFFFFF"/>
        </w:rPr>
        <w:t>__________</w:t>
      </w: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p>
    <w:p w:rsidR="000374AD" w:rsidRPr="00E01F00" w:rsidRDefault="000374AD" w:rsidP="000374AD">
      <w:pPr>
        <w:pStyle w:val="Normal1"/>
        <w:pBdr>
          <w:top w:val="single" w:sz="24" w:space="1" w:color="BD0E06"/>
          <w:bottom w:val="single" w:sz="24" w:space="1" w:color="BD0E06"/>
        </w:pBdr>
        <w:spacing w:line="240" w:lineRule="auto"/>
        <w:rPr>
          <w:color w:val="auto"/>
        </w:rPr>
      </w:pPr>
      <w:r w:rsidRPr="00E01F00">
        <w:rPr>
          <w:b/>
          <w:bCs/>
          <w:color w:val="B60804"/>
          <w:sz w:val="24"/>
          <w:szCs w:val="24"/>
        </w:rPr>
        <w:t>NOTE</w:t>
      </w:r>
      <w:r w:rsidRPr="00E01F00">
        <w:rPr>
          <w:color w:val="B60804"/>
          <w:sz w:val="24"/>
          <w:szCs w:val="24"/>
        </w:rPr>
        <w:t>:</w:t>
      </w:r>
      <w:r w:rsidRPr="00E01F00">
        <w:rPr>
          <w:color w:val="613623"/>
        </w:rPr>
        <w:t xml:space="preserve"> </w:t>
      </w:r>
      <w:r w:rsidRPr="00E01F00">
        <w:rPr>
          <w:color w:val="auto"/>
        </w:rPr>
        <w:t>The assessment and evaluation data must demonstrate that the child is a child with a disability according to the requirements of IDEA (34 CFR Sec. 300.8(c)(6)) listed above.</w:t>
      </w:r>
    </w:p>
    <w:p w:rsidR="000374AD" w:rsidRPr="00E01F00" w:rsidRDefault="000374AD" w:rsidP="000374AD">
      <w:pPr>
        <w:pStyle w:val="Normal1"/>
        <w:spacing w:line="240" w:lineRule="auto"/>
      </w:pPr>
    </w:p>
    <w:p w:rsidR="000374AD" w:rsidRPr="00E01F00" w:rsidRDefault="000374AD" w:rsidP="000374AD">
      <w:pPr>
        <w:pStyle w:val="Normal1"/>
        <w:spacing w:line="240" w:lineRule="auto"/>
        <w:rPr>
          <w:color w:val="auto"/>
        </w:rPr>
      </w:pPr>
      <w:r w:rsidRPr="00E01F00">
        <w:rPr>
          <w:b/>
          <w:color w:val="B60804"/>
          <w:sz w:val="28"/>
          <w:szCs w:val="28"/>
        </w:rPr>
        <w:t>Determine the presence of a disability.</w:t>
      </w:r>
      <w:r w:rsidRPr="00E01F00">
        <w:rPr>
          <w:b/>
          <w:color w:val="BD0E06"/>
          <w:sz w:val="28"/>
          <w:szCs w:val="28"/>
        </w:rPr>
        <w:t xml:space="preserve"> </w:t>
      </w:r>
      <w:r w:rsidRPr="00E01F00">
        <w:rPr>
          <w:color w:val="auto"/>
        </w:rPr>
        <w:t>The assessment and evaluation data documented above must demonstrate that the child is a child with intellectual disability according to the recommendations of IDEA (34 CFR Sec. 300.8(c)(6)). The questions below should be answered to help the EDT determine whether or not the child has a disability as defined by IDEA (2004).</w:t>
      </w:r>
    </w:p>
    <w:p w:rsidR="000374AD" w:rsidRPr="00E01F00" w:rsidRDefault="000374AD" w:rsidP="000374AD">
      <w:pPr>
        <w:pStyle w:val="Normal1"/>
        <w:spacing w:line="240" w:lineRule="auto"/>
      </w:pPr>
    </w:p>
    <w:p w:rsidR="000374AD" w:rsidRPr="00E01F00" w:rsidRDefault="000374AD" w:rsidP="000374AD">
      <w:pPr>
        <w:pBdr>
          <w:top w:val="single" w:sz="24" w:space="1" w:color="BD0E06"/>
          <w:bottom w:val="single" w:sz="24" w:space="1" w:color="BD0E06"/>
        </w:pBdr>
        <w:spacing w:line="240" w:lineRule="auto"/>
        <w:rPr>
          <w:color w:val="auto"/>
        </w:rPr>
      </w:pPr>
      <w:r w:rsidRPr="00E01F00">
        <w:rPr>
          <w:b/>
          <w:color w:val="B60804"/>
          <w:sz w:val="24"/>
          <w:szCs w:val="24"/>
        </w:rPr>
        <w:t>NOTE:</w:t>
      </w:r>
      <w:r w:rsidRPr="00E01F00">
        <w:t xml:space="preserve"> </w:t>
      </w:r>
      <w:r w:rsidRPr="00E01F00">
        <w:rPr>
          <w:shd w:val="clear" w:color="auto" w:fill="FFFFFF"/>
        </w:rPr>
        <w:t xml:space="preserve">It is imperative that EDTs remember that multiple sources of evaluation data (including standardized and non-standardized) must be used for all eligibility determination decisions. It is essential that teams look at the whole child, not simply test scores. EDTs are strongly encouraged to review the introduction to this manual, particularly sections related to professional judgment (section 3), multilingual assessment issues (section 4), and the use and interpretation of standardized assessments and obtained scores (section 5). </w:t>
      </w:r>
    </w:p>
    <w:p w:rsidR="000374AD" w:rsidRPr="00E01F00" w:rsidRDefault="000374AD" w:rsidP="000374AD">
      <w:pPr>
        <w:pStyle w:val="Normal1"/>
        <w:spacing w:line="240" w:lineRule="auto"/>
        <w:ind w:right="285"/>
        <w:rPr>
          <w:color w:val="auto"/>
        </w:rPr>
      </w:pPr>
    </w:p>
    <w:p w:rsidR="000374AD" w:rsidRPr="00E01F00" w:rsidRDefault="000374AD" w:rsidP="000374AD">
      <w:pPr>
        <w:pStyle w:val="Normal1"/>
        <w:widowControl w:val="0"/>
        <w:numPr>
          <w:ilvl w:val="0"/>
          <w:numId w:val="2"/>
        </w:numPr>
        <w:spacing w:line="240" w:lineRule="auto"/>
        <w:ind w:hanging="720"/>
        <w:contextualSpacing/>
        <w:jc w:val="both"/>
        <w:rPr>
          <w:color w:val="auto"/>
        </w:rPr>
      </w:pPr>
      <w:r w:rsidRPr="00E01F00">
        <w:rPr>
          <w:color w:val="auto"/>
        </w:rPr>
        <w:t xml:space="preserve">Has the EDT eliminated the possibility that either the lack of (a) appropriate instruction in reading or math </w:t>
      </w:r>
      <w:r w:rsidRPr="00E01F00">
        <w:rPr>
          <w:b/>
          <w:color w:val="auto"/>
        </w:rPr>
        <w:t>and/or</w:t>
      </w:r>
      <w:r w:rsidRPr="00E01F00">
        <w:rPr>
          <w:color w:val="auto"/>
        </w:rPr>
        <w:t xml:space="preserve"> (b) the opportunity to participate in developmentally appropriate early childhood experiences is a determinant factor?</w:t>
      </w:r>
    </w:p>
    <w:p w:rsidR="000374AD" w:rsidRPr="00E01F00" w:rsidRDefault="000374AD" w:rsidP="000374AD">
      <w:pPr>
        <w:pStyle w:val="Normal1"/>
        <w:spacing w:line="240" w:lineRule="auto"/>
        <w:ind w:left="720"/>
        <w:rPr>
          <w:color w:val="auto"/>
        </w:rPr>
      </w:pPr>
      <w:r w:rsidRPr="00E01F00">
        <w:rPr>
          <w:color w:val="auto"/>
        </w:rPr>
        <w:fldChar w:fldCharType="begin">
          <w:ffData>
            <w:name w:val="Check15"/>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YES</w:t>
      </w:r>
      <w:r w:rsidRPr="00E01F00">
        <w:rPr>
          <w:color w:val="auto"/>
        </w:rPr>
        <w:tab/>
      </w:r>
      <w:r w:rsidRPr="00E01F00">
        <w:rPr>
          <w:color w:val="auto"/>
        </w:rPr>
        <w:tab/>
      </w:r>
      <w:r w:rsidRPr="00E01F00">
        <w:rPr>
          <w:color w:val="auto"/>
        </w:rPr>
        <w:fldChar w:fldCharType="begin">
          <w:ffData>
            <w:name w:val="Check16"/>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NO</w:t>
      </w:r>
    </w:p>
    <w:p w:rsidR="000374AD" w:rsidRPr="00E01F00" w:rsidRDefault="000374AD" w:rsidP="000374AD">
      <w:pPr>
        <w:pStyle w:val="Normal1"/>
        <w:spacing w:line="240" w:lineRule="auto"/>
        <w:ind w:left="720"/>
        <w:jc w:val="both"/>
        <w:rPr>
          <w:color w:val="auto"/>
        </w:rPr>
      </w:pPr>
      <w:r w:rsidRPr="00E01F00">
        <w:rPr>
          <w:color w:val="auto"/>
        </w:rPr>
        <w:t>Documentation:</w:t>
      </w:r>
    </w:p>
    <w:p w:rsidR="000374AD" w:rsidRPr="00E01F00" w:rsidRDefault="000374AD" w:rsidP="000374AD">
      <w:pPr>
        <w:pStyle w:val="Normal1"/>
        <w:spacing w:line="240" w:lineRule="auto"/>
        <w:ind w:left="720"/>
        <w:rPr>
          <w:color w:val="auto"/>
        </w:rPr>
      </w:pPr>
    </w:p>
    <w:p w:rsidR="000374AD" w:rsidRPr="00E01F00" w:rsidRDefault="000374AD" w:rsidP="000374AD">
      <w:pPr>
        <w:pStyle w:val="Normal1"/>
        <w:spacing w:line="240" w:lineRule="auto"/>
        <w:ind w:left="720"/>
        <w:jc w:val="both"/>
        <w:rPr>
          <w:color w:val="auto"/>
        </w:rPr>
      </w:pPr>
      <w:r w:rsidRPr="00E01F00">
        <w:rPr>
          <w:rFonts w:eastAsia="Nova Mono"/>
          <w:color w:val="auto"/>
        </w:rPr>
        <w:t xml:space="preserve">√ </w:t>
      </w:r>
      <w:r w:rsidRPr="00E01F00">
        <w:rPr>
          <w:color w:val="auto"/>
        </w:rPr>
        <w:t>If answered NO, the child is not eligible under the intellectual disability category.</w:t>
      </w:r>
    </w:p>
    <w:p w:rsidR="000374AD" w:rsidRPr="00E01F00" w:rsidRDefault="000374AD" w:rsidP="000374AD">
      <w:pPr>
        <w:pStyle w:val="Normal1"/>
        <w:spacing w:line="240" w:lineRule="auto"/>
        <w:ind w:left="720" w:firstLine="720"/>
        <w:jc w:val="both"/>
        <w:rPr>
          <w:color w:val="auto"/>
        </w:rPr>
      </w:pPr>
    </w:p>
    <w:p w:rsidR="000374AD" w:rsidRPr="00E01F00" w:rsidRDefault="000374AD" w:rsidP="000374AD">
      <w:pPr>
        <w:pStyle w:val="Normal1"/>
        <w:widowControl w:val="0"/>
        <w:numPr>
          <w:ilvl w:val="0"/>
          <w:numId w:val="2"/>
        </w:numPr>
        <w:tabs>
          <w:tab w:val="left" w:pos="720"/>
          <w:tab w:val="left" w:pos="1607"/>
          <w:tab w:val="left" w:pos="2408"/>
        </w:tabs>
        <w:spacing w:line="240" w:lineRule="auto"/>
        <w:ind w:hanging="720"/>
        <w:contextualSpacing/>
        <w:rPr>
          <w:color w:val="auto"/>
        </w:rPr>
      </w:pPr>
      <w:r w:rsidRPr="00E01F00">
        <w:rPr>
          <w:color w:val="auto"/>
        </w:rPr>
        <w:t>Has the EDT eliminated the possibility that limited English proficiency is a determinant factor?</w:t>
      </w:r>
      <w:r w:rsidRPr="00E01F00">
        <w:rPr>
          <w:color w:val="auto"/>
        </w:rPr>
        <w:tab/>
      </w:r>
    </w:p>
    <w:p w:rsidR="000374AD" w:rsidRPr="00E01F00" w:rsidRDefault="000374AD" w:rsidP="000374AD">
      <w:pPr>
        <w:pStyle w:val="Normal1"/>
        <w:spacing w:line="240" w:lineRule="auto"/>
        <w:ind w:left="720"/>
        <w:rPr>
          <w:color w:val="auto"/>
        </w:rPr>
      </w:pPr>
      <w:r w:rsidRPr="00E01F00">
        <w:rPr>
          <w:color w:val="auto"/>
        </w:rPr>
        <w:fldChar w:fldCharType="begin">
          <w:ffData>
            <w:name w:val="Check17"/>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YES</w:t>
      </w:r>
      <w:r w:rsidRPr="00E01F00">
        <w:rPr>
          <w:color w:val="auto"/>
        </w:rPr>
        <w:tab/>
      </w:r>
      <w:r w:rsidRPr="00E01F00">
        <w:rPr>
          <w:color w:val="auto"/>
        </w:rPr>
        <w:tab/>
      </w:r>
      <w:r w:rsidRPr="00E01F00">
        <w:rPr>
          <w:rFonts w:ascii="Microsoft Sans Serif" w:hAnsi="Microsoft Sans Serif" w:cs="Microsoft Sans Serif"/>
          <w:color w:val="auto"/>
        </w:rPr>
        <w:t>᷾</w:t>
      </w:r>
      <w:r w:rsidRPr="00E01F00">
        <w:rPr>
          <w:color w:val="auto"/>
        </w:rPr>
        <w:fldChar w:fldCharType="begin">
          <w:ffData>
            <w:name w:val="Check18"/>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NO</w:t>
      </w:r>
    </w:p>
    <w:p w:rsidR="000374AD" w:rsidRPr="00E01F00" w:rsidRDefault="000374AD" w:rsidP="000374AD">
      <w:pPr>
        <w:pStyle w:val="Normal1"/>
        <w:spacing w:line="240" w:lineRule="auto"/>
        <w:ind w:left="720"/>
        <w:jc w:val="both"/>
        <w:rPr>
          <w:color w:val="auto"/>
        </w:rPr>
      </w:pPr>
      <w:r w:rsidRPr="00E01F00">
        <w:rPr>
          <w:color w:val="auto"/>
        </w:rPr>
        <w:t>Documentation:</w:t>
      </w:r>
    </w:p>
    <w:p w:rsidR="000374AD" w:rsidRPr="00E01F00" w:rsidRDefault="000374AD" w:rsidP="000374AD">
      <w:pPr>
        <w:pStyle w:val="Normal1"/>
        <w:spacing w:line="240" w:lineRule="auto"/>
        <w:ind w:left="720"/>
        <w:rPr>
          <w:color w:val="auto"/>
        </w:rPr>
      </w:pPr>
    </w:p>
    <w:p w:rsidR="000374AD" w:rsidRDefault="000374AD" w:rsidP="000374AD">
      <w:pPr>
        <w:pStyle w:val="Normal1"/>
        <w:spacing w:line="240" w:lineRule="auto"/>
        <w:ind w:left="720"/>
        <w:jc w:val="both"/>
        <w:rPr>
          <w:color w:val="auto"/>
        </w:rPr>
      </w:pPr>
      <w:r w:rsidRPr="00E01F00">
        <w:rPr>
          <w:rFonts w:eastAsia="Nova Mono"/>
          <w:color w:val="auto"/>
        </w:rPr>
        <w:t xml:space="preserve">√ </w:t>
      </w:r>
      <w:r w:rsidRPr="00E01F00">
        <w:rPr>
          <w:color w:val="auto"/>
        </w:rPr>
        <w:t>If answered NO, the child is not eligible under the intellectual disability category.</w:t>
      </w:r>
    </w:p>
    <w:p w:rsidR="000374AD" w:rsidRDefault="000374AD" w:rsidP="000374AD">
      <w:pPr>
        <w:rPr>
          <w:color w:val="auto"/>
        </w:rPr>
      </w:pPr>
      <w:r>
        <w:rPr>
          <w:color w:val="auto"/>
        </w:rPr>
        <w:br w:type="page"/>
      </w:r>
    </w:p>
    <w:p w:rsidR="000374AD" w:rsidRPr="00E01F00" w:rsidRDefault="000374AD" w:rsidP="000374AD">
      <w:pPr>
        <w:pBdr>
          <w:top w:val="single" w:sz="24" w:space="1" w:color="BD0E06"/>
          <w:bottom w:val="single" w:sz="24" w:space="1" w:color="BD0E06"/>
        </w:pBdr>
        <w:spacing w:line="240" w:lineRule="auto"/>
        <w:ind w:right="360"/>
        <w:rPr>
          <w:color w:val="auto"/>
          <w:sz w:val="20"/>
          <w:szCs w:val="20"/>
        </w:rPr>
      </w:pPr>
      <w:r w:rsidRPr="00E01F00">
        <w:rPr>
          <w:b/>
          <w:color w:val="B60804"/>
          <w:sz w:val="24"/>
          <w:szCs w:val="24"/>
        </w:rPr>
        <w:lastRenderedPageBreak/>
        <w:t>NOTE:</w:t>
      </w:r>
      <w:r w:rsidRPr="00E01F00">
        <w:t xml:space="preserve"> When the child’s obtained scores are closely bordering these values, the team should document the data (representing multiple sources) used to support eligibility determination decisions.  All decisions regarding the use of particular scores in the eligibility determination process should be based on professional judgment. These decisions must be clearly documented and the rationale for the decisions must be clearly outlined in the eligibility determination team (EDT) forms.</w:t>
      </w:r>
    </w:p>
    <w:p w:rsidR="000374AD" w:rsidRPr="00E01F00" w:rsidRDefault="000374AD" w:rsidP="000374AD">
      <w:pPr>
        <w:spacing w:line="240" w:lineRule="auto"/>
        <w:ind w:left="720" w:hanging="720"/>
        <w:rPr>
          <w:color w:val="auto"/>
          <w:sz w:val="20"/>
          <w:szCs w:val="20"/>
        </w:rPr>
      </w:pPr>
      <w:r>
        <w:rPr>
          <w:color w:val="auto"/>
          <w:sz w:val="20"/>
          <w:szCs w:val="20"/>
        </w:rPr>
        <w:tab/>
      </w:r>
    </w:p>
    <w:p w:rsidR="000374AD" w:rsidRPr="00E01F00" w:rsidRDefault="000374AD" w:rsidP="000374AD">
      <w:pPr>
        <w:pStyle w:val="Normal1"/>
        <w:spacing w:line="240" w:lineRule="auto"/>
        <w:ind w:left="720" w:right="579" w:hanging="720"/>
        <w:rPr>
          <w:color w:val="auto"/>
        </w:rPr>
      </w:pPr>
      <w:r w:rsidRPr="00E01F00">
        <w:rPr>
          <w:color w:val="auto"/>
        </w:rPr>
        <w:t>3.</w:t>
      </w:r>
      <w:r w:rsidRPr="00E01F00">
        <w:rPr>
          <w:color w:val="auto"/>
        </w:rPr>
        <w:tab/>
        <w:t>Has the EDT determined that the assessment and evaluation data demonstrate that the child is a child with intellectual disability as defined by IDEA (2004) and evidenced by meeting all of the following criteria:</w:t>
      </w:r>
    </w:p>
    <w:p w:rsidR="000374AD" w:rsidRPr="00E01F00" w:rsidRDefault="000374AD" w:rsidP="000374AD">
      <w:pPr>
        <w:pStyle w:val="Normal1"/>
        <w:widowControl w:val="0"/>
        <w:numPr>
          <w:ilvl w:val="1"/>
          <w:numId w:val="1"/>
        </w:numPr>
        <w:spacing w:line="240" w:lineRule="auto"/>
        <w:ind w:left="1440" w:right="305" w:hanging="720"/>
        <w:rPr>
          <w:color w:val="auto"/>
        </w:rPr>
      </w:pPr>
      <w:r w:rsidRPr="00E01F00">
        <w:rPr>
          <w:color w:val="auto"/>
        </w:rPr>
        <w:t>Significant limitations in cognitive ability demonstrated by one or both of the following methods:</w:t>
      </w:r>
    </w:p>
    <w:p w:rsidR="000374AD" w:rsidRPr="00E01F00" w:rsidRDefault="000374AD" w:rsidP="000374AD">
      <w:pPr>
        <w:pStyle w:val="Normal1"/>
        <w:widowControl w:val="0"/>
        <w:tabs>
          <w:tab w:val="left" w:pos="1440"/>
          <w:tab w:val="left" w:pos="1620"/>
          <w:tab w:val="left" w:pos="4055"/>
        </w:tabs>
        <w:spacing w:line="240" w:lineRule="auto"/>
        <w:ind w:left="1620" w:right="192" w:hanging="270"/>
        <w:rPr>
          <w:color w:val="auto"/>
        </w:rPr>
      </w:pPr>
      <w:r>
        <w:rPr>
          <w:color w:val="auto"/>
        </w:rPr>
        <w:tab/>
        <w:t xml:space="preserve">i. </w:t>
      </w:r>
      <w:r w:rsidRPr="00E01F00">
        <w:rPr>
          <w:color w:val="auto"/>
        </w:rPr>
        <w:t>Valid overall (e.g., broad, full scale, or composite) cognitive score that is 70 or</w:t>
      </w:r>
      <w:r>
        <w:rPr>
          <w:color w:val="auto"/>
        </w:rPr>
        <w:t xml:space="preserve"> </w:t>
      </w:r>
      <w:r w:rsidRPr="00E01F00">
        <w:rPr>
          <w:color w:val="auto"/>
        </w:rPr>
        <w:t>below considering SEM.</w:t>
      </w:r>
    </w:p>
    <w:p w:rsidR="000374AD" w:rsidRPr="00E01F00" w:rsidRDefault="000374AD" w:rsidP="000374AD">
      <w:pPr>
        <w:pStyle w:val="Normal1"/>
        <w:tabs>
          <w:tab w:val="left" w:pos="1620"/>
          <w:tab w:val="left" w:pos="2160"/>
          <w:tab w:val="left" w:pos="3600"/>
          <w:tab w:val="left" w:pos="4055"/>
        </w:tabs>
        <w:spacing w:line="240" w:lineRule="auto"/>
        <w:ind w:left="1620" w:right="192"/>
        <w:rPr>
          <w:color w:val="auto"/>
        </w:rPr>
      </w:pPr>
      <w:r w:rsidRPr="00E01F00">
        <w:rPr>
          <w:color w:val="auto"/>
        </w:rPr>
        <w:fldChar w:fldCharType="begin">
          <w:ffData>
            <w:name w:val="Check19"/>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YES</w:t>
      </w:r>
      <w:r w:rsidRPr="00E01F00">
        <w:rPr>
          <w:color w:val="auto"/>
        </w:rPr>
        <w:tab/>
      </w:r>
      <w:r w:rsidRPr="00E01F00">
        <w:rPr>
          <w:color w:val="auto"/>
        </w:rPr>
        <w:fldChar w:fldCharType="begin">
          <w:ffData>
            <w:name w:val="Check2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r>
      <w:r w:rsidRPr="00E01F00">
        <w:rPr>
          <w:color w:val="auto"/>
        </w:rPr>
        <w:tab/>
        <w:t>NO</w:t>
      </w:r>
    </w:p>
    <w:p w:rsidR="000374AD" w:rsidRPr="00E01F00" w:rsidRDefault="000374AD" w:rsidP="000374AD">
      <w:pPr>
        <w:pStyle w:val="Normal1"/>
        <w:tabs>
          <w:tab w:val="left" w:pos="1620"/>
          <w:tab w:val="left" w:pos="2160"/>
          <w:tab w:val="left" w:pos="3600"/>
          <w:tab w:val="left" w:pos="4055"/>
        </w:tabs>
        <w:spacing w:line="240" w:lineRule="auto"/>
        <w:ind w:left="1620" w:right="192"/>
        <w:rPr>
          <w:color w:val="auto"/>
        </w:rPr>
      </w:pPr>
      <w:r w:rsidRPr="00E01F00">
        <w:rPr>
          <w:color w:val="auto"/>
        </w:rPr>
        <w:t>Documentation:</w:t>
      </w:r>
    </w:p>
    <w:p w:rsidR="000374AD" w:rsidRPr="00E01F00" w:rsidRDefault="000374AD" w:rsidP="000374AD">
      <w:pPr>
        <w:pStyle w:val="Normal1"/>
        <w:tabs>
          <w:tab w:val="left" w:pos="1620"/>
        </w:tabs>
        <w:spacing w:line="240" w:lineRule="auto"/>
        <w:ind w:left="1620" w:right="203"/>
        <w:rPr>
          <w:color w:val="auto"/>
        </w:rPr>
      </w:pPr>
    </w:p>
    <w:p w:rsidR="000374AD" w:rsidRPr="00E01F00" w:rsidRDefault="000374AD" w:rsidP="000374AD">
      <w:pPr>
        <w:pStyle w:val="Normal1"/>
        <w:spacing w:line="240" w:lineRule="auto"/>
        <w:rPr>
          <w:color w:val="auto"/>
        </w:rPr>
      </w:pPr>
    </w:p>
    <w:p w:rsidR="000374AD" w:rsidRPr="00E01F00" w:rsidRDefault="000374AD" w:rsidP="000374AD">
      <w:pPr>
        <w:pStyle w:val="Normal1"/>
        <w:widowControl w:val="0"/>
        <w:tabs>
          <w:tab w:val="left" w:pos="1710"/>
          <w:tab w:val="left" w:pos="2160"/>
          <w:tab w:val="left" w:pos="5283"/>
        </w:tabs>
        <w:spacing w:line="240" w:lineRule="auto"/>
        <w:ind w:left="1620" w:right="121" w:hanging="180"/>
        <w:rPr>
          <w:color w:val="auto"/>
        </w:rPr>
      </w:pPr>
      <w:r>
        <w:rPr>
          <w:color w:val="auto"/>
        </w:rPr>
        <w:t xml:space="preserve">ii. </w:t>
      </w:r>
      <w:r w:rsidRPr="00E01F00">
        <w:rPr>
          <w:color w:val="auto"/>
        </w:rPr>
        <w:t>An alternative procedure that the EDT has determined is a more valid representation of the child’s cognitive ability.</w:t>
      </w:r>
    </w:p>
    <w:p w:rsidR="000374AD" w:rsidRPr="00E01F00" w:rsidRDefault="000374AD" w:rsidP="000374AD">
      <w:pPr>
        <w:pStyle w:val="Normal1"/>
        <w:tabs>
          <w:tab w:val="left" w:pos="1179"/>
          <w:tab w:val="left" w:pos="2160"/>
          <w:tab w:val="left" w:pos="3600"/>
          <w:tab w:val="left" w:pos="4055"/>
        </w:tabs>
        <w:spacing w:line="240" w:lineRule="auto"/>
        <w:ind w:left="1620" w:right="192"/>
        <w:rPr>
          <w:color w:val="auto"/>
        </w:rPr>
      </w:pPr>
      <w:r w:rsidRPr="00E01F00">
        <w:rPr>
          <w:rFonts w:ascii="Microsoft Sans Serif" w:hAnsi="Microsoft Sans Serif" w:cs="Microsoft Sans Serif"/>
          <w:color w:val="auto"/>
        </w:rPr>
        <w:t>᷾</w:t>
      </w:r>
      <w:r w:rsidRPr="00E01F00">
        <w:rPr>
          <w:color w:val="auto"/>
        </w:rPr>
        <w:fldChar w:fldCharType="begin">
          <w:ffData>
            <w:name w:val="Check19"/>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YES</w:t>
      </w:r>
      <w:r w:rsidRPr="00E01F00">
        <w:rPr>
          <w:color w:val="auto"/>
        </w:rPr>
        <w:tab/>
      </w:r>
      <w:r w:rsidRPr="00E01F00">
        <w:rPr>
          <w:color w:val="auto"/>
        </w:rPr>
        <w:fldChar w:fldCharType="begin">
          <w:ffData>
            <w:name w:val="Check2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r>
      <w:r w:rsidRPr="00E01F00">
        <w:rPr>
          <w:color w:val="auto"/>
        </w:rPr>
        <w:tab/>
        <w:t>NO</w:t>
      </w:r>
    </w:p>
    <w:p w:rsidR="000374AD" w:rsidRPr="00E01F00" w:rsidRDefault="000374AD" w:rsidP="000374AD">
      <w:pPr>
        <w:pStyle w:val="Normal1"/>
        <w:tabs>
          <w:tab w:val="left" w:pos="1179"/>
          <w:tab w:val="left" w:pos="2160"/>
          <w:tab w:val="left" w:pos="3600"/>
          <w:tab w:val="left" w:pos="4055"/>
        </w:tabs>
        <w:spacing w:line="240" w:lineRule="auto"/>
        <w:ind w:left="1620" w:right="192"/>
        <w:rPr>
          <w:color w:val="auto"/>
        </w:rPr>
      </w:pPr>
      <w:r w:rsidRPr="00E01F00">
        <w:rPr>
          <w:color w:val="auto"/>
        </w:rPr>
        <w:t>Documentation:</w:t>
      </w: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ind w:left="1440" w:right="206"/>
        <w:rPr>
          <w:color w:val="auto"/>
        </w:rPr>
      </w:pPr>
      <w:r w:rsidRPr="00E01F00">
        <w:rPr>
          <w:rFonts w:eastAsia="Nova Mono"/>
          <w:color w:val="auto"/>
        </w:rPr>
        <w:t>√</w:t>
      </w:r>
      <w:r w:rsidRPr="00E01F00">
        <w:rPr>
          <w:color w:val="auto"/>
        </w:rPr>
        <w:t>If answered NO, the child is not eligible under the intellectual disability category.</w:t>
      </w:r>
    </w:p>
    <w:p w:rsidR="000374AD" w:rsidRPr="00E01F00" w:rsidRDefault="000374AD" w:rsidP="000374AD">
      <w:pPr>
        <w:pStyle w:val="Normal1"/>
        <w:spacing w:line="240" w:lineRule="auto"/>
        <w:rPr>
          <w:color w:val="auto"/>
        </w:rPr>
      </w:pPr>
    </w:p>
    <w:p w:rsidR="000374AD" w:rsidRPr="00E01F00" w:rsidRDefault="000374AD" w:rsidP="000374AD">
      <w:pPr>
        <w:pStyle w:val="Normal1"/>
        <w:widowControl w:val="0"/>
        <w:numPr>
          <w:ilvl w:val="1"/>
          <w:numId w:val="1"/>
        </w:numPr>
        <w:spacing w:line="240" w:lineRule="auto"/>
        <w:ind w:left="1440" w:right="153" w:hanging="720"/>
        <w:rPr>
          <w:color w:val="auto"/>
        </w:rPr>
      </w:pPr>
      <w:r w:rsidRPr="00E01F00">
        <w:rPr>
          <w:color w:val="auto"/>
        </w:rPr>
        <w:t>One or more valid adaptive behavior scores that is (are) at least two standard deviations below the mean:</w:t>
      </w:r>
    </w:p>
    <w:p w:rsidR="000374AD" w:rsidRPr="00E01F00" w:rsidRDefault="000374AD" w:rsidP="000374AD">
      <w:pPr>
        <w:pStyle w:val="Normal1"/>
        <w:spacing w:line="240" w:lineRule="auto"/>
        <w:ind w:left="720" w:right="153"/>
        <w:rPr>
          <w:color w:val="auto"/>
        </w:rPr>
      </w:pPr>
    </w:p>
    <w:p w:rsidR="000374AD" w:rsidRPr="00E01F00" w:rsidRDefault="000374AD" w:rsidP="000374AD">
      <w:pPr>
        <w:pStyle w:val="Normal1"/>
        <w:spacing w:line="240" w:lineRule="auto"/>
        <w:ind w:left="1440" w:right="153"/>
        <w:rPr>
          <w:color w:val="auto"/>
        </w:rPr>
      </w:pPr>
      <w:r w:rsidRPr="00E01F00">
        <w:rPr>
          <w:color w:val="auto"/>
        </w:rPr>
        <w:t>Conceptual</w:t>
      </w:r>
      <w:r w:rsidRPr="00E01F00">
        <w:rPr>
          <w:color w:val="auto"/>
        </w:rPr>
        <w:tab/>
      </w:r>
      <w:r w:rsidRPr="00E01F00">
        <w:rPr>
          <w:color w:val="auto"/>
        </w:rPr>
        <w:tab/>
      </w:r>
      <w:r w:rsidRPr="00E01F00">
        <w:rPr>
          <w:color w:val="auto"/>
        </w:rPr>
        <w:fldChar w:fldCharType="begin">
          <w:ffData>
            <w:name w:val="Check19"/>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YES</w:t>
      </w:r>
      <w:r w:rsidRPr="00E01F00">
        <w:rPr>
          <w:color w:val="auto"/>
        </w:rPr>
        <w:tab/>
      </w:r>
      <w:r w:rsidRPr="00E01F00">
        <w:rPr>
          <w:color w:val="auto"/>
        </w:rPr>
        <w:fldChar w:fldCharType="begin">
          <w:ffData>
            <w:name w:val="Check2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NO</w:t>
      </w:r>
    </w:p>
    <w:p w:rsidR="000374AD" w:rsidRPr="00E01F00" w:rsidRDefault="000374AD" w:rsidP="000374AD">
      <w:pPr>
        <w:pStyle w:val="Normal1"/>
        <w:spacing w:line="240" w:lineRule="auto"/>
        <w:ind w:left="1440" w:right="153"/>
        <w:rPr>
          <w:color w:val="auto"/>
        </w:rPr>
      </w:pPr>
      <w:r w:rsidRPr="00E01F00">
        <w:rPr>
          <w:color w:val="auto"/>
        </w:rPr>
        <w:t>Social</w:t>
      </w:r>
      <w:r w:rsidRPr="00E01F00">
        <w:rPr>
          <w:color w:val="auto"/>
        </w:rPr>
        <w:tab/>
      </w:r>
      <w:r w:rsidRPr="00E01F00">
        <w:rPr>
          <w:color w:val="auto"/>
        </w:rPr>
        <w:tab/>
      </w:r>
      <w:r w:rsidRPr="00E01F00">
        <w:rPr>
          <w:color w:val="auto"/>
        </w:rPr>
        <w:tab/>
      </w:r>
      <w:r w:rsidRPr="00E01F00">
        <w:rPr>
          <w:color w:val="auto"/>
        </w:rPr>
        <w:fldChar w:fldCharType="begin">
          <w:ffData>
            <w:name w:val="Check19"/>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YES</w:t>
      </w:r>
      <w:r w:rsidRPr="00E01F00">
        <w:rPr>
          <w:color w:val="auto"/>
        </w:rPr>
        <w:tab/>
      </w:r>
      <w:r w:rsidRPr="00E01F00">
        <w:rPr>
          <w:color w:val="auto"/>
        </w:rPr>
        <w:fldChar w:fldCharType="begin">
          <w:ffData>
            <w:name w:val="Check2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NO</w:t>
      </w:r>
    </w:p>
    <w:p w:rsidR="000374AD" w:rsidRPr="00E01F00" w:rsidRDefault="000374AD" w:rsidP="000374AD">
      <w:pPr>
        <w:pStyle w:val="Normal1"/>
        <w:spacing w:line="240" w:lineRule="auto"/>
        <w:ind w:left="1440" w:right="153"/>
        <w:rPr>
          <w:color w:val="auto"/>
        </w:rPr>
      </w:pPr>
      <w:r w:rsidRPr="00E01F00">
        <w:rPr>
          <w:color w:val="auto"/>
        </w:rPr>
        <w:t>Practical Skills</w:t>
      </w:r>
      <w:r w:rsidRPr="00E01F00">
        <w:rPr>
          <w:color w:val="auto"/>
        </w:rPr>
        <w:tab/>
      </w:r>
      <w:r w:rsidRPr="00E01F00">
        <w:rPr>
          <w:color w:val="auto"/>
        </w:rPr>
        <w:tab/>
      </w:r>
      <w:r w:rsidRPr="00E01F00">
        <w:rPr>
          <w:color w:val="auto"/>
        </w:rPr>
        <w:fldChar w:fldCharType="begin">
          <w:ffData>
            <w:name w:val="Check19"/>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YES</w:t>
      </w:r>
      <w:r w:rsidRPr="00E01F00">
        <w:rPr>
          <w:color w:val="auto"/>
        </w:rPr>
        <w:tab/>
      </w:r>
      <w:r w:rsidRPr="00E01F00">
        <w:rPr>
          <w:color w:val="auto"/>
        </w:rPr>
        <w:fldChar w:fldCharType="begin">
          <w:ffData>
            <w:name w:val="Check2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NO</w:t>
      </w:r>
    </w:p>
    <w:p w:rsidR="000374AD" w:rsidRPr="00E01F00" w:rsidRDefault="000374AD" w:rsidP="000374AD">
      <w:pPr>
        <w:pStyle w:val="Normal1"/>
        <w:spacing w:line="240" w:lineRule="auto"/>
        <w:ind w:left="1440" w:right="153"/>
        <w:rPr>
          <w:color w:val="auto"/>
        </w:rPr>
      </w:pPr>
      <w:r w:rsidRPr="00E01F00">
        <w:rPr>
          <w:color w:val="auto"/>
        </w:rPr>
        <w:t>Overall Score</w:t>
      </w:r>
      <w:r w:rsidRPr="00E01F00">
        <w:rPr>
          <w:color w:val="auto"/>
        </w:rPr>
        <w:tab/>
      </w:r>
      <w:r>
        <w:rPr>
          <w:color w:val="auto"/>
        </w:rPr>
        <w:tab/>
      </w:r>
      <w:r w:rsidRPr="00E01F00">
        <w:rPr>
          <w:rFonts w:ascii="Microsoft Sans Serif" w:hAnsi="Microsoft Sans Serif" w:cs="Microsoft Sans Serif"/>
          <w:color w:val="auto"/>
        </w:rPr>
        <w:t>᷾</w:t>
      </w:r>
      <w:r w:rsidRPr="00E01F00">
        <w:rPr>
          <w:color w:val="auto"/>
        </w:rPr>
        <w:fldChar w:fldCharType="begin">
          <w:ffData>
            <w:name w:val="Check19"/>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YES</w:t>
      </w:r>
      <w:r w:rsidRPr="00E01F00">
        <w:rPr>
          <w:color w:val="auto"/>
        </w:rPr>
        <w:tab/>
      </w:r>
      <w:r w:rsidRPr="00E01F00">
        <w:rPr>
          <w:color w:val="auto"/>
        </w:rPr>
        <w:fldChar w:fldCharType="begin">
          <w:ffData>
            <w:name w:val="Check2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NO</w:t>
      </w:r>
    </w:p>
    <w:p w:rsidR="000374AD" w:rsidRPr="00E01F00" w:rsidRDefault="000374AD" w:rsidP="000374AD">
      <w:pPr>
        <w:pStyle w:val="Normal1"/>
        <w:spacing w:line="240" w:lineRule="auto"/>
        <w:ind w:left="1440" w:right="153"/>
        <w:rPr>
          <w:color w:val="auto"/>
        </w:rPr>
      </w:pPr>
      <w:r w:rsidRPr="00E01F00">
        <w:rPr>
          <w:color w:val="auto"/>
        </w:rPr>
        <w:t>Documentation:</w:t>
      </w:r>
    </w:p>
    <w:p w:rsidR="000374AD" w:rsidRPr="00E01F00" w:rsidRDefault="000374AD" w:rsidP="000374AD">
      <w:pPr>
        <w:pStyle w:val="Normal1"/>
        <w:spacing w:line="240" w:lineRule="auto"/>
        <w:ind w:left="1350" w:right="153"/>
        <w:rPr>
          <w:color w:val="auto"/>
        </w:rPr>
      </w:pP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ind w:left="1440" w:right="203"/>
        <w:rPr>
          <w:color w:val="auto"/>
        </w:rPr>
      </w:pPr>
      <w:r w:rsidRPr="00E01F00">
        <w:rPr>
          <w:rFonts w:eastAsia="Nova Mono"/>
          <w:color w:val="auto"/>
        </w:rPr>
        <w:t>√</w:t>
      </w:r>
      <w:r w:rsidRPr="00E01F00">
        <w:rPr>
          <w:color w:val="auto"/>
        </w:rPr>
        <w:t>If answered NO, the child is not eligible under the intellectual</w:t>
      </w:r>
      <w:r>
        <w:rPr>
          <w:color w:val="auto"/>
        </w:rPr>
        <w:t xml:space="preserve"> </w:t>
      </w:r>
      <w:r w:rsidRPr="00E01F00">
        <w:rPr>
          <w:color w:val="auto"/>
        </w:rPr>
        <w:t>disability category.</w:t>
      </w:r>
    </w:p>
    <w:p w:rsidR="000374AD" w:rsidRPr="00E01F00" w:rsidRDefault="000374AD" w:rsidP="000374AD">
      <w:pPr>
        <w:pStyle w:val="Normal1"/>
        <w:spacing w:line="240" w:lineRule="auto"/>
        <w:rPr>
          <w:color w:val="auto"/>
        </w:rPr>
      </w:pPr>
    </w:p>
    <w:p w:rsidR="000374AD" w:rsidRPr="00E01F00" w:rsidRDefault="000374AD" w:rsidP="000374AD">
      <w:pPr>
        <w:pStyle w:val="Normal1"/>
        <w:widowControl w:val="0"/>
        <w:numPr>
          <w:ilvl w:val="1"/>
          <w:numId w:val="1"/>
        </w:numPr>
        <w:tabs>
          <w:tab w:val="left" w:pos="820"/>
          <w:tab w:val="left" w:pos="8550"/>
          <w:tab w:val="left" w:pos="6719"/>
        </w:tabs>
        <w:spacing w:line="240" w:lineRule="auto"/>
        <w:ind w:left="1440" w:right="-1620" w:hanging="720"/>
        <w:rPr>
          <w:color w:val="auto"/>
        </w:rPr>
      </w:pPr>
      <w:r w:rsidRPr="00E01F00">
        <w:rPr>
          <w:color w:val="auto"/>
        </w:rPr>
        <w:t>The cognitive disability existed before age of 18.</w:t>
      </w:r>
      <w:r w:rsidRPr="00E01F00">
        <w:rPr>
          <w:color w:val="auto"/>
        </w:rPr>
        <w:tab/>
      </w:r>
    </w:p>
    <w:p w:rsidR="000374AD" w:rsidRPr="00E01F00" w:rsidRDefault="000374AD" w:rsidP="000374AD">
      <w:pPr>
        <w:pStyle w:val="Normal1"/>
        <w:spacing w:line="240" w:lineRule="auto"/>
        <w:ind w:left="1440"/>
        <w:rPr>
          <w:color w:val="auto"/>
        </w:rPr>
      </w:pPr>
      <w:r w:rsidRPr="00E01F00">
        <w:rPr>
          <w:rFonts w:ascii="Microsoft Sans Serif" w:hAnsi="Microsoft Sans Serif" w:cs="Microsoft Sans Serif"/>
          <w:color w:val="auto"/>
        </w:rPr>
        <w:t>᷾</w:t>
      </w:r>
      <w:r w:rsidRPr="00E01F00">
        <w:rPr>
          <w:color w:val="auto"/>
        </w:rPr>
        <w:fldChar w:fldCharType="begin">
          <w:ffData>
            <w:name w:val="Check19"/>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YES</w:t>
      </w:r>
      <w:r w:rsidRPr="00E01F00">
        <w:rPr>
          <w:color w:val="auto"/>
        </w:rPr>
        <w:tab/>
      </w:r>
      <w:r w:rsidRPr="00E01F00">
        <w:rPr>
          <w:color w:val="auto"/>
        </w:rPr>
        <w:fldChar w:fldCharType="begin">
          <w:ffData>
            <w:name w:val="Check2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r>
      <w:r w:rsidRPr="00E01F00">
        <w:rPr>
          <w:color w:val="auto"/>
        </w:rPr>
        <w:tab/>
        <w:t>NO</w:t>
      </w:r>
    </w:p>
    <w:p w:rsidR="000374AD" w:rsidRPr="00E01F00" w:rsidRDefault="000374AD" w:rsidP="000374AD">
      <w:pPr>
        <w:pStyle w:val="Normal1"/>
        <w:spacing w:line="240" w:lineRule="auto"/>
        <w:ind w:left="1350" w:firstLine="90"/>
        <w:rPr>
          <w:color w:val="auto"/>
        </w:rPr>
      </w:pPr>
      <w:r w:rsidRPr="00E01F00">
        <w:rPr>
          <w:color w:val="auto"/>
        </w:rPr>
        <w:t>Documentation:</w:t>
      </w: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p>
    <w:p w:rsidR="000374AD" w:rsidRDefault="000374AD" w:rsidP="000374AD">
      <w:pPr>
        <w:pStyle w:val="Normal1"/>
        <w:spacing w:line="240" w:lineRule="auto"/>
        <w:ind w:left="1440" w:right="206"/>
        <w:rPr>
          <w:color w:val="auto"/>
        </w:rPr>
      </w:pPr>
      <w:r w:rsidRPr="00E01F00">
        <w:rPr>
          <w:rFonts w:eastAsia="Nova Mono"/>
          <w:color w:val="auto"/>
        </w:rPr>
        <w:t>√</w:t>
      </w:r>
      <w:r w:rsidRPr="00E01F00">
        <w:rPr>
          <w:color w:val="auto"/>
        </w:rPr>
        <w:t>If answered NO, the child is not eligible under the intellectual disability category.</w:t>
      </w:r>
    </w:p>
    <w:p w:rsidR="000374AD" w:rsidRDefault="000374AD" w:rsidP="000374AD">
      <w:pPr>
        <w:rPr>
          <w:color w:val="auto"/>
        </w:rPr>
      </w:pPr>
      <w:r>
        <w:rPr>
          <w:color w:val="auto"/>
        </w:rPr>
        <w:br w:type="page"/>
      </w:r>
    </w:p>
    <w:p w:rsidR="000374AD" w:rsidRPr="00E01F00" w:rsidRDefault="000374AD" w:rsidP="000374AD">
      <w:pPr>
        <w:pStyle w:val="Normal1"/>
        <w:tabs>
          <w:tab w:val="left" w:pos="0"/>
        </w:tabs>
        <w:spacing w:line="240" w:lineRule="auto"/>
        <w:ind w:left="810" w:right="832" w:hanging="810"/>
        <w:rPr>
          <w:color w:val="auto"/>
        </w:rPr>
      </w:pPr>
      <w:r w:rsidRPr="00E01F00">
        <w:rPr>
          <w:color w:val="auto"/>
        </w:rPr>
        <w:lastRenderedPageBreak/>
        <w:t>4.</w:t>
      </w:r>
      <w:r w:rsidRPr="00E01F00">
        <w:rPr>
          <w:color w:val="auto"/>
        </w:rPr>
        <w:tab/>
        <w:t>Has the EDT determined that no other eligibility category better describes this child’s disability?</w:t>
      </w:r>
      <w:r w:rsidRPr="00E01F00">
        <w:rPr>
          <w:color w:val="auto"/>
        </w:rPr>
        <w:tab/>
      </w:r>
    </w:p>
    <w:p w:rsidR="000374AD" w:rsidRPr="00E01F00" w:rsidRDefault="000374AD" w:rsidP="000374AD">
      <w:pPr>
        <w:pStyle w:val="Normal1"/>
        <w:tabs>
          <w:tab w:val="left" w:pos="630"/>
          <w:tab w:val="left" w:pos="1917"/>
          <w:tab w:val="left" w:pos="2719"/>
        </w:tabs>
        <w:spacing w:line="240" w:lineRule="auto"/>
        <w:ind w:left="810" w:right="832"/>
        <w:rPr>
          <w:color w:val="auto"/>
        </w:rPr>
      </w:pPr>
      <w:r w:rsidRPr="00E01F00">
        <w:rPr>
          <w:color w:val="auto"/>
        </w:rPr>
        <w:fldChar w:fldCharType="begin">
          <w:ffData>
            <w:name w:val="Check19"/>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YES</w:t>
      </w:r>
      <w:r w:rsidRPr="00E01F00">
        <w:rPr>
          <w:color w:val="auto"/>
        </w:rPr>
        <w:tab/>
      </w:r>
      <w:r w:rsidRPr="00E01F00">
        <w:rPr>
          <w:color w:val="auto"/>
        </w:rPr>
        <w:fldChar w:fldCharType="begin">
          <w:ffData>
            <w:name w:val="Check2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r>
      <w:r w:rsidRPr="00E01F00">
        <w:rPr>
          <w:color w:val="auto"/>
        </w:rPr>
        <w:tab/>
        <w:t xml:space="preserve">NO </w:t>
      </w:r>
    </w:p>
    <w:p w:rsidR="000374AD" w:rsidRPr="00E01F00" w:rsidRDefault="000374AD" w:rsidP="000374AD">
      <w:pPr>
        <w:pStyle w:val="Normal1"/>
        <w:tabs>
          <w:tab w:val="left" w:pos="630"/>
          <w:tab w:val="left" w:pos="1917"/>
          <w:tab w:val="left" w:pos="2719"/>
        </w:tabs>
        <w:spacing w:line="240" w:lineRule="auto"/>
        <w:ind w:left="810" w:right="832"/>
        <w:rPr>
          <w:color w:val="auto"/>
        </w:rPr>
      </w:pPr>
      <w:r w:rsidRPr="00E01F00">
        <w:rPr>
          <w:color w:val="auto"/>
        </w:rPr>
        <w:t>Documentation:</w:t>
      </w:r>
    </w:p>
    <w:p w:rsidR="000374AD" w:rsidRPr="00E01F00" w:rsidRDefault="000374AD" w:rsidP="000374AD">
      <w:pPr>
        <w:pStyle w:val="Normal1"/>
        <w:tabs>
          <w:tab w:val="left" w:pos="630"/>
          <w:tab w:val="left" w:pos="1917"/>
          <w:tab w:val="left" w:pos="2719"/>
        </w:tabs>
        <w:spacing w:line="240" w:lineRule="auto"/>
        <w:ind w:left="810" w:right="832"/>
        <w:rPr>
          <w:color w:val="auto"/>
        </w:rPr>
      </w:pP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ind w:left="810"/>
        <w:rPr>
          <w:color w:val="auto"/>
        </w:rPr>
      </w:pPr>
      <w:r w:rsidRPr="00E01F00">
        <w:rPr>
          <w:rFonts w:eastAsia="Nova Mono"/>
          <w:color w:val="auto"/>
        </w:rPr>
        <w:t>√</w:t>
      </w:r>
      <w:r w:rsidRPr="00E01F00">
        <w:rPr>
          <w:color w:val="auto"/>
        </w:rPr>
        <w:t>If answered NO, the child is not eligible under the intellectual disability category.</w:t>
      </w:r>
    </w:p>
    <w:p w:rsidR="000374AD" w:rsidRDefault="000374AD" w:rsidP="000374AD">
      <w:pPr>
        <w:pStyle w:val="Normal1"/>
        <w:spacing w:line="240" w:lineRule="auto"/>
        <w:ind w:right="237"/>
        <w:rPr>
          <w:b/>
          <w:color w:val="B60804"/>
          <w:sz w:val="28"/>
          <w:szCs w:val="28"/>
        </w:rPr>
      </w:pPr>
    </w:p>
    <w:p w:rsidR="000374AD" w:rsidRPr="00E01F00" w:rsidRDefault="000374AD" w:rsidP="000374AD">
      <w:pPr>
        <w:pStyle w:val="Normal1"/>
        <w:spacing w:line="240" w:lineRule="auto"/>
        <w:rPr>
          <w:color w:val="auto"/>
        </w:rPr>
      </w:pPr>
      <w:r w:rsidRPr="00E01F00">
        <w:rPr>
          <w:b/>
          <w:color w:val="B60804"/>
          <w:sz w:val="28"/>
          <w:szCs w:val="28"/>
        </w:rPr>
        <w:t>Determine need for specially designed instruction.</w:t>
      </w:r>
      <w:r w:rsidRPr="00E01F00">
        <w:rPr>
          <w:color w:val="B60804"/>
          <w:sz w:val="28"/>
          <w:szCs w:val="28"/>
        </w:rPr>
        <w:t xml:space="preserve"> </w:t>
      </w:r>
      <w:r w:rsidRPr="00E01F00">
        <w:rPr>
          <w:color w:val="auto"/>
        </w:rPr>
        <w:t>The assessment and evaluation data documented above must demonstrate that the child requires specially designed instruction as a result of the disability according to the requirements of IDEA (34 CFR Sec. 300.39(b)(3)). The questions below should be answered to help the EDT determine whether or not the child requires specially designed instruction as defined by IDEA (2004).</w:t>
      </w: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ind w:left="720" w:hanging="720"/>
      </w:pPr>
      <w:r w:rsidRPr="00E01F00">
        <w:t>1.</w:t>
      </w:r>
      <w:r w:rsidRPr="00E01F00">
        <w:tab/>
        <w:t>As a result of the disability, does the child require specially designed instruction in order to be involved in and make progress in the general education curriculum or developmentally appropriate activities, as appropriate?</w:t>
      </w:r>
      <w:r w:rsidRPr="00E01F00">
        <w:tab/>
      </w:r>
    </w:p>
    <w:p w:rsidR="000374AD" w:rsidRPr="00E01F00" w:rsidRDefault="000374AD" w:rsidP="000374AD">
      <w:pPr>
        <w:pStyle w:val="Normal1"/>
        <w:spacing w:line="240" w:lineRule="auto"/>
        <w:ind w:left="720"/>
      </w:pPr>
      <w:r w:rsidRPr="00E01F00">
        <w:t xml:space="preserve"> </w:t>
      </w: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YES</w:t>
      </w:r>
      <w:r w:rsidRPr="00E01F00">
        <w:tab/>
      </w:r>
      <w:r w:rsidRPr="00E01F00">
        <w:tab/>
      </w: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NO</w:t>
      </w:r>
    </w:p>
    <w:p w:rsidR="000374AD" w:rsidRPr="00E01F00" w:rsidRDefault="000374AD" w:rsidP="000374AD">
      <w:pPr>
        <w:pStyle w:val="Normal1"/>
        <w:spacing w:line="240" w:lineRule="auto"/>
        <w:ind w:left="720"/>
      </w:pPr>
      <w:r w:rsidRPr="00E01F00">
        <w:t>Rationale/Documentation:</w:t>
      </w:r>
    </w:p>
    <w:p w:rsidR="000374AD" w:rsidRPr="00E01F00" w:rsidRDefault="000374AD" w:rsidP="000374AD">
      <w:pPr>
        <w:pStyle w:val="Normal1"/>
        <w:spacing w:line="240" w:lineRule="auto"/>
      </w:pPr>
    </w:p>
    <w:p w:rsidR="000374AD" w:rsidRPr="00E01F00" w:rsidRDefault="000374AD" w:rsidP="000374AD">
      <w:pPr>
        <w:pStyle w:val="Normal1"/>
        <w:spacing w:line="240" w:lineRule="auto"/>
        <w:ind w:left="720" w:hanging="720"/>
      </w:pPr>
      <w:r w:rsidRPr="00E01F00">
        <w:t>2.</w:t>
      </w:r>
      <w:r w:rsidRPr="00E01F00">
        <w:tab/>
        <w:t>As a result of the disability, does the child require specially designed instruction in order to participate in extracurricular and other nonacademic activities?</w:t>
      </w:r>
      <w:r w:rsidRPr="00E01F00">
        <w:tab/>
      </w:r>
    </w:p>
    <w:p w:rsidR="000374AD" w:rsidRPr="00E01F00" w:rsidRDefault="000374AD" w:rsidP="000374AD">
      <w:pPr>
        <w:pStyle w:val="Normal1"/>
        <w:spacing w:line="240" w:lineRule="auto"/>
        <w:ind w:left="720"/>
      </w:pP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YES</w:t>
      </w:r>
      <w:r w:rsidRPr="00E01F00">
        <w:tab/>
      </w:r>
      <w:r w:rsidRPr="00E01F00">
        <w:tab/>
      </w: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NO</w:t>
      </w:r>
    </w:p>
    <w:p w:rsidR="000374AD" w:rsidRPr="00E01F00" w:rsidRDefault="000374AD" w:rsidP="000374AD">
      <w:pPr>
        <w:pStyle w:val="Normal1"/>
        <w:spacing w:line="240" w:lineRule="auto"/>
        <w:ind w:left="720"/>
      </w:pPr>
      <w:r w:rsidRPr="00E01F00">
        <w:t>Rationale/Documentation:</w:t>
      </w:r>
    </w:p>
    <w:p w:rsidR="000374AD" w:rsidRPr="00E01F00" w:rsidRDefault="000374AD" w:rsidP="000374AD">
      <w:pPr>
        <w:pStyle w:val="Normal1"/>
        <w:spacing w:line="240" w:lineRule="auto"/>
      </w:pPr>
    </w:p>
    <w:p w:rsidR="000374AD" w:rsidRPr="00E01F00" w:rsidRDefault="000374AD" w:rsidP="000374AD">
      <w:pPr>
        <w:pStyle w:val="Normal1"/>
        <w:spacing w:line="240" w:lineRule="auto"/>
        <w:ind w:left="720" w:hanging="720"/>
      </w:pPr>
      <w:r w:rsidRPr="00E01F00">
        <w:t>3.</w:t>
      </w:r>
      <w:r w:rsidRPr="00E01F00">
        <w:tab/>
        <w:t>As a result of the disability, does the child require specially designed instruction in order to be educated and participate with other children with and without disabilities?</w:t>
      </w:r>
      <w:r w:rsidRPr="00E01F00">
        <w:tab/>
      </w:r>
    </w:p>
    <w:p w:rsidR="000374AD" w:rsidRPr="00E01F00" w:rsidRDefault="000374AD" w:rsidP="000374AD">
      <w:pPr>
        <w:pStyle w:val="Normal1"/>
        <w:spacing w:line="240" w:lineRule="auto"/>
        <w:ind w:left="720"/>
      </w:pP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YES</w:t>
      </w:r>
      <w:r w:rsidRPr="00E01F00">
        <w:tab/>
      </w:r>
      <w:r w:rsidRPr="00E01F00">
        <w:tab/>
      </w: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NO</w:t>
      </w:r>
    </w:p>
    <w:p w:rsidR="000374AD" w:rsidRPr="00E01F00" w:rsidRDefault="000374AD" w:rsidP="000374AD">
      <w:pPr>
        <w:pStyle w:val="Normal1"/>
        <w:spacing w:line="240" w:lineRule="auto"/>
        <w:ind w:left="720"/>
      </w:pPr>
      <w:r w:rsidRPr="00E01F00">
        <w:t>Rationale/Documentation:</w:t>
      </w:r>
    </w:p>
    <w:p w:rsidR="000374AD" w:rsidRPr="00E01F00" w:rsidRDefault="000374AD" w:rsidP="000374AD">
      <w:pPr>
        <w:pStyle w:val="Normal1"/>
        <w:spacing w:line="240" w:lineRule="auto"/>
        <w:ind w:left="720"/>
      </w:pPr>
    </w:p>
    <w:p w:rsidR="000374AD" w:rsidRPr="00E01F00" w:rsidRDefault="000374AD" w:rsidP="000374AD">
      <w:pPr>
        <w:pStyle w:val="Normal1"/>
        <w:spacing w:line="240" w:lineRule="auto"/>
        <w:ind w:left="720"/>
      </w:pPr>
    </w:p>
    <w:p w:rsidR="000374AD" w:rsidRPr="00E01F00" w:rsidRDefault="000374AD" w:rsidP="000374AD">
      <w:pPr>
        <w:pStyle w:val="Normal1"/>
        <w:spacing w:line="240" w:lineRule="auto"/>
        <w:ind w:left="720"/>
      </w:pPr>
      <w:r w:rsidRPr="00E01F00">
        <w:rPr>
          <w:rFonts w:eastAsia="Arial Unicode MS"/>
          <w:color w:val="auto"/>
        </w:rPr>
        <w:t>√</w:t>
      </w:r>
      <w:r w:rsidRPr="00E01F00">
        <w:t>Answering “yes” to one or more of the above statements (1, 2, 3) indicates that the child needs specially designed instruction.</w:t>
      </w:r>
    </w:p>
    <w:p w:rsidR="000374AD" w:rsidRDefault="000374AD" w:rsidP="000374AD">
      <w:pPr>
        <w:pStyle w:val="Normal1"/>
        <w:spacing w:line="240" w:lineRule="auto"/>
        <w:rPr>
          <w:b/>
          <w:color w:val="B60804"/>
          <w:sz w:val="28"/>
          <w:szCs w:val="28"/>
        </w:rPr>
      </w:pPr>
    </w:p>
    <w:p w:rsidR="000374AD" w:rsidRPr="00E01F00" w:rsidRDefault="000374AD" w:rsidP="000374AD">
      <w:pPr>
        <w:pStyle w:val="Normal1"/>
        <w:spacing w:line="240" w:lineRule="auto"/>
        <w:rPr>
          <w:color w:val="auto"/>
        </w:rPr>
      </w:pPr>
      <w:r w:rsidRPr="00B20501">
        <w:rPr>
          <w:b/>
          <w:color w:val="B60804"/>
          <w:sz w:val="28"/>
          <w:szCs w:val="28"/>
        </w:rPr>
        <w:t>Determination of eligibility for special education and related services.</w:t>
      </w:r>
      <w:r w:rsidRPr="00E01F00">
        <w:rPr>
          <w:color w:val="BD0E06"/>
          <w:sz w:val="28"/>
          <w:szCs w:val="28"/>
        </w:rPr>
        <w:t xml:space="preserve"> </w:t>
      </w:r>
      <w:r w:rsidRPr="00E01F00">
        <w:rPr>
          <w:color w:val="auto"/>
        </w:rPr>
        <w:t>The EDT has reviewed the referral and evaluation sources relevant to this child and has made the following determination:</w:t>
      </w: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r w:rsidRPr="00E01F00">
        <w:rPr>
          <w:color w:val="auto"/>
        </w:rPr>
        <w:fldChar w:fldCharType="begin">
          <w:ffData>
            <w:name w:val="Check21"/>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child is eligible under the eligibility category of intellectual disability.</w:t>
      </w:r>
    </w:p>
    <w:p w:rsidR="000374AD" w:rsidRDefault="000374AD" w:rsidP="000374AD">
      <w:pPr>
        <w:pStyle w:val="Normal1"/>
        <w:spacing w:line="240" w:lineRule="auto"/>
        <w:ind w:left="1440" w:hanging="720"/>
        <w:rPr>
          <w:color w:val="auto"/>
        </w:rPr>
      </w:pPr>
      <w:r w:rsidRPr="00E01F00">
        <w:rPr>
          <w:color w:val="auto"/>
        </w:rPr>
        <w:fldChar w:fldCharType="begin">
          <w:ffData>
            <w:name w:val="Check22"/>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Pr>
          <w:color w:val="auto"/>
        </w:rPr>
        <w:tab/>
      </w:r>
      <w:r w:rsidRPr="00E01F00">
        <w:rPr>
          <w:color w:val="auto"/>
        </w:rPr>
        <w:t>The results of the evaluation documents that the child is eligible for and in need of special education services under the eligibility category of intellectual disability as defined by IDEA (2004).</w:t>
      </w:r>
    </w:p>
    <w:p w:rsidR="000374AD" w:rsidRPr="00E01F00" w:rsidRDefault="000374AD" w:rsidP="000374AD">
      <w:pPr>
        <w:pStyle w:val="Normal1"/>
        <w:spacing w:line="240" w:lineRule="auto"/>
        <w:ind w:left="1440" w:hanging="720"/>
        <w:rPr>
          <w:color w:val="auto"/>
        </w:rPr>
      </w:pPr>
    </w:p>
    <w:p w:rsidR="000374AD" w:rsidRPr="00E01F00" w:rsidRDefault="000374AD" w:rsidP="000374AD">
      <w:pPr>
        <w:pStyle w:val="Normal1"/>
        <w:spacing w:line="240" w:lineRule="auto"/>
        <w:rPr>
          <w:color w:val="auto"/>
        </w:rPr>
      </w:pPr>
      <w:r w:rsidRPr="00E01F00">
        <w:rPr>
          <w:color w:val="auto"/>
        </w:rPr>
        <w:fldChar w:fldCharType="begin">
          <w:ffData>
            <w:name w:val="Check23"/>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child is not eligible under the eligibility category of intellectual disability.</w:t>
      </w:r>
    </w:p>
    <w:p w:rsidR="000374AD" w:rsidRPr="00E01F00" w:rsidRDefault="000374AD" w:rsidP="000374AD">
      <w:pPr>
        <w:pStyle w:val="Normal1"/>
        <w:spacing w:line="240" w:lineRule="auto"/>
        <w:ind w:left="1440" w:hanging="720"/>
        <w:rPr>
          <w:color w:val="auto"/>
        </w:rPr>
      </w:pPr>
      <w:r w:rsidRPr="00E01F00">
        <w:rPr>
          <w:color w:val="auto"/>
        </w:rPr>
        <w:fldChar w:fldCharType="begin">
          <w:ffData>
            <w:name w:val="Check24"/>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results of the evaluation indicate that the child does not have intellectual disability as defined by IDEA (2004), and the child is not eligible for special education and related services under any other eligibility category.</w:t>
      </w:r>
    </w:p>
    <w:p w:rsidR="000374AD" w:rsidRPr="00E01F00" w:rsidRDefault="000374AD" w:rsidP="000374AD">
      <w:pPr>
        <w:pStyle w:val="Normal1"/>
        <w:spacing w:line="240" w:lineRule="auto"/>
        <w:ind w:left="1440" w:hanging="720"/>
        <w:rPr>
          <w:color w:val="auto"/>
        </w:rPr>
      </w:pPr>
      <w:r w:rsidRPr="00E01F00">
        <w:rPr>
          <w:color w:val="auto"/>
        </w:rPr>
        <w:fldChar w:fldCharType="begin">
          <w:ffData>
            <w:name w:val="Check25"/>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results of the evaluation indicate that the child does not have intellectual disability as defined by IDEA (2004), but the child is eligible for special education and related services under the category of ____________</w:t>
      </w:r>
      <w:r>
        <w:rPr>
          <w:color w:val="auto"/>
        </w:rPr>
        <w:t>_____</w:t>
      </w:r>
      <w:r w:rsidRPr="00E01F00">
        <w:rPr>
          <w:color w:val="auto"/>
        </w:rPr>
        <w:t>_____. (Complete appropriate eligibility determination form for that category.)</w:t>
      </w:r>
    </w:p>
    <w:p w:rsidR="000374AD" w:rsidRPr="00E01F00" w:rsidRDefault="000374AD" w:rsidP="000374AD">
      <w:pPr>
        <w:pStyle w:val="Normal1"/>
        <w:spacing w:line="240" w:lineRule="auto"/>
        <w:ind w:left="1440" w:hanging="720"/>
        <w:rPr>
          <w:color w:val="auto"/>
        </w:rPr>
      </w:pPr>
      <w:r w:rsidRPr="00E01F00">
        <w:rPr>
          <w:color w:val="auto"/>
        </w:rPr>
        <w:fldChar w:fldCharType="begin">
          <w:ffData>
            <w:name w:val="Check26"/>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The results of the evaluation indicate that the child has intellectual disability as defined by IDEA (2004); however, the EDT has determined that the eligibility </w:t>
      </w:r>
      <w:r w:rsidRPr="00E01F00">
        <w:rPr>
          <w:color w:val="auto"/>
        </w:rPr>
        <w:lastRenderedPageBreak/>
        <w:t>category of</w:t>
      </w:r>
      <w:r w:rsidRPr="00E01F00">
        <w:rPr>
          <w:color w:val="auto"/>
          <w:u w:val="single"/>
        </w:rPr>
        <w:t xml:space="preserve"> </w:t>
      </w:r>
      <w:r w:rsidRPr="00E01F00">
        <w:rPr>
          <w:color w:val="auto"/>
        </w:rPr>
        <w:t>_________________________________ (as defined by IDEA, 2004) better describes the child’s primary disability that results in a need for specially designed instruction. (Complete appropriate eligibility determination form for that category.)</w:t>
      </w:r>
    </w:p>
    <w:p w:rsidR="000374AD" w:rsidRDefault="000374AD" w:rsidP="000374AD">
      <w:pPr>
        <w:pStyle w:val="Normal1"/>
        <w:spacing w:line="240" w:lineRule="auto"/>
        <w:ind w:left="1440" w:hanging="720"/>
        <w:rPr>
          <w:color w:val="auto"/>
        </w:rPr>
      </w:pPr>
      <w:r w:rsidRPr="00E01F00">
        <w:rPr>
          <w:color w:val="auto"/>
        </w:rPr>
        <w:fldChar w:fldCharType="begin">
          <w:ffData>
            <w:name w:val="Check27"/>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results of the evaluation indicate that although the child has intellectual disability as defined by IDEA (2004), the EDT has determined that the child’s educational needs can be met without specially designed instruction.</w:t>
      </w:r>
    </w:p>
    <w:p w:rsidR="000374AD" w:rsidRPr="00E01F00" w:rsidRDefault="000374AD" w:rsidP="000374AD">
      <w:pPr>
        <w:pStyle w:val="Normal1"/>
        <w:spacing w:line="240" w:lineRule="auto"/>
        <w:ind w:left="1440" w:hanging="720"/>
        <w:rPr>
          <w:color w:val="auto"/>
        </w:rPr>
      </w:pPr>
    </w:p>
    <w:p w:rsidR="000374AD" w:rsidRPr="00E01F00" w:rsidRDefault="000374AD" w:rsidP="000374AD">
      <w:pPr>
        <w:pStyle w:val="Normal1"/>
        <w:spacing w:line="240" w:lineRule="auto"/>
        <w:ind w:left="720" w:hanging="720"/>
        <w:rPr>
          <w:color w:val="auto"/>
        </w:rPr>
      </w:pPr>
      <w:r w:rsidRPr="00E01F00">
        <w:rPr>
          <w:color w:val="auto"/>
        </w:rPr>
        <w:fldChar w:fldCharType="begin">
          <w:ffData>
            <w:name w:val="Check28"/>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The EDT is unable to determine eligibility under the eligibility category of intellectual disability. The following information is needed in order for the EDT to reconvene and make a </w:t>
      </w:r>
      <w:r>
        <w:rPr>
          <w:color w:val="auto"/>
        </w:rPr>
        <w:t>final eligibility determination decision:</w:t>
      </w:r>
      <w:r w:rsidRPr="00E01F00">
        <w:rPr>
          <w:color w:val="auto"/>
        </w:rPr>
        <w:t xml:space="preserve"> </w:t>
      </w:r>
    </w:p>
    <w:p w:rsidR="000374AD" w:rsidRPr="00E01F00" w:rsidRDefault="000374AD" w:rsidP="000374AD">
      <w:pPr>
        <w:pStyle w:val="Normal1"/>
        <w:spacing w:line="240" w:lineRule="auto"/>
        <w:ind w:left="1440" w:hanging="720"/>
        <w:rPr>
          <w:color w:val="auto"/>
        </w:rPr>
      </w:pPr>
      <w:r w:rsidRPr="00E01F00">
        <w:rPr>
          <w:color w:val="auto"/>
        </w:rPr>
        <w:fldChar w:fldCharType="begin">
          <w:ffData>
            <w:name w:val="Check3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Additional information from:</w:t>
      </w:r>
    </w:p>
    <w:p w:rsidR="000374AD" w:rsidRPr="00E01F00" w:rsidRDefault="000374AD" w:rsidP="000374AD">
      <w:pPr>
        <w:pStyle w:val="Normal1"/>
        <w:spacing w:line="240" w:lineRule="auto"/>
        <w:ind w:left="1440" w:hanging="720"/>
        <w:rPr>
          <w:color w:val="auto"/>
        </w:rPr>
      </w:pPr>
      <w:r w:rsidRPr="00E01F00">
        <w:rPr>
          <w:color w:val="auto"/>
        </w:rPr>
        <w:fldChar w:fldCharType="begin">
          <w:ffData>
            <w:name w:val="Check31"/>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Additional assessments in the following areas: </w:t>
      </w:r>
    </w:p>
    <w:p w:rsidR="000374AD" w:rsidRPr="00E01F00" w:rsidRDefault="000374AD" w:rsidP="000374AD">
      <w:pPr>
        <w:pStyle w:val="Normal1"/>
        <w:spacing w:line="240" w:lineRule="auto"/>
        <w:ind w:left="1440" w:hanging="720"/>
        <w:rPr>
          <w:color w:val="auto"/>
        </w:rPr>
      </w:pPr>
      <w:r w:rsidRPr="00E01F00">
        <w:rPr>
          <w:color w:val="auto"/>
        </w:rPr>
        <w:fldChar w:fldCharType="begin">
          <w:ffData>
            <w:name w:val="Check32"/>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Other:</w:t>
      </w:r>
    </w:p>
    <w:p w:rsidR="000374AD" w:rsidRPr="00E01F00" w:rsidRDefault="000374AD" w:rsidP="000374AD">
      <w:pPr>
        <w:pStyle w:val="Normal1"/>
        <w:spacing w:line="240" w:lineRule="auto"/>
        <w:ind w:left="1350" w:hanging="720"/>
        <w:rPr>
          <w:color w:val="auto"/>
        </w:rPr>
      </w:pPr>
    </w:p>
    <w:p w:rsidR="000374AD" w:rsidRPr="00E01F00" w:rsidRDefault="000374AD" w:rsidP="000374AD">
      <w:pPr>
        <w:pStyle w:val="Normal1"/>
      </w:pPr>
    </w:p>
    <w:p w:rsidR="000374AD" w:rsidRPr="00E01F00" w:rsidRDefault="000374AD" w:rsidP="000374AD">
      <w:pPr>
        <w:spacing w:line="240" w:lineRule="auto"/>
        <w:rPr>
          <w:b/>
          <w:color w:val="CC0000"/>
          <w:sz w:val="36"/>
          <w:szCs w:val="36"/>
        </w:rPr>
      </w:pPr>
      <w:r w:rsidRPr="00E01F00">
        <w:rPr>
          <w:b/>
          <w:color w:val="CC0000"/>
          <w:sz w:val="36"/>
          <w:szCs w:val="36"/>
        </w:rPr>
        <w:br w:type="page"/>
      </w:r>
    </w:p>
    <w:p w:rsidR="000374AD" w:rsidRPr="00E01F00" w:rsidRDefault="000374AD" w:rsidP="000374AD">
      <w:pPr>
        <w:pStyle w:val="Notesheading"/>
      </w:pPr>
      <w:r w:rsidRPr="00E01F00">
        <w:lastRenderedPageBreak/>
        <w:t>Eligibility Determination Team Participants</w:t>
      </w:r>
    </w:p>
    <w:p w:rsidR="000374AD" w:rsidRPr="00E01F00" w:rsidRDefault="000374AD" w:rsidP="000374AD">
      <w:pPr>
        <w:pStyle w:val="Normal1"/>
        <w:spacing w:line="240" w:lineRule="auto"/>
        <w:rPr>
          <w:color w:val="auto"/>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
        <w:gridCol w:w="2700"/>
        <w:gridCol w:w="1360"/>
        <w:gridCol w:w="4120"/>
      </w:tblGrid>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rPr>
              <w:t>Title/Name</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rPr>
              <w:t>Date</w:t>
            </w: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rPr>
              <w:t>Signature</w:t>
            </w: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Parent/Guardian</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Parent/Guardian</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Child</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Special Education Teacher</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General Education Teacher</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District Representative</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b/>
                <w:color w:val="auto"/>
                <w:sz w:val="32"/>
                <w:szCs w:val="32"/>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sz w:val="20"/>
                <w:szCs w:val="20"/>
              </w:rPr>
            </w:pPr>
            <w:r>
              <w:rPr>
                <w:color w:val="auto"/>
                <w:sz w:val="20"/>
                <w:szCs w:val="20"/>
              </w:rPr>
              <w:t>Person Interpreting Evaluation Results</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Educational Diagnostician</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Speech Language Pathologist</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Occupational Therapist</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Physical Therapist</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School Psychologist</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Social Worker</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Other</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Other</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Other</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Other</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bl>
    <w:p w:rsidR="000374AD" w:rsidRPr="00E01F00" w:rsidRDefault="000374AD" w:rsidP="000374AD">
      <w:pPr>
        <w:pStyle w:val="Normal1"/>
        <w:spacing w:line="240" w:lineRule="auto"/>
        <w:rPr>
          <w:color w:val="auto"/>
        </w:rPr>
      </w:pPr>
    </w:p>
    <w:p w:rsidR="000374AD" w:rsidRDefault="000374AD" w:rsidP="000374AD">
      <w:pPr>
        <w:pStyle w:val="Normal1"/>
        <w:spacing w:line="240" w:lineRule="auto"/>
        <w:rPr>
          <w:color w:val="auto"/>
        </w:rPr>
      </w:pPr>
      <w:r w:rsidRPr="00E01F00">
        <w:rPr>
          <w:color w:val="auto"/>
        </w:rPr>
        <w:t>Required members of the EDT, as described in IDEA (2004), are parent(s), special education teacher, general education teacher, district representative, and an individual who can interpret evaluation results (this is not necessarily an additional member of the team).</w:t>
      </w:r>
    </w:p>
    <w:p w:rsidR="000374AD"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r>
        <w:rPr>
          <w:color w:val="auto"/>
        </w:rPr>
        <w:t xml:space="preserve">Team members who are serving in more than one role (e.g., district representative and person interpreting evaluation results) should sign in all applicable places.  </w:t>
      </w:r>
    </w:p>
    <w:p w:rsidR="000374AD" w:rsidRDefault="000374AD" w:rsidP="000374AD">
      <w:pPr>
        <w:pStyle w:val="Normal1"/>
        <w:spacing w:line="240" w:lineRule="auto"/>
        <w:rPr>
          <w:color w:val="auto"/>
        </w:rPr>
        <w:sectPr w:rsidR="000374AD" w:rsidSect="000374AD">
          <w:pgSz w:w="12240" w:h="15840"/>
          <w:pgMar w:top="1440" w:right="1526" w:bottom="274" w:left="1440" w:header="720" w:footer="720" w:gutter="0"/>
          <w:cols w:space="720"/>
        </w:sectPr>
      </w:pPr>
    </w:p>
    <w:p w:rsidR="000374AD" w:rsidRPr="00E01F00" w:rsidRDefault="000374AD" w:rsidP="000374AD">
      <w:pPr>
        <w:pStyle w:val="FormTitlesTEAM"/>
      </w:pPr>
      <w:r w:rsidRPr="00E01F00">
        <w:lastRenderedPageBreak/>
        <w:t>Reevaluation Eligibility Determination: Intellectual</w:t>
      </w:r>
      <w:r>
        <w:t> </w:t>
      </w:r>
      <w:r w:rsidRPr="00E01F00">
        <w:t>Disability</w:t>
      </w:r>
    </w:p>
    <w:p w:rsidR="000374AD" w:rsidRPr="00E01F00" w:rsidRDefault="000374AD" w:rsidP="000374AD">
      <w:pPr>
        <w:pStyle w:val="Normal1"/>
      </w:pPr>
      <w:bookmarkStart w:id="1" w:name="h.vz93tuw3paop" w:colFirst="0" w:colLast="0"/>
      <w:bookmarkEnd w:id="1"/>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0374AD" w:rsidRPr="00E01F00" w:rsidTr="006D23C5">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Child Name:</w:t>
            </w:r>
          </w:p>
        </w:tc>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DOB:</w:t>
            </w:r>
          </w:p>
        </w:tc>
      </w:tr>
      <w:tr w:rsidR="000374AD" w:rsidRPr="00E01F00" w:rsidTr="006D23C5">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Gender:</w:t>
            </w:r>
          </w:p>
        </w:tc>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Age:</w:t>
            </w:r>
          </w:p>
        </w:tc>
      </w:tr>
      <w:tr w:rsidR="000374AD" w:rsidRPr="00E01F00" w:rsidTr="006D23C5">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School:</w:t>
            </w:r>
          </w:p>
        </w:tc>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Grade:</w:t>
            </w:r>
          </w:p>
        </w:tc>
      </w:tr>
      <w:tr w:rsidR="000374AD" w:rsidRPr="00E01F00" w:rsidTr="006D23C5">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Parent/Guardian:</w:t>
            </w:r>
          </w:p>
        </w:tc>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Address:</w:t>
            </w:r>
          </w:p>
        </w:tc>
      </w:tr>
      <w:tr w:rsidR="000374AD" w:rsidRPr="00E01F00" w:rsidTr="006D23C5">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Parent/Guardian:</w:t>
            </w:r>
          </w:p>
        </w:tc>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Address:</w:t>
            </w:r>
          </w:p>
        </w:tc>
      </w:tr>
      <w:tr w:rsidR="000374AD" w:rsidRPr="00E01F00" w:rsidTr="006D23C5">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Home Phone:</w:t>
            </w:r>
          </w:p>
        </w:tc>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Work Phone:</w:t>
            </w:r>
          </w:p>
        </w:tc>
      </w:tr>
      <w:tr w:rsidR="000374AD" w:rsidRPr="00E01F00" w:rsidTr="006D23C5">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Home Language:</w:t>
            </w:r>
          </w:p>
        </w:tc>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Language Proficiency:</w:t>
            </w:r>
          </w:p>
        </w:tc>
      </w:tr>
      <w:tr w:rsidR="000374AD" w:rsidRPr="00E01F00" w:rsidTr="006D23C5">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Primary Language:</w:t>
            </w:r>
          </w:p>
        </w:tc>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Referral Date:</w:t>
            </w:r>
          </w:p>
        </w:tc>
      </w:tr>
      <w:tr w:rsidR="000374AD" w:rsidRPr="00E01F00" w:rsidTr="006D23C5">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Test Dates:</w:t>
            </w:r>
          </w:p>
        </w:tc>
        <w:tc>
          <w:tcPr>
            <w:tcW w:w="4320" w:type="dxa"/>
            <w:tcMar>
              <w:top w:w="100" w:type="dxa"/>
              <w:left w:w="100" w:type="dxa"/>
              <w:bottom w:w="100" w:type="dxa"/>
              <w:right w:w="100" w:type="dxa"/>
            </w:tcMar>
          </w:tcPr>
          <w:p w:rsidR="000374AD" w:rsidRPr="00E01F00" w:rsidRDefault="000374AD" w:rsidP="006D23C5">
            <w:pPr>
              <w:pStyle w:val="Normal1"/>
              <w:spacing w:line="240" w:lineRule="auto"/>
            </w:pPr>
            <w:r w:rsidRPr="00E01F00">
              <w:rPr>
                <w:sz w:val="20"/>
                <w:szCs w:val="20"/>
              </w:rPr>
              <w:t>Report Date:</w:t>
            </w:r>
          </w:p>
        </w:tc>
      </w:tr>
    </w:tbl>
    <w:p w:rsidR="000374AD" w:rsidRPr="00E01F00" w:rsidRDefault="000374AD" w:rsidP="000374AD">
      <w:pPr>
        <w:pStyle w:val="Normal1"/>
        <w:spacing w:line="240" w:lineRule="auto"/>
      </w:pPr>
    </w:p>
    <w:p w:rsidR="000374AD" w:rsidRPr="00E01F00" w:rsidRDefault="000374AD" w:rsidP="000374AD">
      <w:pPr>
        <w:pStyle w:val="Normal1"/>
        <w:spacing w:line="240" w:lineRule="auto"/>
        <w:rPr>
          <w:color w:val="auto"/>
        </w:rPr>
      </w:pPr>
      <w:r w:rsidRPr="00E01F00">
        <w:rPr>
          <w:color w:val="auto"/>
        </w:rPr>
        <w:t>Intellectual disability means significantly subaverage general intellectual functioning, existing concurrently with deficits in adaptive behavior and manifested during the developmental period that adversely affects a child's educational performance. (34 CFR Sec. 300.8(c)(6)).</w:t>
      </w: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r w:rsidRPr="00E01F00">
        <w:rPr>
          <w:noProof/>
        </w:rPr>
        <mc:AlternateContent>
          <mc:Choice Requires="wps">
            <w:drawing>
              <wp:anchor distT="0" distB="0" distL="114300" distR="114300" simplePos="0" relativeHeight="251659264" behindDoc="1" locked="0" layoutInCell="0" allowOverlap="1" wp14:anchorId="09B3FB07" wp14:editId="58B1DF0F">
                <wp:simplePos x="0" y="0"/>
                <wp:positionH relativeFrom="page">
                  <wp:posOffset>914400</wp:posOffset>
                </wp:positionH>
                <wp:positionV relativeFrom="paragraph">
                  <wp:posOffset>92075</wp:posOffset>
                </wp:positionV>
                <wp:extent cx="5979795" cy="12700"/>
                <wp:effectExtent l="0" t="25400" r="0" b="12700"/>
                <wp:wrapNone/>
                <wp:docPr id="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12700"/>
                        </a:xfrm>
                        <a:custGeom>
                          <a:avLst/>
                          <a:gdLst>
                            <a:gd name="T0" fmla="*/ 0 w 9417"/>
                            <a:gd name="T1" fmla="*/ 0 h 20"/>
                            <a:gd name="T2" fmla="*/ 9417 w 9417"/>
                            <a:gd name="T3" fmla="*/ 0 h 20"/>
                          </a:gdLst>
                          <a:ahLst/>
                          <a:cxnLst>
                            <a:cxn ang="0">
                              <a:pos x="T0" y="T1"/>
                            </a:cxn>
                            <a:cxn ang="0">
                              <a:pos x="T2" y="T3"/>
                            </a:cxn>
                          </a:cxnLst>
                          <a:rect l="0" t="0" r="r" b="b"/>
                          <a:pathLst>
                            <a:path w="9417" h="20">
                              <a:moveTo>
                                <a:pt x="0" y="0"/>
                              </a:moveTo>
                              <a:lnTo>
                                <a:pt x="9417" y="0"/>
                              </a:lnTo>
                            </a:path>
                          </a:pathLst>
                        </a:custGeom>
                        <a:noFill/>
                        <a:ln w="39370">
                          <a:solidFill>
                            <a:srgbClr val="BD0E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7.25pt,542.85pt,7.25pt" coordsize="94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" o:allowincell="f" filled="f" strokecolor="#bd0e06" strokeweight="3.1pt">
                <v:path arrowok="t" o:connecttype="custom" o:connectlocs="0,0;5979795,0" o:connectangles="0,0"/>
                <w10:wrap anchorx="page"/>
              </v:polyline>
            </w:pict>
          </mc:Fallback>
        </mc:AlternateContent>
      </w:r>
    </w:p>
    <w:p w:rsidR="000374AD" w:rsidRPr="00E01F00" w:rsidRDefault="000374AD" w:rsidP="000374AD">
      <w:pPr>
        <w:pStyle w:val="Normal1"/>
        <w:spacing w:line="240" w:lineRule="auto"/>
        <w:rPr>
          <w:b/>
          <w:color w:val="auto"/>
        </w:rPr>
      </w:pPr>
      <w:r w:rsidRPr="00E01F00">
        <w:rPr>
          <w:b/>
          <w:color w:val="auto"/>
        </w:rPr>
        <w:t>The New Mexico</w:t>
      </w:r>
      <w:r>
        <w:rPr>
          <w:b/>
          <w:color w:val="auto"/>
        </w:rPr>
        <w:t xml:space="preserve"> Public Education Department (</w:t>
      </w:r>
      <w:r w:rsidRPr="00E01F00">
        <w:rPr>
          <w:b/>
          <w:color w:val="auto"/>
        </w:rPr>
        <w:t>PED) highly recommends that the Eligibility Determination Team (EDT) use the following information in determining continued eligibility under the category of intellectual disability.</w:t>
      </w:r>
    </w:p>
    <w:p w:rsidR="000374AD" w:rsidRPr="00E01F00" w:rsidRDefault="000374AD" w:rsidP="000374AD">
      <w:pPr>
        <w:pStyle w:val="Normal1"/>
        <w:spacing w:line="240" w:lineRule="auto"/>
      </w:pPr>
      <w:r w:rsidRPr="00E01F00">
        <w:rPr>
          <w:noProof/>
        </w:rPr>
        <mc:AlternateContent>
          <mc:Choice Requires="wps">
            <w:drawing>
              <wp:anchor distT="0" distB="0" distL="114300" distR="114300" simplePos="0" relativeHeight="251660288" behindDoc="1" locked="0" layoutInCell="0" allowOverlap="1" wp14:anchorId="13031383" wp14:editId="7810432E">
                <wp:simplePos x="0" y="0"/>
                <wp:positionH relativeFrom="page">
                  <wp:posOffset>914400</wp:posOffset>
                </wp:positionH>
                <wp:positionV relativeFrom="paragraph">
                  <wp:posOffset>86995</wp:posOffset>
                </wp:positionV>
                <wp:extent cx="5979795" cy="12700"/>
                <wp:effectExtent l="0" t="25400" r="0" b="12700"/>
                <wp:wrapNone/>
                <wp:docPr id="1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12700"/>
                        </a:xfrm>
                        <a:custGeom>
                          <a:avLst/>
                          <a:gdLst>
                            <a:gd name="T0" fmla="*/ 0 w 9417"/>
                            <a:gd name="T1" fmla="*/ 0 h 20"/>
                            <a:gd name="T2" fmla="*/ 9417 w 9417"/>
                            <a:gd name="T3" fmla="*/ 0 h 20"/>
                          </a:gdLst>
                          <a:ahLst/>
                          <a:cxnLst>
                            <a:cxn ang="0">
                              <a:pos x="T0" y="T1"/>
                            </a:cxn>
                            <a:cxn ang="0">
                              <a:pos x="T2" y="T3"/>
                            </a:cxn>
                          </a:cxnLst>
                          <a:rect l="0" t="0" r="r" b="b"/>
                          <a:pathLst>
                            <a:path w="9417" h="20">
                              <a:moveTo>
                                <a:pt x="0" y="0"/>
                              </a:moveTo>
                              <a:lnTo>
                                <a:pt x="9417" y="0"/>
                              </a:lnTo>
                            </a:path>
                          </a:pathLst>
                        </a:custGeom>
                        <a:noFill/>
                        <a:ln w="39370">
                          <a:solidFill>
                            <a:srgbClr val="BD0E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6.85pt,542.85pt,6.85pt" coordsize="94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" o:allowincell="f" filled="f" strokecolor="#bd0e06" strokeweight="3.1pt">
                <v:path arrowok="t" o:connecttype="custom" o:connectlocs="0,0;5979795,0" o:connectangles="0,0"/>
                <w10:wrap anchorx="page"/>
              </v:polyline>
            </w:pict>
          </mc:Fallback>
        </mc:AlternateContent>
      </w:r>
    </w:p>
    <w:p w:rsidR="000374AD" w:rsidRPr="00E01F00" w:rsidRDefault="000374AD" w:rsidP="000374AD">
      <w:pPr>
        <w:pStyle w:val="Normal1"/>
        <w:spacing w:line="240" w:lineRule="auto"/>
      </w:pPr>
    </w:p>
    <w:p w:rsidR="000374AD" w:rsidRPr="00E01F00" w:rsidRDefault="000374AD" w:rsidP="000374AD">
      <w:pPr>
        <w:pStyle w:val="Normal1"/>
        <w:spacing w:line="240" w:lineRule="auto"/>
        <w:rPr>
          <w:color w:val="auto"/>
        </w:rPr>
      </w:pPr>
      <w:r w:rsidRPr="00E01F00">
        <w:rPr>
          <w:b/>
          <w:color w:val="B60804"/>
          <w:sz w:val="28"/>
          <w:szCs w:val="28"/>
        </w:rPr>
        <w:t>Review of evaluation data.</w:t>
      </w:r>
      <w:r w:rsidRPr="00E01F00">
        <w:rPr>
          <w:color w:val="BD0E06"/>
          <w:sz w:val="28"/>
          <w:szCs w:val="28"/>
        </w:rPr>
        <w:t xml:space="preserve"> </w:t>
      </w:r>
      <w:r w:rsidRPr="00E01F00">
        <w:rPr>
          <w:color w:val="auto"/>
        </w:rPr>
        <w:t>The EDT reviewed and/or completed the following evaluations and/or assessments as part of the reevaluation process according to the requirements established in the New Mexico Technical Evaluation and Assessment Manual (NM TEAM 201</w:t>
      </w:r>
      <w:r>
        <w:rPr>
          <w:color w:val="auto"/>
        </w:rPr>
        <w:t>7</w:t>
      </w:r>
      <w:r w:rsidRPr="00E01F00">
        <w:rPr>
          <w:color w:val="auto"/>
        </w:rPr>
        <w:t>):</w:t>
      </w:r>
    </w:p>
    <w:p w:rsidR="000374AD" w:rsidRPr="00E01F00" w:rsidRDefault="000374AD" w:rsidP="000374AD">
      <w:pPr>
        <w:pStyle w:val="Normal1"/>
        <w:spacing w:line="240" w:lineRule="auto"/>
        <w:ind w:right="296"/>
        <w:rPr>
          <w:color w:val="auto"/>
        </w:rPr>
      </w:pPr>
    </w:p>
    <w:p w:rsidR="000374AD" w:rsidRPr="00E01F00" w:rsidRDefault="000374AD" w:rsidP="000374AD">
      <w:pPr>
        <w:pStyle w:val="Normal1"/>
        <w:spacing w:line="240" w:lineRule="auto"/>
        <w:ind w:left="1440" w:hanging="720"/>
        <w:rPr>
          <w:color w:val="auto"/>
        </w:rPr>
      </w:pPr>
      <w:r w:rsidRPr="00E01F00">
        <w:rPr>
          <w:color w:val="auto"/>
        </w:rPr>
        <w:fldChar w:fldCharType="begin">
          <w:ffData>
            <w:name w:val="Check33"/>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current classroom-based, short-cycle, and/or state assessments </w:t>
      </w:r>
      <w:r>
        <w:rPr>
          <w:color w:val="auto"/>
        </w:rPr>
        <w:tab/>
      </w:r>
      <w:r>
        <w:rPr>
          <w:color w:val="auto"/>
        </w:rPr>
        <w:tab/>
        <w:t xml:space="preserve">     </w:t>
      </w:r>
      <w:r w:rsidRPr="00E01F00">
        <w:rPr>
          <w:color w:val="auto"/>
        </w:rPr>
        <w:t xml:space="preserve">Date: </w:t>
      </w:r>
      <w:r w:rsidRPr="00E01F00">
        <w:rPr>
          <w:shd w:val="clear" w:color="auto" w:fill="FFFFFF"/>
        </w:rPr>
        <w:t>__________</w:t>
      </w:r>
    </w:p>
    <w:p w:rsidR="000374AD" w:rsidRPr="00E01F00" w:rsidRDefault="000374AD" w:rsidP="000374AD">
      <w:pPr>
        <w:pStyle w:val="Normal1"/>
        <w:spacing w:line="240" w:lineRule="auto"/>
        <w:ind w:left="1440" w:hanging="720"/>
        <w:rPr>
          <w:color w:val="auto"/>
        </w:rPr>
      </w:pPr>
      <w:r w:rsidRPr="00E01F00">
        <w:rPr>
          <w:color w:val="auto"/>
        </w:rPr>
        <w:fldChar w:fldCharType="begin">
          <w:ffData>
            <w:name w:val="Check4"/>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r>
      <w:r w:rsidRPr="00E01F00">
        <w:rPr>
          <w:shd w:val="clear" w:color="auto" w:fill="FFFFFF"/>
        </w:rPr>
        <w:t xml:space="preserve">complete multiple direct observations across both structured and unstructured settings and various times </w:t>
      </w:r>
    </w:p>
    <w:p w:rsidR="000374AD" w:rsidRPr="00E01F00" w:rsidRDefault="000374AD" w:rsidP="000374AD">
      <w:pPr>
        <w:spacing w:line="240" w:lineRule="auto"/>
        <w:ind w:left="1440" w:hanging="720"/>
        <w:rPr>
          <w:shd w:val="clear" w:color="auto" w:fill="FFFFFF"/>
        </w:rPr>
      </w:pPr>
      <w:r w:rsidRPr="00E01F00">
        <w:rPr>
          <w:shd w:val="clear" w:color="auto" w:fill="FFFFFF"/>
        </w:rPr>
        <w:tab/>
        <w:t>Date: __________</w:t>
      </w:r>
    </w:p>
    <w:p w:rsidR="000374AD" w:rsidRPr="00E01F00" w:rsidRDefault="000374AD" w:rsidP="000374AD">
      <w:pPr>
        <w:spacing w:line="240" w:lineRule="auto"/>
        <w:ind w:left="1440" w:hanging="720"/>
        <w:rPr>
          <w:shd w:val="clear" w:color="auto" w:fill="FFFFFF"/>
        </w:rPr>
      </w:pPr>
      <w:r w:rsidRPr="00E01F00">
        <w:rPr>
          <w:shd w:val="clear" w:color="auto" w:fill="FFFFFF"/>
        </w:rPr>
        <w:tab/>
        <w:t>Date: __________</w:t>
      </w:r>
    </w:p>
    <w:p w:rsidR="000374AD" w:rsidRPr="00E01F00" w:rsidRDefault="000374AD" w:rsidP="000374AD">
      <w:pPr>
        <w:spacing w:line="240" w:lineRule="auto"/>
        <w:ind w:left="1440" w:hanging="720"/>
        <w:rPr>
          <w:color w:val="auto"/>
        </w:rPr>
      </w:pPr>
      <w:r w:rsidRPr="00E01F00">
        <w:rPr>
          <w:shd w:val="clear" w:color="auto" w:fill="FFFFFF"/>
        </w:rPr>
        <w:tab/>
        <w:t>Date: __________</w:t>
      </w:r>
    </w:p>
    <w:p w:rsidR="000374AD" w:rsidRDefault="000374AD" w:rsidP="000374AD">
      <w:pPr>
        <w:pStyle w:val="Normal1"/>
        <w:spacing w:line="240" w:lineRule="auto"/>
        <w:ind w:left="1440" w:hanging="720"/>
        <w:rPr>
          <w:shd w:val="clear" w:color="auto" w:fill="FFFFFF"/>
        </w:rPr>
      </w:pPr>
      <w:r w:rsidRPr="00E01F00">
        <w:rPr>
          <w:color w:val="auto"/>
        </w:rPr>
        <w:fldChar w:fldCharType="begin">
          <w:ffData>
            <w:name w:val="Check35"/>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observations and information provided by teachers and related service providers Date:</w:t>
      </w:r>
      <w:r>
        <w:rPr>
          <w:color w:val="auto"/>
        </w:rPr>
        <w:t xml:space="preserve"> </w:t>
      </w:r>
      <w:r w:rsidRPr="00E01F00">
        <w:rPr>
          <w:shd w:val="clear" w:color="auto" w:fill="FFFFFF"/>
        </w:rPr>
        <w:t>__________</w:t>
      </w:r>
    </w:p>
    <w:p w:rsidR="000374AD" w:rsidRPr="00E01F00" w:rsidRDefault="000374AD" w:rsidP="000374AD">
      <w:pPr>
        <w:pStyle w:val="Normal1"/>
        <w:spacing w:line="240" w:lineRule="auto"/>
        <w:ind w:left="1440" w:right="271" w:hanging="720"/>
        <w:rPr>
          <w:color w:val="auto"/>
        </w:rPr>
      </w:pPr>
      <w:r>
        <w:rPr>
          <w:color w:val="auto"/>
        </w:rPr>
        <w:tab/>
      </w:r>
      <w:r w:rsidRPr="00E01F00">
        <w:rPr>
          <w:color w:val="auto"/>
        </w:rPr>
        <w:t xml:space="preserve">Date: </w:t>
      </w:r>
      <w:r>
        <w:rPr>
          <w:color w:val="auto"/>
        </w:rPr>
        <w:t xml:space="preserve"> </w:t>
      </w:r>
      <w:r w:rsidRPr="00E01F00">
        <w:rPr>
          <w:shd w:val="clear" w:color="auto" w:fill="FFFFFF"/>
        </w:rPr>
        <w:t>__________</w:t>
      </w:r>
    </w:p>
    <w:p w:rsidR="000374AD" w:rsidRPr="00E01F00" w:rsidRDefault="000374AD" w:rsidP="000374AD">
      <w:pPr>
        <w:pStyle w:val="Normal1"/>
        <w:spacing w:line="240" w:lineRule="auto"/>
        <w:ind w:left="1440" w:right="271" w:hanging="720"/>
        <w:rPr>
          <w:color w:val="auto"/>
        </w:rPr>
      </w:pPr>
      <w:r>
        <w:rPr>
          <w:color w:val="auto"/>
        </w:rPr>
        <w:tab/>
      </w:r>
      <w:r w:rsidRPr="00E01F00">
        <w:rPr>
          <w:color w:val="auto"/>
        </w:rPr>
        <w:t xml:space="preserve">Date: </w:t>
      </w:r>
      <w:r>
        <w:rPr>
          <w:color w:val="auto"/>
        </w:rPr>
        <w:t xml:space="preserve"> </w:t>
      </w:r>
      <w:r w:rsidRPr="00E01F00">
        <w:rPr>
          <w:shd w:val="clear" w:color="auto" w:fill="FFFFFF"/>
        </w:rPr>
        <w:t>__________</w:t>
      </w:r>
    </w:p>
    <w:p w:rsidR="000374AD" w:rsidRPr="00E01F00" w:rsidRDefault="000374AD" w:rsidP="000374AD">
      <w:pPr>
        <w:pStyle w:val="Normal1"/>
        <w:spacing w:line="240" w:lineRule="auto"/>
        <w:ind w:left="1440" w:hanging="720"/>
        <w:rPr>
          <w:color w:val="auto"/>
        </w:rPr>
      </w:pPr>
      <w:r w:rsidRPr="00E01F00">
        <w:rPr>
          <w:color w:val="auto"/>
        </w:rPr>
        <w:fldChar w:fldCharType="begin">
          <w:ffData>
            <w:name w:val="Check36"/>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observations, information, and/or evaluations provided by the child’s parents Date</w:t>
      </w:r>
      <w:r>
        <w:rPr>
          <w:color w:val="auto"/>
        </w:rPr>
        <w:t>(s)</w:t>
      </w:r>
      <w:r w:rsidRPr="00E01F00">
        <w:rPr>
          <w:color w:val="auto"/>
        </w:rPr>
        <w:t>:</w:t>
      </w:r>
      <w:r>
        <w:rPr>
          <w:color w:val="auto"/>
        </w:rPr>
        <w:t xml:space="preserve"> </w:t>
      </w:r>
      <w:r w:rsidRPr="00E01F00">
        <w:rPr>
          <w:shd w:val="clear" w:color="auto" w:fill="FFFFFF"/>
        </w:rPr>
        <w:t>__________</w:t>
      </w: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r w:rsidRPr="00E01F00">
        <w:rPr>
          <w:color w:val="auto"/>
        </w:rPr>
        <w:t>Other assessment information included:</w:t>
      </w:r>
    </w:p>
    <w:p w:rsidR="000374AD" w:rsidRPr="00E01F00" w:rsidRDefault="000374AD" w:rsidP="000374AD">
      <w:pPr>
        <w:pStyle w:val="Normal1"/>
        <w:spacing w:line="240" w:lineRule="auto"/>
        <w:rPr>
          <w:color w:val="auto"/>
        </w:rPr>
      </w:pPr>
    </w:p>
    <w:p w:rsidR="000374AD" w:rsidRDefault="000374AD" w:rsidP="000374AD">
      <w:pPr>
        <w:pStyle w:val="Normal1"/>
        <w:spacing w:line="240" w:lineRule="auto"/>
        <w:ind w:left="1440" w:hanging="720"/>
        <w:rPr>
          <w:color w:val="auto"/>
        </w:rPr>
      </w:pPr>
      <w:r w:rsidRPr="00E01F00">
        <w:rPr>
          <w:color w:val="auto"/>
        </w:rPr>
        <w:fldChar w:fldCharType="begin">
          <w:ffData>
            <w:name w:val="Check37"/>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assessment of cognitive abilities </w:t>
      </w:r>
    </w:p>
    <w:p w:rsidR="000374AD" w:rsidRPr="00E01F00" w:rsidRDefault="000374AD" w:rsidP="000374AD">
      <w:pPr>
        <w:pStyle w:val="Normal1"/>
        <w:spacing w:line="240" w:lineRule="auto"/>
        <w:ind w:left="1440"/>
        <w:rPr>
          <w:color w:val="auto"/>
        </w:rPr>
      </w:pPr>
      <w:r w:rsidRPr="00E01F00">
        <w:rPr>
          <w:color w:val="auto"/>
        </w:rPr>
        <w:t>Date:</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fldChar w:fldCharType="begin">
          <w:ffData>
            <w:name w:val="Check38"/>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adaptive behavior assessment </w:t>
      </w:r>
    </w:p>
    <w:p w:rsidR="000374AD" w:rsidRPr="00E01F00" w:rsidRDefault="000374AD" w:rsidP="000374AD">
      <w:pPr>
        <w:pStyle w:val="Normal1"/>
        <w:spacing w:line="240" w:lineRule="auto"/>
        <w:ind w:left="1440"/>
        <w:rPr>
          <w:color w:val="auto"/>
        </w:rPr>
      </w:pPr>
      <w:r w:rsidRPr="00E01F00">
        <w:rPr>
          <w:color w:val="auto"/>
        </w:rPr>
        <w:t>Date:</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fldChar w:fldCharType="begin">
          <w:ffData>
            <w:name w:val="Check39"/>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academic achievement assessment </w:t>
      </w:r>
    </w:p>
    <w:p w:rsidR="000374AD" w:rsidRPr="00E01F00" w:rsidRDefault="000374AD" w:rsidP="000374AD">
      <w:pPr>
        <w:pStyle w:val="Normal1"/>
        <w:spacing w:line="240" w:lineRule="auto"/>
        <w:ind w:left="1440"/>
        <w:rPr>
          <w:color w:val="auto"/>
        </w:rPr>
      </w:pPr>
      <w:r w:rsidRPr="00E01F00">
        <w:rPr>
          <w:color w:val="auto"/>
        </w:rPr>
        <w:t xml:space="preserve">Date: </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fldChar w:fldCharType="begin">
          <w:ffData>
            <w:name w:val="Check4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speech/language/communication assessment </w:t>
      </w:r>
    </w:p>
    <w:p w:rsidR="000374AD" w:rsidRPr="00E01F00" w:rsidRDefault="000374AD" w:rsidP="000374AD">
      <w:pPr>
        <w:pStyle w:val="Normal1"/>
        <w:spacing w:line="240" w:lineRule="auto"/>
        <w:ind w:left="1440"/>
        <w:rPr>
          <w:color w:val="auto"/>
        </w:rPr>
      </w:pPr>
      <w:r w:rsidRPr="00E01F00">
        <w:rPr>
          <w:color w:val="auto"/>
        </w:rPr>
        <w:t>Date:</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fldChar w:fldCharType="begin">
          <w:ffData>
            <w:name w:val="Check41"/>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transition assessment, as appropriate </w:t>
      </w:r>
    </w:p>
    <w:p w:rsidR="000374AD" w:rsidRPr="00E01F00" w:rsidRDefault="000374AD" w:rsidP="000374AD">
      <w:pPr>
        <w:pStyle w:val="Normal1"/>
        <w:spacing w:line="240" w:lineRule="auto"/>
        <w:ind w:left="1440"/>
        <w:rPr>
          <w:color w:val="auto"/>
        </w:rPr>
      </w:pPr>
      <w:r w:rsidRPr="00E01F00">
        <w:rPr>
          <w:color w:val="auto"/>
        </w:rPr>
        <w:t>Date:</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fldChar w:fldCharType="begin">
          <w:ffData>
            <w:name w:val="Check42"/>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other _________________________________</w:t>
      </w:r>
    </w:p>
    <w:p w:rsidR="000374AD" w:rsidRPr="00E01F00" w:rsidRDefault="000374AD" w:rsidP="000374AD">
      <w:pPr>
        <w:pStyle w:val="Normal1"/>
        <w:spacing w:line="240" w:lineRule="auto"/>
        <w:ind w:left="1440" w:hanging="720"/>
        <w:rPr>
          <w:color w:val="auto"/>
        </w:rPr>
      </w:pPr>
      <w:r w:rsidRPr="00E01F00">
        <w:rPr>
          <w:color w:val="auto"/>
        </w:rPr>
        <w:tab/>
        <w:t xml:space="preserve">Date: </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fldChar w:fldCharType="begin">
          <w:ffData>
            <w:name w:val="Check43"/>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other _________________________________</w:t>
      </w:r>
    </w:p>
    <w:p w:rsidR="000374AD" w:rsidRPr="00E01F00" w:rsidRDefault="000374AD" w:rsidP="000374AD">
      <w:pPr>
        <w:pStyle w:val="Normal1"/>
        <w:spacing w:line="240" w:lineRule="auto"/>
        <w:ind w:left="1440" w:hanging="720"/>
        <w:rPr>
          <w:color w:val="auto"/>
        </w:rPr>
      </w:pPr>
      <w:r w:rsidRPr="00E01F00">
        <w:rPr>
          <w:color w:val="auto"/>
        </w:rPr>
        <w:tab/>
        <w:t xml:space="preserve">Date: </w:t>
      </w:r>
      <w:r>
        <w:rPr>
          <w:color w:val="auto"/>
        </w:rPr>
        <w:t xml:space="preserve"> </w:t>
      </w:r>
      <w:r w:rsidRPr="00E01F00">
        <w:rPr>
          <w:shd w:val="clear" w:color="auto" w:fill="FFFFFF"/>
        </w:rPr>
        <w:t>__________</w:t>
      </w:r>
    </w:p>
    <w:p w:rsidR="000374AD" w:rsidRDefault="000374AD" w:rsidP="000374AD">
      <w:pPr>
        <w:pStyle w:val="Normal1"/>
        <w:spacing w:line="240" w:lineRule="auto"/>
        <w:ind w:left="1440" w:hanging="720"/>
        <w:rPr>
          <w:color w:val="auto"/>
        </w:rPr>
      </w:pPr>
      <w:r w:rsidRPr="00E01F00">
        <w:rPr>
          <w:color w:val="auto"/>
        </w:rPr>
        <w:fldChar w:fldCharType="begin">
          <w:ffData>
            <w:name w:val="Check44"/>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other _________________________________</w:t>
      </w:r>
    </w:p>
    <w:p w:rsidR="000374AD" w:rsidRPr="00E01F00" w:rsidRDefault="000374AD" w:rsidP="000374AD">
      <w:pPr>
        <w:pStyle w:val="Normal1"/>
        <w:spacing w:line="240" w:lineRule="auto"/>
        <w:ind w:left="1440" w:hanging="720"/>
        <w:rPr>
          <w:color w:val="auto"/>
        </w:rPr>
      </w:pPr>
      <w:r w:rsidRPr="00E01F00">
        <w:rPr>
          <w:color w:val="auto"/>
        </w:rPr>
        <w:tab/>
        <w:t xml:space="preserve">Date: </w:t>
      </w:r>
      <w:r>
        <w:rPr>
          <w:color w:val="auto"/>
        </w:rPr>
        <w:t xml:space="preserve"> </w:t>
      </w:r>
      <w:r w:rsidRPr="00E01F00">
        <w:rPr>
          <w:shd w:val="clear" w:color="auto" w:fill="FFFFFF"/>
        </w:rPr>
        <w:t>__________</w:t>
      </w:r>
    </w:p>
    <w:p w:rsidR="000374AD" w:rsidRPr="00E01F00" w:rsidRDefault="000374AD" w:rsidP="000374AD">
      <w:pPr>
        <w:pStyle w:val="Normal1"/>
        <w:spacing w:line="240" w:lineRule="auto"/>
        <w:rPr>
          <w:color w:val="auto"/>
        </w:rPr>
      </w:pPr>
    </w:p>
    <w:p w:rsidR="000374AD" w:rsidRPr="00E01F00" w:rsidRDefault="000374AD" w:rsidP="000374AD">
      <w:pPr>
        <w:pStyle w:val="Normal1"/>
        <w:pBdr>
          <w:top w:val="single" w:sz="24" w:space="1" w:color="BD0E06"/>
          <w:bottom w:val="single" w:sz="24" w:space="1" w:color="BD0E06"/>
        </w:pBdr>
        <w:spacing w:line="240" w:lineRule="auto"/>
        <w:rPr>
          <w:color w:val="auto"/>
        </w:rPr>
      </w:pPr>
      <w:r w:rsidRPr="00E01F00">
        <w:rPr>
          <w:b/>
          <w:bCs/>
          <w:color w:val="B60804"/>
          <w:sz w:val="24"/>
          <w:szCs w:val="24"/>
        </w:rPr>
        <w:t>NOTE</w:t>
      </w:r>
      <w:r w:rsidRPr="00E01F00">
        <w:rPr>
          <w:color w:val="B60804"/>
          <w:sz w:val="24"/>
          <w:szCs w:val="24"/>
        </w:rPr>
        <w:t>:</w:t>
      </w:r>
      <w:r w:rsidRPr="00E01F00">
        <w:rPr>
          <w:color w:val="613623"/>
        </w:rPr>
        <w:t xml:space="preserve"> </w:t>
      </w:r>
      <w:r w:rsidRPr="00E01F00">
        <w:rPr>
          <w:color w:val="auto"/>
        </w:rPr>
        <w:t>The assessment and evaluation data must demonstrate that the child is a child with a disability according to the requirements of IDEA (34 CFR Sec. 300.8(c)(6)) listed above.</w:t>
      </w: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r w:rsidRPr="00E01F00">
        <w:rPr>
          <w:b/>
          <w:color w:val="B60804"/>
          <w:sz w:val="28"/>
          <w:szCs w:val="28"/>
        </w:rPr>
        <w:t>Determine the continued presence of a disability.</w:t>
      </w:r>
      <w:r w:rsidRPr="00E01F00">
        <w:rPr>
          <w:color w:val="BD0E06"/>
          <w:sz w:val="28"/>
          <w:szCs w:val="28"/>
        </w:rPr>
        <w:t xml:space="preserve"> </w:t>
      </w:r>
      <w:r w:rsidRPr="00E01F00">
        <w:rPr>
          <w:color w:val="auto"/>
        </w:rPr>
        <w:t>The assessment and evaluation data documented above must demonstrate that the child continues to be a child with intellectual disability according to the recommendations of IDEA (34 CFR Sec. 300.8(c)(6)). The questions below should be answered to help the EDT determine whether or not the child continues to have a disability as defined by IDEA (2004).</w:t>
      </w: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ind w:left="720" w:hanging="720"/>
      </w:pPr>
      <w:r w:rsidRPr="00E01F00">
        <w:t>1.</w:t>
      </w:r>
      <w:r w:rsidRPr="00E01F00">
        <w:tab/>
        <w:t xml:space="preserve">Has the EDT determined that the assessment and evaluation data demonstrate that the child continues to be a child with </w:t>
      </w:r>
      <w:r>
        <w:t>intellectual disability</w:t>
      </w:r>
      <w:r w:rsidRPr="00E01F00">
        <w:t xml:space="preserve"> as defined by IDEA (2004)?</w:t>
      </w:r>
    </w:p>
    <w:p w:rsidR="000374AD" w:rsidRPr="00E01F00" w:rsidRDefault="000374AD" w:rsidP="000374AD">
      <w:pPr>
        <w:pStyle w:val="Normal1"/>
        <w:spacing w:line="240" w:lineRule="auto"/>
        <w:ind w:left="720"/>
      </w:pP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YES</w:t>
      </w:r>
      <w:r w:rsidRPr="00E01F00">
        <w:tab/>
      </w:r>
      <w:r w:rsidRPr="00E01F00">
        <w:tab/>
      </w: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NO</w:t>
      </w:r>
    </w:p>
    <w:p w:rsidR="000374AD" w:rsidRPr="00E01F00" w:rsidRDefault="000374AD" w:rsidP="000374AD">
      <w:pPr>
        <w:pStyle w:val="Normal1"/>
        <w:spacing w:line="240" w:lineRule="auto"/>
        <w:ind w:left="720"/>
      </w:pPr>
      <w:r w:rsidRPr="00E01F00">
        <w:t>Documentation:</w:t>
      </w:r>
    </w:p>
    <w:p w:rsidR="000374AD" w:rsidRPr="00E01F00" w:rsidRDefault="000374AD" w:rsidP="000374AD">
      <w:pPr>
        <w:pStyle w:val="Normal1"/>
        <w:spacing w:line="240" w:lineRule="auto"/>
        <w:ind w:left="720"/>
      </w:pPr>
    </w:p>
    <w:p w:rsidR="000374AD" w:rsidRPr="00E01F00" w:rsidRDefault="000374AD" w:rsidP="000374AD">
      <w:pPr>
        <w:pStyle w:val="Normal1"/>
        <w:spacing w:line="240" w:lineRule="auto"/>
        <w:ind w:left="720"/>
      </w:pPr>
      <w:r w:rsidRPr="00E01F00">
        <w:rPr>
          <w:rFonts w:eastAsia="Arial Unicode MS"/>
          <w:color w:val="auto"/>
        </w:rPr>
        <w:t>√</w:t>
      </w:r>
      <w:r w:rsidRPr="00E01F00">
        <w:t xml:space="preserve"> If answered NO, the child is no longer eligible under the autism category.</w:t>
      </w:r>
    </w:p>
    <w:p w:rsidR="000374AD" w:rsidRPr="00E01F00" w:rsidRDefault="000374AD" w:rsidP="000374AD">
      <w:pPr>
        <w:pStyle w:val="Normal1"/>
        <w:spacing w:line="240" w:lineRule="auto"/>
      </w:pPr>
    </w:p>
    <w:p w:rsidR="000374AD" w:rsidRPr="00E01F00" w:rsidRDefault="000374AD" w:rsidP="000374AD">
      <w:pPr>
        <w:pStyle w:val="Normal1"/>
        <w:spacing w:line="240" w:lineRule="auto"/>
        <w:ind w:left="720" w:hanging="720"/>
      </w:pPr>
      <w:r w:rsidRPr="00E01F00">
        <w:t>2.</w:t>
      </w:r>
      <w:r w:rsidRPr="00E01F00">
        <w:tab/>
        <w:t>Has the EDT determined that no other eligibility category better describes this child’s disability?</w:t>
      </w:r>
      <w:r w:rsidRPr="00E01F00">
        <w:tab/>
      </w:r>
    </w:p>
    <w:p w:rsidR="000374AD" w:rsidRPr="00E01F00" w:rsidRDefault="000374AD" w:rsidP="000374AD">
      <w:pPr>
        <w:pStyle w:val="Normal1"/>
        <w:spacing w:line="240" w:lineRule="auto"/>
        <w:ind w:left="720"/>
      </w:pPr>
      <w:r w:rsidRPr="00E01F00">
        <w:t xml:space="preserve"> </w:t>
      </w: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YES</w:t>
      </w:r>
      <w:r w:rsidRPr="00E01F00">
        <w:tab/>
      </w:r>
      <w:r w:rsidRPr="00E01F00">
        <w:tab/>
      </w: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NO</w:t>
      </w:r>
    </w:p>
    <w:p w:rsidR="000374AD" w:rsidRPr="00E01F00" w:rsidRDefault="000374AD" w:rsidP="000374AD">
      <w:pPr>
        <w:pStyle w:val="Normal1"/>
        <w:spacing w:line="240" w:lineRule="auto"/>
        <w:ind w:left="720"/>
      </w:pPr>
      <w:r w:rsidRPr="00E01F00">
        <w:t>Documentation:</w:t>
      </w:r>
    </w:p>
    <w:p w:rsidR="000374AD" w:rsidRPr="00E01F00" w:rsidRDefault="000374AD" w:rsidP="000374AD">
      <w:pPr>
        <w:pStyle w:val="Normal1"/>
        <w:spacing w:line="240" w:lineRule="auto"/>
        <w:ind w:left="720"/>
      </w:pPr>
    </w:p>
    <w:p w:rsidR="000374AD" w:rsidRDefault="000374AD" w:rsidP="000374AD">
      <w:pPr>
        <w:pStyle w:val="Normal1"/>
        <w:spacing w:line="240" w:lineRule="auto"/>
        <w:ind w:left="720"/>
      </w:pPr>
      <w:r w:rsidRPr="00E01F00">
        <w:rPr>
          <w:rFonts w:eastAsia="Arial Unicode MS"/>
          <w:color w:val="auto"/>
        </w:rPr>
        <w:t>√</w:t>
      </w:r>
      <w:r w:rsidRPr="00E01F00">
        <w:t>If answered NO, the child is no longer eligible under the autism category.</w:t>
      </w:r>
    </w:p>
    <w:p w:rsidR="000374AD" w:rsidRPr="00E01F00" w:rsidRDefault="000374AD" w:rsidP="000374AD">
      <w:pPr>
        <w:pStyle w:val="Normal1"/>
        <w:pBdr>
          <w:top w:val="single" w:sz="24" w:space="1" w:color="BD0E06"/>
          <w:bottom w:val="single" w:sz="24" w:space="1" w:color="BD0E06"/>
        </w:pBdr>
        <w:spacing w:line="240" w:lineRule="auto"/>
        <w:rPr>
          <w:color w:val="auto"/>
        </w:rPr>
      </w:pPr>
      <w:r w:rsidRPr="00E01F00">
        <w:rPr>
          <w:b/>
          <w:color w:val="B60804"/>
          <w:sz w:val="24"/>
          <w:szCs w:val="24"/>
        </w:rPr>
        <w:t>NOTE:</w:t>
      </w:r>
      <w:r w:rsidRPr="00E01F00">
        <w:rPr>
          <w:color w:val="613623"/>
        </w:rPr>
        <w:t xml:space="preserve"> </w:t>
      </w:r>
      <w:r w:rsidRPr="00E01F00">
        <w:rPr>
          <w:color w:val="auto"/>
        </w:rPr>
        <w:t>There are no specific reevaluation eligibility criteria, therefore, it is up to the EDT to determine whether or not the child continues to have a disability</w:t>
      </w:r>
      <w:r>
        <w:rPr>
          <w:color w:val="auto"/>
        </w:rPr>
        <w:t xml:space="preserve"> based on</w:t>
      </w:r>
      <w:r w:rsidRPr="00E01F00">
        <w:rPr>
          <w:color w:val="auto"/>
        </w:rPr>
        <w:t xml:space="preserve"> the REED process. However, if upon review of existing and newly gathered evaluation data (as appropriate), there is consideration of a change or addition of eligibility, the EDT must follow the guidelines and procedures for initial eligibility for the newly considered eligibility category.</w:t>
      </w: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r w:rsidRPr="00E01F00">
        <w:rPr>
          <w:b/>
          <w:color w:val="B60804"/>
          <w:sz w:val="28"/>
          <w:szCs w:val="28"/>
        </w:rPr>
        <w:t>Determine continued need for specially designed instruction.</w:t>
      </w:r>
      <w:r w:rsidRPr="00E01F00">
        <w:rPr>
          <w:color w:val="BD0E06"/>
          <w:sz w:val="28"/>
          <w:szCs w:val="28"/>
        </w:rPr>
        <w:t xml:space="preserve"> </w:t>
      </w:r>
      <w:r w:rsidRPr="00E01F00">
        <w:rPr>
          <w:color w:val="auto"/>
        </w:rPr>
        <w:t>The assessment and evaluation data documented above must demonstrate that the child continues to require specially designed instruction as a result of the disability according to the requirements of IDEA (34 CFR Sec. 300.39(b)(3)). The questions below should be answered to help the EDT determine whether or not the child continues to require specially designed instruction as defined by IDEA (2004).</w:t>
      </w:r>
    </w:p>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ind w:right="220"/>
        <w:rPr>
          <w:color w:val="auto"/>
        </w:rPr>
      </w:pPr>
      <w:r w:rsidRPr="00E01F00">
        <w:rPr>
          <w:color w:val="auto"/>
        </w:rPr>
        <w:t>To answer the following questions, the EDT should consider (a) the child’s present levels of academic achievement and functional performance, (b) the child’s educational needs, and (c) any necessary changes to the child’s educational program.</w:t>
      </w:r>
    </w:p>
    <w:p w:rsidR="000374AD" w:rsidRPr="00E01F00" w:rsidRDefault="000374AD" w:rsidP="000374AD">
      <w:pPr>
        <w:pStyle w:val="Normal1"/>
        <w:spacing w:line="240" w:lineRule="auto"/>
        <w:ind w:right="220"/>
        <w:rPr>
          <w:color w:val="auto"/>
        </w:rPr>
      </w:pPr>
    </w:p>
    <w:p w:rsidR="000374AD" w:rsidRPr="00E01F00" w:rsidRDefault="000374AD" w:rsidP="000374AD">
      <w:pPr>
        <w:pStyle w:val="Normal1"/>
        <w:spacing w:line="240" w:lineRule="auto"/>
        <w:ind w:left="720" w:hanging="720"/>
      </w:pPr>
      <w:r>
        <w:rPr>
          <w:color w:val="auto"/>
        </w:rPr>
        <w:t xml:space="preserve"> </w:t>
      </w:r>
      <w:r w:rsidRPr="00E01F00">
        <w:t>1.</w:t>
      </w:r>
      <w:r w:rsidRPr="00E01F00">
        <w:tab/>
        <w:t>As a result of the disability, does the child require specially designed instruction in order to be involved in and make progress in the general education curriculum or developmentally appropriate activities, as appropriate?</w:t>
      </w:r>
      <w:r w:rsidRPr="00E01F00">
        <w:tab/>
      </w:r>
    </w:p>
    <w:p w:rsidR="000374AD" w:rsidRPr="00E01F00" w:rsidRDefault="000374AD" w:rsidP="000374AD">
      <w:pPr>
        <w:pStyle w:val="Normal1"/>
        <w:spacing w:line="240" w:lineRule="auto"/>
        <w:ind w:left="720"/>
      </w:pPr>
      <w:r w:rsidRPr="00E01F00">
        <w:t xml:space="preserve"> </w:t>
      </w: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YES</w:t>
      </w:r>
      <w:r w:rsidRPr="00E01F00">
        <w:tab/>
      </w:r>
      <w:r w:rsidRPr="00E01F00">
        <w:tab/>
      </w: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NO</w:t>
      </w:r>
    </w:p>
    <w:p w:rsidR="000374AD" w:rsidRPr="00E01F00" w:rsidRDefault="000374AD" w:rsidP="000374AD">
      <w:pPr>
        <w:pStyle w:val="Normal1"/>
        <w:spacing w:line="240" w:lineRule="auto"/>
        <w:ind w:left="720"/>
      </w:pPr>
      <w:r w:rsidRPr="00E01F00">
        <w:t>Rationale/Documentation:</w:t>
      </w:r>
    </w:p>
    <w:p w:rsidR="000374AD" w:rsidRPr="00E01F00" w:rsidRDefault="000374AD" w:rsidP="000374AD">
      <w:pPr>
        <w:pStyle w:val="Normal1"/>
        <w:spacing w:line="240" w:lineRule="auto"/>
      </w:pPr>
    </w:p>
    <w:p w:rsidR="000374AD" w:rsidRPr="00E01F00" w:rsidRDefault="000374AD" w:rsidP="000374AD">
      <w:pPr>
        <w:pStyle w:val="Normal1"/>
        <w:spacing w:line="240" w:lineRule="auto"/>
        <w:ind w:left="720" w:hanging="720"/>
      </w:pPr>
      <w:r w:rsidRPr="00E01F00">
        <w:t>2.</w:t>
      </w:r>
      <w:r w:rsidRPr="00E01F00">
        <w:tab/>
        <w:t>As a result of the disability, does the child require specially designed instruction in order to participate in extracurricular and other nonacademic activities?</w:t>
      </w:r>
      <w:r w:rsidRPr="00E01F00">
        <w:tab/>
      </w:r>
    </w:p>
    <w:p w:rsidR="000374AD" w:rsidRPr="00E01F00" w:rsidRDefault="000374AD" w:rsidP="000374AD">
      <w:pPr>
        <w:pStyle w:val="Normal1"/>
        <w:spacing w:line="240" w:lineRule="auto"/>
        <w:ind w:left="720"/>
      </w:pP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YES</w:t>
      </w:r>
      <w:r w:rsidRPr="00E01F00">
        <w:tab/>
      </w:r>
      <w:r w:rsidRPr="00E01F00">
        <w:tab/>
      </w: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NO</w:t>
      </w:r>
    </w:p>
    <w:p w:rsidR="000374AD" w:rsidRPr="00E01F00" w:rsidRDefault="000374AD" w:rsidP="000374AD">
      <w:pPr>
        <w:pStyle w:val="Normal1"/>
        <w:spacing w:line="240" w:lineRule="auto"/>
        <w:ind w:left="720"/>
      </w:pPr>
      <w:r w:rsidRPr="00E01F00">
        <w:t>Rationale/Documentation:</w:t>
      </w:r>
    </w:p>
    <w:p w:rsidR="000374AD" w:rsidRPr="00E01F00" w:rsidRDefault="000374AD" w:rsidP="000374AD">
      <w:pPr>
        <w:pStyle w:val="Normal1"/>
        <w:spacing w:line="240" w:lineRule="auto"/>
      </w:pPr>
    </w:p>
    <w:p w:rsidR="000374AD" w:rsidRPr="00E01F00" w:rsidRDefault="000374AD" w:rsidP="000374AD">
      <w:pPr>
        <w:pStyle w:val="Normal1"/>
        <w:spacing w:line="240" w:lineRule="auto"/>
        <w:ind w:left="720" w:hanging="720"/>
      </w:pPr>
      <w:r w:rsidRPr="00E01F00">
        <w:t>3.</w:t>
      </w:r>
      <w:r w:rsidRPr="00E01F00">
        <w:tab/>
        <w:t>As a result of the disability, does the child require specially designed instruction in order to be educated and participate with other children with and without disabilities?</w:t>
      </w:r>
      <w:r w:rsidRPr="00E01F00">
        <w:tab/>
      </w:r>
    </w:p>
    <w:p w:rsidR="000374AD" w:rsidRPr="00E01F00" w:rsidRDefault="000374AD" w:rsidP="000374AD">
      <w:pPr>
        <w:pStyle w:val="Normal1"/>
        <w:spacing w:line="240" w:lineRule="auto"/>
        <w:ind w:left="720"/>
      </w:pP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YES</w:t>
      </w:r>
      <w:r w:rsidRPr="00E01F00">
        <w:tab/>
      </w:r>
      <w:r w:rsidRPr="00E01F00">
        <w:tab/>
      </w:r>
      <w:r w:rsidRPr="00E01F00">
        <w:rPr>
          <w:b/>
          <w:color w:val="auto"/>
        </w:rPr>
        <w:fldChar w:fldCharType="begin">
          <w:ffData>
            <w:name w:val="Check1"/>
            <w:enabled/>
            <w:calcOnExit w:val="0"/>
            <w:checkBox>
              <w:size w:val="22"/>
              <w:default w:val="0"/>
            </w:checkBox>
          </w:ffData>
        </w:fldChar>
      </w:r>
      <w:r w:rsidRPr="00E01F00">
        <w:rPr>
          <w:b/>
          <w:color w:val="auto"/>
        </w:rPr>
        <w:instrText xml:space="preserve"> FORMCHECKBOX </w:instrText>
      </w:r>
      <w:r w:rsidR="00CB4A53">
        <w:rPr>
          <w:b/>
          <w:color w:val="auto"/>
        </w:rPr>
      </w:r>
      <w:r w:rsidR="00CB4A53">
        <w:rPr>
          <w:b/>
          <w:color w:val="auto"/>
        </w:rPr>
        <w:fldChar w:fldCharType="separate"/>
      </w:r>
      <w:r w:rsidRPr="00E01F00">
        <w:rPr>
          <w:b/>
          <w:color w:val="auto"/>
        </w:rPr>
        <w:fldChar w:fldCharType="end"/>
      </w:r>
      <w:r w:rsidRPr="00E01F00">
        <w:tab/>
        <w:t>NO</w:t>
      </w:r>
    </w:p>
    <w:p w:rsidR="000374AD" w:rsidRPr="00E01F00" w:rsidRDefault="000374AD" w:rsidP="000374AD">
      <w:pPr>
        <w:pStyle w:val="Normal1"/>
        <w:spacing w:line="240" w:lineRule="auto"/>
        <w:ind w:left="720"/>
      </w:pPr>
      <w:r w:rsidRPr="00E01F00">
        <w:t>Rationale/Documentation:</w:t>
      </w:r>
    </w:p>
    <w:p w:rsidR="000374AD" w:rsidRPr="00E01F00" w:rsidRDefault="000374AD" w:rsidP="000374AD">
      <w:pPr>
        <w:pStyle w:val="Normal1"/>
        <w:spacing w:line="240" w:lineRule="auto"/>
        <w:ind w:left="720"/>
      </w:pPr>
    </w:p>
    <w:p w:rsidR="000374AD" w:rsidRPr="00E01F00" w:rsidRDefault="000374AD" w:rsidP="000374AD">
      <w:pPr>
        <w:pStyle w:val="Normal1"/>
        <w:spacing w:line="240" w:lineRule="auto"/>
        <w:ind w:left="720"/>
      </w:pPr>
    </w:p>
    <w:p w:rsidR="000374AD" w:rsidRPr="00E01F00" w:rsidRDefault="000374AD" w:rsidP="000374AD">
      <w:pPr>
        <w:pStyle w:val="Normal1"/>
        <w:spacing w:line="240" w:lineRule="auto"/>
        <w:ind w:left="720"/>
      </w:pPr>
      <w:r w:rsidRPr="00E01F00">
        <w:rPr>
          <w:rFonts w:eastAsia="Arial Unicode MS"/>
          <w:color w:val="auto"/>
        </w:rPr>
        <w:t>√</w:t>
      </w:r>
      <w:r w:rsidRPr="00E01F00">
        <w:t>Answering “yes” to one or more of the above statements (1, 2, 3) indicates that the child needs specially designed instruction.</w:t>
      </w:r>
    </w:p>
    <w:p w:rsidR="000374AD" w:rsidRPr="00E01F00" w:rsidRDefault="000374AD" w:rsidP="000374AD">
      <w:pPr>
        <w:pStyle w:val="Normal1"/>
        <w:widowControl w:val="0"/>
        <w:tabs>
          <w:tab w:val="left" w:pos="480"/>
          <w:tab w:val="left" w:pos="6290"/>
          <w:tab w:val="left" w:pos="7089"/>
        </w:tabs>
        <w:spacing w:line="240" w:lineRule="auto"/>
        <w:ind w:left="540" w:right="193"/>
        <w:rPr>
          <w:color w:val="auto"/>
        </w:rPr>
      </w:pPr>
    </w:p>
    <w:p w:rsidR="000374AD" w:rsidRPr="00E01F00" w:rsidRDefault="000374AD" w:rsidP="000374AD">
      <w:pPr>
        <w:pStyle w:val="Normal1"/>
        <w:spacing w:line="240" w:lineRule="auto"/>
        <w:ind w:right="157"/>
        <w:rPr>
          <w:color w:val="auto"/>
        </w:rPr>
      </w:pPr>
      <w:r w:rsidRPr="00E01F00">
        <w:rPr>
          <w:b/>
          <w:color w:val="B60804"/>
          <w:sz w:val="28"/>
          <w:szCs w:val="28"/>
        </w:rPr>
        <w:t>Determination of continued eligibility for special education and related services.</w:t>
      </w:r>
      <w:r w:rsidRPr="00E01F00">
        <w:rPr>
          <w:b/>
          <w:color w:val="BD0E06"/>
          <w:sz w:val="28"/>
          <w:szCs w:val="28"/>
        </w:rPr>
        <w:t xml:space="preserve"> </w:t>
      </w:r>
      <w:r w:rsidRPr="00E01F00">
        <w:rPr>
          <w:color w:val="auto"/>
        </w:rPr>
        <w:t>The EDT has reviewed the referral and evaluation sources relevant to this child and has made the following determination.</w:t>
      </w:r>
    </w:p>
    <w:p w:rsidR="000374AD" w:rsidRPr="00E01F00" w:rsidRDefault="000374AD" w:rsidP="000374AD">
      <w:pPr>
        <w:pStyle w:val="Normal1"/>
        <w:spacing w:line="240" w:lineRule="auto"/>
        <w:ind w:right="157"/>
        <w:rPr>
          <w:color w:val="auto"/>
        </w:rPr>
      </w:pPr>
    </w:p>
    <w:p w:rsidR="000374AD" w:rsidRPr="00E01F00" w:rsidRDefault="000374AD" w:rsidP="000374AD">
      <w:pPr>
        <w:pStyle w:val="Normal1"/>
        <w:spacing w:line="240" w:lineRule="auto"/>
        <w:rPr>
          <w:color w:val="auto"/>
        </w:rPr>
      </w:pPr>
      <w:r w:rsidRPr="00E01F00">
        <w:rPr>
          <w:color w:val="auto"/>
        </w:rPr>
        <w:fldChar w:fldCharType="begin">
          <w:ffData>
            <w:name w:val="Check47"/>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child continues to be eligible under the eligibility category of intellectual disability.</w:t>
      </w:r>
    </w:p>
    <w:p w:rsidR="000374AD" w:rsidRDefault="000374AD" w:rsidP="000374AD">
      <w:pPr>
        <w:pStyle w:val="Normal1"/>
        <w:spacing w:line="240" w:lineRule="auto"/>
        <w:ind w:left="1440" w:hanging="720"/>
        <w:rPr>
          <w:color w:val="auto"/>
        </w:rPr>
      </w:pPr>
      <w:r w:rsidRPr="00E01F00">
        <w:rPr>
          <w:color w:val="auto"/>
        </w:rPr>
        <w:fldChar w:fldCharType="begin">
          <w:ffData>
            <w:name w:val="Check48"/>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results of the evaluation documents that the child continues to be eligible for and in need of special education services under the eligibility category of intellectual disability as defined by IDEA (2004).</w:t>
      </w:r>
    </w:p>
    <w:p w:rsidR="000374AD" w:rsidRPr="00E01F00" w:rsidRDefault="000374AD" w:rsidP="000374AD">
      <w:pPr>
        <w:pStyle w:val="Normal1"/>
        <w:spacing w:line="240" w:lineRule="auto"/>
        <w:ind w:left="1440" w:hanging="720"/>
        <w:rPr>
          <w:color w:val="auto"/>
        </w:rPr>
      </w:pPr>
    </w:p>
    <w:p w:rsidR="000374AD" w:rsidRPr="00E01F00" w:rsidRDefault="000374AD" w:rsidP="000374AD">
      <w:pPr>
        <w:pStyle w:val="Normal1"/>
        <w:spacing w:line="240" w:lineRule="auto"/>
        <w:rPr>
          <w:color w:val="auto"/>
        </w:rPr>
      </w:pPr>
      <w:r w:rsidRPr="00E01F00">
        <w:rPr>
          <w:color w:val="auto"/>
        </w:rPr>
        <w:fldChar w:fldCharType="begin">
          <w:ffData>
            <w:name w:val="Check49"/>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child is no longer eligible under the eligibility category of intellectual disability.</w:t>
      </w:r>
    </w:p>
    <w:p w:rsidR="000374AD" w:rsidRPr="00E01F00" w:rsidRDefault="000374AD" w:rsidP="000374AD">
      <w:pPr>
        <w:pStyle w:val="Normal1"/>
        <w:tabs>
          <w:tab w:val="left" w:pos="1440"/>
        </w:tabs>
        <w:spacing w:line="240" w:lineRule="auto"/>
        <w:ind w:left="1440" w:hanging="720"/>
        <w:rPr>
          <w:color w:val="auto"/>
        </w:rPr>
      </w:pPr>
      <w:r w:rsidRPr="00E01F00">
        <w:rPr>
          <w:color w:val="auto"/>
        </w:rPr>
        <w:fldChar w:fldCharType="begin">
          <w:ffData>
            <w:name w:val="Check50"/>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results of the evaluation indicate that the child no longer has intellectual disability as defined by IDEA (2004), and the child is not eligible for special education and related services under any other eligibility category.</w:t>
      </w:r>
    </w:p>
    <w:p w:rsidR="000374AD" w:rsidRPr="00E01F00" w:rsidRDefault="000374AD" w:rsidP="000374AD">
      <w:pPr>
        <w:pStyle w:val="Normal1"/>
        <w:tabs>
          <w:tab w:val="left" w:pos="1530"/>
        </w:tabs>
        <w:spacing w:line="240" w:lineRule="auto"/>
        <w:ind w:left="1440" w:hanging="720"/>
        <w:rPr>
          <w:color w:val="auto"/>
        </w:rPr>
      </w:pPr>
      <w:r w:rsidRPr="00E01F00">
        <w:rPr>
          <w:color w:val="auto"/>
        </w:rPr>
        <w:fldChar w:fldCharType="begin">
          <w:ffData>
            <w:name w:val="Check51"/>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results of the evaluation indicate that the child no longer has intellectual disability as defined by IDEA (2004), but the child is eligible for special education and related services under the category of ____________________________. (Complete appropriate eligibility determination form for that category.)</w:t>
      </w:r>
    </w:p>
    <w:p w:rsidR="000374AD" w:rsidRPr="00E01F00" w:rsidRDefault="000374AD" w:rsidP="000374AD">
      <w:pPr>
        <w:pStyle w:val="Normal1"/>
        <w:tabs>
          <w:tab w:val="left" w:pos="1530"/>
        </w:tabs>
        <w:spacing w:line="240" w:lineRule="auto"/>
        <w:ind w:left="1440" w:hanging="720"/>
        <w:rPr>
          <w:color w:val="auto"/>
        </w:rPr>
      </w:pPr>
      <w:r w:rsidRPr="00E01F00">
        <w:rPr>
          <w:color w:val="auto"/>
        </w:rPr>
        <w:lastRenderedPageBreak/>
        <w:fldChar w:fldCharType="begin">
          <w:ffData>
            <w:name w:val="Check52"/>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results of the evaluation indicate that the child continues to have intellectual disability as defined by IDEA (2004); however, the EDT has determined that the eligibility category of ___________________________________ (as defined by IDEA, 2004) better describes the child’s primary disability that results in a need for specially designed instruction. (Complete appropriate eligibility determination form for that category.)</w:t>
      </w:r>
    </w:p>
    <w:p w:rsidR="000374AD" w:rsidRDefault="000374AD" w:rsidP="000374AD">
      <w:pPr>
        <w:pStyle w:val="Normal1"/>
        <w:tabs>
          <w:tab w:val="left" w:pos="1530"/>
        </w:tabs>
        <w:spacing w:line="240" w:lineRule="auto"/>
        <w:ind w:left="1440" w:hanging="720"/>
        <w:rPr>
          <w:color w:val="auto"/>
        </w:rPr>
      </w:pPr>
      <w:r w:rsidRPr="00E01F00">
        <w:rPr>
          <w:color w:val="auto"/>
        </w:rPr>
        <w:fldChar w:fldCharType="begin">
          <w:ffData>
            <w:name w:val="Check53"/>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The results of the evaluation indicate that although the child continues to have intellectual disability as defined by IDEA (2004), the EDT has determined that the child’s educational needs can be met without specially designed instruction.</w:t>
      </w:r>
    </w:p>
    <w:p w:rsidR="000374AD" w:rsidRPr="00E01F00" w:rsidRDefault="000374AD" w:rsidP="000374AD">
      <w:pPr>
        <w:pStyle w:val="Normal1"/>
        <w:tabs>
          <w:tab w:val="left" w:pos="1530"/>
        </w:tabs>
        <w:spacing w:line="240" w:lineRule="auto"/>
        <w:ind w:left="1440" w:hanging="720"/>
        <w:rPr>
          <w:color w:val="auto"/>
        </w:rPr>
      </w:pPr>
    </w:p>
    <w:p w:rsidR="000374AD" w:rsidRPr="00E01F00" w:rsidRDefault="000374AD" w:rsidP="000374AD">
      <w:pPr>
        <w:pStyle w:val="Normal1"/>
        <w:spacing w:line="240" w:lineRule="auto"/>
        <w:ind w:left="720" w:hanging="720"/>
        <w:rPr>
          <w:color w:val="auto"/>
        </w:rPr>
      </w:pPr>
      <w:r w:rsidRPr="00E01F00">
        <w:rPr>
          <w:color w:val="auto"/>
        </w:rPr>
        <w:fldChar w:fldCharType="begin">
          <w:ffData>
            <w:name w:val="Check54"/>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The EDT is unable to determine continued eligibility under the eligibility category of intellectual disability. The following information is needed in order for the EDT to reconvene and make </w:t>
      </w:r>
      <w:r>
        <w:rPr>
          <w:color w:val="auto"/>
        </w:rPr>
        <w:t>a continued eligibility determination decision:</w:t>
      </w:r>
      <w:r w:rsidRPr="00E01F00">
        <w:rPr>
          <w:color w:val="auto"/>
        </w:rPr>
        <w:t xml:space="preserve"> </w:t>
      </w:r>
    </w:p>
    <w:p w:rsidR="000374AD" w:rsidRPr="00E01F00" w:rsidRDefault="000374AD" w:rsidP="000374AD">
      <w:pPr>
        <w:pStyle w:val="Normal1"/>
        <w:spacing w:line="240" w:lineRule="auto"/>
        <w:ind w:firstLine="720"/>
        <w:rPr>
          <w:color w:val="auto"/>
        </w:rPr>
      </w:pPr>
      <w:r w:rsidRPr="00E01F00">
        <w:rPr>
          <w:color w:val="auto"/>
        </w:rPr>
        <w:fldChar w:fldCharType="begin">
          <w:ffData>
            <w:name w:val="Check56"/>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Additional information from:</w:t>
      </w:r>
    </w:p>
    <w:p w:rsidR="000374AD" w:rsidRPr="00E01F00" w:rsidRDefault="000374AD" w:rsidP="000374AD">
      <w:pPr>
        <w:pStyle w:val="Normal1"/>
        <w:spacing w:line="240" w:lineRule="auto"/>
        <w:ind w:firstLine="720"/>
        <w:rPr>
          <w:color w:val="auto"/>
        </w:rPr>
      </w:pPr>
      <w:r w:rsidRPr="00E01F00">
        <w:rPr>
          <w:color w:val="auto"/>
        </w:rPr>
        <w:fldChar w:fldCharType="begin">
          <w:ffData>
            <w:name w:val="Check57"/>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 xml:space="preserve">Additional assessments in the following areas: </w:t>
      </w:r>
    </w:p>
    <w:p w:rsidR="000374AD" w:rsidRPr="00E01F00" w:rsidRDefault="000374AD" w:rsidP="000374AD">
      <w:pPr>
        <w:pStyle w:val="Normal1"/>
        <w:spacing w:line="240" w:lineRule="auto"/>
        <w:ind w:firstLine="720"/>
        <w:rPr>
          <w:color w:val="auto"/>
        </w:rPr>
      </w:pPr>
      <w:r w:rsidRPr="00E01F00">
        <w:rPr>
          <w:color w:val="auto"/>
        </w:rPr>
        <w:fldChar w:fldCharType="begin">
          <w:ffData>
            <w:name w:val="Check58"/>
            <w:enabled/>
            <w:calcOnExit w:val="0"/>
            <w:checkBox>
              <w:sizeAuto/>
              <w:default w:val="0"/>
            </w:checkBox>
          </w:ffData>
        </w:fldChar>
      </w:r>
      <w:r w:rsidRPr="00E01F00">
        <w:rPr>
          <w:color w:val="auto"/>
        </w:rPr>
        <w:instrText xml:space="preserve"> FORMCHECKBOX </w:instrText>
      </w:r>
      <w:r w:rsidR="00CB4A53">
        <w:rPr>
          <w:color w:val="auto"/>
        </w:rPr>
      </w:r>
      <w:r w:rsidR="00CB4A53">
        <w:rPr>
          <w:color w:val="auto"/>
        </w:rPr>
        <w:fldChar w:fldCharType="separate"/>
      </w:r>
      <w:r w:rsidRPr="00E01F00">
        <w:rPr>
          <w:color w:val="auto"/>
        </w:rPr>
        <w:fldChar w:fldCharType="end"/>
      </w:r>
      <w:r w:rsidRPr="00E01F00">
        <w:rPr>
          <w:color w:val="auto"/>
        </w:rPr>
        <w:tab/>
        <w:t>Other:</w:t>
      </w:r>
    </w:p>
    <w:p w:rsidR="000374AD" w:rsidRPr="00E01F00" w:rsidRDefault="000374AD" w:rsidP="000374AD">
      <w:pPr>
        <w:pStyle w:val="Normal1"/>
        <w:spacing w:line="240" w:lineRule="auto"/>
        <w:rPr>
          <w:color w:val="auto"/>
        </w:rPr>
      </w:pPr>
    </w:p>
    <w:p w:rsidR="000374AD" w:rsidRPr="00E01F00" w:rsidRDefault="000374AD" w:rsidP="000374AD">
      <w:pPr>
        <w:pStyle w:val="Normal1"/>
      </w:pPr>
    </w:p>
    <w:p w:rsidR="000374AD" w:rsidRPr="00E01F00" w:rsidRDefault="000374AD" w:rsidP="000374AD">
      <w:pPr>
        <w:spacing w:line="240" w:lineRule="auto"/>
        <w:rPr>
          <w:b/>
          <w:color w:val="BD0E06"/>
        </w:rPr>
      </w:pPr>
      <w:r w:rsidRPr="00E01F00">
        <w:rPr>
          <w:b/>
          <w:color w:val="BD0E06"/>
        </w:rPr>
        <w:br w:type="page"/>
      </w:r>
    </w:p>
    <w:p w:rsidR="000374AD" w:rsidRPr="00E01F00" w:rsidRDefault="000374AD" w:rsidP="000374AD">
      <w:pPr>
        <w:pStyle w:val="Notesheading"/>
      </w:pPr>
      <w:r>
        <w:lastRenderedPageBreak/>
        <w:t xml:space="preserve">Reevaluation </w:t>
      </w:r>
      <w:r w:rsidRPr="00E01F00">
        <w:t>Eligibility Determination Team Participants</w:t>
      </w:r>
    </w:p>
    <w:p w:rsidR="000374AD" w:rsidRPr="00E01F00" w:rsidRDefault="000374AD" w:rsidP="000374AD">
      <w:pPr>
        <w:pStyle w:val="Normal1"/>
        <w:spacing w:line="240" w:lineRule="auto"/>
        <w:rPr>
          <w:color w:val="auto"/>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
        <w:gridCol w:w="2700"/>
        <w:gridCol w:w="1360"/>
        <w:gridCol w:w="4120"/>
      </w:tblGrid>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rPr>
              <w:t>Title/Name</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rPr>
              <w:t>Date</w:t>
            </w: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rPr>
              <w:t>Signature</w:t>
            </w: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Parent/Guardian</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Parent/Guardian</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Child</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Special Education Teacher</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General Education Teacher</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District Representative</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b/>
                <w:color w:val="auto"/>
                <w:sz w:val="32"/>
                <w:szCs w:val="32"/>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sz w:val="20"/>
                <w:szCs w:val="20"/>
              </w:rPr>
            </w:pPr>
            <w:r>
              <w:rPr>
                <w:color w:val="auto"/>
                <w:sz w:val="20"/>
                <w:szCs w:val="20"/>
              </w:rPr>
              <w:t>Person Interpreting Evaluation Results</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Educational Diagnostician</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Speech Language Pathologist</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Occupational Therapist</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Physical Therapist</w:t>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School Psychologist</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Social Worker</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Other</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Other</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Other</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r w:rsidR="000374AD" w:rsidRPr="00E01F00" w:rsidTr="006D23C5">
        <w:tc>
          <w:tcPr>
            <w:tcW w:w="46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b/>
                <w:color w:val="auto"/>
                <w:sz w:val="32"/>
                <w:szCs w:val="32"/>
              </w:rPr>
              <w:fldChar w:fldCharType="begin">
                <w:ffData>
                  <w:name w:val="Check1"/>
                  <w:enabled/>
                  <w:calcOnExit w:val="0"/>
                  <w:checkBox>
                    <w:size w:val="22"/>
                    <w:default w:val="0"/>
                  </w:checkBox>
                </w:ffData>
              </w:fldChar>
            </w:r>
            <w:r w:rsidRPr="00E01F00">
              <w:rPr>
                <w:b/>
                <w:color w:val="auto"/>
                <w:sz w:val="32"/>
                <w:szCs w:val="32"/>
              </w:rPr>
              <w:instrText xml:space="preserve"> FORMCHECKBOX </w:instrText>
            </w:r>
            <w:r w:rsidR="00CB4A53">
              <w:rPr>
                <w:b/>
                <w:color w:val="auto"/>
                <w:sz w:val="32"/>
                <w:szCs w:val="32"/>
              </w:rPr>
            </w:r>
            <w:r w:rsidR="00CB4A53">
              <w:rPr>
                <w:b/>
                <w:color w:val="auto"/>
                <w:sz w:val="32"/>
                <w:szCs w:val="32"/>
              </w:rPr>
              <w:fldChar w:fldCharType="separate"/>
            </w:r>
            <w:r w:rsidRPr="00E01F00">
              <w:rPr>
                <w:b/>
                <w:color w:val="auto"/>
                <w:sz w:val="32"/>
                <w:szCs w:val="32"/>
              </w:rPr>
              <w:fldChar w:fldCharType="end"/>
            </w:r>
          </w:p>
        </w:tc>
        <w:tc>
          <w:tcPr>
            <w:tcW w:w="2700" w:type="dxa"/>
            <w:tcMar>
              <w:top w:w="100" w:type="dxa"/>
              <w:left w:w="100" w:type="dxa"/>
              <w:bottom w:w="100" w:type="dxa"/>
              <w:right w:w="100" w:type="dxa"/>
            </w:tcMar>
          </w:tcPr>
          <w:p w:rsidR="000374AD" w:rsidRPr="00E01F00" w:rsidRDefault="000374AD" w:rsidP="006D23C5">
            <w:pPr>
              <w:pStyle w:val="Normal1"/>
              <w:spacing w:line="240" w:lineRule="auto"/>
              <w:rPr>
                <w:color w:val="auto"/>
              </w:rPr>
            </w:pPr>
            <w:r w:rsidRPr="00E01F00">
              <w:rPr>
                <w:color w:val="auto"/>
                <w:sz w:val="20"/>
                <w:szCs w:val="20"/>
              </w:rPr>
              <w:t>Other</w:t>
            </w:r>
            <w:r w:rsidRPr="00E01F00">
              <w:rPr>
                <w:color w:val="auto"/>
                <w:sz w:val="20"/>
                <w:szCs w:val="20"/>
              </w:rPr>
              <w:tab/>
            </w:r>
          </w:p>
        </w:tc>
        <w:tc>
          <w:tcPr>
            <w:tcW w:w="136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c>
          <w:tcPr>
            <w:tcW w:w="4120" w:type="dxa"/>
            <w:tcMar>
              <w:top w:w="100" w:type="dxa"/>
              <w:left w:w="100" w:type="dxa"/>
              <w:bottom w:w="100" w:type="dxa"/>
              <w:right w:w="100" w:type="dxa"/>
            </w:tcMar>
          </w:tcPr>
          <w:p w:rsidR="000374AD" w:rsidRPr="00E01F00" w:rsidRDefault="000374AD" w:rsidP="006D23C5">
            <w:pPr>
              <w:pStyle w:val="Normal1"/>
              <w:spacing w:line="240" w:lineRule="auto"/>
              <w:rPr>
                <w:color w:val="auto"/>
              </w:rPr>
            </w:pPr>
          </w:p>
        </w:tc>
      </w:tr>
    </w:tbl>
    <w:p w:rsidR="000374AD" w:rsidRPr="00E01F00"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r w:rsidRPr="00E01F00">
        <w:rPr>
          <w:color w:val="auto"/>
        </w:rPr>
        <w:t>Required members of the EDT, as described in IDEA (2004), are parent(s), special education teacher, general education teacher, district representative, and an individual who can interpret evaluation results (this is not necessarily an additional member of the team).</w:t>
      </w:r>
    </w:p>
    <w:p w:rsidR="000374AD" w:rsidRDefault="000374AD" w:rsidP="000374AD">
      <w:pPr>
        <w:pStyle w:val="Normal1"/>
        <w:spacing w:line="240" w:lineRule="auto"/>
        <w:rPr>
          <w:color w:val="auto"/>
        </w:rPr>
      </w:pPr>
    </w:p>
    <w:p w:rsidR="000374AD" w:rsidRPr="00E01F00" w:rsidRDefault="000374AD" w:rsidP="000374AD">
      <w:pPr>
        <w:pStyle w:val="Normal1"/>
        <w:spacing w:line="240" w:lineRule="auto"/>
        <w:rPr>
          <w:color w:val="auto"/>
        </w:rPr>
      </w:pPr>
      <w:r>
        <w:rPr>
          <w:color w:val="auto"/>
        </w:rPr>
        <w:t xml:space="preserve">Team members who are serving in more than one role (e.g., district representative and person interpreting evaluation results) should sign in all applicable places.  </w:t>
      </w:r>
      <w:r w:rsidRPr="00E01F00">
        <w:rPr>
          <w:color w:val="auto"/>
        </w:rPr>
        <w:br w:type="page"/>
      </w:r>
    </w:p>
    <w:p w:rsidR="000374AD" w:rsidRPr="00E01F00" w:rsidRDefault="000374AD" w:rsidP="000374AD">
      <w:pPr>
        <w:pStyle w:val="Normal1"/>
        <w:spacing w:line="240" w:lineRule="auto"/>
        <w:rPr>
          <w:color w:val="auto"/>
        </w:rPr>
      </w:pPr>
    </w:p>
    <w:p w:rsidR="000374AD" w:rsidRPr="00E01F00" w:rsidRDefault="000374AD" w:rsidP="000374AD">
      <w:pPr>
        <w:pStyle w:val="Notesheading"/>
      </w:pPr>
      <w:r w:rsidRPr="00E01F00">
        <w:t>Notes:</w:t>
      </w:r>
    </w:p>
    <w:p w:rsidR="0046566E" w:rsidRDefault="0046566E"/>
    <w:sectPr w:rsidR="00465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Nova Mono">
    <w:altName w:val="Times New Roman"/>
    <w:charset w:val="00"/>
    <w:family w:val="auto"/>
    <w:pitch w:val="default"/>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74DA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D66EB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F2A1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BA4D8C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20B2F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58E4B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9649B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1429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0E886F0"/>
    <w:lvl w:ilvl="0">
      <w:start w:val="1"/>
      <w:numFmt w:val="decimal"/>
      <w:pStyle w:val="ListNumber"/>
      <w:lvlText w:val="%1."/>
      <w:lvlJc w:val="left"/>
      <w:pPr>
        <w:tabs>
          <w:tab w:val="num" w:pos="360"/>
        </w:tabs>
        <w:ind w:left="360" w:hanging="360"/>
      </w:pPr>
    </w:lvl>
  </w:abstractNum>
  <w:abstractNum w:abstractNumId="9">
    <w:nsid w:val="FFFFFF89"/>
    <w:multiLevelType w:val="singleLevel"/>
    <w:tmpl w:val="F2288A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4C4B52"/>
    <w:multiLevelType w:val="multilevel"/>
    <w:tmpl w:val="2CE0DA02"/>
    <w:lvl w:ilvl="0">
      <w:start w:val="1"/>
      <w:numFmt w:val="decimal"/>
      <w:lvlText w:val="%1."/>
      <w:lvlJc w:val="left"/>
      <w:pPr>
        <w:ind w:left="720" w:firstLine="360"/>
      </w:pPr>
      <w:rPr>
        <w:rFonts w:ascii="Arial" w:eastAsia="Arial" w:hAnsi="Arial" w:cs="Arial"/>
        <w:b w:val="0"/>
        <w:color w:val="auto"/>
        <w:sz w:val="22"/>
        <w:szCs w:val="22"/>
      </w:rPr>
    </w:lvl>
    <w:lvl w:ilvl="1">
      <w:start w:val="1"/>
      <w:numFmt w:val="bullet"/>
      <w:lvlText w:val="•"/>
      <w:lvlJc w:val="left"/>
      <w:pPr>
        <w:ind w:left="720" w:firstLine="720"/>
      </w:pPr>
    </w:lvl>
    <w:lvl w:ilvl="2">
      <w:start w:val="1"/>
      <w:numFmt w:val="bullet"/>
      <w:lvlText w:val="•"/>
      <w:lvlJc w:val="left"/>
      <w:pPr>
        <w:ind w:left="720" w:firstLine="720"/>
      </w:pPr>
    </w:lvl>
    <w:lvl w:ilvl="3">
      <w:start w:val="1"/>
      <w:numFmt w:val="bullet"/>
      <w:lvlText w:val="•"/>
      <w:lvlJc w:val="left"/>
      <w:pPr>
        <w:ind w:left="720" w:firstLine="720"/>
      </w:pPr>
    </w:lvl>
    <w:lvl w:ilvl="4">
      <w:start w:val="1"/>
      <w:numFmt w:val="bullet"/>
      <w:lvlText w:val="•"/>
      <w:lvlJc w:val="left"/>
      <w:pPr>
        <w:ind w:left="720" w:firstLine="720"/>
      </w:pPr>
    </w:lvl>
    <w:lvl w:ilvl="5">
      <w:start w:val="1"/>
      <w:numFmt w:val="bullet"/>
      <w:lvlText w:val="•"/>
      <w:lvlJc w:val="left"/>
      <w:pPr>
        <w:ind w:left="720" w:firstLine="720"/>
      </w:pPr>
    </w:lvl>
    <w:lvl w:ilvl="6">
      <w:start w:val="1"/>
      <w:numFmt w:val="bullet"/>
      <w:lvlText w:val="•"/>
      <w:lvlJc w:val="left"/>
      <w:pPr>
        <w:ind w:left="720" w:firstLine="720"/>
      </w:pPr>
    </w:lvl>
    <w:lvl w:ilvl="7">
      <w:start w:val="1"/>
      <w:numFmt w:val="bullet"/>
      <w:lvlText w:val="•"/>
      <w:lvlJc w:val="left"/>
      <w:pPr>
        <w:ind w:left="720" w:firstLine="720"/>
      </w:pPr>
    </w:lvl>
    <w:lvl w:ilvl="8">
      <w:start w:val="1"/>
      <w:numFmt w:val="bullet"/>
      <w:lvlText w:val="•"/>
      <w:lvlJc w:val="left"/>
      <w:pPr>
        <w:ind w:left="720" w:firstLine="720"/>
      </w:pPr>
    </w:lvl>
  </w:abstractNum>
  <w:abstractNum w:abstractNumId="11">
    <w:nsid w:val="18B74ACB"/>
    <w:multiLevelType w:val="multilevel"/>
    <w:tmpl w:val="EE024BE0"/>
    <w:lvl w:ilvl="0">
      <w:start w:val="1"/>
      <w:numFmt w:val="decimal"/>
      <w:lvlText w:val="%1."/>
      <w:lvlJc w:val="left"/>
      <w:pPr>
        <w:ind w:left="0" w:hanging="360"/>
      </w:pPr>
      <w:rPr>
        <w:rFonts w:ascii="Calibri" w:eastAsia="Calibri" w:hAnsi="Calibri" w:cs="Calibri"/>
        <w:b w:val="0"/>
        <w:color w:val="613623"/>
        <w:sz w:val="24"/>
        <w:szCs w:val="24"/>
      </w:rPr>
    </w:lvl>
    <w:lvl w:ilvl="1">
      <w:start w:val="1"/>
      <w:numFmt w:val="lowerLetter"/>
      <w:lvlText w:val="%2."/>
      <w:lvlJc w:val="left"/>
      <w:pPr>
        <w:ind w:left="0" w:hanging="360"/>
      </w:pPr>
      <w:rPr>
        <w:rFonts w:ascii="Arial" w:eastAsia="Calibri" w:hAnsi="Arial" w:cs="Arial" w:hint="default"/>
        <w:b w:val="0"/>
        <w:color w:val="auto"/>
        <w:sz w:val="22"/>
        <w:szCs w:val="22"/>
      </w:rPr>
    </w:lvl>
    <w:lvl w:ilvl="2">
      <w:start w:val="1"/>
      <w:numFmt w:val="lowerRoman"/>
      <w:lvlText w:val="%3."/>
      <w:lvlJc w:val="left"/>
      <w:pPr>
        <w:ind w:left="0" w:hanging="360"/>
      </w:pPr>
      <w:rPr>
        <w:rFonts w:ascii="Arial" w:eastAsia="Calibri" w:hAnsi="Arial" w:cs="Arial" w:hint="default"/>
        <w:b w:val="0"/>
        <w:color w:val="auto"/>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AD"/>
    <w:rsid w:val="000374AD"/>
    <w:rsid w:val="0046566E"/>
    <w:rsid w:val="00CB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AD"/>
    <w:pPr>
      <w:spacing w:after="0"/>
    </w:pPr>
    <w:rPr>
      <w:rFonts w:ascii="Arial" w:eastAsia="Arial" w:hAnsi="Arial" w:cs="Arial"/>
      <w:color w:val="000000"/>
    </w:rPr>
  </w:style>
  <w:style w:type="paragraph" w:styleId="Heading1">
    <w:name w:val="heading 1"/>
    <w:basedOn w:val="Normal1"/>
    <w:next w:val="Normal1"/>
    <w:link w:val="Heading1Char"/>
    <w:rsid w:val="000374AD"/>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0374AD"/>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0374AD"/>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0374A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0374A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0374AD"/>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semiHidden/>
    <w:unhideWhenUsed/>
    <w:qFormat/>
    <w:rsid w:val="000374A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74A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74A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4AD"/>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0374AD"/>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0374AD"/>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0374AD"/>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0374AD"/>
    <w:rPr>
      <w:rFonts w:ascii="Trebuchet MS" w:eastAsia="Trebuchet MS" w:hAnsi="Trebuchet MS" w:cs="Trebuchet MS"/>
      <w:color w:val="666666"/>
    </w:rPr>
  </w:style>
  <w:style w:type="character" w:customStyle="1" w:styleId="Heading6Char">
    <w:name w:val="Heading 6 Char"/>
    <w:basedOn w:val="DefaultParagraphFont"/>
    <w:link w:val="Heading6"/>
    <w:rsid w:val="000374AD"/>
    <w:rPr>
      <w:rFonts w:ascii="Trebuchet MS" w:eastAsia="Trebuchet MS" w:hAnsi="Trebuchet MS" w:cs="Trebuchet MS"/>
      <w:i/>
      <w:color w:val="666666"/>
    </w:rPr>
  </w:style>
  <w:style w:type="character" w:customStyle="1" w:styleId="Heading7Char">
    <w:name w:val="Heading 7 Char"/>
    <w:basedOn w:val="DefaultParagraphFont"/>
    <w:link w:val="Heading7"/>
    <w:uiPriority w:val="9"/>
    <w:semiHidden/>
    <w:rsid w:val="000374A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374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74AD"/>
    <w:rPr>
      <w:rFonts w:asciiTheme="majorHAnsi" w:eastAsiaTheme="majorEastAsia" w:hAnsiTheme="majorHAnsi" w:cstheme="majorBidi"/>
      <w:i/>
      <w:iCs/>
      <w:color w:val="272727" w:themeColor="text1" w:themeTint="D8"/>
      <w:sz w:val="21"/>
      <w:szCs w:val="21"/>
    </w:rPr>
  </w:style>
  <w:style w:type="paragraph" w:customStyle="1" w:styleId="Normal1">
    <w:name w:val="Normal1"/>
    <w:rsid w:val="000374AD"/>
    <w:pPr>
      <w:spacing w:after="0"/>
    </w:pPr>
    <w:rPr>
      <w:rFonts w:ascii="Arial" w:eastAsia="Arial" w:hAnsi="Arial" w:cs="Arial"/>
      <w:color w:val="000000"/>
    </w:rPr>
  </w:style>
  <w:style w:type="paragraph" w:styleId="Title">
    <w:name w:val="Title"/>
    <w:basedOn w:val="Normal1"/>
    <w:next w:val="Normal1"/>
    <w:link w:val="TitleChar"/>
    <w:uiPriority w:val="10"/>
    <w:qFormat/>
    <w:rsid w:val="000374AD"/>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uiPriority w:val="10"/>
    <w:rsid w:val="000374AD"/>
    <w:rPr>
      <w:rFonts w:ascii="Trebuchet MS" w:eastAsia="Trebuchet MS" w:hAnsi="Trebuchet MS" w:cs="Trebuchet MS"/>
      <w:color w:val="000000"/>
      <w:sz w:val="42"/>
      <w:szCs w:val="42"/>
    </w:rPr>
  </w:style>
  <w:style w:type="paragraph" w:styleId="Subtitle">
    <w:name w:val="Subtitle"/>
    <w:basedOn w:val="Normal1"/>
    <w:next w:val="Normal1"/>
    <w:link w:val="SubtitleChar"/>
    <w:uiPriority w:val="11"/>
    <w:qFormat/>
    <w:rsid w:val="000374AD"/>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uiPriority w:val="11"/>
    <w:rsid w:val="000374AD"/>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unhideWhenUsed/>
    <w:rsid w:val="000374AD"/>
    <w:pPr>
      <w:spacing w:line="240" w:lineRule="auto"/>
    </w:pPr>
    <w:rPr>
      <w:sz w:val="24"/>
      <w:szCs w:val="24"/>
    </w:rPr>
  </w:style>
  <w:style w:type="character" w:customStyle="1" w:styleId="CommentTextChar">
    <w:name w:val="Comment Text Char"/>
    <w:basedOn w:val="DefaultParagraphFont"/>
    <w:link w:val="CommentText"/>
    <w:uiPriority w:val="99"/>
    <w:rsid w:val="000374AD"/>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0374AD"/>
    <w:rPr>
      <w:sz w:val="18"/>
      <w:szCs w:val="18"/>
    </w:rPr>
  </w:style>
  <w:style w:type="paragraph" w:styleId="BalloonText">
    <w:name w:val="Balloon Text"/>
    <w:basedOn w:val="Normal"/>
    <w:link w:val="BalloonTextChar"/>
    <w:uiPriority w:val="99"/>
    <w:semiHidden/>
    <w:unhideWhenUsed/>
    <w:rsid w:val="000374A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4AD"/>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0374AD"/>
    <w:rPr>
      <w:color w:val="0000FF" w:themeColor="hyperlink"/>
      <w:u w:val="single"/>
    </w:rPr>
  </w:style>
  <w:style w:type="paragraph" w:styleId="NormalWeb">
    <w:name w:val="Normal (Web)"/>
    <w:basedOn w:val="Normal"/>
    <w:uiPriority w:val="99"/>
    <w:unhideWhenUsed/>
    <w:rsid w:val="000374AD"/>
    <w:pPr>
      <w:spacing w:before="100" w:beforeAutospacing="1" w:after="100" w:afterAutospacing="1" w:line="240" w:lineRule="auto"/>
    </w:pPr>
    <w:rPr>
      <w:rFonts w:ascii="Times" w:hAnsi="Times" w:cs="Times New Roman"/>
      <w:color w:val="auto"/>
      <w:sz w:val="20"/>
      <w:szCs w:val="20"/>
    </w:rPr>
  </w:style>
  <w:style w:type="character" w:styleId="FollowedHyperlink">
    <w:name w:val="FollowedHyperlink"/>
    <w:basedOn w:val="DefaultParagraphFont"/>
    <w:uiPriority w:val="99"/>
    <w:semiHidden/>
    <w:unhideWhenUsed/>
    <w:rsid w:val="000374AD"/>
    <w:rPr>
      <w:color w:val="800080" w:themeColor="followedHyperlink"/>
      <w:u w:val="single"/>
    </w:rPr>
  </w:style>
  <w:style w:type="paragraph" w:styleId="Footer">
    <w:name w:val="footer"/>
    <w:basedOn w:val="Normal"/>
    <w:link w:val="FooterChar"/>
    <w:uiPriority w:val="99"/>
    <w:unhideWhenUsed/>
    <w:rsid w:val="000374AD"/>
    <w:pPr>
      <w:widowControl w:val="0"/>
      <w:tabs>
        <w:tab w:val="center" w:pos="4320"/>
        <w:tab w:val="right" w:pos="864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374AD"/>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0374AD"/>
  </w:style>
  <w:style w:type="paragraph" w:styleId="Header">
    <w:name w:val="header"/>
    <w:basedOn w:val="Normal"/>
    <w:link w:val="HeaderChar"/>
    <w:uiPriority w:val="99"/>
    <w:unhideWhenUsed/>
    <w:rsid w:val="000374AD"/>
    <w:pPr>
      <w:widowControl w:val="0"/>
      <w:tabs>
        <w:tab w:val="center" w:pos="4320"/>
        <w:tab w:val="right" w:pos="8640"/>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374AD"/>
    <w:rPr>
      <w:rFonts w:ascii="Times New Roman" w:eastAsia="Times New Roman" w:hAnsi="Times New Roman" w:cs="Times New Roman"/>
      <w:color w:val="000000"/>
      <w:sz w:val="24"/>
      <w:szCs w:val="24"/>
    </w:rPr>
  </w:style>
  <w:style w:type="table" w:styleId="TableGrid">
    <w:name w:val="Table Grid"/>
    <w:basedOn w:val="TableNormal"/>
    <w:uiPriority w:val="59"/>
    <w:rsid w:val="000374AD"/>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4AD"/>
    <w:pPr>
      <w:ind w:left="720"/>
      <w:contextualSpacing/>
    </w:pPr>
  </w:style>
  <w:style w:type="paragraph" w:styleId="CommentSubject">
    <w:name w:val="annotation subject"/>
    <w:basedOn w:val="CommentText"/>
    <w:next w:val="CommentText"/>
    <w:link w:val="CommentSubjectChar"/>
    <w:uiPriority w:val="99"/>
    <w:semiHidden/>
    <w:unhideWhenUsed/>
    <w:rsid w:val="000374AD"/>
    <w:rPr>
      <w:b/>
      <w:bCs/>
      <w:sz w:val="20"/>
      <w:szCs w:val="20"/>
    </w:rPr>
  </w:style>
  <w:style w:type="character" w:customStyle="1" w:styleId="CommentSubjectChar">
    <w:name w:val="Comment Subject Char"/>
    <w:basedOn w:val="CommentTextChar"/>
    <w:link w:val="CommentSubject"/>
    <w:uiPriority w:val="99"/>
    <w:semiHidden/>
    <w:rsid w:val="000374AD"/>
    <w:rPr>
      <w:rFonts w:ascii="Arial" w:eastAsia="Arial" w:hAnsi="Arial" w:cs="Arial"/>
      <w:b/>
      <w:bCs/>
      <w:color w:val="000000"/>
      <w:sz w:val="20"/>
      <w:szCs w:val="20"/>
    </w:rPr>
  </w:style>
  <w:style w:type="paragraph" w:customStyle="1" w:styleId="SendersAddress">
    <w:name w:val="Sender's Address"/>
    <w:basedOn w:val="Normal"/>
    <w:uiPriority w:val="2"/>
    <w:qFormat/>
    <w:rsid w:val="000374AD"/>
    <w:pPr>
      <w:spacing w:after="200"/>
    </w:pPr>
    <w:rPr>
      <w:rFonts w:asciiTheme="minorHAnsi" w:eastAsiaTheme="minorHAnsi" w:hAnsiTheme="minorHAnsi" w:cstheme="minorHAnsi"/>
      <w:color w:val="FFFFFF" w:themeColor="background1"/>
      <w:spacing w:val="20"/>
      <w:sz w:val="20"/>
      <w:szCs w:val="20"/>
      <w:lang w:eastAsia="ja-JP" w:bidi="he-IL"/>
    </w:rPr>
  </w:style>
  <w:style w:type="paragraph" w:styleId="Revision">
    <w:name w:val="Revision"/>
    <w:hidden/>
    <w:uiPriority w:val="99"/>
    <w:semiHidden/>
    <w:rsid w:val="000374AD"/>
    <w:pPr>
      <w:spacing w:after="0" w:line="240" w:lineRule="auto"/>
    </w:pPr>
    <w:rPr>
      <w:rFonts w:ascii="Arial" w:eastAsia="Arial" w:hAnsi="Arial" w:cs="Arial"/>
      <w:color w:val="000000"/>
    </w:rPr>
  </w:style>
  <w:style w:type="paragraph" w:customStyle="1" w:styleId="SectionHeadersTEAM">
    <w:name w:val="Section Headers TEAM"/>
    <w:basedOn w:val="Normal1"/>
    <w:qFormat/>
    <w:rsid w:val="000374AD"/>
    <w:pPr>
      <w:outlineLvl w:val="1"/>
    </w:pPr>
    <w:rPr>
      <w:b/>
      <w:color w:val="B60804"/>
      <w:sz w:val="28"/>
      <w:szCs w:val="28"/>
    </w:rPr>
  </w:style>
  <w:style w:type="paragraph" w:customStyle="1" w:styleId="ChapterTitleTEAM">
    <w:name w:val="Chapter Title TEAM"/>
    <w:basedOn w:val="Normal"/>
    <w:qFormat/>
    <w:rsid w:val="000374AD"/>
    <w:pPr>
      <w:outlineLvl w:val="0"/>
    </w:pPr>
    <w:rPr>
      <w:b/>
      <w:color w:val="B60804"/>
      <w:sz w:val="48"/>
      <w:szCs w:val="48"/>
    </w:rPr>
  </w:style>
  <w:style w:type="paragraph" w:customStyle="1" w:styleId="FormTitlesTEAM">
    <w:name w:val="Form Titles TEAM"/>
    <w:basedOn w:val="Normal1"/>
    <w:qFormat/>
    <w:rsid w:val="000374AD"/>
    <w:pPr>
      <w:spacing w:line="240" w:lineRule="auto"/>
      <w:outlineLvl w:val="2"/>
    </w:pPr>
    <w:rPr>
      <w:b/>
      <w:color w:val="B60804"/>
      <w:sz w:val="36"/>
      <w:szCs w:val="36"/>
    </w:rPr>
  </w:style>
  <w:style w:type="paragraph" w:customStyle="1" w:styleId="Notesheading">
    <w:name w:val="Notes: heading"/>
    <w:basedOn w:val="FormTitlesTEAM"/>
    <w:qFormat/>
    <w:rsid w:val="000374AD"/>
    <w:pPr>
      <w:outlineLvl w:val="9"/>
    </w:pPr>
  </w:style>
  <w:style w:type="paragraph" w:styleId="BodyText">
    <w:name w:val="Body Text"/>
    <w:basedOn w:val="Normal"/>
    <w:link w:val="BodyTextChar"/>
    <w:uiPriority w:val="99"/>
    <w:unhideWhenUsed/>
    <w:rsid w:val="000374AD"/>
    <w:pPr>
      <w:spacing w:after="120"/>
    </w:pPr>
  </w:style>
  <w:style w:type="character" w:customStyle="1" w:styleId="BodyTextChar">
    <w:name w:val="Body Text Char"/>
    <w:basedOn w:val="DefaultParagraphFont"/>
    <w:link w:val="BodyText"/>
    <w:uiPriority w:val="99"/>
    <w:rsid w:val="000374AD"/>
    <w:rPr>
      <w:rFonts w:ascii="Arial" w:eastAsia="Arial" w:hAnsi="Arial" w:cs="Arial"/>
      <w:color w:val="000000"/>
    </w:rPr>
  </w:style>
  <w:style w:type="paragraph" w:customStyle="1" w:styleId="EssentialWorksheet">
    <w:name w:val="Essential Worksheet"/>
    <w:qFormat/>
    <w:rsid w:val="000374AD"/>
    <w:pPr>
      <w:spacing w:after="0" w:line="240" w:lineRule="auto"/>
      <w:jc w:val="center"/>
      <w:outlineLvl w:val="4"/>
    </w:pPr>
    <w:rPr>
      <w:rFonts w:ascii="Arial" w:eastAsia="Arial" w:hAnsi="Arial" w:cs="Arial"/>
      <w:b/>
      <w:color w:val="B60804"/>
      <w:sz w:val="20"/>
      <w:szCs w:val="20"/>
    </w:rPr>
  </w:style>
  <w:style w:type="paragraph" w:customStyle="1" w:styleId="MAINSECTIONS">
    <w:name w:val="MAIN SECTIONS"/>
    <w:basedOn w:val="ChapterTitleTEAM"/>
    <w:qFormat/>
    <w:rsid w:val="000374AD"/>
    <w:rPr>
      <w:i/>
      <w:color w:val="FFFFFF" w:themeColor="background1"/>
      <w:sz w:val="2"/>
    </w:rPr>
  </w:style>
  <w:style w:type="paragraph" w:styleId="TOC2">
    <w:name w:val="toc 2"/>
    <w:basedOn w:val="Normal"/>
    <w:next w:val="Normal"/>
    <w:autoRedefine/>
    <w:uiPriority w:val="39"/>
    <w:unhideWhenUsed/>
    <w:rsid w:val="000374AD"/>
    <w:pPr>
      <w:tabs>
        <w:tab w:val="right" w:leader="dot" w:pos="9350"/>
      </w:tabs>
      <w:spacing w:after="240"/>
    </w:pPr>
    <w:rPr>
      <w:b/>
      <w:sz w:val="24"/>
    </w:rPr>
  </w:style>
  <w:style w:type="paragraph" w:styleId="TOC1">
    <w:name w:val="toc 1"/>
    <w:basedOn w:val="TOC2"/>
    <w:next w:val="Normal"/>
    <w:autoRedefine/>
    <w:uiPriority w:val="39"/>
    <w:unhideWhenUsed/>
    <w:rsid w:val="000374AD"/>
    <w:pPr>
      <w:spacing w:before="240"/>
    </w:pPr>
    <w:rPr>
      <w:noProof/>
      <w:sz w:val="28"/>
    </w:rPr>
  </w:style>
  <w:style w:type="paragraph" w:styleId="TOC5">
    <w:name w:val="toc 5"/>
    <w:basedOn w:val="Normal"/>
    <w:next w:val="Normal"/>
    <w:autoRedefine/>
    <w:uiPriority w:val="39"/>
    <w:unhideWhenUsed/>
    <w:rsid w:val="000374AD"/>
    <w:pPr>
      <w:spacing w:after="100"/>
      <w:ind w:left="880"/>
    </w:pPr>
  </w:style>
  <w:style w:type="paragraph" w:styleId="TOC3">
    <w:name w:val="toc 3"/>
    <w:basedOn w:val="Normal"/>
    <w:next w:val="Normal"/>
    <w:autoRedefine/>
    <w:uiPriority w:val="39"/>
    <w:unhideWhenUsed/>
    <w:rsid w:val="000374AD"/>
    <w:pPr>
      <w:tabs>
        <w:tab w:val="right" w:leader="dot" w:pos="9350"/>
      </w:tabs>
      <w:spacing w:before="60" w:after="180"/>
      <w:ind w:left="446"/>
      <w:contextualSpacing/>
    </w:pPr>
    <w:rPr>
      <w:i/>
      <w:sz w:val="20"/>
    </w:rPr>
  </w:style>
  <w:style w:type="paragraph" w:styleId="TOC4">
    <w:name w:val="toc 4"/>
    <w:basedOn w:val="Normal"/>
    <w:next w:val="Normal"/>
    <w:autoRedefine/>
    <w:uiPriority w:val="39"/>
    <w:unhideWhenUsed/>
    <w:rsid w:val="000374AD"/>
    <w:pPr>
      <w:tabs>
        <w:tab w:val="right" w:leader="dot" w:pos="9350"/>
      </w:tabs>
      <w:spacing w:after="100"/>
      <w:ind w:left="662"/>
    </w:pPr>
    <w:rPr>
      <w:i/>
    </w:rPr>
  </w:style>
  <w:style w:type="paragraph" w:styleId="Bibliography">
    <w:name w:val="Bibliography"/>
    <w:basedOn w:val="Normal"/>
    <w:next w:val="Normal"/>
    <w:uiPriority w:val="37"/>
    <w:semiHidden/>
    <w:unhideWhenUsed/>
    <w:rsid w:val="000374AD"/>
  </w:style>
  <w:style w:type="paragraph" w:styleId="BlockText">
    <w:name w:val="Block Text"/>
    <w:basedOn w:val="Normal"/>
    <w:uiPriority w:val="99"/>
    <w:semiHidden/>
    <w:unhideWhenUsed/>
    <w:rsid w:val="000374A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0374AD"/>
    <w:pPr>
      <w:spacing w:after="120" w:line="480" w:lineRule="auto"/>
    </w:pPr>
  </w:style>
  <w:style w:type="character" w:customStyle="1" w:styleId="BodyText2Char">
    <w:name w:val="Body Text 2 Char"/>
    <w:basedOn w:val="DefaultParagraphFont"/>
    <w:link w:val="BodyText2"/>
    <w:uiPriority w:val="99"/>
    <w:semiHidden/>
    <w:rsid w:val="000374AD"/>
    <w:rPr>
      <w:rFonts w:ascii="Arial" w:eastAsia="Arial" w:hAnsi="Arial" w:cs="Arial"/>
      <w:color w:val="000000"/>
    </w:rPr>
  </w:style>
  <w:style w:type="paragraph" w:styleId="BodyText3">
    <w:name w:val="Body Text 3"/>
    <w:basedOn w:val="Normal"/>
    <w:link w:val="BodyText3Char"/>
    <w:uiPriority w:val="99"/>
    <w:semiHidden/>
    <w:unhideWhenUsed/>
    <w:rsid w:val="000374AD"/>
    <w:pPr>
      <w:spacing w:after="120"/>
    </w:pPr>
    <w:rPr>
      <w:sz w:val="16"/>
      <w:szCs w:val="16"/>
    </w:rPr>
  </w:style>
  <w:style w:type="character" w:customStyle="1" w:styleId="BodyText3Char">
    <w:name w:val="Body Text 3 Char"/>
    <w:basedOn w:val="DefaultParagraphFont"/>
    <w:link w:val="BodyText3"/>
    <w:uiPriority w:val="99"/>
    <w:semiHidden/>
    <w:rsid w:val="000374AD"/>
    <w:rPr>
      <w:rFonts w:ascii="Arial" w:eastAsia="Arial" w:hAnsi="Arial" w:cs="Arial"/>
      <w:color w:val="000000"/>
      <w:sz w:val="16"/>
      <w:szCs w:val="16"/>
    </w:rPr>
  </w:style>
  <w:style w:type="paragraph" w:styleId="BodyTextFirstIndent">
    <w:name w:val="Body Text First Indent"/>
    <w:basedOn w:val="BodyText"/>
    <w:link w:val="BodyTextFirstIndentChar"/>
    <w:uiPriority w:val="99"/>
    <w:semiHidden/>
    <w:unhideWhenUsed/>
    <w:rsid w:val="000374AD"/>
    <w:pPr>
      <w:spacing w:after="0"/>
      <w:ind w:firstLine="360"/>
    </w:pPr>
  </w:style>
  <w:style w:type="character" w:customStyle="1" w:styleId="BodyTextFirstIndentChar">
    <w:name w:val="Body Text First Indent Char"/>
    <w:basedOn w:val="BodyTextChar"/>
    <w:link w:val="BodyTextFirstIndent"/>
    <w:uiPriority w:val="99"/>
    <w:semiHidden/>
    <w:rsid w:val="000374AD"/>
    <w:rPr>
      <w:rFonts w:ascii="Arial" w:eastAsia="Arial" w:hAnsi="Arial" w:cs="Arial"/>
      <w:color w:val="000000"/>
    </w:rPr>
  </w:style>
  <w:style w:type="paragraph" w:styleId="BodyTextIndent">
    <w:name w:val="Body Text Indent"/>
    <w:basedOn w:val="Normal"/>
    <w:link w:val="BodyTextIndentChar"/>
    <w:uiPriority w:val="99"/>
    <w:semiHidden/>
    <w:unhideWhenUsed/>
    <w:rsid w:val="000374AD"/>
    <w:pPr>
      <w:spacing w:after="120"/>
      <w:ind w:left="360"/>
    </w:pPr>
  </w:style>
  <w:style w:type="character" w:customStyle="1" w:styleId="BodyTextIndentChar">
    <w:name w:val="Body Text Indent Char"/>
    <w:basedOn w:val="DefaultParagraphFont"/>
    <w:link w:val="BodyTextIndent"/>
    <w:uiPriority w:val="99"/>
    <w:semiHidden/>
    <w:rsid w:val="000374AD"/>
    <w:rPr>
      <w:rFonts w:ascii="Arial" w:eastAsia="Arial" w:hAnsi="Arial" w:cs="Arial"/>
      <w:color w:val="000000"/>
    </w:rPr>
  </w:style>
  <w:style w:type="paragraph" w:styleId="BodyTextFirstIndent2">
    <w:name w:val="Body Text First Indent 2"/>
    <w:basedOn w:val="BodyTextIndent"/>
    <w:link w:val="BodyTextFirstIndent2Char"/>
    <w:uiPriority w:val="99"/>
    <w:semiHidden/>
    <w:unhideWhenUsed/>
    <w:rsid w:val="000374AD"/>
    <w:pPr>
      <w:spacing w:after="0"/>
      <w:ind w:firstLine="360"/>
    </w:pPr>
  </w:style>
  <w:style w:type="character" w:customStyle="1" w:styleId="BodyTextFirstIndent2Char">
    <w:name w:val="Body Text First Indent 2 Char"/>
    <w:basedOn w:val="BodyTextIndentChar"/>
    <w:link w:val="BodyTextFirstIndent2"/>
    <w:uiPriority w:val="99"/>
    <w:semiHidden/>
    <w:rsid w:val="000374AD"/>
    <w:rPr>
      <w:rFonts w:ascii="Arial" w:eastAsia="Arial" w:hAnsi="Arial" w:cs="Arial"/>
      <w:color w:val="000000"/>
    </w:rPr>
  </w:style>
  <w:style w:type="paragraph" w:styleId="BodyTextIndent2">
    <w:name w:val="Body Text Indent 2"/>
    <w:basedOn w:val="Normal"/>
    <w:link w:val="BodyTextIndent2Char"/>
    <w:uiPriority w:val="99"/>
    <w:semiHidden/>
    <w:unhideWhenUsed/>
    <w:rsid w:val="000374AD"/>
    <w:pPr>
      <w:spacing w:after="120" w:line="480" w:lineRule="auto"/>
      <w:ind w:left="360"/>
    </w:pPr>
  </w:style>
  <w:style w:type="character" w:customStyle="1" w:styleId="BodyTextIndent2Char">
    <w:name w:val="Body Text Indent 2 Char"/>
    <w:basedOn w:val="DefaultParagraphFont"/>
    <w:link w:val="BodyTextIndent2"/>
    <w:uiPriority w:val="99"/>
    <w:semiHidden/>
    <w:rsid w:val="000374AD"/>
    <w:rPr>
      <w:rFonts w:ascii="Arial" w:eastAsia="Arial" w:hAnsi="Arial" w:cs="Arial"/>
      <w:color w:val="000000"/>
    </w:rPr>
  </w:style>
  <w:style w:type="paragraph" w:styleId="BodyTextIndent3">
    <w:name w:val="Body Text Indent 3"/>
    <w:basedOn w:val="Normal"/>
    <w:link w:val="BodyTextIndent3Char"/>
    <w:uiPriority w:val="99"/>
    <w:semiHidden/>
    <w:unhideWhenUsed/>
    <w:rsid w:val="000374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74AD"/>
    <w:rPr>
      <w:rFonts w:ascii="Arial" w:eastAsia="Arial" w:hAnsi="Arial" w:cs="Arial"/>
      <w:color w:val="000000"/>
      <w:sz w:val="16"/>
      <w:szCs w:val="16"/>
    </w:rPr>
  </w:style>
  <w:style w:type="paragraph" w:styleId="Caption">
    <w:name w:val="caption"/>
    <w:basedOn w:val="Normal"/>
    <w:next w:val="Normal"/>
    <w:uiPriority w:val="35"/>
    <w:semiHidden/>
    <w:unhideWhenUsed/>
    <w:qFormat/>
    <w:rsid w:val="000374A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374AD"/>
    <w:pPr>
      <w:spacing w:line="240" w:lineRule="auto"/>
      <w:ind w:left="4320"/>
    </w:pPr>
  </w:style>
  <w:style w:type="character" w:customStyle="1" w:styleId="ClosingChar">
    <w:name w:val="Closing Char"/>
    <w:basedOn w:val="DefaultParagraphFont"/>
    <w:link w:val="Closing"/>
    <w:uiPriority w:val="99"/>
    <w:semiHidden/>
    <w:rsid w:val="000374AD"/>
    <w:rPr>
      <w:rFonts w:ascii="Arial" w:eastAsia="Arial" w:hAnsi="Arial" w:cs="Arial"/>
      <w:color w:val="000000"/>
    </w:rPr>
  </w:style>
  <w:style w:type="paragraph" w:styleId="Date">
    <w:name w:val="Date"/>
    <w:basedOn w:val="Normal"/>
    <w:next w:val="Normal"/>
    <w:link w:val="DateChar"/>
    <w:uiPriority w:val="99"/>
    <w:semiHidden/>
    <w:unhideWhenUsed/>
    <w:rsid w:val="000374AD"/>
  </w:style>
  <w:style w:type="character" w:customStyle="1" w:styleId="DateChar">
    <w:name w:val="Date Char"/>
    <w:basedOn w:val="DefaultParagraphFont"/>
    <w:link w:val="Date"/>
    <w:uiPriority w:val="99"/>
    <w:semiHidden/>
    <w:rsid w:val="000374AD"/>
    <w:rPr>
      <w:rFonts w:ascii="Arial" w:eastAsia="Arial" w:hAnsi="Arial" w:cs="Arial"/>
      <w:color w:val="000000"/>
    </w:rPr>
  </w:style>
  <w:style w:type="paragraph" w:styleId="DocumentMap">
    <w:name w:val="Document Map"/>
    <w:basedOn w:val="Normal"/>
    <w:link w:val="DocumentMapChar"/>
    <w:uiPriority w:val="99"/>
    <w:semiHidden/>
    <w:unhideWhenUsed/>
    <w:rsid w:val="000374A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74AD"/>
    <w:rPr>
      <w:rFonts w:ascii="Segoe UI" w:eastAsia="Arial" w:hAnsi="Segoe UI" w:cs="Segoe UI"/>
      <w:color w:val="000000"/>
      <w:sz w:val="16"/>
      <w:szCs w:val="16"/>
    </w:rPr>
  </w:style>
  <w:style w:type="paragraph" w:styleId="E-mailSignature">
    <w:name w:val="E-mail Signature"/>
    <w:basedOn w:val="Normal"/>
    <w:link w:val="E-mailSignatureChar"/>
    <w:uiPriority w:val="99"/>
    <w:semiHidden/>
    <w:unhideWhenUsed/>
    <w:rsid w:val="000374AD"/>
    <w:pPr>
      <w:spacing w:line="240" w:lineRule="auto"/>
    </w:pPr>
  </w:style>
  <w:style w:type="character" w:customStyle="1" w:styleId="E-mailSignatureChar">
    <w:name w:val="E-mail Signature Char"/>
    <w:basedOn w:val="DefaultParagraphFont"/>
    <w:link w:val="E-mailSignature"/>
    <w:uiPriority w:val="99"/>
    <w:semiHidden/>
    <w:rsid w:val="000374AD"/>
    <w:rPr>
      <w:rFonts w:ascii="Arial" w:eastAsia="Arial" w:hAnsi="Arial" w:cs="Arial"/>
      <w:color w:val="000000"/>
    </w:rPr>
  </w:style>
  <w:style w:type="paragraph" w:styleId="EndnoteText">
    <w:name w:val="endnote text"/>
    <w:basedOn w:val="Normal"/>
    <w:link w:val="EndnoteTextChar"/>
    <w:uiPriority w:val="99"/>
    <w:semiHidden/>
    <w:unhideWhenUsed/>
    <w:rsid w:val="000374AD"/>
    <w:pPr>
      <w:spacing w:line="240" w:lineRule="auto"/>
    </w:pPr>
    <w:rPr>
      <w:sz w:val="20"/>
      <w:szCs w:val="20"/>
    </w:rPr>
  </w:style>
  <w:style w:type="character" w:customStyle="1" w:styleId="EndnoteTextChar">
    <w:name w:val="Endnote Text Char"/>
    <w:basedOn w:val="DefaultParagraphFont"/>
    <w:link w:val="EndnoteText"/>
    <w:uiPriority w:val="99"/>
    <w:semiHidden/>
    <w:rsid w:val="000374AD"/>
    <w:rPr>
      <w:rFonts w:ascii="Arial" w:eastAsia="Arial" w:hAnsi="Arial" w:cs="Arial"/>
      <w:color w:val="000000"/>
      <w:sz w:val="20"/>
      <w:szCs w:val="20"/>
    </w:rPr>
  </w:style>
  <w:style w:type="paragraph" w:styleId="EnvelopeAddress">
    <w:name w:val="envelope address"/>
    <w:basedOn w:val="Normal"/>
    <w:uiPriority w:val="99"/>
    <w:semiHidden/>
    <w:unhideWhenUsed/>
    <w:rsid w:val="000374A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74AD"/>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374AD"/>
    <w:pPr>
      <w:spacing w:line="240" w:lineRule="auto"/>
    </w:pPr>
    <w:rPr>
      <w:sz w:val="20"/>
      <w:szCs w:val="20"/>
    </w:rPr>
  </w:style>
  <w:style w:type="character" w:customStyle="1" w:styleId="FootnoteTextChar">
    <w:name w:val="Footnote Text Char"/>
    <w:basedOn w:val="DefaultParagraphFont"/>
    <w:link w:val="FootnoteText"/>
    <w:uiPriority w:val="99"/>
    <w:semiHidden/>
    <w:rsid w:val="000374AD"/>
    <w:rPr>
      <w:rFonts w:ascii="Arial" w:eastAsia="Arial" w:hAnsi="Arial" w:cs="Arial"/>
      <w:color w:val="000000"/>
      <w:sz w:val="20"/>
      <w:szCs w:val="20"/>
    </w:rPr>
  </w:style>
  <w:style w:type="paragraph" w:styleId="HTMLAddress">
    <w:name w:val="HTML Address"/>
    <w:basedOn w:val="Normal"/>
    <w:link w:val="HTMLAddressChar"/>
    <w:uiPriority w:val="99"/>
    <w:semiHidden/>
    <w:unhideWhenUsed/>
    <w:rsid w:val="000374AD"/>
    <w:pPr>
      <w:spacing w:line="240" w:lineRule="auto"/>
    </w:pPr>
    <w:rPr>
      <w:i/>
      <w:iCs/>
    </w:rPr>
  </w:style>
  <w:style w:type="character" w:customStyle="1" w:styleId="HTMLAddressChar">
    <w:name w:val="HTML Address Char"/>
    <w:basedOn w:val="DefaultParagraphFont"/>
    <w:link w:val="HTMLAddress"/>
    <w:uiPriority w:val="99"/>
    <w:semiHidden/>
    <w:rsid w:val="000374AD"/>
    <w:rPr>
      <w:rFonts w:ascii="Arial" w:eastAsia="Arial" w:hAnsi="Arial" w:cs="Arial"/>
      <w:i/>
      <w:iCs/>
      <w:color w:val="000000"/>
    </w:rPr>
  </w:style>
  <w:style w:type="paragraph" w:styleId="HTMLPreformatted">
    <w:name w:val="HTML Preformatted"/>
    <w:basedOn w:val="Normal"/>
    <w:link w:val="HTMLPreformattedChar"/>
    <w:uiPriority w:val="99"/>
    <w:semiHidden/>
    <w:unhideWhenUsed/>
    <w:rsid w:val="000374A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74AD"/>
    <w:rPr>
      <w:rFonts w:ascii="Consolas" w:eastAsia="Arial" w:hAnsi="Consolas" w:cs="Arial"/>
      <w:color w:val="000000"/>
      <w:sz w:val="20"/>
      <w:szCs w:val="20"/>
    </w:rPr>
  </w:style>
  <w:style w:type="paragraph" w:styleId="Index1">
    <w:name w:val="index 1"/>
    <w:basedOn w:val="Normal"/>
    <w:next w:val="Normal"/>
    <w:autoRedefine/>
    <w:uiPriority w:val="99"/>
    <w:semiHidden/>
    <w:unhideWhenUsed/>
    <w:rsid w:val="000374AD"/>
    <w:pPr>
      <w:spacing w:line="240" w:lineRule="auto"/>
      <w:ind w:left="220" w:hanging="220"/>
    </w:pPr>
  </w:style>
  <w:style w:type="paragraph" w:styleId="Index2">
    <w:name w:val="index 2"/>
    <w:basedOn w:val="Normal"/>
    <w:next w:val="Normal"/>
    <w:autoRedefine/>
    <w:uiPriority w:val="99"/>
    <w:semiHidden/>
    <w:unhideWhenUsed/>
    <w:rsid w:val="000374AD"/>
    <w:pPr>
      <w:spacing w:line="240" w:lineRule="auto"/>
      <w:ind w:left="440" w:hanging="220"/>
    </w:pPr>
  </w:style>
  <w:style w:type="paragraph" w:styleId="Index3">
    <w:name w:val="index 3"/>
    <w:basedOn w:val="Normal"/>
    <w:next w:val="Normal"/>
    <w:autoRedefine/>
    <w:uiPriority w:val="99"/>
    <w:semiHidden/>
    <w:unhideWhenUsed/>
    <w:rsid w:val="000374AD"/>
    <w:pPr>
      <w:spacing w:line="240" w:lineRule="auto"/>
      <w:ind w:left="660" w:hanging="220"/>
    </w:pPr>
  </w:style>
  <w:style w:type="paragraph" w:styleId="Index4">
    <w:name w:val="index 4"/>
    <w:basedOn w:val="Normal"/>
    <w:next w:val="Normal"/>
    <w:autoRedefine/>
    <w:uiPriority w:val="99"/>
    <w:semiHidden/>
    <w:unhideWhenUsed/>
    <w:rsid w:val="000374AD"/>
    <w:pPr>
      <w:spacing w:line="240" w:lineRule="auto"/>
      <w:ind w:left="880" w:hanging="220"/>
    </w:pPr>
  </w:style>
  <w:style w:type="paragraph" w:styleId="Index5">
    <w:name w:val="index 5"/>
    <w:basedOn w:val="Normal"/>
    <w:next w:val="Normal"/>
    <w:autoRedefine/>
    <w:uiPriority w:val="99"/>
    <w:semiHidden/>
    <w:unhideWhenUsed/>
    <w:rsid w:val="000374AD"/>
    <w:pPr>
      <w:spacing w:line="240" w:lineRule="auto"/>
      <w:ind w:left="1100" w:hanging="220"/>
    </w:pPr>
  </w:style>
  <w:style w:type="paragraph" w:styleId="Index6">
    <w:name w:val="index 6"/>
    <w:basedOn w:val="Normal"/>
    <w:next w:val="Normal"/>
    <w:autoRedefine/>
    <w:uiPriority w:val="99"/>
    <w:semiHidden/>
    <w:unhideWhenUsed/>
    <w:rsid w:val="000374AD"/>
    <w:pPr>
      <w:spacing w:line="240" w:lineRule="auto"/>
      <w:ind w:left="1320" w:hanging="220"/>
    </w:pPr>
  </w:style>
  <w:style w:type="paragraph" w:styleId="Index7">
    <w:name w:val="index 7"/>
    <w:basedOn w:val="Normal"/>
    <w:next w:val="Normal"/>
    <w:autoRedefine/>
    <w:uiPriority w:val="99"/>
    <w:semiHidden/>
    <w:unhideWhenUsed/>
    <w:rsid w:val="000374AD"/>
    <w:pPr>
      <w:spacing w:line="240" w:lineRule="auto"/>
      <w:ind w:left="1540" w:hanging="220"/>
    </w:pPr>
  </w:style>
  <w:style w:type="paragraph" w:styleId="Index8">
    <w:name w:val="index 8"/>
    <w:basedOn w:val="Normal"/>
    <w:next w:val="Normal"/>
    <w:autoRedefine/>
    <w:uiPriority w:val="99"/>
    <w:semiHidden/>
    <w:unhideWhenUsed/>
    <w:rsid w:val="000374AD"/>
    <w:pPr>
      <w:spacing w:line="240" w:lineRule="auto"/>
      <w:ind w:left="1760" w:hanging="220"/>
    </w:pPr>
  </w:style>
  <w:style w:type="paragraph" w:styleId="Index9">
    <w:name w:val="index 9"/>
    <w:basedOn w:val="Normal"/>
    <w:next w:val="Normal"/>
    <w:autoRedefine/>
    <w:uiPriority w:val="99"/>
    <w:semiHidden/>
    <w:unhideWhenUsed/>
    <w:rsid w:val="000374AD"/>
    <w:pPr>
      <w:spacing w:line="240" w:lineRule="auto"/>
      <w:ind w:left="1980" w:hanging="220"/>
    </w:pPr>
  </w:style>
  <w:style w:type="paragraph" w:styleId="IndexHeading">
    <w:name w:val="index heading"/>
    <w:basedOn w:val="Normal"/>
    <w:next w:val="Index1"/>
    <w:uiPriority w:val="99"/>
    <w:semiHidden/>
    <w:unhideWhenUsed/>
    <w:rsid w:val="000374A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74A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74AD"/>
    <w:rPr>
      <w:rFonts w:ascii="Arial" w:eastAsia="Arial" w:hAnsi="Arial" w:cs="Arial"/>
      <w:i/>
      <w:iCs/>
      <w:color w:val="4F81BD" w:themeColor="accent1"/>
    </w:rPr>
  </w:style>
  <w:style w:type="paragraph" w:styleId="List">
    <w:name w:val="List"/>
    <w:basedOn w:val="Normal"/>
    <w:uiPriority w:val="99"/>
    <w:semiHidden/>
    <w:unhideWhenUsed/>
    <w:rsid w:val="000374AD"/>
    <w:pPr>
      <w:ind w:left="360" w:hanging="360"/>
      <w:contextualSpacing/>
    </w:pPr>
  </w:style>
  <w:style w:type="paragraph" w:styleId="List2">
    <w:name w:val="List 2"/>
    <w:basedOn w:val="Normal"/>
    <w:uiPriority w:val="99"/>
    <w:semiHidden/>
    <w:unhideWhenUsed/>
    <w:rsid w:val="000374AD"/>
    <w:pPr>
      <w:ind w:left="720" w:hanging="360"/>
      <w:contextualSpacing/>
    </w:pPr>
  </w:style>
  <w:style w:type="paragraph" w:styleId="List3">
    <w:name w:val="List 3"/>
    <w:basedOn w:val="Normal"/>
    <w:uiPriority w:val="99"/>
    <w:semiHidden/>
    <w:unhideWhenUsed/>
    <w:rsid w:val="000374AD"/>
    <w:pPr>
      <w:ind w:left="1080" w:hanging="360"/>
      <w:contextualSpacing/>
    </w:pPr>
  </w:style>
  <w:style w:type="paragraph" w:styleId="List4">
    <w:name w:val="List 4"/>
    <w:basedOn w:val="Normal"/>
    <w:uiPriority w:val="99"/>
    <w:semiHidden/>
    <w:unhideWhenUsed/>
    <w:rsid w:val="000374AD"/>
    <w:pPr>
      <w:ind w:left="1440" w:hanging="360"/>
      <w:contextualSpacing/>
    </w:pPr>
  </w:style>
  <w:style w:type="paragraph" w:styleId="List5">
    <w:name w:val="List 5"/>
    <w:basedOn w:val="Normal"/>
    <w:uiPriority w:val="99"/>
    <w:semiHidden/>
    <w:unhideWhenUsed/>
    <w:rsid w:val="000374AD"/>
    <w:pPr>
      <w:ind w:left="1800" w:hanging="360"/>
      <w:contextualSpacing/>
    </w:pPr>
  </w:style>
  <w:style w:type="paragraph" w:styleId="ListBullet">
    <w:name w:val="List Bullet"/>
    <w:basedOn w:val="Normal"/>
    <w:uiPriority w:val="99"/>
    <w:semiHidden/>
    <w:unhideWhenUsed/>
    <w:rsid w:val="000374AD"/>
    <w:pPr>
      <w:numPr>
        <w:numId w:val="3"/>
      </w:numPr>
      <w:contextualSpacing/>
    </w:pPr>
  </w:style>
  <w:style w:type="paragraph" w:styleId="ListBullet2">
    <w:name w:val="List Bullet 2"/>
    <w:basedOn w:val="Normal"/>
    <w:uiPriority w:val="99"/>
    <w:semiHidden/>
    <w:unhideWhenUsed/>
    <w:rsid w:val="000374AD"/>
    <w:pPr>
      <w:numPr>
        <w:numId w:val="4"/>
      </w:numPr>
      <w:contextualSpacing/>
    </w:pPr>
  </w:style>
  <w:style w:type="paragraph" w:styleId="ListBullet3">
    <w:name w:val="List Bullet 3"/>
    <w:basedOn w:val="Normal"/>
    <w:uiPriority w:val="99"/>
    <w:semiHidden/>
    <w:unhideWhenUsed/>
    <w:rsid w:val="000374AD"/>
    <w:pPr>
      <w:numPr>
        <w:numId w:val="5"/>
      </w:numPr>
      <w:contextualSpacing/>
    </w:pPr>
  </w:style>
  <w:style w:type="paragraph" w:styleId="ListBullet4">
    <w:name w:val="List Bullet 4"/>
    <w:basedOn w:val="Normal"/>
    <w:uiPriority w:val="99"/>
    <w:semiHidden/>
    <w:unhideWhenUsed/>
    <w:rsid w:val="000374AD"/>
    <w:pPr>
      <w:numPr>
        <w:numId w:val="6"/>
      </w:numPr>
      <w:contextualSpacing/>
    </w:pPr>
  </w:style>
  <w:style w:type="paragraph" w:styleId="ListBullet5">
    <w:name w:val="List Bullet 5"/>
    <w:basedOn w:val="Normal"/>
    <w:uiPriority w:val="99"/>
    <w:semiHidden/>
    <w:unhideWhenUsed/>
    <w:rsid w:val="000374AD"/>
    <w:pPr>
      <w:numPr>
        <w:numId w:val="7"/>
      </w:numPr>
      <w:contextualSpacing/>
    </w:pPr>
  </w:style>
  <w:style w:type="paragraph" w:styleId="ListContinue">
    <w:name w:val="List Continue"/>
    <w:basedOn w:val="Normal"/>
    <w:uiPriority w:val="99"/>
    <w:semiHidden/>
    <w:unhideWhenUsed/>
    <w:rsid w:val="000374AD"/>
    <w:pPr>
      <w:spacing w:after="120"/>
      <w:ind w:left="360"/>
      <w:contextualSpacing/>
    </w:pPr>
  </w:style>
  <w:style w:type="paragraph" w:styleId="ListContinue2">
    <w:name w:val="List Continue 2"/>
    <w:basedOn w:val="Normal"/>
    <w:uiPriority w:val="99"/>
    <w:semiHidden/>
    <w:unhideWhenUsed/>
    <w:rsid w:val="000374AD"/>
    <w:pPr>
      <w:spacing w:after="120"/>
      <w:ind w:left="720"/>
      <w:contextualSpacing/>
    </w:pPr>
  </w:style>
  <w:style w:type="paragraph" w:styleId="ListContinue3">
    <w:name w:val="List Continue 3"/>
    <w:basedOn w:val="Normal"/>
    <w:uiPriority w:val="99"/>
    <w:semiHidden/>
    <w:unhideWhenUsed/>
    <w:rsid w:val="000374AD"/>
    <w:pPr>
      <w:spacing w:after="120"/>
      <w:ind w:left="1080"/>
      <w:contextualSpacing/>
    </w:pPr>
  </w:style>
  <w:style w:type="paragraph" w:styleId="ListContinue4">
    <w:name w:val="List Continue 4"/>
    <w:basedOn w:val="Normal"/>
    <w:uiPriority w:val="99"/>
    <w:semiHidden/>
    <w:unhideWhenUsed/>
    <w:rsid w:val="000374AD"/>
    <w:pPr>
      <w:spacing w:after="120"/>
      <w:ind w:left="1440"/>
      <w:contextualSpacing/>
    </w:pPr>
  </w:style>
  <w:style w:type="paragraph" w:styleId="ListContinue5">
    <w:name w:val="List Continue 5"/>
    <w:basedOn w:val="Normal"/>
    <w:uiPriority w:val="99"/>
    <w:semiHidden/>
    <w:unhideWhenUsed/>
    <w:rsid w:val="000374AD"/>
    <w:pPr>
      <w:spacing w:after="120"/>
      <w:ind w:left="1800"/>
      <w:contextualSpacing/>
    </w:pPr>
  </w:style>
  <w:style w:type="paragraph" w:styleId="ListNumber">
    <w:name w:val="List Number"/>
    <w:basedOn w:val="Normal"/>
    <w:uiPriority w:val="99"/>
    <w:semiHidden/>
    <w:unhideWhenUsed/>
    <w:rsid w:val="000374AD"/>
    <w:pPr>
      <w:numPr>
        <w:numId w:val="8"/>
      </w:numPr>
      <w:contextualSpacing/>
    </w:pPr>
  </w:style>
  <w:style w:type="paragraph" w:styleId="ListNumber2">
    <w:name w:val="List Number 2"/>
    <w:basedOn w:val="Normal"/>
    <w:uiPriority w:val="99"/>
    <w:semiHidden/>
    <w:unhideWhenUsed/>
    <w:rsid w:val="000374AD"/>
    <w:pPr>
      <w:numPr>
        <w:numId w:val="9"/>
      </w:numPr>
      <w:contextualSpacing/>
    </w:pPr>
  </w:style>
  <w:style w:type="paragraph" w:styleId="ListNumber3">
    <w:name w:val="List Number 3"/>
    <w:basedOn w:val="Normal"/>
    <w:uiPriority w:val="99"/>
    <w:semiHidden/>
    <w:unhideWhenUsed/>
    <w:rsid w:val="000374AD"/>
    <w:pPr>
      <w:numPr>
        <w:numId w:val="10"/>
      </w:numPr>
      <w:contextualSpacing/>
    </w:pPr>
  </w:style>
  <w:style w:type="paragraph" w:styleId="ListNumber4">
    <w:name w:val="List Number 4"/>
    <w:basedOn w:val="Normal"/>
    <w:uiPriority w:val="99"/>
    <w:semiHidden/>
    <w:unhideWhenUsed/>
    <w:rsid w:val="000374AD"/>
    <w:pPr>
      <w:numPr>
        <w:numId w:val="11"/>
      </w:numPr>
      <w:contextualSpacing/>
    </w:pPr>
  </w:style>
  <w:style w:type="paragraph" w:styleId="ListNumber5">
    <w:name w:val="List Number 5"/>
    <w:basedOn w:val="Normal"/>
    <w:uiPriority w:val="99"/>
    <w:semiHidden/>
    <w:unhideWhenUsed/>
    <w:rsid w:val="000374AD"/>
    <w:pPr>
      <w:numPr>
        <w:numId w:val="12"/>
      </w:numPr>
      <w:contextualSpacing/>
    </w:pPr>
  </w:style>
  <w:style w:type="paragraph" w:styleId="MacroText">
    <w:name w:val="macro"/>
    <w:link w:val="MacroTextChar"/>
    <w:uiPriority w:val="99"/>
    <w:semiHidden/>
    <w:unhideWhenUsed/>
    <w:rsid w:val="000374AD"/>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Arial" w:hAnsi="Consolas" w:cs="Arial"/>
      <w:color w:val="000000"/>
      <w:sz w:val="20"/>
      <w:szCs w:val="20"/>
    </w:rPr>
  </w:style>
  <w:style w:type="character" w:customStyle="1" w:styleId="MacroTextChar">
    <w:name w:val="Macro Text Char"/>
    <w:basedOn w:val="DefaultParagraphFont"/>
    <w:link w:val="MacroText"/>
    <w:uiPriority w:val="99"/>
    <w:semiHidden/>
    <w:rsid w:val="000374AD"/>
    <w:rPr>
      <w:rFonts w:ascii="Consolas" w:eastAsia="Arial" w:hAnsi="Consolas" w:cs="Arial"/>
      <w:color w:val="000000"/>
      <w:sz w:val="20"/>
      <w:szCs w:val="20"/>
    </w:rPr>
  </w:style>
  <w:style w:type="paragraph" w:styleId="MessageHeader">
    <w:name w:val="Message Header"/>
    <w:basedOn w:val="Normal"/>
    <w:link w:val="MessageHeaderChar"/>
    <w:uiPriority w:val="99"/>
    <w:semiHidden/>
    <w:unhideWhenUsed/>
    <w:rsid w:val="000374A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74AD"/>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0374AD"/>
    <w:pPr>
      <w:spacing w:after="0" w:line="240" w:lineRule="auto"/>
    </w:pPr>
    <w:rPr>
      <w:rFonts w:ascii="Arial" w:eastAsia="Arial" w:hAnsi="Arial" w:cs="Arial"/>
      <w:color w:val="000000"/>
    </w:rPr>
  </w:style>
  <w:style w:type="paragraph" w:styleId="NormalIndent">
    <w:name w:val="Normal Indent"/>
    <w:basedOn w:val="Normal"/>
    <w:uiPriority w:val="99"/>
    <w:semiHidden/>
    <w:unhideWhenUsed/>
    <w:rsid w:val="000374AD"/>
    <w:pPr>
      <w:ind w:left="720"/>
    </w:pPr>
  </w:style>
  <w:style w:type="paragraph" w:styleId="NoteHeading">
    <w:name w:val="Note Heading"/>
    <w:basedOn w:val="Normal"/>
    <w:next w:val="Normal"/>
    <w:link w:val="NoteHeadingChar"/>
    <w:uiPriority w:val="99"/>
    <w:semiHidden/>
    <w:unhideWhenUsed/>
    <w:rsid w:val="000374AD"/>
    <w:pPr>
      <w:spacing w:line="240" w:lineRule="auto"/>
    </w:pPr>
  </w:style>
  <w:style w:type="character" w:customStyle="1" w:styleId="NoteHeadingChar">
    <w:name w:val="Note Heading Char"/>
    <w:basedOn w:val="DefaultParagraphFont"/>
    <w:link w:val="NoteHeading"/>
    <w:uiPriority w:val="99"/>
    <w:semiHidden/>
    <w:rsid w:val="000374AD"/>
    <w:rPr>
      <w:rFonts w:ascii="Arial" w:eastAsia="Arial" w:hAnsi="Arial" w:cs="Arial"/>
      <w:color w:val="000000"/>
    </w:rPr>
  </w:style>
  <w:style w:type="paragraph" w:styleId="PlainText">
    <w:name w:val="Plain Text"/>
    <w:basedOn w:val="Normal"/>
    <w:link w:val="PlainTextChar"/>
    <w:uiPriority w:val="99"/>
    <w:semiHidden/>
    <w:unhideWhenUsed/>
    <w:rsid w:val="000374A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74AD"/>
    <w:rPr>
      <w:rFonts w:ascii="Consolas" w:eastAsia="Arial" w:hAnsi="Consolas" w:cs="Arial"/>
      <w:color w:val="000000"/>
      <w:sz w:val="21"/>
      <w:szCs w:val="21"/>
    </w:rPr>
  </w:style>
  <w:style w:type="paragraph" w:styleId="Quote">
    <w:name w:val="Quote"/>
    <w:basedOn w:val="Normal"/>
    <w:next w:val="Normal"/>
    <w:link w:val="QuoteChar"/>
    <w:uiPriority w:val="29"/>
    <w:qFormat/>
    <w:rsid w:val="000374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74AD"/>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0374AD"/>
  </w:style>
  <w:style w:type="character" w:customStyle="1" w:styleId="SalutationChar">
    <w:name w:val="Salutation Char"/>
    <w:basedOn w:val="DefaultParagraphFont"/>
    <w:link w:val="Salutation"/>
    <w:uiPriority w:val="99"/>
    <w:semiHidden/>
    <w:rsid w:val="000374AD"/>
    <w:rPr>
      <w:rFonts w:ascii="Arial" w:eastAsia="Arial" w:hAnsi="Arial" w:cs="Arial"/>
      <w:color w:val="000000"/>
    </w:rPr>
  </w:style>
  <w:style w:type="paragraph" w:styleId="Signature">
    <w:name w:val="Signature"/>
    <w:basedOn w:val="Normal"/>
    <w:link w:val="SignatureChar"/>
    <w:uiPriority w:val="99"/>
    <w:semiHidden/>
    <w:unhideWhenUsed/>
    <w:rsid w:val="000374AD"/>
    <w:pPr>
      <w:spacing w:line="240" w:lineRule="auto"/>
      <w:ind w:left="4320"/>
    </w:pPr>
  </w:style>
  <w:style w:type="character" w:customStyle="1" w:styleId="SignatureChar">
    <w:name w:val="Signature Char"/>
    <w:basedOn w:val="DefaultParagraphFont"/>
    <w:link w:val="Signature"/>
    <w:uiPriority w:val="99"/>
    <w:semiHidden/>
    <w:rsid w:val="000374AD"/>
    <w:rPr>
      <w:rFonts w:ascii="Arial" w:eastAsia="Arial" w:hAnsi="Arial" w:cs="Arial"/>
      <w:color w:val="000000"/>
    </w:rPr>
  </w:style>
  <w:style w:type="paragraph" w:styleId="TableofAuthorities">
    <w:name w:val="table of authorities"/>
    <w:basedOn w:val="Normal"/>
    <w:next w:val="Normal"/>
    <w:uiPriority w:val="99"/>
    <w:semiHidden/>
    <w:unhideWhenUsed/>
    <w:rsid w:val="000374AD"/>
    <w:pPr>
      <w:ind w:left="220" w:hanging="220"/>
    </w:pPr>
  </w:style>
  <w:style w:type="paragraph" w:styleId="TableofFigures">
    <w:name w:val="table of figures"/>
    <w:basedOn w:val="Normal"/>
    <w:next w:val="Normal"/>
    <w:uiPriority w:val="99"/>
    <w:semiHidden/>
    <w:unhideWhenUsed/>
    <w:rsid w:val="000374AD"/>
  </w:style>
  <w:style w:type="paragraph" w:styleId="TOAHeading">
    <w:name w:val="toa heading"/>
    <w:basedOn w:val="Normal"/>
    <w:next w:val="Normal"/>
    <w:uiPriority w:val="99"/>
    <w:semiHidden/>
    <w:unhideWhenUsed/>
    <w:rsid w:val="000374AD"/>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semiHidden/>
    <w:unhideWhenUsed/>
    <w:rsid w:val="000374AD"/>
    <w:pPr>
      <w:spacing w:after="100"/>
      <w:ind w:left="1100"/>
    </w:pPr>
  </w:style>
  <w:style w:type="paragraph" w:styleId="TOC7">
    <w:name w:val="toc 7"/>
    <w:basedOn w:val="Normal"/>
    <w:next w:val="Normal"/>
    <w:autoRedefine/>
    <w:uiPriority w:val="39"/>
    <w:semiHidden/>
    <w:unhideWhenUsed/>
    <w:rsid w:val="000374AD"/>
    <w:pPr>
      <w:spacing w:after="100"/>
      <w:ind w:left="1320"/>
    </w:pPr>
  </w:style>
  <w:style w:type="paragraph" w:styleId="TOC8">
    <w:name w:val="toc 8"/>
    <w:basedOn w:val="Normal"/>
    <w:next w:val="Normal"/>
    <w:autoRedefine/>
    <w:uiPriority w:val="39"/>
    <w:semiHidden/>
    <w:unhideWhenUsed/>
    <w:rsid w:val="000374AD"/>
    <w:pPr>
      <w:spacing w:after="100"/>
      <w:ind w:left="1540"/>
    </w:pPr>
  </w:style>
  <w:style w:type="paragraph" w:styleId="TOC9">
    <w:name w:val="toc 9"/>
    <w:basedOn w:val="Normal"/>
    <w:next w:val="Normal"/>
    <w:autoRedefine/>
    <w:uiPriority w:val="39"/>
    <w:semiHidden/>
    <w:unhideWhenUsed/>
    <w:rsid w:val="000374AD"/>
    <w:pPr>
      <w:spacing w:after="100"/>
      <w:ind w:left="1760"/>
    </w:pPr>
  </w:style>
  <w:style w:type="paragraph" w:styleId="TOCHeading">
    <w:name w:val="TOC Heading"/>
    <w:basedOn w:val="Heading1"/>
    <w:next w:val="Normal"/>
    <w:uiPriority w:val="39"/>
    <w:semiHidden/>
    <w:unhideWhenUsed/>
    <w:qFormat/>
    <w:rsid w:val="000374AD"/>
    <w:pPr>
      <w:spacing w:before="240"/>
      <w:contextualSpacing w:val="0"/>
      <w:outlineLvl w:val="9"/>
    </w:pPr>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AD"/>
    <w:pPr>
      <w:spacing w:after="0"/>
    </w:pPr>
    <w:rPr>
      <w:rFonts w:ascii="Arial" w:eastAsia="Arial" w:hAnsi="Arial" w:cs="Arial"/>
      <w:color w:val="000000"/>
    </w:rPr>
  </w:style>
  <w:style w:type="paragraph" w:styleId="Heading1">
    <w:name w:val="heading 1"/>
    <w:basedOn w:val="Normal1"/>
    <w:next w:val="Normal1"/>
    <w:link w:val="Heading1Char"/>
    <w:rsid w:val="000374AD"/>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0374AD"/>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0374AD"/>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0374A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0374A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0374AD"/>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semiHidden/>
    <w:unhideWhenUsed/>
    <w:qFormat/>
    <w:rsid w:val="000374A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74A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74A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4AD"/>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0374AD"/>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0374AD"/>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0374AD"/>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0374AD"/>
    <w:rPr>
      <w:rFonts w:ascii="Trebuchet MS" w:eastAsia="Trebuchet MS" w:hAnsi="Trebuchet MS" w:cs="Trebuchet MS"/>
      <w:color w:val="666666"/>
    </w:rPr>
  </w:style>
  <w:style w:type="character" w:customStyle="1" w:styleId="Heading6Char">
    <w:name w:val="Heading 6 Char"/>
    <w:basedOn w:val="DefaultParagraphFont"/>
    <w:link w:val="Heading6"/>
    <w:rsid w:val="000374AD"/>
    <w:rPr>
      <w:rFonts w:ascii="Trebuchet MS" w:eastAsia="Trebuchet MS" w:hAnsi="Trebuchet MS" w:cs="Trebuchet MS"/>
      <w:i/>
      <w:color w:val="666666"/>
    </w:rPr>
  </w:style>
  <w:style w:type="character" w:customStyle="1" w:styleId="Heading7Char">
    <w:name w:val="Heading 7 Char"/>
    <w:basedOn w:val="DefaultParagraphFont"/>
    <w:link w:val="Heading7"/>
    <w:uiPriority w:val="9"/>
    <w:semiHidden/>
    <w:rsid w:val="000374A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374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74AD"/>
    <w:rPr>
      <w:rFonts w:asciiTheme="majorHAnsi" w:eastAsiaTheme="majorEastAsia" w:hAnsiTheme="majorHAnsi" w:cstheme="majorBidi"/>
      <w:i/>
      <w:iCs/>
      <w:color w:val="272727" w:themeColor="text1" w:themeTint="D8"/>
      <w:sz w:val="21"/>
      <w:szCs w:val="21"/>
    </w:rPr>
  </w:style>
  <w:style w:type="paragraph" w:customStyle="1" w:styleId="Normal1">
    <w:name w:val="Normal1"/>
    <w:rsid w:val="000374AD"/>
    <w:pPr>
      <w:spacing w:after="0"/>
    </w:pPr>
    <w:rPr>
      <w:rFonts w:ascii="Arial" w:eastAsia="Arial" w:hAnsi="Arial" w:cs="Arial"/>
      <w:color w:val="000000"/>
    </w:rPr>
  </w:style>
  <w:style w:type="paragraph" w:styleId="Title">
    <w:name w:val="Title"/>
    <w:basedOn w:val="Normal1"/>
    <w:next w:val="Normal1"/>
    <w:link w:val="TitleChar"/>
    <w:uiPriority w:val="10"/>
    <w:qFormat/>
    <w:rsid w:val="000374AD"/>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uiPriority w:val="10"/>
    <w:rsid w:val="000374AD"/>
    <w:rPr>
      <w:rFonts w:ascii="Trebuchet MS" w:eastAsia="Trebuchet MS" w:hAnsi="Trebuchet MS" w:cs="Trebuchet MS"/>
      <w:color w:val="000000"/>
      <w:sz w:val="42"/>
      <w:szCs w:val="42"/>
    </w:rPr>
  </w:style>
  <w:style w:type="paragraph" w:styleId="Subtitle">
    <w:name w:val="Subtitle"/>
    <w:basedOn w:val="Normal1"/>
    <w:next w:val="Normal1"/>
    <w:link w:val="SubtitleChar"/>
    <w:uiPriority w:val="11"/>
    <w:qFormat/>
    <w:rsid w:val="000374AD"/>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uiPriority w:val="11"/>
    <w:rsid w:val="000374AD"/>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unhideWhenUsed/>
    <w:rsid w:val="000374AD"/>
    <w:pPr>
      <w:spacing w:line="240" w:lineRule="auto"/>
    </w:pPr>
    <w:rPr>
      <w:sz w:val="24"/>
      <w:szCs w:val="24"/>
    </w:rPr>
  </w:style>
  <w:style w:type="character" w:customStyle="1" w:styleId="CommentTextChar">
    <w:name w:val="Comment Text Char"/>
    <w:basedOn w:val="DefaultParagraphFont"/>
    <w:link w:val="CommentText"/>
    <w:uiPriority w:val="99"/>
    <w:rsid w:val="000374AD"/>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0374AD"/>
    <w:rPr>
      <w:sz w:val="18"/>
      <w:szCs w:val="18"/>
    </w:rPr>
  </w:style>
  <w:style w:type="paragraph" w:styleId="BalloonText">
    <w:name w:val="Balloon Text"/>
    <w:basedOn w:val="Normal"/>
    <w:link w:val="BalloonTextChar"/>
    <w:uiPriority w:val="99"/>
    <w:semiHidden/>
    <w:unhideWhenUsed/>
    <w:rsid w:val="000374A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4AD"/>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0374AD"/>
    <w:rPr>
      <w:color w:val="0000FF" w:themeColor="hyperlink"/>
      <w:u w:val="single"/>
    </w:rPr>
  </w:style>
  <w:style w:type="paragraph" w:styleId="NormalWeb">
    <w:name w:val="Normal (Web)"/>
    <w:basedOn w:val="Normal"/>
    <w:uiPriority w:val="99"/>
    <w:unhideWhenUsed/>
    <w:rsid w:val="000374AD"/>
    <w:pPr>
      <w:spacing w:before="100" w:beforeAutospacing="1" w:after="100" w:afterAutospacing="1" w:line="240" w:lineRule="auto"/>
    </w:pPr>
    <w:rPr>
      <w:rFonts w:ascii="Times" w:hAnsi="Times" w:cs="Times New Roman"/>
      <w:color w:val="auto"/>
      <w:sz w:val="20"/>
      <w:szCs w:val="20"/>
    </w:rPr>
  </w:style>
  <w:style w:type="character" w:styleId="FollowedHyperlink">
    <w:name w:val="FollowedHyperlink"/>
    <w:basedOn w:val="DefaultParagraphFont"/>
    <w:uiPriority w:val="99"/>
    <w:semiHidden/>
    <w:unhideWhenUsed/>
    <w:rsid w:val="000374AD"/>
    <w:rPr>
      <w:color w:val="800080" w:themeColor="followedHyperlink"/>
      <w:u w:val="single"/>
    </w:rPr>
  </w:style>
  <w:style w:type="paragraph" w:styleId="Footer">
    <w:name w:val="footer"/>
    <w:basedOn w:val="Normal"/>
    <w:link w:val="FooterChar"/>
    <w:uiPriority w:val="99"/>
    <w:unhideWhenUsed/>
    <w:rsid w:val="000374AD"/>
    <w:pPr>
      <w:widowControl w:val="0"/>
      <w:tabs>
        <w:tab w:val="center" w:pos="4320"/>
        <w:tab w:val="right" w:pos="864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374AD"/>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0374AD"/>
  </w:style>
  <w:style w:type="paragraph" w:styleId="Header">
    <w:name w:val="header"/>
    <w:basedOn w:val="Normal"/>
    <w:link w:val="HeaderChar"/>
    <w:uiPriority w:val="99"/>
    <w:unhideWhenUsed/>
    <w:rsid w:val="000374AD"/>
    <w:pPr>
      <w:widowControl w:val="0"/>
      <w:tabs>
        <w:tab w:val="center" w:pos="4320"/>
        <w:tab w:val="right" w:pos="8640"/>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374AD"/>
    <w:rPr>
      <w:rFonts w:ascii="Times New Roman" w:eastAsia="Times New Roman" w:hAnsi="Times New Roman" w:cs="Times New Roman"/>
      <w:color w:val="000000"/>
      <w:sz w:val="24"/>
      <w:szCs w:val="24"/>
    </w:rPr>
  </w:style>
  <w:style w:type="table" w:styleId="TableGrid">
    <w:name w:val="Table Grid"/>
    <w:basedOn w:val="TableNormal"/>
    <w:uiPriority w:val="59"/>
    <w:rsid w:val="000374AD"/>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4AD"/>
    <w:pPr>
      <w:ind w:left="720"/>
      <w:contextualSpacing/>
    </w:pPr>
  </w:style>
  <w:style w:type="paragraph" w:styleId="CommentSubject">
    <w:name w:val="annotation subject"/>
    <w:basedOn w:val="CommentText"/>
    <w:next w:val="CommentText"/>
    <w:link w:val="CommentSubjectChar"/>
    <w:uiPriority w:val="99"/>
    <w:semiHidden/>
    <w:unhideWhenUsed/>
    <w:rsid w:val="000374AD"/>
    <w:rPr>
      <w:b/>
      <w:bCs/>
      <w:sz w:val="20"/>
      <w:szCs w:val="20"/>
    </w:rPr>
  </w:style>
  <w:style w:type="character" w:customStyle="1" w:styleId="CommentSubjectChar">
    <w:name w:val="Comment Subject Char"/>
    <w:basedOn w:val="CommentTextChar"/>
    <w:link w:val="CommentSubject"/>
    <w:uiPriority w:val="99"/>
    <w:semiHidden/>
    <w:rsid w:val="000374AD"/>
    <w:rPr>
      <w:rFonts w:ascii="Arial" w:eastAsia="Arial" w:hAnsi="Arial" w:cs="Arial"/>
      <w:b/>
      <w:bCs/>
      <w:color w:val="000000"/>
      <w:sz w:val="20"/>
      <w:szCs w:val="20"/>
    </w:rPr>
  </w:style>
  <w:style w:type="paragraph" w:customStyle="1" w:styleId="SendersAddress">
    <w:name w:val="Sender's Address"/>
    <w:basedOn w:val="Normal"/>
    <w:uiPriority w:val="2"/>
    <w:qFormat/>
    <w:rsid w:val="000374AD"/>
    <w:pPr>
      <w:spacing w:after="200"/>
    </w:pPr>
    <w:rPr>
      <w:rFonts w:asciiTheme="minorHAnsi" w:eastAsiaTheme="minorHAnsi" w:hAnsiTheme="minorHAnsi" w:cstheme="minorHAnsi"/>
      <w:color w:val="FFFFFF" w:themeColor="background1"/>
      <w:spacing w:val="20"/>
      <w:sz w:val="20"/>
      <w:szCs w:val="20"/>
      <w:lang w:eastAsia="ja-JP" w:bidi="he-IL"/>
    </w:rPr>
  </w:style>
  <w:style w:type="paragraph" w:styleId="Revision">
    <w:name w:val="Revision"/>
    <w:hidden/>
    <w:uiPriority w:val="99"/>
    <w:semiHidden/>
    <w:rsid w:val="000374AD"/>
    <w:pPr>
      <w:spacing w:after="0" w:line="240" w:lineRule="auto"/>
    </w:pPr>
    <w:rPr>
      <w:rFonts w:ascii="Arial" w:eastAsia="Arial" w:hAnsi="Arial" w:cs="Arial"/>
      <w:color w:val="000000"/>
    </w:rPr>
  </w:style>
  <w:style w:type="paragraph" w:customStyle="1" w:styleId="SectionHeadersTEAM">
    <w:name w:val="Section Headers TEAM"/>
    <w:basedOn w:val="Normal1"/>
    <w:qFormat/>
    <w:rsid w:val="000374AD"/>
    <w:pPr>
      <w:outlineLvl w:val="1"/>
    </w:pPr>
    <w:rPr>
      <w:b/>
      <w:color w:val="B60804"/>
      <w:sz w:val="28"/>
      <w:szCs w:val="28"/>
    </w:rPr>
  </w:style>
  <w:style w:type="paragraph" w:customStyle="1" w:styleId="ChapterTitleTEAM">
    <w:name w:val="Chapter Title TEAM"/>
    <w:basedOn w:val="Normal"/>
    <w:qFormat/>
    <w:rsid w:val="000374AD"/>
    <w:pPr>
      <w:outlineLvl w:val="0"/>
    </w:pPr>
    <w:rPr>
      <w:b/>
      <w:color w:val="B60804"/>
      <w:sz w:val="48"/>
      <w:szCs w:val="48"/>
    </w:rPr>
  </w:style>
  <w:style w:type="paragraph" w:customStyle="1" w:styleId="FormTitlesTEAM">
    <w:name w:val="Form Titles TEAM"/>
    <w:basedOn w:val="Normal1"/>
    <w:qFormat/>
    <w:rsid w:val="000374AD"/>
    <w:pPr>
      <w:spacing w:line="240" w:lineRule="auto"/>
      <w:outlineLvl w:val="2"/>
    </w:pPr>
    <w:rPr>
      <w:b/>
      <w:color w:val="B60804"/>
      <w:sz w:val="36"/>
      <w:szCs w:val="36"/>
    </w:rPr>
  </w:style>
  <w:style w:type="paragraph" w:customStyle="1" w:styleId="Notesheading">
    <w:name w:val="Notes: heading"/>
    <w:basedOn w:val="FormTitlesTEAM"/>
    <w:qFormat/>
    <w:rsid w:val="000374AD"/>
    <w:pPr>
      <w:outlineLvl w:val="9"/>
    </w:pPr>
  </w:style>
  <w:style w:type="paragraph" w:styleId="BodyText">
    <w:name w:val="Body Text"/>
    <w:basedOn w:val="Normal"/>
    <w:link w:val="BodyTextChar"/>
    <w:uiPriority w:val="99"/>
    <w:unhideWhenUsed/>
    <w:rsid w:val="000374AD"/>
    <w:pPr>
      <w:spacing w:after="120"/>
    </w:pPr>
  </w:style>
  <w:style w:type="character" w:customStyle="1" w:styleId="BodyTextChar">
    <w:name w:val="Body Text Char"/>
    <w:basedOn w:val="DefaultParagraphFont"/>
    <w:link w:val="BodyText"/>
    <w:uiPriority w:val="99"/>
    <w:rsid w:val="000374AD"/>
    <w:rPr>
      <w:rFonts w:ascii="Arial" w:eastAsia="Arial" w:hAnsi="Arial" w:cs="Arial"/>
      <w:color w:val="000000"/>
    </w:rPr>
  </w:style>
  <w:style w:type="paragraph" w:customStyle="1" w:styleId="EssentialWorksheet">
    <w:name w:val="Essential Worksheet"/>
    <w:qFormat/>
    <w:rsid w:val="000374AD"/>
    <w:pPr>
      <w:spacing w:after="0" w:line="240" w:lineRule="auto"/>
      <w:jc w:val="center"/>
      <w:outlineLvl w:val="4"/>
    </w:pPr>
    <w:rPr>
      <w:rFonts w:ascii="Arial" w:eastAsia="Arial" w:hAnsi="Arial" w:cs="Arial"/>
      <w:b/>
      <w:color w:val="B60804"/>
      <w:sz w:val="20"/>
      <w:szCs w:val="20"/>
    </w:rPr>
  </w:style>
  <w:style w:type="paragraph" w:customStyle="1" w:styleId="MAINSECTIONS">
    <w:name w:val="MAIN SECTIONS"/>
    <w:basedOn w:val="ChapterTitleTEAM"/>
    <w:qFormat/>
    <w:rsid w:val="000374AD"/>
    <w:rPr>
      <w:i/>
      <w:color w:val="FFFFFF" w:themeColor="background1"/>
      <w:sz w:val="2"/>
    </w:rPr>
  </w:style>
  <w:style w:type="paragraph" w:styleId="TOC2">
    <w:name w:val="toc 2"/>
    <w:basedOn w:val="Normal"/>
    <w:next w:val="Normal"/>
    <w:autoRedefine/>
    <w:uiPriority w:val="39"/>
    <w:unhideWhenUsed/>
    <w:rsid w:val="000374AD"/>
    <w:pPr>
      <w:tabs>
        <w:tab w:val="right" w:leader="dot" w:pos="9350"/>
      </w:tabs>
      <w:spacing w:after="240"/>
    </w:pPr>
    <w:rPr>
      <w:b/>
      <w:sz w:val="24"/>
    </w:rPr>
  </w:style>
  <w:style w:type="paragraph" w:styleId="TOC1">
    <w:name w:val="toc 1"/>
    <w:basedOn w:val="TOC2"/>
    <w:next w:val="Normal"/>
    <w:autoRedefine/>
    <w:uiPriority w:val="39"/>
    <w:unhideWhenUsed/>
    <w:rsid w:val="000374AD"/>
    <w:pPr>
      <w:spacing w:before="240"/>
    </w:pPr>
    <w:rPr>
      <w:noProof/>
      <w:sz w:val="28"/>
    </w:rPr>
  </w:style>
  <w:style w:type="paragraph" w:styleId="TOC5">
    <w:name w:val="toc 5"/>
    <w:basedOn w:val="Normal"/>
    <w:next w:val="Normal"/>
    <w:autoRedefine/>
    <w:uiPriority w:val="39"/>
    <w:unhideWhenUsed/>
    <w:rsid w:val="000374AD"/>
    <w:pPr>
      <w:spacing w:after="100"/>
      <w:ind w:left="880"/>
    </w:pPr>
  </w:style>
  <w:style w:type="paragraph" w:styleId="TOC3">
    <w:name w:val="toc 3"/>
    <w:basedOn w:val="Normal"/>
    <w:next w:val="Normal"/>
    <w:autoRedefine/>
    <w:uiPriority w:val="39"/>
    <w:unhideWhenUsed/>
    <w:rsid w:val="000374AD"/>
    <w:pPr>
      <w:tabs>
        <w:tab w:val="right" w:leader="dot" w:pos="9350"/>
      </w:tabs>
      <w:spacing w:before="60" w:after="180"/>
      <w:ind w:left="446"/>
      <w:contextualSpacing/>
    </w:pPr>
    <w:rPr>
      <w:i/>
      <w:sz w:val="20"/>
    </w:rPr>
  </w:style>
  <w:style w:type="paragraph" w:styleId="TOC4">
    <w:name w:val="toc 4"/>
    <w:basedOn w:val="Normal"/>
    <w:next w:val="Normal"/>
    <w:autoRedefine/>
    <w:uiPriority w:val="39"/>
    <w:unhideWhenUsed/>
    <w:rsid w:val="000374AD"/>
    <w:pPr>
      <w:tabs>
        <w:tab w:val="right" w:leader="dot" w:pos="9350"/>
      </w:tabs>
      <w:spacing w:after="100"/>
      <w:ind w:left="662"/>
    </w:pPr>
    <w:rPr>
      <w:i/>
    </w:rPr>
  </w:style>
  <w:style w:type="paragraph" w:styleId="Bibliography">
    <w:name w:val="Bibliography"/>
    <w:basedOn w:val="Normal"/>
    <w:next w:val="Normal"/>
    <w:uiPriority w:val="37"/>
    <w:semiHidden/>
    <w:unhideWhenUsed/>
    <w:rsid w:val="000374AD"/>
  </w:style>
  <w:style w:type="paragraph" w:styleId="BlockText">
    <w:name w:val="Block Text"/>
    <w:basedOn w:val="Normal"/>
    <w:uiPriority w:val="99"/>
    <w:semiHidden/>
    <w:unhideWhenUsed/>
    <w:rsid w:val="000374A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0374AD"/>
    <w:pPr>
      <w:spacing w:after="120" w:line="480" w:lineRule="auto"/>
    </w:pPr>
  </w:style>
  <w:style w:type="character" w:customStyle="1" w:styleId="BodyText2Char">
    <w:name w:val="Body Text 2 Char"/>
    <w:basedOn w:val="DefaultParagraphFont"/>
    <w:link w:val="BodyText2"/>
    <w:uiPriority w:val="99"/>
    <w:semiHidden/>
    <w:rsid w:val="000374AD"/>
    <w:rPr>
      <w:rFonts w:ascii="Arial" w:eastAsia="Arial" w:hAnsi="Arial" w:cs="Arial"/>
      <w:color w:val="000000"/>
    </w:rPr>
  </w:style>
  <w:style w:type="paragraph" w:styleId="BodyText3">
    <w:name w:val="Body Text 3"/>
    <w:basedOn w:val="Normal"/>
    <w:link w:val="BodyText3Char"/>
    <w:uiPriority w:val="99"/>
    <w:semiHidden/>
    <w:unhideWhenUsed/>
    <w:rsid w:val="000374AD"/>
    <w:pPr>
      <w:spacing w:after="120"/>
    </w:pPr>
    <w:rPr>
      <w:sz w:val="16"/>
      <w:szCs w:val="16"/>
    </w:rPr>
  </w:style>
  <w:style w:type="character" w:customStyle="1" w:styleId="BodyText3Char">
    <w:name w:val="Body Text 3 Char"/>
    <w:basedOn w:val="DefaultParagraphFont"/>
    <w:link w:val="BodyText3"/>
    <w:uiPriority w:val="99"/>
    <w:semiHidden/>
    <w:rsid w:val="000374AD"/>
    <w:rPr>
      <w:rFonts w:ascii="Arial" w:eastAsia="Arial" w:hAnsi="Arial" w:cs="Arial"/>
      <w:color w:val="000000"/>
      <w:sz w:val="16"/>
      <w:szCs w:val="16"/>
    </w:rPr>
  </w:style>
  <w:style w:type="paragraph" w:styleId="BodyTextFirstIndent">
    <w:name w:val="Body Text First Indent"/>
    <w:basedOn w:val="BodyText"/>
    <w:link w:val="BodyTextFirstIndentChar"/>
    <w:uiPriority w:val="99"/>
    <w:semiHidden/>
    <w:unhideWhenUsed/>
    <w:rsid w:val="000374AD"/>
    <w:pPr>
      <w:spacing w:after="0"/>
      <w:ind w:firstLine="360"/>
    </w:pPr>
  </w:style>
  <w:style w:type="character" w:customStyle="1" w:styleId="BodyTextFirstIndentChar">
    <w:name w:val="Body Text First Indent Char"/>
    <w:basedOn w:val="BodyTextChar"/>
    <w:link w:val="BodyTextFirstIndent"/>
    <w:uiPriority w:val="99"/>
    <w:semiHidden/>
    <w:rsid w:val="000374AD"/>
    <w:rPr>
      <w:rFonts w:ascii="Arial" w:eastAsia="Arial" w:hAnsi="Arial" w:cs="Arial"/>
      <w:color w:val="000000"/>
    </w:rPr>
  </w:style>
  <w:style w:type="paragraph" w:styleId="BodyTextIndent">
    <w:name w:val="Body Text Indent"/>
    <w:basedOn w:val="Normal"/>
    <w:link w:val="BodyTextIndentChar"/>
    <w:uiPriority w:val="99"/>
    <w:semiHidden/>
    <w:unhideWhenUsed/>
    <w:rsid w:val="000374AD"/>
    <w:pPr>
      <w:spacing w:after="120"/>
      <w:ind w:left="360"/>
    </w:pPr>
  </w:style>
  <w:style w:type="character" w:customStyle="1" w:styleId="BodyTextIndentChar">
    <w:name w:val="Body Text Indent Char"/>
    <w:basedOn w:val="DefaultParagraphFont"/>
    <w:link w:val="BodyTextIndent"/>
    <w:uiPriority w:val="99"/>
    <w:semiHidden/>
    <w:rsid w:val="000374AD"/>
    <w:rPr>
      <w:rFonts w:ascii="Arial" w:eastAsia="Arial" w:hAnsi="Arial" w:cs="Arial"/>
      <w:color w:val="000000"/>
    </w:rPr>
  </w:style>
  <w:style w:type="paragraph" w:styleId="BodyTextFirstIndent2">
    <w:name w:val="Body Text First Indent 2"/>
    <w:basedOn w:val="BodyTextIndent"/>
    <w:link w:val="BodyTextFirstIndent2Char"/>
    <w:uiPriority w:val="99"/>
    <w:semiHidden/>
    <w:unhideWhenUsed/>
    <w:rsid w:val="000374AD"/>
    <w:pPr>
      <w:spacing w:after="0"/>
      <w:ind w:firstLine="360"/>
    </w:pPr>
  </w:style>
  <w:style w:type="character" w:customStyle="1" w:styleId="BodyTextFirstIndent2Char">
    <w:name w:val="Body Text First Indent 2 Char"/>
    <w:basedOn w:val="BodyTextIndentChar"/>
    <w:link w:val="BodyTextFirstIndent2"/>
    <w:uiPriority w:val="99"/>
    <w:semiHidden/>
    <w:rsid w:val="000374AD"/>
    <w:rPr>
      <w:rFonts w:ascii="Arial" w:eastAsia="Arial" w:hAnsi="Arial" w:cs="Arial"/>
      <w:color w:val="000000"/>
    </w:rPr>
  </w:style>
  <w:style w:type="paragraph" w:styleId="BodyTextIndent2">
    <w:name w:val="Body Text Indent 2"/>
    <w:basedOn w:val="Normal"/>
    <w:link w:val="BodyTextIndent2Char"/>
    <w:uiPriority w:val="99"/>
    <w:semiHidden/>
    <w:unhideWhenUsed/>
    <w:rsid w:val="000374AD"/>
    <w:pPr>
      <w:spacing w:after="120" w:line="480" w:lineRule="auto"/>
      <w:ind w:left="360"/>
    </w:pPr>
  </w:style>
  <w:style w:type="character" w:customStyle="1" w:styleId="BodyTextIndent2Char">
    <w:name w:val="Body Text Indent 2 Char"/>
    <w:basedOn w:val="DefaultParagraphFont"/>
    <w:link w:val="BodyTextIndent2"/>
    <w:uiPriority w:val="99"/>
    <w:semiHidden/>
    <w:rsid w:val="000374AD"/>
    <w:rPr>
      <w:rFonts w:ascii="Arial" w:eastAsia="Arial" w:hAnsi="Arial" w:cs="Arial"/>
      <w:color w:val="000000"/>
    </w:rPr>
  </w:style>
  <w:style w:type="paragraph" w:styleId="BodyTextIndent3">
    <w:name w:val="Body Text Indent 3"/>
    <w:basedOn w:val="Normal"/>
    <w:link w:val="BodyTextIndent3Char"/>
    <w:uiPriority w:val="99"/>
    <w:semiHidden/>
    <w:unhideWhenUsed/>
    <w:rsid w:val="000374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74AD"/>
    <w:rPr>
      <w:rFonts w:ascii="Arial" w:eastAsia="Arial" w:hAnsi="Arial" w:cs="Arial"/>
      <w:color w:val="000000"/>
      <w:sz w:val="16"/>
      <w:szCs w:val="16"/>
    </w:rPr>
  </w:style>
  <w:style w:type="paragraph" w:styleId="Caption">
    <w:name w:val="caption"/>
    <w:basedOn w:val="Normal"/>
    <w:next w:val="Normal"/>
    <w:uiPriority w:val="35"/>
    <w:semiHidden/>
    <w:unhideWhenUsed/>
    <w:qFormat/>
    <w:rsid w:val="000374A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374AD"/>
    <w:pPr>
      <w:spacing w:line="240" w:lineRule="auto"/>
      <w:ind w:left="4320"/>
    </w:pPr>
  </w:style>
  <w:style w:type="character" w:customStyle="1" w:styleId="ClosingChar">
    <w:name w:val="Closing Char"/>
    <w:basedOn w:val="DefaultParagraphFont"/>
    <w:link w:val="Closing"/>
    <w:uiPriority w:val="99"/>
    <w:semiHidden/>
    <w:rsid w:val="000374AD"/>
    <w:rPr>
      <w:rFonts w:ascii="Arial" w:eastAsia="Arial" w:hAnsi="Arial" w:cs="Arial"/>
      <w:color w:val="000000"/>
    </w:rPr>
  </w:style>
  <w:style w:type="paragraph" w:styleId="Date">
    <w:name w:val="Date"/>
    <w:basedOn w:val="Normal"/>
    <w:next w:val="Normal"/>
    <w:link w:val="DateChar"/>
    <w:uiPriority w:val="99"/>
    <w:semiHidden/>
    <w:unhideWhenUsed/>
    <w:rsid w:val="000374AD"/>
  </w:style>
  <w:style w:type="character" w:customStyle="1" w:styleId="DateChar">
    <w:name w:val="Date Char"/>
    <w:basedOn w:val="DefaultParagraphFont"/>
    <w:link w:val="Date"/>
    <w:uiPriority w:val="99"/>
    <w:semiHidden/>
    <w:rsid w:val="000374AD"/>
    <w:rPr>
      <w:rFonts w:ascii="Arial" w:eastAsia="Arial" w:hAnsi="Arial" w:cs="Arial"/>
      <w:color w:val="000000"/>
    </w:rPr>
  </w:style>
  <w:style w:type="paragraph" w:styleId="DocumentMap">
    <w:name w:val="Document Map"/>
    <w:basedOn w:val="Normal"/>
    <w:link w:val="DocumentMapChar"/>
    <w:uiPriority w:val="99"/>
    <w:semiHidden/>
    <w:unhideWhenUsed/>
    <w:rsid w:val="000374A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74AD"/>
    <w:rPr>
      <w:rFonts w:ascii="Segoe UI" w:eastAsia="Arial" w:hAnsi="Segoe UI" w:cs="Segoe UI"/>
      <w:color w:val="000000"/>
      <w:sz w:val="16"/>
      <w:szCs w:val="16"/>
    </w:rPr>
  </w:style>
  <w:style w:type="paragraph" w:styleId="E-mailSignature">
    <w:name w:val="E-mail Signature"/>
    <w:basedOn w:val="Normal"/>
    <w:link w:val="E-mailSignatureChar"/>
    <w:uiPriority w:val="99"/>
    <w:semiHidden/>
    <w:unhideWhenUsed/>
    <w:rsid w:val="000374AD"/>
    <w:pPr>
      <w:spacing w:line="240" w:lineRule="auto"/>
    </w:pPr>
  </w:style>
  <w:style w:type="character" w:customStyle="1" w:styleId="E-mailSignatureChar">
    <w:name w:val="E-mail Signature Char"/>
    <w:basedOn w:val="DefaultParagraphFont"/>
    <w:link w:val="E-mailSignature"/>
    <w:uiPriority w:val="99"/>
    <w:semiHidden/>
    <w:rsid w:val="000374AD"/>
    <w:rPr>
      <w:rFonts w:ascii="Arial" w:eastAsia="Arial" w:hAnsi="Arial" w:cs="Arial"/>
      <w:color w:val="000000"/>
    </w:rPr>
  </w:style>
  <w:style w:type="paragraph" w:styleId="EndnoteText">
    <w:name w:val="endnote text"/>
    <w:basedOn w:val="Normal"/>
    <w:link w:val="EndnoteTextChar"/>
    <w:uiPriority w:val="99"/>
    <w:semiHidden/>
    <w:unhideWhenUsed/>
    <w:rsid w:val="000374AD"/>
    <w:pPr>
      <w:spacing w:line="240" w:lineRule="auto"/>
    </w:pPr>
    <w:rPr>
      <w:sz w:val="20"/>
      <w:szCs w:val="20"/>
    </w:rPr>
  </w:style>
  <w:style w:type="character" w:customStyle="1" w:styleId="EndnoteTextChar">
    <w:name w:val="Endnote Text Char"/>
    <w:basedOn w:val="DefaultParagraphFont"/>
    <w:link w:val="EndnoteText"/>
    <w:uiPriority w:val="99"/>
    <w:semiHidden/>
    <w:rsid w:val="000374AD"/>
    <w:rPr>
      <w:rFonts w:ascii="Arial" w:eastAsia="Arial" w:hAnsi="Arial" w:cs="Arial"/>
      <w:color w:val="000000"/>
      <w:sz w:val="20"/>
      <w:szCs w:val="20"/>
    </w:rPr>
  </w:style>
  <w:style w:type="paragraph" w:styleId="EnvelopeAddress">
    <w:name w:val="envelope address"/>
    <w:basedOn w:val="Normal"/>
    <w:uiPriority w:val="99"/>
    <w:semiHidden/>
    <w:unhideWhenUsed/>
    <w:rsid w:val="000374A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74AD"/>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374AD"/>
    <w:pPr>
      <w:spacing w:line="240" w:lineRule="auto"/>
    </w:pPr>
    <w:rPr>
      <w:sz w:val="20"/>
      <w:szCs w:val="20"/>
    </w:rPr>
  </w:style>
  <w:style w:type="character" w:customStyle="1" w:styleId="FootnoteTextChar">
    <w:name w:val="Footnote Text Char"/>
    <w:basedOn w:val="DefaultParagraphFont"/>
    <w:link w:val="FootnoteText"/>
    <w:uiPriority w:val="99"/>
    <w:semiHidden/>
    <w:rsid w:val="000374AD"/>
    <w:rPr>
      <w:rFonts w:ascii="Arial" w:eastAsia="Arial" w:hAnsi="Arial" w:cs="Arial"/>
      <w:color w:val="000000"/>
      <w:sz w:val="20"/>
      <w:szCs w:val="20"/>
    </w:rPr>
  </w:style>
  <w:style w:type="paragraph" w:styleId="HTMLAddress">
    <w:name w:val="HTML Address"/>
    <w:basedOn w:val="Normal"/>
    <w:link w:val="HTMLAddressChar"/>
    <w:uiPriority w:val="99"/>
    <w:semiHidden/>
    <w:unhideWhenUsed/>
    <w:rsid w:val="000374AD"/>
    <w:pPr>
      <w:spacing w:line="240" w:lineRule="auto"/>
    </w:pPr>
    <w:rPr>
      <w:i/>
      <w:iCs/>
    </w:rPr>
  </w:style>
  <w:style w:type="character" w:customStyle="1" w:styleId="HTMLAddressChar">
    <w:name w:val="HTML Address Char"/>
    <w:basedOn w:val="DefaultParagraphFont"/>
    <w:link w:val="HTMLAddress"/>
    <w:uiPriority w:val="99"/>
    <w:semiHidden/>
    <w:rsid w:val="000374AD"/>
    <w:rPr>
      <w:rFonts w:ascii="Arial" w:eastAsia="Arial" w:hAnsi="Arial" w:cs="Arial"/>
      <w:i/>
      <w:iCs/>
      <w:color w:val="000000"/>
    </w:rPr>
  </w:style>
  <w:style w:type="paragraph" w:styleId="HTMLPreformatted">
    <w:name w:val="HTML Preformatted"/>
    <w:basedOn w:val="Normal"/>
    <w:link w:val="HTMLPreformattedChar"/>
    <w:uiPriority w:val="99"/>
    <w:semiHidden/>
    <w:unhideWhenUsed/>
    <w:rsid w:val="000374A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74AD"/>
    <w:rPr>
      <w:rFonts w:ascii="Consolas" w:eastAsia="Arial" w:hAnsi="Consolas" w:cs="Arial"/>
      <w:color w:val="000000"/>
      <w:sz w:val="20"/>
      <w:szCs w:val="20"/>
    </w:rPr>
  </w:style>
  <w:style w:type="paragraph" w:styleId="Index1">
    <w:name w:val="index 1"/>
    <w:basedOn w:val="Normal"/>
    <w:next w:val="Normal"/>
    <w:autoRedefine/>
    <w:uiPriority w:val="99"/>
    <w:semiHidden/>
    <w:unhideWhenUsed/>
    <w:rsid w:val="000374AD"/>
    <w:pPr>
      <w:spacing w:line="240" w:lineRule="auto"/>
      <w:ind w:left="220" w:hanging="220"/>
    </w:pPr>
  </w:style>
  <w:style w:type="paragraph" w:styleId="Index2">
    <w:name w:val="index 2"/>
    <w:basedOn w:val="Normal"/>
    <w:next w:val="Normal"/>
    <w:autoRedefine/>
    <w:uiPriority w:val="99"/>
    <w:semiHidden/>
    <w:unhideWhenUsed/>
    <w:rsid w:val="000374AD"/>
    <w:pPr>
      <w:spacing w:line="240" w:lineRule="auto"/>
      <w:ind w:left="440" w:hanging="220"/>
    </w:pPr>
  </w:style>
  <w:style w:type="paragraph" w:styleId="Index3">
    <w:name w:val="index 3"/>
    <w:basedOn w:val="Normal"/>
    <w:next w:val="Normal"/>
    <w:autoRedefine/>
    <w:uiPriority w:val="99"/>
    <w:semiHidden/>
    <w:unhideWhenUsed/>
    <w:rsid w:val="000374AD"/>
    <w:pPr>
      <w:spacing w:line="240" w:lineRule="auto"/>
      <w:ind w:left="660" w:hanging="220"/>
    </w:pPr>
  </w:style>
  <w:style w:type="paragraph" w:styleId="Index4">
    <w:name w:val="index 4"/>
    <w:basedOn w:val="Normal"/>
    <w:next w:val="Normal"/>
    <w:autoRedefine/>
    <w:uiPriority w:val="99"/>
    <w:semiHidden/>
    <w:unhideWhenUsed/>
    <w:rsid w:val="000374AD"/>
    <w:pPr>
      <w:spacing w:line="240" w:lineRule="auto"/>
      <w:ind w:left="880" w:hanging="220"/>
    </w:pPr>
  </w:style>
  <w:style w:type="paragraph" w:styleId="Index5">
    <w:name w:val="index 5"/>
    <w:basedOn w:val="Normal"/>
    <w:next w:val="Normal"/>
    <w:autoRedefine/>
    <w:uiPriority w:val="99"/>
    <w:semiHidden/>
    <w:unhideWhenUsed/>
    <w:rsid w:val="000374AD"/>
    <w:pPr>
      <w:spacing w:line="240" w:lineRule="auto"/>
      <w:ind w:left="1100" w:hanging="220"/>
    </w:pPr>
  </w:style>
  <w:style w:type="paragraph" w:styleId="Index6">
    <w:name w:val="index 6"/>
    <w:basedOn w:val="Normal"/>
    <w:next w:val="Normal"/>
    <w:autoRedefine/>
    <w:uiPriority w:val="99"/>
    <w:semiHidden/>
    <w:unhideWhenUsed/>
    <w:rsid w:val="000374AD"/>
    <w:pPr>
      <w:spacing w:line="240" w:lineRule="auto"/>
      <w:ind w:left="1320" w:hanging="220"/>
    </w:pPr>
  </w:style>
  <w:style w:type="paragraph" w:styleId="Index7">
    <w:name w:val="index 7"/>
    <w:basedOn w:val="Normal"/>
    <w:next w:val="Normal"/>
    <w:autoRedefine/>
    <w:uiPriority w:val="99"/>
    <w:semiHidden/>
    <w:unhideWhenUsed/>
    <w:rsid w:val="000374AD"/>
    <w:pPr>
      <w:spacing w:line="240" w:lineRule="auto"/>
      <w:ind w:left="1540" w:hanging="220"/>
    </w:pPr>
  </w:style>
  <w:style w:type="paragraph" w:styleId="Index8">
    <w:name w:val="index 8"/>
    <w:basedOn w:val="Normal"/>
    <w:next w:val="Normal"/>
    <w:autoRedefine/>
    <w:uiPriority w:val="99"/>
    <w:semiHidden/>
    <w:unhideWhenUsed/>
    <w:rsid w:val="000374AD"/>
    <w:pPr>
      <w:spacing w:line="240" w:lineRule="auto"/>
      <w:ind w:left="1760" w:hanging="220"/>
    </w:pPr>
  </w:style>
  <w:style w:type="paragraph" w:styleId="Index9">
    <w:name w:val="index 9"/>
    <w:basedOn w:val="Normal"/>
    <w:next w:val="Normal"/>
    <w:autoRedefine/>
    <w:uiPriority w:val="99"/>
    <w:semiHidden/>
    <w:unhideWhenUsed/>
    <w:rsid w:val="000374AD"/>
    <w:pPr>
      <w:spacing w:line="240" w:lineRule="auto"/>
      <w:ind w:left="1980" w:hanging="220"/>
    </w:pPr>
  </w:style>
  <w:style w:type="paragraph" w:styleId="IndexHeading">
    <w:name w:val="index heading"/>
    <w:basedOn w:val="Normal"/>
    <w:next w:val="Index1"/>
    <w:uiPriority w:val="99"/>
    <w:semiHidden/>
    <w:unhideWhenUsed/>
    <w:rsid w:val="000374A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74A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74AD"/>
    <w:rPr>
      <w:rFonts w:ascii="Arial" w:eastAsia="Arial" w:hAnsi="Arial" w:cs="Arial"/>
      <w:i/>
      <w:iCs/>
      <w:color w:val="4F81BD" w:themeColor="accent1"/>
    </w:rPr>
  </w:style>
  <w:style w:type="paragraph" w:styleId="List">
    <w:name w:val="List"/>
    <w:basedOn w:val="Normal"/>
    <w:uiPriority w:val="99"/>
    <w:semiHidden/>
    <w:unhideWhenUsed/>
    <w:rsid w:val="000374AD"/>
    <w:pPr>
      <w:ind w:left="360" w:hanging="360"/>
      <w:contextualSpacing/>
    </w:pPr>
  </w:style>
  <w:style w:type="paragraph" w:styleId="List2">
    <w:name w:val="List 2"/>
    <w:basedOn w:val="Normal"/>
    <w:uiPriority w:val="99"/>
    <w:semiHidden/>
    <w:unhideWhenUsed/>
    <w:rsid w:val="000374AD"/>
    <w:pPr>
      <w:ind w:left="720" w:hanging="360"/>
      <w:contextualSpacing/>
    </w:pPr>
  </w:style>
  <w:style w:type="paragraph" w:styleId="List3">
    <w:name w:val="List 3"/>
    <w:basedOn w:val="Normal"/>
    <w:uiPriority w:val="99"/>
    <w:semiHidden/>
    <w:unhideWhenUsed/>
    <w:rsid w:val="000374AD"/>
    <w:pPr>
      <w:ind w:left="1080" w:hanging="360"/>
      <w:contextualSpacing/>
    </w:pPr>
  </w:style>
  <w:style w:type="paragraph" w:styleId="List4">
    <w:name w:val="List 4"/>
    <w:basedOn w:val="Normal"/>
    <w:uiPriority w:val="99"/>
    <w:semiHidden/>
    <w:unhideWhenUsed/>
    <w:rsid w:val="000374AD"/>
    <w:pPr>
      <w:ind w:left="1440" w:hanging="360"/>
      <w:contextualSpacing/>
    </w:pPr>
  </w:style>
  <w:style w:type="paragraph" w:styleId="List5">
    <w:name w:val="List 5"/>
    <w:basedOn w:val="Normal"/>
    <w:uiPriority w:val="99"/>
    <w:semiHidden/>
    <w:unhideWhenUsed/>
    <w:rsid w:val="000374AD"/>
    <w:pPr>
      <w:ind w:left="1800" w:hanging="360"/>
      <w:contextualSpacing/>
    </w:pPr>
  </w:style>
  <w:style w:type="paragraph" w:styleId="ListBullet">
    <w:name w:val="List Bullet"/>
    <w:basedOn w:val="Normal"/>
    <w:uiPriority w:val="99"/>
    <w:semiHidden/>
    <w:unhideWhenUsed/>
    <w:rsid w:val="000374AD"/>
    <w:pPr>
      <w:numPr>
        <w:numId w:val="3"/>
      </w:numPr>
      <w:contextualSpacing/>
    </w:pPr>
  </w:style>
  <w:style w:type="paragraph" w:styleId="ListBullet2">
    <w:name w:val="List Bullet 2"/>
    <w:basedOn w:val="Normal"/>
    <w:uiPriority w:val="99"/>
    <w:semiHidden/>
    <w:unhideWhenUsed/>
    <w:rsid w:val="000374AD"/>
    <w:pPr>
      <w:numPr>
        <w:numId w:val="4"/>
      </w:numPr>
      <w:contextualSpacing/>
    </w:pPr>
  </w:style>
  <w:style w:type="paragraph" w:styleId="ListBullet3">
    <w:name w:val="List Bullet 3"/>
    <w:basedOn w:val="Normal"/>
    <w:uiPriority w:val="99"/>
    <w:semiHidden/>
    <w:unhideWhenUsed/>
    <w:rsid w:val="000374AD"/>
    <w:pPr>
      <w:numPr>
        <w:numId w:val="5"/>
      </w:numPr>
      <w:contextualSpacing/>
    </w:pPr>
  </w:style>
  <w:style w:type="paragraph" w:styleId="ListBullet4">
    <w:name w:val="List Bullet 4"/>
    <w:basedOn w:val="Normal"/>
    <w:uiPriority w:val="99"/>
    <w:semiHidden/>
    <w:unhideWhenUsed/>
    <w:rsid w:val="000374AD"/>
    <w:pPr>
      <w:numPr>
        <w:numId w:val="6"/>
      </w:numPr>
      <w:contextualSpacing/>
    </w:pPr>
  </w:style>
  <w:style w:type="paragraph" w:styleId="ListBullet5">
    <w:name w:val="List Bullet 5"/>
    <w:basedOn w:val="Normal"/>
    <w:uiPriority w:val="99"/>
    <w:semiHidden/>
    <w:unhideWhenUsed/>
    <w:rsid w:val="000374AD"/>
    <w:pPr>
      <w:numPr>
        <w:numId w:val="7"/>
      </w:numPr>
      <w:contextualSpacing/>
    </w:pPr>
  </w:style>
  <w:style w:type="paragraph" w:styleId="ListContinue">
    <w:name w:val="List Continue"/>
    <w:basedOn w:val="Normal"/>
    <w:uiPriority w:val="99"/>
    <w:semiHidden/>
    <w:unhideWhenUsed/>
    <w:rsid w:val="000374AD"/>
    <w:pPr>
      <w:spacing w:after="120"/>
      <w:ind w:left="360"/>
      <w:contextualSpacing/>
    </w:pPr>
  </w:style>
  <w:style w:type="paragraph" w:styleId="ListContinue2">
    <w:name w:val="List Continue 2"/>
    <w:basedOn w:val="Normal"/>
    <w:uiPriority w:val="99"/>
    <w:semiHidden/>
    <w:unhideWhenUsed/>
    <w:rsid w:val="000374AD"/>
    <w:pPr>
      <w:spacing w:after="120"/>
      <w:ind w:left="720"/>
      <w:contextualSpacing/>
    </w:pPr>
  </w:style>
  <w:style w:type="paragraph" w:styleId="ListContinue3">
    <w:name w:val="List Continue 3"/>
    <w:basedOn w:val="Normal"/>
    <w:uiPriority w:val="99"/>
    <w:semiHidden/>
    <w:unhideWhenUsed/>
    <w:rsid w:val="000374AD"/>
    <w:pPr>
      <w:spacing w:after="120"/>
      <w:ind w:left="1080"/>
      <w:contextualSpacing/>
    </w:pPr>
  </w:style>
  <w:style w:type="paragraph" w:styleId="ListContinue4">
    <w:name w:val="List Continue 4"/>
    <w:basedOn w:val="Normal"/>
    <w:uiPriority w:val="99"/>
    <w:semiHidden/>
    <w:unhideWhenUsed/>
    <w:rsid w:val="000374AD"/>
    <w:pPr>
      <w:spacing w:after="120"/>
      <w:ind w:left="1440"/>
      <w:contextualSpacing/>
    </w:pPr>
  </w:style>
  <w:style w:type="paragraph" w:styleId="ListContinue5">
    <w:name w:val="List Continue 5"/>
    <w:basedOn w:val="Normal"/>
    <w:uiPriority w:val="99"/>
    <w:semiHidden/>
    <w:unhideWhenUsed/>
    <w:rsid w:val="000374AD"/>
    <w:pPr>
      <w:spacing w:after="120"/>
      <w:ind w:left="1800"/>
      <w:contextualSpacing/>
    </w:pPr>
  </w:style>
  <w:style w:type="paragraph" w:styleId="ListNumber">
    <w:name w:val="List Number"/>
    <w:basedOn w:val="Normal"/>
    <w:uiPriority w:val="99"/>
    <w:semiHidden/>
    <w:unhideWhenUsed/>
    <w:rsid w:val="000374AD"/>
    <w:pPr>
      <w:numPr>
        <w:numId w:val="8"/>
      </w:numPr>
      <w:contextualSpacing/>
    </w:pPr>
  </w:style>
  <w:style w:type="paragraph" w:styleId="ListNumber2">
    <w:name w:val="List Number 2"/>
    <w:basedOn w:val="Normal"/>
    <w:uiPriority w:val="99"/>
    <w:semiHidden/>
    <w:unhideWhenUsed/>
    <w:rsid w:val="000374AD"/>
    <w:pPr>
      <w:numPr>
        <w:numId w:val="9"/>
      </w:numPr>
      <w:contextualSpacing/>
    </w:pPr>
  </w:style>
  <w:style w:type="paragraph" w:styleId="ListNumber3">
    <w:name w:val="List Number 3"/>
    <w:basedOn w:val="Normal"/>
    <w:uiPriority w:val="99"/>
    <w:semiHidden/>
    <w:unhideWhenUsed/>
    <w:rsid w:val="000374AD"/>
    <w:pPr>
      <w:numPr>
        <w:numId w:val="10"/>
      </w:numPr>
      <w:contextualSpacing/>
    </w:pPr>
  </w:style>
  <w:style w:type="paragraph" w:styleId="ListNumber4">
    <w:name w:val="List Number 4"/>
    <w:basedOn w:val="Normal"/>
    <w:uiPriority w:val="99"/>
    <w:semiHidden/>
    <w:unhideWhenUsed/>
    <w:rsid w:val="000374AD"/>
    <w:pPr>
      <w:numPr>
        <w:numId w:val="11"/>
      </w:numPr>
      <w:contextualSpacing/>
    </w:pPr>
  </w:style>
  <w:style w:type="paragraph" w:styleId="ListNumber5">
    <w:name w:val="List Number 5"/>
    <w:basedOn w:val="Normal"/>
    <w:uiPriority w:val="99"/>
    <w:semiHidden/>
    <w:unhideWhenUsed/>
    <w:rsid w:val="000374AD"/>
    <w:pPr>
      <w:numPr>
        <w:numId w:val="12"/>
      </w:numPr>
      <w:contextualSpacing/>
    </w:pPr>
  </w:style>
  <w:style w:type="paragraph" w:styleId="MacroText">
    <w:name w:val="macro"/>
    <w:link w:val="MacroTextChar"/>
    <w:uiPriority w:val="99"/>
    <w:semiHidden/>
    <w:unhideWhenUsed/>
    <w:rsid w:val="000374AD"/>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Arial" w:hAnsi="Consolas" w:cs="Arial"/>
      <w:color w:val="000000"/>
      <w:sz w:val="20"/>
      <w:szCs w:val="20"/>
    </w:rPr>
  </w:style>
  <w:style w:type="character" w:customStyle="1" w:styleId="MacroTextChar">
    <w:name w:val="Macro Text Char"/>
    <w:basedOn w:val="DefaultParagraphFont"/>
    <w:link w:val="MacroText"/>
    <w:uiPriority w:val="99"/>
    <w:semiHidden/>
    <w:rsid w:val="000374AD"/>
    <w:rPr>
      <w:rFonts w:ascii="Consolas" w:eastAsia="Arial" w:hAnsi="Consolas" w:cs="Arial"/>
      <w:color w:val="000000"/>
      <w:sz w:val="20"/>
      <w:szCs w:val="20"/>
    </w:rPr>
  </w:style>
  <w:style w:type="paragraph" w:styleId="MessageHeader">
    <w:name w:val="Message Header"/>
    <w:basedOn w:val="Normal"/>
    <w:link w:val="MessageHeaderChar"/>
    <w:uiPriority w:val="99"/>
    <w:semiHidden/>
    <w:unhideWhenUsed/>
    <w:rsid w:val="000374A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74AD"/>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0374AD"/>
    <w:pPr>
      <w:spacing w:after="0" w:line="240" w:lineRule="auto"/>
    </w:pPr>
    <w:rPr>
      <w:rFonts w:ascii="Arial" w:eastAsia="Arial" w:hAnsi="Arial" w:cs="Arial"/>
      <w:color w:val="000000"/>
    </w:rPr>
  </w:style>
  <w:style w:type="paragraph" w:styleId="NormalIndent">
    <w:name w:val="Normal Indent"/>
    <w:basedOn w:val="Normal"/>
    <w:uiPriority w:val="99"/>
    <w:semiHidden/>
    <w:unhideWhenUsed/>
    <w:rsid w:val="000374AD"/>
    <w:pPr>
      <w:ind w:left="720"/>
    </w:pPr>
  </w:style>
  <w:style w:type="paragraph" w:styleId="NoteHeading">
    <w:name w:val="Note Heading"/>
    <w:basedOn w:val="Normal"/>
    <w:next w:val="Normal"/>
    <w:link w:val="NoteHeadingChar"/>
    <w:uiPriority w:val="99"/>
    <w:semiHidden/>
    <w:unhideWhenUsed/>
    <w:rsid w:val="000374AD"/>
    <w:pPr>
      <w:spacing w:line="240" w:lineRule="auto"/>
    </w:pPr>
  </w:style>
  <w:style w:type="character" w:customStyle="1" w:styleId="NoteHeadingChar">
    <w:name w:val="Note Heading Char"/>
    <w:basedOn w:val="DefaultParagraphFont"/>
    <w:link w:val="NoteHeading"/>
    <w:uiPriority w:val="99"/>
    <w:semiHidden/>
    <w:rsid w:val="000374AD"/>
    <w:rPr>
      <w:rFonts w:ascii="Arial" w:eastAsia="Arial" w:hAnsi="Arial" w:cs="Arial"/>
      <w:color w:val="000000"/>
    </w:rPr>
  </w:style>
  <w:style w:type="paragraph" w:styleId="PlainText">
    <w:name w:val="Plain Text"/>
    <w:basedOn w:val="Normal"/>
    <w:link w:val="PlainTextChar"/>
    <w:uiPriority w:val="99"/>
    <w:semiHidden/>
    <w:unhideWhenUsed/>
    <w:rsid w:val="000374A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74AD"/>
    <w:rPr>
      <w:rFonts w:ascii="Consolas" w:eastAsia="Arial" w:hAnsi="Consolas" w:cs="Arial"/>
      <w:color w:val="000000"/>
      <w:sz w:val="21"/>
      <w:szCs w:val="21"/>
    </w:rPr>
  </w:style>
  <w:style w:type="paragraph" w:styleId="Quote">
    <w:name w:val="Quote"/>
    <w:basedOn w:val="Normal"/>
    <w:next w:val="Normal"/>
    <w:link w:val="QuoteChar"/>
    <w:uiPriority w:val="29"/>
    <w:qFormat/>
    <w:rsid w:val="000374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74AD"/>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0374AD"/>
  </w:style>
  <w:style w:type="character" w:customStyle="1" w:styleId="SalutationChar">
    <w:name w:val="Salutation Char"/>
    <w:basedOn w:val="DefaultParagraphFont"/>
    <w:link w:val="Salutation"/>
    <w:uiPriority w:val="99"/>
    <w:semiHidden/>
    <w:rsid w:val="000374AD"/>
    <w:rPr>
      <w:rFonts w:ascii="Arial" w:eastAsia="Arial" w:hAnsi="Arial" w:cs="Arial"/>
      <w:color w:val="000000"/>
    </w:rPr>
  </w:style>
  <w:style w:type="paragraph" w:styleId="Signature">
    <w:name w:val="Signature"/>
    <w:basedOn w:val="Normal"/>
    <w:link w:val="SignatureChar"/>
    <w:uiPriority w:val="99"/>
    <w:semiHidden/>
    <w:unhideWhenUsed/>
    <w:rsid w:val="000374AD"/>
    <w:pPr>
      <w:spacing w:line="240" w:lineRule="auto"/>
      <w:ind w:left="4320"/>
    </w:pPr>
  </w:style>
  <w:style w:type="character" w:customStyle="1" w:styleId="SignatureChar">
    <w:name w:val="Signature Char"/>
    <w:basedOn w:val="DefaultParagraphFont"/>
    <w:link w:val="Signature"/>
    <w:uiPriority w:val="99"/>
    <w:semiHidden/>
    <w:rsid w:val="000374AD"/>
    <w:rPr>
      <w:rFonts w:ascii="Arial" w:eastAsia="Arial" w:hAnsi="Arial" w:cs="Arial"/>
      <w:color w:val="000000"/>
    </w:rPr>
  </w:style>
  <w:style w:type="paragraph" w:styleId="TableofAuthorities">
    <w:name w:val="table of authorities"/>
    <w:basedOn w:val="Normal"/>
    <w:next w:val="Normal"/>
    <w:uiPriority w:val="99"/>
    <w:semiHidden/>
    <w:unhideWhenUsed/>
    <w:rsid w:val="000374AD"/>
    <w:pPr>
      <w:ind w:left="220" w:hanging="220"/>
    </w:pPr>
  </w:style>
  <w:style w:type="paragraph" w:styleId="TableofFigures">
    <w:name w:val="table of figures"/>
    <w:basedOn w:val="Normal"/>
    <w:next w:val="Normal"/>
    <w:uiPriority w:val="99"/>
    <w:semiHidden/>
    <w:unhideWhenUsed/>
    <w:rsid w:val="000374AD"/>
  </w:style>
  <w:style w:type="paragraph" w:styleId="TOAHeading">
    <w:name w:val="toa heading"/>
    <w:basedOn w:val="Normal"/>
    <w:next w:val="Normal"/>
    <w:uiPriority w:val="99"/>
    <w:semiHidden/>
    <w:unhideWhenUsed/>
    <w:rsid w:val="000374AD"/>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semiHidden/>
    <w:unhideWhenUsed/>
    <w:rsid w:val="000374AD"/>
    <w:pPr>
      <w:spacing w:after="100"/>
      <w:ind w:left="1100"/>
    </w:pPr>
  </w:style>
  <w:style w:type="paragraph" w:styleId="TOC7">
    <w:name w:val="toc 7"/>
    <w:basedOn w:val="Normal"/>
    <w:next w:val="Normal"/>
    <w:autoRedefine/>
    <w:uiPriority w:val="39"/>
    <w:semiHidden/>
    <w:unhideWhenUsed/>
    <w:rsid w:val="000374AD"/>
    <w:pPr>
      <w:spacing w:after="100"/>
      <w:ind w:left="1320"/>
    </w:pPr>
  </w:style>
  <w:style w:type="paragraph" w:styleId="TOC8">
    <w:name w:val="toc 8"/>
    <w:basedOn w:val="Normal"/>
    <w:next w:val="Normal"/>
    <w:autoRedefine/>
    <w:uiPriority w:val="39"/>
    <w:semiHidden/>
    <w:unhideWhenUsed/>
    <w:rsid w:val="000374AD"/>
    <w:pPr>
      <w:spacing w:after="100"/>
      <w:ind w:left="1540"/>
    </w:pPr>
  </w:style>
  <w:style w:type="paragraph" w:styleId="TOC9">
    <w:name w:val="toc 9"/>
    <w:basedOn w:val="Normal"/>
    <w:next w:val="Normal"/>
    <w:autoRedefine/>
    <w:uiPriority w:val="39"/>
    <w:semiHidden/>
    <w:unhideWhenUsed/>
    <w:rsid w:val="000374AD"/>
    <w:pPr>
      <w:spacing w:after="100"/>
      <w:ind w:left="1760"/>
    </w:pPr>
  </w:style>
  <w:style w:type="paragraph" w:styleId="TOCHeading">
    <w:name w:val="TOC Heading"/>
    <w:basedOn w:val="Heading1"/>
    <w:next w:val="Normal"/>
    <w:uiPriority w:val="39"/>
    <w:semiHidden/>
    <w:unhideWhenUsed/>
    <w:qFormat/>
    <w:rsid w:val="000374AD"/>
    <w:pPr>
      <w:spacing w:before="240"/>
      <w:contextualSpacing w:val="0"/>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NMPED</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Lusk-Claiborne</dc:creator>
  <cp:lastModifiedBy>Felecia Valdez</cp:lastModifiedBy>
  <cp:revision>2</cp:revision>
  <dcterms:created xsi:type="dcterms:W3CDTF">2018-02-08T17:39:00Z</dcterms:created>
  <dcterms:modified xsi:type="dcterms:W3CDTF">2018-02-08T17:39:00Z</dcterms:modified>
</cp:coreProperties>
</file>