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A43A6" w14:textId="5C6D77A5" w:rsidR="005214BD" w:rsidRPr="005A5888" w:rsidRDefault="004309CA" w:rsidP="005A5888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TITLE 6</w:t>
      </w:r>
      <w:r w:rsidR="005214BD" w:rsidRPr="005A5888">
        <w:rPr>
          <w:rFonts w:ascii="Times New Roman" w:hAnsi="Times New Roman"/>
          <w:b/>
        </w:rPr>
        <w:tab/>
      </w:r>
      <w:proofErr w:type="gramStart"/>
      <w:r w:rsidR="005214BD" w:rsidRPr="005A5888">
        <w:rPr>
          <w:rFonts w:ascii="Times New Roman" w:hAnsi="Times New Roman"/>
          <w:b/>
        </w:rPr>
        <w:t>PRIMARY</w:t>
      </w:r>
      <w:proofErr w:type="gramEnd"/>
      <w:r w:rsidR="005214BD" w:rsidRPr="005A5888">
        <w:rPr>
          <w:rFonts w:ascii="Times New Roman" w:hAnsi="Times New Roman"/>
          <w:b/>
        </w:rPr>
        <w:t xml:space="preserve"> AND SECONDARY EDUCATION</w:t>
      </w:r>
    </w:p>
    <w:p w14:paraId="64821916" w14:textId="77777777" w:rsidR="005214BD" w:rsidRPr="005A5888" w:rsidRDefault="005214BD" w:rsidP="005A5888">
      <w:pPr>
        <w:spacing w:after="0" w:line="240" w:lineRule="auto"/>
        <w:rPr>
          <w:rFonts w:ascii="Times New Roman" w:hAnsi="Times New Roman"/>
          <w:b/>
        </w:rPr>
      </w:pPr>
      <w:r w:rsidRPr="005A5888">
        <w:rPr>
          <w:rFonts w:ascii="Times New Roman" w:hAnsi="Times New Roman"/>
          <w:b/>
        </w:rPr>
        <w:t>CHAPTER 29</w:t>
      </w:r>
      <w:r w:rsidRPr="005A5888">
        <w:rPr>
          <w:rFonts w:ascii="Times New Roman" w:hAnsi="Times New Roman"/>
          <w:b/>
        </w:rPr>
        <w:tab/>
        <w:t>STANDARDS FOR EXCELLENCE</w:t>
      </w:r>
    </w:p>
    <w:p w14:paraId="6E093C67" w14:textId="4220012C" w:rsidR="005214BD" w:rsidRPr="00A137CC" w:rsidRDefault="004309CA" w:rsidP="005A588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PART 2</w:t>
      </w:r>
      <w:r>
        <w:rPr>
          <w:rFonts w:ascii="Times New Roman" w:hAnsi="Times New Roman"/>
          <w:b/>
        </w:rPr>
        <w:tab/>
      </w:r>
      <w:r w:rsidR="005214BD" w:rsidRPr="005A5888">
        <w:rPr>
          <w:rFonts w:ascii="Times New Roman" w:hAnsi="Times New Roman"/>
          <w:b/>
        </w:rPr>
        <w:tab/>
      </w:r>
      <w:r w:rsidR="00082F7C">
        <w:rPr>
          <w:rFonts w:ascii="Times New Roman" w:hAnsi="Times New Roman"/>
          <w:b/>
        </w:rPr>
        <w:t xml:space="preserve">NEW MEXICO </w:t>
      </w:r>
      <w:r w:rsidR="00515BE6">
        <w:rPr>
          <w:rFonts w:ascii="Times New Roman" w:hAnsi="Times New Roman"/>
          <w:b/>
        </w:rPr>
        <w:t>CORE</w:t>
      </w:r>
      <w:r w:rsidR="00082F7C">
        <w:rPr>
          <w:rFonts w:ascii="Times New Roman" w:hAnsi="Times New Roman"/>
          <w:b/>
        </w:rPr>
        <w:t xml:space="preserve"> ARTS STANDARDS</w:t>
      </w:r>
    </w:p>
    <w:p w14:paraId="735F2C55" w14:textId="77777777" w:rsidR="005214BD" w:rsidRPr="005A5888" w:rsidRDefault="005214BD" w:rsidP="005A5888">
      <w:pPr>
        <w:spacing w:after="0" w:line="240" w:lineRule="auto"/>
        <w:rPr>
          <w:rFonts w:ascii="Times New Roman" w:hAnsi="Times New Roman"/>
        </w:rPr>
      </w:pPr>
    </w:p>
    <w:p w14:paraId="2534AEE5" w14:textId="77777777" w:rsidR="005214BD" w:rsidRPr="005A5888" w:rsidRDefault="005214BD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  <w:b/>
        </w:rPr>
        <w:t>6.29.2.1</w:t>
      </w:r>
      <w:r w:rsidRPr="005A5888">
        <w:rPr>
          <w:rFonts w:ascii="Times New Roman" w:hAnsi="Times New Roman"/>
          <w:b/>
        </w:rPr>
        <w:tab/>
      </w:r>
      <w:r w:rsidRPr="005A5888">
        <w:rPr>
          <w:rFonts w:ascii="Times New Roman" w:hAnsi="Times New Roman"/>
          <w:b/>
        </w:rPr>
        <w:tab/>
        <w:t xml:space="preserve">ISSUING AGENCY:  </w:t>
      </w:r>
      <w:r w:rsidRPr="005A5888">
        <w:rPr>
          <w:rFonts w:ascii="Times New Roman" w:hAnsi="Times New Roman"/>
        </w:rPr>
        <w:t>Public Education Department, hereinafter the department.</w:t>
      </w:r>
    </w:p>
    <w:p w14:paraId="6323FE1A" w14:textId="690E6B89" w:rsidR="005214BD" w:rsidRPr="005A5888" w:rsidRDefault="00887562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</w:rPr>
        <w:t>[</w:t>
      </w:r>
      <w:r w:rsidR="00A21EEE" w:rsidRPr="005A5888">
        <w:rPr>
          <w:rFonts w:ascii="Times New Roman" w:hAnsi="Times New Roman"/>
        </w:rPr>
        <w:t>6.29.2</w:t>
      </w:r>
      <w:r w:rsidR="00A13195">
        <w:rPr>
          <w:rFonts w:ascii="Times New Roman" w:hAnsi="Times New Roman"/>
        </w:rPr>
        <w:t>.1 NMAC - Rp, 6.29.2.1 NMAC, 07/01/</w:t>
      </w:r>
      <w:r w:rsidR="00A21EEE" w:rsidRPr="005A5888">
        <w:rPr>
          <w:rFonts w:ascii="Times New Roman" w:hAnsi="Times New Roman"/>
        </w:rPr>
        <w:t>2018</w:t>
      </w:r>
      <w:r w:rsidRPr="005A5888">
        <w:rPr>
          <w:rFonts w:ascii="Times New Roman" w:hAnsi="Times New Roman"/>
        </w:rPr>
        <w:t>]</w:t>
      </w:r>
    </w:p>
    <w:p w14:paraId="534EFCBC" w14:textId="77777777" w:rsidR="00887562" w:rsidRPr="005A5888" w:rsidRDefault="00887562" w:rsidP="005A5888">
      <w:pPr>
        <w:spacing w:after="0" w:line="240" w:lineRule="auto"/>
        <w:rPr>
          <w:rFonts w:ascii="Times New Roman" w:hAnsi="Times New Roman"/>
        </w:rPr>
      </w:pPr>
    </w:p>
    <w:p w14:paraId="76D80F52" w14:textId="77777777" w:rsidR="005214BD" w:rsidRPr="005A5888" w:rsidRDefault="005214BD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  <w:b/>
        </w:rPr>
        <w:t>6.29.2.2</w:t>
      </w:r>
      <w:r w:rsidRPr="005A5888">
        <w:rPr>
          <w:rFonts w:ascii="Times New Roman" w:hAnsi="Times New Roman"/>
          <w:b/>
        </w:rPr>
        <w:tab/>
      </w:r>
      <w:r w:rsidRPr="005A5888">
        <w:rPr>
          <w:rFonts w:ascii="Times New Roman" w:hAnsi="Times New Roman"/>
          <w:b/>
        </w:rPr>
        <w:tab/>
        <w:t>SCOPE:</w:t>
      </w:r>
      <w:r w:rsidRPr="005A5888">
        <w:rPr>
          <w:rFonts w:ascii="Times New Roman" w:hAnsi="Times New Roman"/>
        </w:rPr>
        <w:t xml:space="preserve">  All public schools, state educational institutions and educational programs conducted in state institutions other than New Mexico military institute.</w:t>
      </w:r>
    </w:p>
    <w:p w14:paraId="1F991880" w14:textId="31734DD9" w:rsidR="00887562" w:rsidRDefault="00887562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</w:rPr>
        <w:t>[</w:t>
      </w:r>
      <w:r w:rsidR="00A21EEE" w:rsidRPr="005A5888">
        <w:rPr>
          <w:rFonts w:ascii="Times New Roman" w:hAnsi="Times New Roman"/>
        </w:rPr>
        <w:t>6.29.2</w:t>
      </w:r>
      <w:r w:rsidR="0014631C">
        <w:rPr>
          <w:rFonts w:ascii="Times New Roman" w:hAnsi="Times New Roman"/>
        </w:rPr>
        <w:t>.2 NMAC - Rp, 6.29.2.2</w:t>
      </w:r>
      <w:r w:rsidR="00A13195">
        <w:rPr>
          <w:rFonts w:ascii="Times New Roman" w:hAnsi="Times New Roman"/>
        </w:rPr>
        <w:t xml:space="preserve"> NMAC, 07/01/</w:t>
      </w:r>
      <w:r w:rsidR="00A21EEE" w:rsidRPr="005A5888">
        <w:rPr>
          <w:rFonts w:ascii="Times New Roman" w:hAnsi="Times New Roman"/>
        </w:rPr>
        <w:t>2018</w:t>
      </w:r>
      <w:r w:rsidRPr="005A5888">
        <w:rPr>
          <w:rFonts w:ascii="Times New Roman" w:hAnsi="Times New Roman"/>
        </w:rPr>
        <w:t>]</w:t>
      </w:r>
    </w:p>
    <w:p w14:paraId="6D78B42C" w14:textId="77777777" w:rsidR="005A5888" w:rsidRPr="005A5888" w:rsidRDefault="005A5888" w:rsidP="005A5888">
      <w:pPr>
        <w:spacing w:after="0" w:line="240" w:lineRule="auto"/>
        <w:rPr>
          <w:rFonts w:ascii="Times New Roman" w:hAnsi="Times New Roman"/>
        </w:rPr>
      </w:pPr>
    </w:p>
    <w:p w14:paraId="6DA35932" w14:textId="77777777" w:rsidR="005214BD" w:rsidRPr="005A5888" w:rsidRDefault="005214BD" w:rsidP="005A5888">
      <w:pPr>
        <w:spacing w:after="0" w:line="240" w:lineRule="auto"/>
        <w:rPr>
          <w:rFonts w:ascii="Times New Roman" w:hAnsi="Times New Roman"/>
          <w:b/>
        </w:rPr>
      </w:pPr>
      <w:r w:rsidRPr="005A5888">
        <w:rPr>
          <w:rFonts w:ascii="Times New Roman" w:hAnsi="Times New Roman"/>
          <w:b/>
        </w:rPr>
        <w:t>6.29.2.3</w:t>
      </w:r>
      <w:r w:rsidRPr="005A5888">
        <w:rPr>
          <w:rFonts w:ascii="Times New Roman" w:hAnsi="Times New Roman"/>
          <w:b/>
        </w:rPr>
        <w:tab/>
      </w:r>
      <w:r w:rsidRPr="005A5888">
        <w:rPr>
          <w:rFonts w:ascii="Times New Roman" w:hAnsi="Times New Roman"/>
          <w:b/>
        </w:rPr>
        <w:tab/>
        <w:t>STATUTORY AUTHORITY:</w:t>
      </w:r>
    </w:p>
    <w:p w14:paraId="2EA1B9BE" w14:textId="77777777" w:rsidR="005214BD" w:rsidRPr="005A5888" w:rsidRDefault="005214BD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</w:rPr>
        <w:tab/>
      </w:r>
      <w:r w:rsidRPr="00D07639">
        <w:rPr>
          <w:rFonts w:ascii="Times New Roman" w:hAnsi="Times New Roman"/>
          <w:b/>
        </w:rPr>
        <w:t>A.</w:t>
      </w:r>
      <w:r w:rsidRPr="005A5888">
        <w:rPr>
          <w:rFonts w:ascii="Times New Roman" w:hAnsi="Times New Roman"/>
        </w:rPr>
        <w:tab/>
        <w:t>Section 22-2-2 NMSA 1978 grants the authority and responsibility for the assessment and evaluation of public schools, state-supported educational institutions and educational programs conducted in state institutions other than New Mexico military institute.</w:t>
      </w:r>
    </w:p>
    <w:p w14:paraId="2729CD91" w14:textId="77777777" w:rsidR="00B05CF0" w:rsidRDefault="005214BD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</w:rPr>
        <w:tab/>
      </w:r>
      <w:r w:rsidRPr="00D07639">
        <w:rPr>
          <w:rFonts w:ascii="Times New Roman" w:hAnsi="Times New Roman"/>
          <w:b/>
        </w:rPr>
        <w:t>B.</w:t>
      </w:r>
      <w:r w:rsidRPr="005A5888">
        <w:rPr>
          <w:rFonts w:ascii="Times New Roman" w:hAnsi="Times New Roman"/>
        </w:rPr>
        <w:tab/>
        <w:t xml:space="preserve">Section 22-2-2 NMSA 1978 directs the department to set graduation expectations.  </w:t>
      </w:r>
    </w:p>
    <w:p w14:paraId="0D5F7B21" w14:textId="3E8A6DE4" w:rsidR="005214BD" w:rsidRPr="005A5888" w:rsidRDefault="00B05CF0" w:rsidP="005A58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05CF0">
        <w:rPr>
          <w:rFonts w:ascii="Times New Roman" w:hAnsi="Times New Roman"/>
          <w:b/>
        </w:rPr>
        <w:t>C.</w:t>
      </w:r>
      <w:r>
        <w:rPr>
          <w:rFonts w:ascii="Times New Roman" w:hAnsi="Times New Roman"/>
        </w:rPr>
        <w:tab/>
      </w:r>
      <w:r w:rsidR="005214BD" w:rsidRPr="005A5888">
        <w:rPr>
          <w:rFonts w:ascii="Times New Roman" w:hAnsi="Times New Roman"/>
        </w:rPr>
        <w:t>Section 22-2C-3 NMSA 1978 requires the department to adopt academic content and performance standards and to measure the performance of public schools in New Mexico.</w:t>
      </w:r>
    </w:p>
    <w:p w14:paraId="514510FB" w14:textId="31FEE511" w:rsidR="005214BD" w:rsidRDefault="00887562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</w:rPr>
        <w:t>[</w:t>
      </w:r>
      <w:r w:rsidR="0014631C">
        <w:rPr>
          <w:rFonts w:ascii="Times New Roman" w:hAnsi="Times New Roman"/>
        </w:rPr>
        <w:t>6.29.2.3</w:t>
      </w:r>
      <w:r w:rsidR="00A21EEE" w:rsidRPr="005A5888">
        <w:rPr>
          <w:rFonts w:ascii="Times New Roman" w:hAnsi="Times New Roman"/>
        </w:rPr>
        <w:t xml:space="preserve"> </w:t>
      </w:r>
      <w:r w:rsidR="0014631C">
        <w:rPr>
          <w:rFonts w:ascii="Times New Roman" w:hAnsi="Times New Roman"/>
        </w:rPr>
        <w:t>NMAC - Rp, 6.29.2.3</w:t>
      </w:r>
      <w:r w:rsidR="00A13195">
        <w:rPr>
          <w:rFonts w:ascii="Times New Roman" w:hAnsi="Times New Roman"/>
        </w:rPr>
        <w:t xml:space="preserve"> NMAC, 07/01/</w:t>
      </w:r>
      <w:r w:rsidR="00A21EEE" w:rsidRPr="005A5888">
        <w:rPr>
          <w:rFonts w:ascii="Times New Roman" w:hAnsi="Times New Roman"/>
        </w:rPr>
        <w:t>2018</w:t>
      </w:r>
      <w:r w:rsidRPr="005A5888">
        <w:rPr>
          <w:rFonts w:ascii="Times New Roman" w:hAnsi="Times New Roman"/>
        </w:rPr>
        <w:t>]</w:t>
      </w:r>
    </w:p>
    <w:p w14:paraId="4AA4EAE1" w14:textId="77777777" w:rsidR="005A5888" w:rsidRPr="005A5888" w:rsidRDefault="005A5888" w:rsidP="005A5888">
      <w:pPr>
        <w:spacing w:after="0" w:line="240" w:lineRule="auto"/>
        <w:rPr>
          <w:rFonts w:ascii="Times New Roman" w:hAnsi="Times New Roman"/>
        </w:rPr>
      </w:pPr>
    </w:p>
    <w:p w14:paraId="61A94872" w14:textId="77777777" w:rsidR="005214BD" w:rsidRPr="005A5888" w:rsidRDefault="005214BD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  <w:b/>
        </w:rPr>
        <w:t>6.29.2.4</w:t>
      </w:r>
      <w:r w:rsidRPr="005A5888">
        <w:rPr>
          <w:rFonts w:ascii="Times New Roman" w:hAnsi="Times New Roman"/>
          <w:b/>
        </w:rPr>
        <w:tab/>
      </w:r>
      <w:r w:rsidRPr="005A5888">
        <w:rPr>
          <w:rFonts w:ascii="Times New Roman" w:hAnsi="Times New Roman"/>
          <w:b/>
        </w:rPr>
        <w:tab/>
        <w:t>DURATION:</w:t>
      </w:r>
      <w:r w:rsidRPr="005A5888">
        <w:rPr>
          <w:rFonts w:ascii="Times New Roman" w:hAnsi="Times New Roman"/>
        </w:rPr>
        <w:t xml:space="preserve">  Permanent.</w:t>
      </w:r>
    </w:p>
    <w:p w14:paraId="47E09A82" w14:textId="050F2818" w:rsidR="005214BD" w:rsidRDefault="00887562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</w:rPr>
        <w:t>[</w:t>
      </w:r>
      <w:r w:rsidR="00A21EEE" w:rsidRPr="005A5888">
        <w:rPr>
          <w:rFonts w:ascii="Times New Roman" w:hAnsi="Times New Roman"/>
        </w:rPr>
        <w:t>6.29.2</w:t>
      </w:r>
      <w:r w:rsidR="0014631C">
        <w:rPr>
          <w:rFonts w:ascii="Times New Roman" w:hAnsi="Times New Roman"/>
        </w:rPr>
        <w:t>.4 NMAC - Rp, 6.29.2.4</w:t>
      </w:r>
      <w:r w:rsidR="00A13195">
        <w:rPr>
          <w:rFonts w:ascii="Times New Roman" w:hAnsi="Times New Roman"/>
        </w:rPr>
        <w:t xml:space="preserve"> NMAC, 07/01/</w:t>
      </w:r>
      <w:r w:rsidR="00A21EEE" w:rsidRPr="005A5888">
        <w:rPr>
          <w:rFonts w:ascii="Times New Roman" w:hAnsi="Times New Roman"/>
        </w:rPr>
        <w:t>2018</w:t>
      </w:r>
      <w:r w:rsidRPr="005A5888">
        <w:rPr>
          <w:rFonts w:ascii="Times New Roman" w:hAnsi="Times New Roman"/>
        </w:rPr>
        <w:t>]</w:t>
      </w:r>
    </w:p>
    <w:p w14:paraId="33D3A3EA" w14:textId="77777777" w:rsidR="005A5888" w:rsidRPr="005A5888" w:rsidRDefault="005A5888" w:rsidP="005A5888">
      <w:pPr>
        <w:spacing w:after="0" w:line="240" w:lineRule="auto"/>
        <w:rPr>
          <w:rFonts w:ascii="Times New Roman" w:hAnsi="Times New Roman"/>
        </w:rPr>
      </w:pPr>
    </w:p>
    <w:p w14:paraId="651399C8" w14:textId="696A23A3" w:rsidR="00887562" w:rsidRPr="005A5888" w:rsidRDefault="005214BD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  <w:b/>
        </w:rPr>
        <w:t>6.29.2.5</w:t>
      </w:r>
      <w:r w:rsidRPr="005A5888">
        <w:rPr>
          <w:rFonts w:ascii="Times New Roman" w:hAnsi="Times New Roman"/>
          <w:b/>
        </w:rPr>
        <w:tab/>
      </w:r>
      <w:r w:rsidRPr="005A5888">
        <w:rPr>
          <w:rFonts w:ascii="Times New Roman" w:hAnsi="Times New Roman"/>
          <w:b/>
        </w:rPr>
        <w:tab/>
        <w:t>EFFECTIVE DATE:</w:t>
      </w:r>
      <w:r w:rsidRPr="005A5888">
        <w:rPr>
          <w:rFonts w:ascii="Times New Roman" w:hAnsi="Times New Roman"/>
        </w:rPr>
        <w:t xml:space="preserve">  </w:t>
      </w:r>
      <w:r w:rsidR="00F344D5" w:rsidRPr="005A5888">
        <w:rPr>
          <w:rFonts w:ascii="Times New Roman" w:hAnsi="Times New Roman"/>
        </w:rPr>
        <w:t>July 1, 2018</w:t>
      </w:r>
      <w:r w:rsidR="00887562" w:rsidRPr="005A5888">
        <w:rPr>
          <w:rFonts w:ascii="Times New Roman" w:hAnsi="Times New Roman"/>
        </w:rPr>
        <w:t>, unless a later date is cited at the end of a section.</w:t>
      </w:r>
    </w:p>
    <w:p w14:paraId="559046FD" w14:textId="7B8D6632" w:rsidR="00887562" w:rsidRPr="005A5888" w:rsidRDefault="00887562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</w:rPr>
        <w:t>[</w:t>
      </w:r>
      <w:r w:rsidR="0014631C">
        <w:rPr>
          <w:rFonts w:ascii="Times New Roman" w:hAnsi="Times New Roman"/>
        </w:rPr>
        <w:t>6.29.2.5</w:t>
      </w:r>
      <w:r w:rsidR="00A21EEE" w:rsidRPr="005A5888">
        <w:rPr>
          <w:rFonts w:ascii="Times New Roman" w:hAnsi="Times New Roman"/>
        </w:rPr>
        <w:t xml:space="preserve"> </w:t>
      </w:r>
      <w:r w:rsidR="00A13195">
        <w:rPr>
          <w:rFonts w:ascii="Times New Roman" w:hAnsi="Times New Roman"/>
        </w:rPr>
        <w:t>NMAC - Rp, 6.29</w:t>
      </w:r>
      <w:r w:rsidR="0014631C">
        <w:rPr>
          <w:rFonts w:ascii="Times New Roman" w:hAnsi="Times New Roman"/>
        </w:rPr>
        <w:t>.2.5</w:t>
      </w:r>
      <w:r w:rsidR="00A13195">
        <w:rPr>
          <w:rFonts w:ascii="Times New Roman" w:hAnsi="Times New Roman"/>
        </w:rPr>
        <w:t xml:space="preserve"> NMAC, 07/01/</w:t>
      </w:r>
      <w:r w:rsidR="00A21EEE" w:rsidRPr="005A5888">
        <w:rPr>
          <w:rFonts w:ascii="Times New Roman" w:hAnsi="Times New Roman"/>
        </w:rPr>
        <w:t>2018</w:t>
      </w:r>
      <w:r w:rsidRPr="005A5888">
        <w:rPr>
          <w:rFonts w:ascii="Times New Roman" w:hAnsi="Times New Roman"/>
        </w:rPr>
        <w:t>]</w:t>
      </w:r>
    </w:p>
    <w:p w14:paraId="42E614C8" w14:textId="7FFB41AD" w:rsidR="005214BD" w:rsidRPr="005A5888" w:rsidRDefault="005214BD" w:rsidP="005A5888">
      <w:pPr>
        <w:spacing w:after="0" w:line="240" w:lineRule="auto"/>
        <w:rPr>
          <w:rFonts w:ascii="Times New Roman" w:hAnsi="Times New Roman"/>
        </w:rPr>
      </w:pPr>
    </w:p>
    <w:p w14:paraId="62239453" w14:textId="63254AE2" w:rsidR="009C5516" w:rsidRPr="00DD27A4" w:rsidRDefault="005214BD" w:rsidP="005A5888">
      <w:pPr>
        <w:spacing w:after="0" w:line="240" w:lineRule="auto"/>
        <w:rPr>
          <w:rFonts w:ascii="Times New Roman" w:hAnsi="Times New Roman"/>
          <w:b/>
        </w:rPr>
      </w:pPr>
      <w:r w:rsidRPr="005A5888">
        <w:rPr>
          <w:rFonts w:ascii="Times New Roman" w:hAnsi="Times New Roman"/>
          <w:b/>
        </w:rPr>
        <w:t>6.29.2.6</w:t>
      </w:r>
      <w:r w:rsidRPr="005A5888">
        <w:rPr>
          <w:rFonts w:ascii="Times New Roman" w:hAnsi="Times New Roman"/>
          <w:b/>
        </w:rPr>
        <w:tab/>
      </w:r>
      <w:r w:rsidRPr="005A5888">
        <w:rPr>
          <w:rFonts w:ascii="Times New Roman" w:hAnsi="Times New Roman"/>
          <w:b/>
        </w:rPr>
        <w:tab/>
        <w:t>OBJECTIVE:</w:t>
      </w:r>
      <w:r w:rsidR="00DD27A4">
        <w:rPr>
          <w:rFonts w:ascii="Times New Roman" w:hAnsi="Times New Roman"/>
          <w:b/>
        </w:rPr>
        <w:t xml:space="preserve">  </w:t>
      </w:r>
      <w:r w:rsidR="00DD27A4" w:rsidRPr="00DD27A4">
        <w:rPr>
          <w:rFonts w:ascii="Times New Roman" w:hAnsi="Times New Roman"/>
        </w:rPr>
        <w:t>T</w:t>
      </w:r>
      <w:r w:rsidR="009C5516" w:rsidRPr="005A5888">
        <w:rPr>
          <w:rFonts w:ascii="Times New Roman" w:hAnsi="Times New Roman"/>
        </w:rPr>
        <w:t xml:space="preserve">he department-approved New Mexico </w:t>
      </w:r>
      <w:r w:rsidR="009A02A0">
        <w:rPr>
          <w:rFonts w:ascii="Times New Roman" w:hAnsi="Times New Roman"/>
        </w:rPr>
        <w:t xml:space="preserve">core </w:t>
      </w:r>
      <w:r w:rsidR="009C5516" w:rsidRPr="005A5888">
        <w:rPr>
          <w:rFonts w:ascii="Times New Roman" w:hAnsi="Times New Roman"/>
        </w:rPr>
        <w:t>art standards represent the required knowledge and skills in this field.  They are mandated for grades K-8.  In addition, these standards are required in the arts electives for participating students in grades 9-12.</w:t>
      </w:r>
    </w:p>
    <w:p w14:paraId="75303A00" w14:textId="3387FD66" w:rsidR="00887562" w:rsidRPr="005A5888" w:rsidRDefault="00887562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</w:rPr>
        <w:t>[</w:t>
      </w:r>
      <w:r w:rsidR="00A21EEE" w:rsidRPr="005A5888">
        <w:rPr>
          <w:rFonts w:ascii="Times New Roman" w:hAnsi="Times New Roman"/>
        </w:rPr>
        <w:t>6.29.2</w:t>
      </w:r>
      <w:r w:rsidR="0014631C">
        <w:rPr>
          <w:rFonts w:ascii="Times New Roman" w:hAnsi="Times New Roman"/>
        </w:rPr>
        <w:t>.6 NMAC - Rp, 6.29.2.6</w:t>
      </w:r>
      <w:r w:rsidR="00A13195">
        <w:rPr>
          <w:rFonts w:ascii="Times New Roman" w:hAnsi="Times New Roman"/>
        </w:rPr>
        <w:t xml:space="preserve"> NMAC, 07/01/</w:t>
      </w:r>
      <w:r w:rsidR="00A21EEE" w:rsidRPr="005A5888">
        <w:rPr>
          <w:rFonts w:ascii="Times New Roman" w:hAnsi="Times New Roman"/>
        </w:rPr>
        <w:t>2018</w:t>
      </w:r>
      <w:r w:rsidRPr="005A5888">
        <w:rPr>
          <w:rFonts w:ascii="Times New Roman" w:hAnsi="Times New Roman"/>
        </w:rPr>
        <w:t>]</w:t>
      </w:r>
    </w:p>
    <w:p w14:paraId="4364F23F" w14:textId="77777777" w:rsidR="005214BD" w:rsidRPr="005A5888" w:rsidRDefault="005214BD" w:rsidP="005A5888">
      <w:pPr>
        <w:spacing w:after="0" w:line="240" w:lineRule="auto"/>
        <w:rPr>
          <w:rFonts w:ascii="Times New Roman" w:hAnsi="Times New Roman"/>
        </w:rPr>
      </w:pPr>
    </w:p>
    <w:p w14:paraId="12AE3388" w14:textId="45475057" w:rsidR="007C3E0B" w:rsidRPr="005A5888" w:rsidRDefault="005214BD" w:rsidP="005A5888">
      <w:pPr>
        <w:spacing w:after="0" w:line="240" w:lineRule="auto"/>
        <w:rPr>
          <w:rFonts w:ascii="Times New Roman" w:hAnsi="Times New Roman"/>
          <w:b/>
        </w:rPr>
      </w:pPr>
      <w:r w:rsidRPr="005A5888">
        <w:rPr>
          <w:rFonts w:ascii="Times New Roman" w:hAnsi="Times New Roman"/>
          <w:b/>
        </w:rPr>
        <w:t>6.29.2.7</w:t>
      </w:r>
      <w:r w:rsidRPr="005A5888">
        <w:rPr>
          <w:rFonts w:ascii="Times New Roman" w:hAnsi="Times New Roman"/>
          <w:b/>
        </w:rPr>
        <w:tab/>
      </w:r>
      <w:r w:rsidRPr="005A5888">
        <w:rPr>
          <w:rFonts w:ascii="Times New Roman" w:hAnsi="Times New Roman"/>
          <w:b/>
        </w:rPr>
        <w:tab/>
        <w:t xml:space="preserve">DEFINITIONS:  </w:t>
      </w:r>
      <w:r w:rsidR="00F869FF" w:rsidRPr="005A5888">
        <w:rPr>
          <w:rFonts w:ascii="Times New Roman" w:hAnsi="Times New Roman"/>
          <w:b/>
        </w:rPr>
        <w:t>[RESERVED]</w:t>
      </w:r>
    </w:p>
    <w:p w14:paraId="3FFB9750" w14:textId="163BBF41" w:rsidR="007C3E0B" w:rsidRPr="005A5888" w:rsidRDefault="00887562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</w:rPr>
        <w:t>[</w:t>
      </w:r>
      <w:r w:rsidR="0014631C">
        <w:rPr>
          <w:rFonts w:ascii="Times New Roman" w:hAnsi="Times New Roman"/>
        </w:rPr>
        <w:t>6.29.2.7</w:t>
      </w:r>
      <w:r w:rsidR="00A21EEE" w:rsidRPr="005A5888">
        <w:rPr>
          <w:rFonts w:ascii="Times New Roman" w:hAnsi="Times New Roman"/>
        </w:rPr>
        <w:t xml:space="preserve"> </w:t>
      </w:r>
      <w:r w:rsidR="0014631C">
        <w:rPr>
          <w:rFonts w:ascii="Times New Roman" w:hAnsi="Times New Roman"/>
        </w:rPr>
        <w:t>NMAC - Rp, 6.29.2.7</w:t>
      </w:r>
      <w:r w:rsidR="00A13195">
        <w:rPr>
          <w:rFonts w:ascii="Times New Roman" w:hAnsi="Times New Roman"/>
        </w:rPr>
        <w:t xml:space="preserve"> NMAC, 07/01/</w:t>
      </w:r>
      <w:r w:rsidR="00A21EEE" w:rsidRPr="005A5888">
        <w:rPr>
          <w:rFonts w:ascii="Times New Roman" w:hAnsi="Times New Roman"/>
        </w:rPr>
        <w:t>2018</w:t>
      </w:r>
      <w:r w:rsidRPr="005A5888">
        <w:rPr>
          <w:rFonts w:ascii="Times New Roman" w:hAnsi="Times New Roman"/>
        </w:rPr>
        <w:t>]</w:t>
      </w:r>
    </w:p>
    <w:p w14:paraId="4B7F967D" w14:textId="77777777" w:rsidR="00887562" w:rsidRPr="005A5888" w:rsidRDefault="00887562" w:rsidP="005A5888">
      <w:pPr>
        <w:spacing w:after="0" w:line="240" w:lineRule="auto"/>
        <w:rPr>
          <w:rFonts w:ascii="Times New Roman" w:hAnsi="Times New Roman"/>
        </w:rPr>
      </w:pPr>
    </w:p>
    <w:p w14:paraId="3EB2E844" w14:textId="77777777" w:rsidR="007C3E0B" w:rsidRPr="00480EF4" w:rsidRDefault="005214BD" w:rsidP="005A5888">
      <w:pPr>
        <w:spacing w:after="0" w:line="240" w:lineRule="auto"/>
        <w:rPr>
          <w:rFonts w:ascii="Times New Roman" w:hAnsi="Times New Roman"/>
          <w:b/>
        </w:rPr>
      </w:pPr>
      <w:r w:rsidRPr="00480EF4">
        <w:rPr>
          <w:rFonts w:ascii="Times New Roman" w:hAnsi="Times New Roman"/>
          <w:b/>
        </w:rPr>
        <w:t>6.29.2.8</w:t>
      </w:r>
      <w:r w:rsidRPr="00480EF4">
        <w:rPr>
          <w:rFonts w:ascii="Times New Roman" w:hAnsi="Times New Roman"/>
          <w:b/>
        </w:rPr>
        <w:tab/>
      </w:r>
      <w:r w:rsidRPr="00480EF4">
        <w:rPr>
          <w:rFonts w:ascii="Times New Roman" w:hAnsi="Times New Roman"/>
          <w:b/>
        </w:rPr>
        <w:tab/>
        <w:t xml:space="preserve">CONTENT STANDARDS WITH BENCHMARKS AND PERFORMANCE STANDARDS </w:t>
      </w:r>
    </w:p>
    <w:p w14:paraId="6B4D1949" w14:textId="71445DCF" w:rsidR="007C3E0B" w:rsidRPr="005A5888" w:rsidRDefault="007C3E0B" w:rsidP="00DA39F2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</w:rPr>
        <w:tab/>
      </w:r>
      <w:r w:rsidRPr="00DA39F2">
        <w:rPr>
          <w:rFonts w:ascii="Times New Roman" w:hAnsi="Times New Roman"/>
          <w:b/>
        </w:rPr>
        <w:t>A.</w:t>
      </w:r>
      <w:r w:rsidRPr="005A5888">
        <w:rPr>
          <w:rFonts w:ascii="Times New Roman" w:hAnsi="Times New Roman"/>
        </w:rPr>
        <w:tab/>
      </w:r>
      <w:r w:rsidR="005A5888" w:rsidRPr="005A5888">
        <w:rPr>
          <w:rFonts w:ascii="Times New Roman" w:hAnsi="Times New Roman"/>
        </w:rPr>
        <w:t xml:space="preserve">All public schools, state supported educational institutions and educational programs conducted in state institutions other than the New Mexico military institute are bound by the New Mexico </w:t>
      </w:r>
      <w:r w:rsidR="008A0489">
        <w:rPr>
          <w:rFonts w:ascii="Times New Roman" w:hAnsi="Times New Roman"/>
        </w:rPr>
        <w:t>core</w:t>
      </w:r>
      <w:r w:rsidR="00480EF4">
        <w:rPr>
          <w:rFonts w:ascii="Times New Roman" w:hAnsi="Times New Roman"/>
        </w:rPr>
        <w:t xml:space="preserve"> arts</w:t>
      </w:r>
      <w:r w:rsidR="005A5888" w:rsidRPr="005A5888">
        <w:rPr>
          <w:rFonts w:ascii="Times New Roman" w:hAnsi="Times New Roman"/>
        </w:rPr>
        <w:t xml:space="preserve"> standards.  These standards are available at www.ped.state.nm.us.</w:t>
      </w:r>
      <w:r w:rsidR="00D07639">
        <w:rPr>
          <w:rFonts w:ascii="Times New Roman" w:hAnsi="Times New Roman"/>
        </w:rPr>
        <w:t xml:space="preserve"> </w:t>
      </w:r>
      <w:r w:rsidR="005A5888" w:rsidRPr="005A5888">
        <w:rPr>
          <w:rFonts w:ascii="Times New Roman" w:hAnsi="Times New Roman"/>
        </w:rPr>
        <w:t xml:space="preserve"> </w:t>
      </w:r>
      <w:r w:rsidR="00DA39F2">
        <w:rPr>
          <w:rFonts w:ascii="Times New Roman" w:hAnsi="Times New Roman"/>
        </w:rPr>
        <w:t>T</w:t>
      </w:r>
      <w:r w:rsidR="00480EF4">
        <w:rPr>
          <w:rFonts w:ascii="Times New Roman" w:hAnsi="Times New Roman"/>
        </w:rPr>
        <w:t>he national core arts standards published by the national co</w:t>
      </w:r>
      <w:r w:rsidR="00535EFB">
        <w:rPr>
          <w:rFonts w:ascii="Times New Roman" w:hAnsi="Times New Roman"/>
        </w:rPr>
        <w:t>alition for</w:t>
      </w:r>
      <w:r w:rsidR="00461125">
        <w:rPr>
          <w:rFonts w:ascii="Times New Roman" w:hAnsi="Times New Roman"/>
        </w:rPr>
        <w:t xml:space="preserve"> core</w:t>
      </w:r>
      <w:r w:rsidR="00535EFB">
        <w:rPr>
          <w:rFonts w:ascii="Times New Roman" w:hAnsi="Times New Roman"/>
        </w:rPr>
        <w:t xml:space="preserve"> arts standards and any amendments made thereto are incorporated in this rule by reference. </w:t>
      </w:r>
    </w:p>
    <w:p w14:paraId="08784822" w14:textId="307BAF5D" w:rsidR="00072EA2" w:rsidRPr="005A5888" w:rsidRDefault="00DA39F2" w:rsidP="005A58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</w:t>
      </w:r>
      <w:r w:rsidR="00072EA2" w:rsidRPr="005A5888">
        <w:rPr>
          <w:rFonts w:ascii="Times New Roman" w:hAnsi="Times New Roman"/>
        </w:rPr>
        <w:tab/>
        <w:t xml:space="preserve">All instances within the </w:t>
      </w:r>
      <w:r w:rsidR="00AA693F" w:rsidRPr="005A5888">
        <w:rPr>
          <w:rFonts w:ascii="Times New Roman" w:hAnsi="Times New Roman"/>
        </w:rPr>
        <w:t>n</w:t>
      </w:r>
      <w:r w:rsidR="00072EA2" w:rsidRPr="005A5888">
        <w:rPr>
          <w:rFonts w:ascii="Times New Roman" w:hAnsi="Times New Roman"/>
        </w:rPr>
        <w:t xml:space="preserve">ational </w:t>
      </w:r>
      <w:r w:rsidR="00AA693F" w:rsidRPr="005A5888">
        <w:rPr>
          <w:rFonts w:ascii="Times New Roman" w:hAnsi="Times New Roman"/>
        </w:rPr>
        <w:t>c</w:t>
      </w:r>
      <w:r w:rsidR="00072EA2" w:rsidRPr="005A5888">
        <w:rPr>
          <w:rFonts w:ascii="Times New Roman" w:hAnsi="Times New Roman"/>
        </w:rPr>
        <w:t xml:space="preserve">ore </w:t>
      </w:r>
      <w:r w:rsidR="00AA693F" w:rsidRPr="005A5888">
        <w:rPr>
          <w:rFonts w:ascii="Times New Roman" w:hAnsi="Times New Roman"/>
        </w:rPr>
        <w:t>a</w:t>
      </w:r>
      <w:r w:rsidR="00072EA2" w:rsidRPr="005A5888">
        <w:rPr>
          <w:rFonts w:ascii="Times New Roman" w:hAnsi="Times New Roman"/>
        </w:rPr>
        <w:t xml:space="preserve">rts </w:t>
      </w:r>
      <w:r w:rsidR="00AA693F" w:rsidRPr="005A5888">
        <w:rPr>
          <w:rFonts w:ascii="Times New Roman" w:hAnsi="Times New Roman"/>
        </w:rPr>
        <w:t>s</w:t>
      </w:r>
      <w:r w:rsidR="00072EA2" w:rsidRPr="005A5888">
        <w:rPr>
          <w:rFonts w:ascii="Times New Roman" w:hAnsi="Times New Roman"/>
        </w:rPr>
        <w:t xml:space="preserve">tandards where content standards, benchmarks, and performance standards reference history or culture shall be interpreted to include New Mexico history and culture. </w:t>
      </w:r>
      <w:r w:rsidR="00D07639">
        <w:rPr>
          <w:rFonts w:ascii="Times New Roman" w:hAnsi="Times New Roman"/>
        </w:rPr>
        <w:t xml:space="preserve"> </w:t>
      </w:r>
      <w:r w:rsidR="00072EA2" w:rsidRPr="005A5888">
        <w:rPr>
          <w:rFonts w:ascii="Times New Roman" w:hAnsi="Times New Roman"/>
        </w:rPr>
        <w:t>References to artwork shall be interpreted to include local and New Mexico produced artwork.</w:t>
      </w:r>
      <w:r w:rsidR="00CD543B">
        <w:rPr>
          <w:rFonts w:ascii="Times New Roman" w:hAnsi="Times New Roman"/>
        </w:rPr>
        <w:t xml:space="preserve">  </w:t>
      </w:r>
      <w:r w:rsidR="00012F16" w:rsidRPr="005A5888">
        <w:rPr>
          <w:rFonts w:ascii="Times New Roman" w:hAnsi="Times New Roman"/>
        </w:rPr>
        <w:t xml:space="preserve">The department </w:t>
      </w:r>
      <w:r w:rsidR="00FB28BB">
        <w:rPr>
          <w:rFonts w:ascii="Times New Roman" w:hAnsi="Times New Roman"/>
        </w:rPr>
        <w:t xml:space="preserve">and local education agencies </w:t>
      </w:r>
      <w:r w:rsidR="00012F16" w:rsidRPr="005A5888">
        <w:rPr>
          <w:rFonts w:ascii="Times New Roman" w:hAnsi="Times New Roman"/>
        </w:rPr>
        <w:t>shall provide guidance and technical assistance to support the integration of New Mexico history and culture</w:t>
      </w:r>
      <w:r w:rsidR="00FB28BB">
        <w:rPr>
          <w:rFonts w:ascii="Times New Roman" w:hAnsi="Times New Roman"/>
        </w:rPr>
        <w:t xml:space="preserve"> in consultation with tribal leaders</w:t>
      </w:r>
      <w:r w:rsidR="00012F16" w:rsidRPr="005A5888">
        <w:rPr>
          <w:rFonts w:ascii="Times New Roman" w:hAnsi="Times New Roman"/>
        </w:rPr>
        <w:t>.</w:t>
      </w:r>
    </w:p>
    <w:p w14:paraId="0002069F" w14:textId="4ADAF7E5" w:rsidR="007C3E0B" w:rsidRPr="005A5888" w:rsidRDefault="00A21EEE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</w:rPr>
        <w:t>[6.29.2</w:t>
      </w:r>
      <w:r w:rsidR="0014631C">
        <w:rPr>
          <w:rFonts w:ascii="Times New Roman" w:hAnsi="Times New Roman"/>
        </w:rPr>
        <w:t>.8 NMAC - Rp, 6.29.2.8</w:t>
      </w:r>
      <w:r w:rsidR="00A13195">
        <w:rPr>
          <w:rFonts w:ascii="Times New Roman" w:hAnsi="Times New Roman"/>
        </w:rPr>
        <w:t xml:space="preserve"> NMAC, 07/01/</w:t>
      </w:r>
      <w:r w:rsidRPr="005A5888">
        <w:rPr>
          <w:rFonts w:ascii="Times New Roman" w:hAnsi="Times New Roman"/>
        </w:rPr>
        <w:t>2018]</w:t>
      </w:r>
    </w:p>
    <w:p w14:paraId="3222921F" w14:textId="77777777" w:rsidR="005214BD" w:rsidRPr="005A5888" w:rsidRDefault="005214BD" w:rsidP="005A5888">
      <w:pPr>
        <w:spacing w:after="0" w:line="240" w:lineRule="auto"/>
        <w:rPr>
          <w:rFonts w:ascii="Times New Roman" w:hAnsi="Times New Roman"/>
        </w:rPr>
      </w:pPr>
    </w:p>
    <w:p w14:paraId="734C8F51" w14:textId="77777777" w:rsidR="005214BD" w:rsidRPr="004309CA" w:rsidRDefault="005214BD" w:rsidP="005A5888">
      <w:pPr>
        <w:spacing w:after="0" w:line="240" w:lineRule="auto"/>
        <w:rPr>
          <w:rFonts w:ascii="Times New Roman" w:hAnsi="Times New Roman"/>
          <w:b/>
        </w:rPr>
      </w:pPr>
      <w:r w:rsidRPr="004309CA">
        <w:rPr>
          <w:rFonts w:ascii="Times New Roman" w:hAnsi="Times New Roman"/>
          <w:b/>
        </w:rPr>
        <w:t>HISTORY OF 6.29.2 NMAC:</w:t>
      </w:r>
    </w:p>
    <w:p w14:paraId="5B231162" w14:textId="77777777" w:rsidR="005214BD" w:rsidRPr="005A5888" w:rsidRDefault="005214BD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</w:rPr>
        <w:t>Pre-NMAC HISTORY: The material in this part is derived from that previously filed with the State Records Center:</w:t>
      </w:r>
    </w:p>
    <w:p w14:paraId="6B5EB949" w14:textId="77777777" w:rsidR="005214BD" w:rsidRPr="005A5888" w:rsidRDefault="005214BD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</w:rPr>
        <w:t>SDE 74-17, (Certificate No. 74-17), Minimum Educational Standards for New Mexico Schools, filed April 16, 1975.</w:t>
      </w:r>
    </w:p>
    <w:p w14:paraId="2BF719CF" w14:textId="77777777" w:rsidR="005214BD" w:rsidRPr="005A5888" w:rsidRDefault="005214BD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</w:rPr>
        <w:t>SDE 76-9, (Certificate No. 76-9), Minimum Education Standards for New Mexico Schools, filed July 7, 1976.</w:t>
      </w:r>
    </w:p>
    <w:p w14:paraId="41A5F071" w14:textId="77777777" w:rsidR="005214BD" w:rsidRPr="005A5888" w:rsidRDefault="005214BD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</w:rPr>
        <w:t>SDE 78-9, Minimum Education Standards for New Mexico Schools, filed August 17, 1978.</w:t>
      </w:r>
    </w:p>
    <w:p w14:paraId="1605FB84" w14:textId="77777777" w:rsidR="005214BD" w:rsidRPr="005A5888" w:rsidRDefault="005214BD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</w:rPr>
        <w:t>SBE 80-4, Educational Standards for New Mexico Schools, filed September 10, 1980.</w:t>
      </w:r>
    </w:p>
    <w:p w14:paraId="7E8EAFF8" w14:textId="77777777" w:rsidR="005214BD" w:rsidRPr="005A5888" w:rsidRDefault="005214BD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</w:rPr>
        <w:t>SBE 81-4, Educational Standards for New Mexico Schools, filed July 27, 1981.</w:t>
      </w:r>
    </w:p>
    <w:p w14:paraId="4301C610" w14:textId="77777777" w:rsidR="005214BD" w:rsidRPr="005A5888" w:rsidRDefault="005214BD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</w:rPr>
        <w:t>SBE 82-4, Educational Standards for New Mexico Schools, Basic and Vocational Program Standards, filed November 16, 1982.</w:t>
      </w:r>
    </w:p>
    <w:p w14:paraId="36182F27" w14:textId="77777777" w:rsidR="005214BD" w:rsidRPr="005A5888" w:rsidRDefault="005214BD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</w:rPr>
        <w:lastRenderedPageBreak/>
        <w:t>SBE Regulation No. 83-1, Educational Standards for New Mexico Schools, Basic and Vocational Program Standards, filed June 24, 1983.</w:t>
      </w:r>
    </w:p>
    <w:p w14:paraId="58D5AEC1" w14:textId="77777777" w:rsidR="005214BD" w:rsidRPr="005A5888" w:rsidRDefault="005214BD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</w:rPr>
        <w:t>SBE Regulation 84-7, Educational Standards for New Mexico Schools, Basic and Vocational Program Standards, filed August 27, 1984.</w:t>
      </w:r>
    </w:p>
    <w:p w14:paraId="189DF5D0" w14:textId="77777777" w:rsidR="005214BD" w:rsidRPr="005A5888" w:rsidRDefault="005214BD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</w:rPr>
        <w:t>SBE Regulation 85-4, Educational Standards for New Mexico Schools, Basic, Special Education, and Vocational Programs, filed October 21, 1985.</w:t>
      </w:r>
    </w:p>
    <w:p w14:paraId="7EEBDBEA" w14:textId="77777777" w:rsidR="005214BD" w:rsidRPr="005A5888" w:rsidRDefault="005214BD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</w:rPr>
        <w:t>SBE Regulation No. 86-7, Educational Standards for New Mexico Schools, filed September 2, 1986.</w:t>
      </w:r>
    </w:p>
    <w:p w14:paraId="3960986B" w14:textId="77777777" w:rsidR="005214BD" w:rsidRPr="005A5888" w:rsidRDefault="005214BD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</w:rPr>
        <w:t>SBE Regulation No. 87-8, Educational Standards for New Mexico Schools, filed February 2, 1988.</w:t>
      </w:r>
    </w:p>
    <w:p w14:paraId="49C416D0" w14:textId="77777777" w:rsidR="005214BD" w:rsidRPr="005A5888" w:rsidRDefault="005214BD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</w:rPr>
        <w:t>SBE Regulation No. 88-9, Educational Standards for New Mexico Schools, filed October 28, 1988.</w:t>
      </w:r>
    </w:p>
    <w:p w14:paraId="02AC1085" w14:textId="77777777" w:rsidR="005214BD" w:rsidRPr="005A5888" w:rsidRDefault="005214BD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</w:rPr>
        <w:t>SBE Regulation No. 89-8, Educational Standards for New Mexico Schools, filed November 22, 1989.</w:t>
      </w:r>
    </w:p>
    <w:p w14:paraId="1E026176" w14:textId="77777777" w:rsidR="005214BD" w:rsidRPr="005A5888" w:rsidRDefault="005214BD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</w:rPr>
        <w:t>SBE Regulation No. 90-2, Educational Standards for New Mexico Schools, filed September 7, 1990.</w:t>
      </w:r>
    </w:p>
    <w:p w14:paraId="5C61A69D" w14:textId="77777777" w:rsidR="005214BD" w:rsidRPr="005A5888" w:rsidRDefault="005214BD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</w:rPr>
        <w:t>SBE Regulation No. 92-1, Standards for Excellence, filed January 3, 1992.</w:t>
      </w:r>
    </w:p>
    <w:p w14:paraId="2941AF1A" w14:textId="77777777" w:rsidR="005214BD" w:rsidRPr="005A5888" w:rsidRDefault="005214BD" w:rsidP="005A5888">
      <w:pPr>
        <w:spacing w:after="0" w:line="240" w:lineRule="auto"/>
        <w:rPr>
          <w:rFonts w:ascii="Times New Roman" w:hAnsi="Times New Roman"/>
        </w:rPr>
      </w:pPr>
    </w:p>
    <w:p w14:paraId="57E738A8" w14:textId="77777777" w:rsidR="005214BD" w:rsidRPr="00A137CC" w:rsidRDefault="005214BD" w:rsidP="005A5888">
      <w:pPr>
        <w:spacing w:after="0" w:line="240" w:lineRule="auto"/>
        <w:rPr>
          <w:rFonts w:ascii="Times New Roman" w:hAnsi="Times New Roman"/>
          <w:b/>
        </w:rPr>
      </w:pPr>
      <w:r w:rsidRPr="00A137CC">
        <w:rPr>
          <w:rFonts w:ascii="Times New Roman" w:hAnsi="Times New Roman"/>
          <w:b/>
        </w:rPr>
        <w:t>History of Repealed Material:</w:t>
      </w:r>
    </w:p>
    <w:p w14:paraId="5C75786B" w14:textId="77777777" w:rsidR="005214BD" w:rsidRPr="005A5888" w:rsidRDefault="005214BD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</w:rPr>
        <w:t>6.30.2 NMAC, Standards for Excellence, filed November 2, 2000 - Repealed effective June 30, 2009.</w:t>
      </w:r>
    </w:p>
    <w:p w14:paraId="31E3D064" w14:textId="4CDFA0E7" w:rsidR="00642523" w:rsidRPr="005A5888" w:rsidRDefault="00642523" w:rsidP="005A5888">
      <w:pPr>
        <w:spacing w:after="0" w:line="240" w:lineRule="auto"/>
        <w:rPr>
          <w:rFonts w:ascii="Times New Roman" w:hAnsi="Times New Roman"/>
        </w:rPr>
      </w:pPr>
      <w:r w:rsidRPr="005A5888">
        <w:rPr>
          <w:rFonts w:ascii="Times New Roman" w:hAnsi="Times New Roman"/>
        </w:rPr>
        <w:t xml:space="preserve">6.30.2 NMAC, Standards for Excellence, effective June 30, 2009- Repealed effective </w:t>
      </w:r>
      <w:r w:rsidR="004309CA">
        <w:rPr>
          <w:rFonts w:ascii="Times New Roman" w:hAnsi="Times New Roman"/>
        </w:rPr>
        <w:t>July 1</w:t>
      </w:r>
      <w:r w:rsidRPr="005A5888">
        <w:rPr>
          <w:rFonts w:ascii="Times New Roman" w:hAnsi="Times New Roman"/>
        </w:rPr>
        <w:t>, 2018.</w:t>
      </w:r>
    </w:p>
    <w:sectPr w:rsidR="00642523" w:rsidRPr="005A5888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146C3" w14:textId="77777777" w:rsidR="004E7807" w:rsidRDefault="004E7807" w:rsidP="005A063F">
      <w:pPr>
        <w:spacing w:after="0" w:line="240" w:lineRule="auto"/>
      </w:pPr>
      <w:r>
        <w:separator/>
      </w:r>
    </w:p>
  </w:endnote>
  <w:endnote w:type="continuationSeparator" w:id="0">
    <w:p w14:paraId="19DF5023" w14:textId="77777777" w:rsidR="004E7807" w:rsidRDefault="004E7807" w:rsidP="005A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52A02" w14:textId="41EE0F3A" w:rsidR="00D07639" w:rsidRPr="00D07639" w:rsidRDefault="00D07639">
    <w:pPr>
      <w:pStyle w:val="Footer"/>
      <w:rPr>
        <w:rFonts w:ascii="Times New Roman" w:hAnsi="Times New Roman"/>
        <w:sz w:val="20"/>
        <w:szCs w:val="20"/>
      </w:rPr>
    </w:pPr>
    <w:r w:rsidRPr="00D07639">
      <w:rPr>
        <w:rFonts w:ascii="Times New Roman" w:hAnsi="Times New Roman"/>
        <w:sz w:val="20"/>
        <w:szCs w:val="20"/>
      </w:rPr>
      <w:t>6.29.2 NMAC</w:t>
    </w:r>
    <w:r w:rsidRPr="00D07639">
      <w:rPr>
        <w:rFonts w:ascii="Times New Roman" w:hAnsi="Times New Roman"/>
        <w:sz w:val="20"/>
        <w:szCs w:val="20"/>
      </w:rPr>
      <w:ptab w:relativeTo="margin" w:alignment="right" w:leader="none"/>
    </w:r>
    <w:sdt>
      <w:sdtPr>
        <w:rPr>
          <w:rFonts w:ascii="Times New Roman" w:hAnsi="Times New Roman"/>
          <w:sz w:val="20"/>
          <w:szCs w:val="20"/>
        </w:rPr>
        <w:id w:val="783703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07639">
          <w:rPr>
            <w:rFonts w:ascii="Times New Roman" w:hAnsi="Times New Roman"/>
            <w:sz w:val="20"/>
            <w:szCs w:val="20"/>
          </w:rPr>
          <w:fldChar w:fldCharType="begin"/>
        </w:r>
        <w:r w:rsidRPr="00D07639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D07639">
          <w:rPr>
            <w:rFonts w:ascii="Times New Roman" w:hAnsi="Times New Roman"/>
            <w:sz w:val="20"/>
            <w:szCs w:val="20"/>
          </w:rPr>
          <w:fldChar w:fldCharType="separate"/>
        </w:r>
        <w:r w:rsidR="00704EDE">
          <w:rPr>
            <w:rFonts w:ascii="Times New Roman" w:hAnsi="Times New Roman"/>
            <w:noProof/>
            <w:sz w:val="20"/>
            <w:szCs w:val="20"/>
          </w:rPr>
          <w:t>1</w:t>
        </w:r>
        <w:r w:rsidRPr="00D07639">
          <w:rPr>
            <w:rFonts w:ascii="Times New Roman" w:hAnsi="Times New Roman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03CAA" w14:textId="77777777" w:rsidR="004E7807" w:rsidRDefault="004E7807" w:rsidP="005A063F">
      <w:pPr>
        <w:spacing w:after="0" w:line="240" w:lineRule="auto"/>
      </w:pPr>
      <w:r>
        <w:separator/>
      </w:r>
    </w:p>
  </w:footnote>
  <w:footnote w:type="continuationSeparator" w:id="0">
    <w:p w14:paraId="1510B3B4" w14:textId="77777777" w:rsidR="004E7807" w:rsidRDefault="004E7807" w:rsidP="005A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C9B03" w14:textId="3A102643" w:rsidR="00D772CD" w:rsidRDefault="00704EDE">
    <w:pPr>
      <w:pStyle w:val="Header"/>
    </w:pPr>
    <w:r>
      <w:rPr>
        <w:noProof/>
      </w:rPr>
      <w:pict w14:anchorId="3CD45D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1261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42191" w14:textId="5037CF5F" w:rsidR="00C4318E" w:rsidRPr="00C4318E" w:rsidRDefault="00C4318E">
    <w:pPr>
      <w:pStyle w:val="Header"/>
      <w:rPr>
        <w:rFonts w:ascii="Times New Roman" w:hAnsi="Times New Roman"/>
        <w:b/>
        <w:sz w:val="20"/>
        <w:szCs w:val="20"/>
      </w:rPr>
    </w:pPr>
    <w:r w:rsidRPr="00C4318E">
      <w:rPr>
        <w:rFonts w:ascii="Times New Roman" w:hAnsi="Times New Roman"/>
        <w:b/>
        <w:sz w:val="20"/>
        <w:szCs w:val="20"/>
      </w:rPr>
      <w:t xml:space="preserve">PROPOSED </w:t>
    </w:r>
    <w:r w:rsidR="00F34A92">
      <w:rPr>
        <w:rFonts w:ascii="Times New Roman" w:hAnsi="Times New Roman"/>
        <w:b/>
        <w:sz w:val="20"/>
        <w:szCs w:val="20"/>
      </w:rPr>
      <w:t>CHANGE</w:t>
    </w:r>
  </w:p>
  <w:p w14:paraId="0AC59336" w14:textId="44D61440" w:rsidR="00D772CD" w:rsidRDefault="00704EDE">
    <w:pPr>
      <w:pStyle w:val="Header"/>
    </w:pPr>
    <w:r>
      <w:rPr>
        <w:noProof/>
      </w:rPr>
      <w:pict w14:anchorId="0F3D7C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1262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07209" w14:textId="124360B6" w:rsidR="00D772CD" w:rsidRDefault="00704EDE">
    <w:pPr>
      <w:pStyle w:val="Header"/>
    </w:pPr>
    <w:r>
      <w:rPr>
        <w:noProof/>
      </w:rPr>
      <w:pict w14:anchorId="77083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1260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BD"/>
    <w:rsid w:val="00012F16"/>
    <w:rsid w:val="000506D4"/>
    <w:rsid w:val="000726B6"/>
    <w:rsid w:val="00072EA2"/>
    <w:rsid w:val="00082F7C"/>
    <w:rsid w:val="000D41FB"/>
    <w:rsid w:val="000E32FE"/>
    <w:rsid w:val="00104267"/>
    <w:rsid w:val="0013013F"/>
    <w:rsid w:val="0014631C"/>
    <w:rsid w:val="00195139"/>
    <w:rsid w:val="00287269"/>
    <w:rsid w:val="0029541F"/>
    <w:rsid w:val="002F021C"/>
    <w:rsid w:val="00305C8E"/>
    <w:rsid w:val="00351599"/>
    <w:rsid w:val="003A119F"/>
    <w:rsid w:val="003B1670"/>
    <w:rsid w:val="004018CF"/>
    <w:rsid w:val="004309CA"/>
    <w:rsid w:val="00455335"/>
    <w:rsid w:val="00461125"/>
    <w:rsid w:val="00480EF4"/>
    <w:rsid w:val="004E7807"/>
    <w:rsid w:val="00515BE6"/>
    <w:rsid w:val="005214BD"/>
    <w:rsid w:val="00535EFB"/>
    <w:rsid w:val="005A063F"/>
    <w:rsid w:val="005A5888"/>
    <w:rsid w:val="00642523"/>
    <w:rsid w:val="006A74E2"/>
    <w:rsid w:val="00704EDE"/>
    <w:rsid w:val="007C3E0B"/>
    <w:rsid w:val="008709C9"/>
    <w:rsid w:val="00887562"/>
    <w:rsid w:val="0088791B"/>
    <w:rsid w:val="00890615"/>
    <w:rsid w:val="008A0489"/>
    <w:rsid w:val="009553B1"/>
    <w:rsid w:val="00987BB0"/>
    <w:rsid w:val="009929EF"/>
    <w:rsid w:val="009A02A0"/>
    <w:rsid w:val="009C5516"/>
    <w:rsid w:val="009E1F4C"/>
    <w:rsid w:val="009F12DA"/>
    <w:rsid w:val="00A03856"/>
    <w:rsid w:val="00A13195"/>
    <w:rsid w:val="00A137CC"/>
    <w:rsid w:val="00A205E6"/>
    <w:rsid w:val="00A21EEE"/>
    <w:rsid w:val="00AA29D6"/>
    <w:rsid w:val="00AA693F"/>
    <w:rsid w:val="00B05CF0"/>
    <w:rsid w:val="00BB4F3A"/>
    <w:rsid w:val="00C4318E"/>
    <w:rsid w:val="00C4589D"/>
    <w:rsid w:val="00C726D2"/>
    <w:rsid w:val="00CD543B"/>
    <w:rsid w:val="00D07639"/>
    <w:rsid w:val="00D74F86"/>
    <w:rsid w:val="00D772CD"/>
    <w:rsid w:val="00DA39F2"/>
    <w:rsid w:val="00DD23C5"/>
    <w:rsid w:val="00DD27A4"/>
    <w:rsid w:val="00EE58D6"/>
    <w:rsid w:val="00F344D5"/>
    <w:rsid w:val="00F34A92"/>
    <w:rsid w:val="00F46CEA"/>
    <w:rsid w:val="00F869FF"/>
    <w:rsid w:val="00F87AA7"/>
    <w:rsid w:val="00FB28BB"/>
    <w:rsid w:val="00FC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C2CA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5214BD"/>
    <w:rPr>
      <w:rFonts w:ascii="Copperplate" w:eastAsia="Times New Roman" w:hAnsi="Copperplate"/>
      <w:szCs w:val="24"/>
    </w:rPr>
  </w:style>
  <w:style w:type="paragraph" w:styleId="Header">
    <w:name w:val="header"/>
    <w:basedOn w:val="Normal"/>
    <w:link w:val="HeaderChar"/>
    <w:uiPriority w:val="99"/>
    <w:rsid w:val="005214BD"/>
    <w:pPr>
      <w:tabs>
        <w:tab w:val="center" w:pos="4320"/>
        <w:tab w:val="right" w:pos="8640"/>
      </w:tabs>
      <w:spacing w:after="0" w:line="240" w:lineRule="auto"/>
    </w:pPr>
    <w:rPr>
      <w:rFonts w:ascii="Copperplate" w:eastAsia="Times New Roman" w:hAnsi="Copperplate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214BD"/>
    <w:rPr>
      <w:rFonts w:ascii="Copperplate" w:eastAsia="Times New Roman" w:hAnsi="Copperplate"/>
      <w:szCs w:val="24"/>
    </w:rPr>
  </w:style>
  <w:style w:type="paragraph" w:styleId="Footer">
    <w:name w:val="footer"/>
    <w:basedOn w:val="Normal"/>
    <w:link w:val="FooterChar"/>
    <w:uiPriority w:val="99"/>
    <w:rsid w:val="005214BD"/>
    <w:pPr>
      <w:tabs>
        <w:tab w:val="center" w:pos="4320"/>
        <w:tab w:val="right" w:pos="8640"/>
      </w:tabs>
      <w:spacing w:after="0" w:line="240" w:lineRule="auto"/>
    </w:pPr>
    <w:rPr>
      <w:rFonts w:ascii="Copperplate" w:eastAsia="Times New Roman" w:hAnsi="Copperplate"/>
      <w:sz w:val="22"/>
      <w:szCs w:val="24"/>
    </w:rPr>
  </w:style>
  <w:style w:type="character" w:customStyle="1" w:styleId="PlainTextChar">
    <w:name w:val="Plain Text Char"/>
    <w:basedOn w:val="DefaultParagraphFont"/>
    <w:link w:val="PlainText"/>
    <w:rsid w:val="005214BD"/>
    <w:rPr>
      <w:rFonts w:ascii="Courier" w:eastAsia="Times New Roman" w:hAnsi="Courier"/>
      <w:sz w:val="24"/>
      <w:szCs w:val="24"/>
    </w:rPr>
  </w:style>
  <w:style w:type="paragraph" w:styleId="PlainText">
    <w:name w:val="Plain Text"/>
    <w:basedOn w:val="Normal"/>
    <w:link w:val="PlainTextChar"/>
    <w:rsid w:val="005214BD"/>
    <w:pPr>
      <w:spacing w:after="0" w:line="240" w:lineRule="auto"/>
    </w:pPr>
    <w:rPr>
      <w:rFonts w:ascii="Courier" w:eastAsia="Times New Roman" w:hAnsi="Courier"/>
      <w:sz w:val="24"/>
      <w:szCs w:val="24"/>
    </w:rPr>
  </w:style>
  <w:style w:type="character" w:styleId="Hyperlink">
    <w:name w:val="Hyperlink"/>
    <w:basedOn w:val="DefaultParagraphFont"/>
    <w:rsid w:val="007C3E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9E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63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639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639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5214BD"/>
    <w:rPr>
      <w:rFonts w:ascii="Copperplate" w:eastAsia="Times New Roman" w:hAnsi="Copperplate"/>
      <w:szCs w:val="24"/>
    </w:rPr>
  </w:style>
  <w:style w:type="paragraph" w:styleId="Header">
    <w:name w:val="header"/>
    <w:basedOn w:val="Normal"/>
    <w:link w:val="HeaderChar"/>
    <w:uiPriority w:val="99"/>
    <w:rsid w:val="005214BD"/>
    <w:pPr>
      <w:tabs>
        <w:tab w:val="center" w:pos="4320"/>
        <w:tab w:val="right" w:pos="8640"/>
      </w:tabs>
      <w:spacing w:after="0" w:line="240" w:lineRule="auto"/>
    </w:pPr>
    <w:rPr>
      <w:rFonts w:ascii="Copperplate" w:eastAsia="Times New Roman" w:hAnsi="Copperplate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214BD"/>
    <w:rPr>
      <w:rFonts w:ascii="Copperplate" w:eastAsia="Times New Roman" w:hAnsi="Copperplate"/>
      <w:szCs w:val="24"/>
    </w:rPr>
  </w:style>
  <w:style w:type="paragraph" w:styleId="Footer">
    <w:name w:val="footer"/>
    <w:basedOn w:val="Normal"/>
    <w:link w:val="FooterChar"/>
    <w:uiPriority w:val="99"/>
    <w:rsid w:val="005214BD"/>
    <w:pPr>
      <w:tabs>
        <w:tab w:val="center" w:pos="4320"/>
        <w:tab w:val="right" w:pos="8640"/>
      </w:tabs>
      <w:spacing w:after="0" w:line="240" w:lineRule="auto"/>
    </w:pPr>
    <w:rPr>
      <w:rFonts w:ascii="Copperplate" w:eastAsia="Times New Roman" w:hAnsi="Copperplate"/>
      <w:sz w:val="22"/>
      <w:szCs w:val="24"/>
    </w:rPr>
  </w:style>
  <w:style w:type="character" w:customStyle="1" w:styleId="PlainTextChar">
    <w:name w:val="Plain Text Char"/>
    <w:basedOn w:val="DefaultParagraphFont"/>
    <w:link w:val="PlainText"/>
    <w:rsid w:val="005214BD"/>
    <w:rPr>
      <w:rFonts w:ascii="Courier" w:eastAsia="Times New Roman" w:hAnsi="Courier"/>
      <w:sz w:val="24"/>
      <w:szCs w:val="24"/>
    </w:rPr>
  </w:style>
  <w:style w:type="paragraph" w:styleId="PlainText">
    <w:name w:val="Plain Text"/>
    <w:basedOn w:val="Normal"/>
    <w:link w:val="PlainTextChar"/>
    <w:rsid w:val="005214BD"/>
    <w:pPr>
      <w:spacing w:after="0" w:line="240" w:lineRule="auto"/>
    </w:pPr>
    <w:rPr>
      <w:rFonts w:ascii="Courier" w:eastAsia="Times New Roman" w:hAnsi="Courier"/>
      <w:sz w:val="24"/>
      <w:szCs w:val="24"/>
    </w:rPr>
  </w:style>
  <w:style w:type="character" w:styleId="Hyperlink">
    <w:name w:val="Hyperlink"/>
    <w:basedOn w:val="DefaultParagraphFont"/>
    <w:rsid w:val="007C3E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9E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63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639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639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BDC4362274A4B968055D2A574799A" ma:contentTypeVersion="0" ma:contentTypeDescription="Create a new document." ma:contentTypeScope="" ma:versionID="d097f8b03c6e80c16334452802ae3b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79DAB-5567-4D77-A698-D3A4C53F3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EB5ACF-44CA-4E89-A095-3292F64FB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D2F18-EB16-43A6-B4BD-779BCC7E46D2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2A163F9-6778-4AAD-AD12-FA7C07B7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Perea</dc:creator>
  <cp:lastModifiedBy>Jennifer Quick</cp:lastModifiedBy>
  <cp:revision>2</cp:revision>
  <cp:lastPrinted>2017-11-13T20:40:00Z</cp:lastPrinted>
  <dcterms:created xsi:type="dcterms:W3CDTF">2017-12-12T15:51:00Z</dcterms:created>
  <dcterms:modified xsi:type="dcterms:W3CDTF">2017-12-12T15:51:00Z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0x010100A25BDC4362274A4B968055D2A574799A</vt:lpwstr>
  </property>
</Properties>
</file>