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B7" w:rsidRPr="009D5AF3" w:rsidRDefault="003E381F" w:rsidP="00836C9A">
      <w:pPr>
        <w:pStyle w:val="Title"/>
        <w:tabs>
          <w:tab w:val="left" w:pos="4320"/>
        </w:tabs>
        <w:jc w:val="left"/>
        <w:rPr>
          <w:rFonts w:ascii="Arial" w:hAnsi="Arial" w:cs="Arial"/>
          <w:color w:val="339966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-121920</wp:posOffset>
            </wp:positionV>
            <wp:extent cx="2260600" cy="1689735"/>
            <wp:effectExtent l="19050" t="0" r="6350" b="0"/>
            <wp:wrapSquare wrapText="bothSides"/>
            <wp:docPr id="22" name="rg_hi" descr="http://t0.gstatic.com/images?q=tbn:ANd9GcSlHZDyRVMkdzOsPzsBKQUBKb_RqYlKvSBomv042rHEE1Q-EG4u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lHZDyRVMkdzOsPzsBKQUBKb_RqYlKvSBomv042rHEE1Q-EG4uS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68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08F6">
        <w:rPr>
          <w:rFonts w:ascii="Arial" w:hAnsi="Arial" w:cs="Arial"/>
          <w:noProof/>
          <w:color w:val="339966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2509520</wp:posOffset>
                </wp:positionH>
                <wp:positionV relativeFrom="paragraph">
                  <wp:posOffset>-53340</wp:posOffset>
                </wp:positionV>
                <wp:extent cx="3516630" cy="1273175"/>
                <wp:effectExtent l="4445" t="3810" r="3175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127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C9A" w:rsidRPr="00896640" w:rsidRDefault="00054479" w:rsidP="00896640">
                            <w:pPr>
                              <w:ind w:left="-990"/>
                              <w:jc w:val="right"/>
                              <w:rPr>
                                <w:rFonts w:ascii="Arial" w:hAnsi="Arial" w:cs="Arial"/>
                                <w:b/>
                                <w:color w:val="009900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896640">
                              <w:rPr>
                                <w:rFonts w:ascii="Arial" w:hAnsi="Arial" w:cs="Arial"/>
                                <w:b/>
                                <w:color w:val="009900"/>
                                <w:sz w:val="48"/>
                                <w:szCs w:val="48"/>
                                <w:u w:val="single"/>
                              </w:rPr>
                              <w:t xml:space="preserve">Special Education </w:t>
                            </w:r>
                            <w:r w:rsidR="00836C9A" w:rsidRPr="00896640">
                              <w:rPr>
                                <w:rFonts w:ascii="Arial" w:hAnsi="Arial" w:cs="Arial"/>
                                <w:b/>
                                <w:color w:val="009900"/>
                                <w:sz w:val="48"/>
                                <w:szCs w:val="48"/>
                                <w:u w:val="single"/>
                              </w:rPr>
                              <w:t>Mediation</w:t>
                            </w:r>
                          </w:p>
                          <w:p w:rsidR="00836C9A" w:rsidRPr="00836C9A" w:rsidRDefault="00836C9A" w:rsidP="00896640">
                            <w:pPr>
                              <w:ind w:left="-990"/>
                              <w:jc w:val="right"/>
                              <w:rPr>
                                <w:rFonts w:ascii="Arial" w:hAnsi="Arial" w:cs="Arial"/>
                                <w:b/>
                                <w:color w:val="009900"/>
                                <w:sz w:val="48"/>
                                <w:szCs w:val="48"/>
                              </w:rPr>
                            </w:pPr>
                            <w:r w:rsidRPr="00836C9A">
                              <w:rPr>
                                <w:rFonts w:ascii="Arial" w:hAnsi="Arial" w:cs="Arial"/>
                                <w:b/>
                                <w:color w:val="009900"/>
                                <w:sz w:val="48"/>
                                <w:szCs w:val="48"/>
                              </w:rPr>
                              <w:t>Fact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97.6pt;margin-top:-4.2pt;width:276.9pt;height:100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z0zhQIAABE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" stroked="f">
                <v:textbox>
                  <w:txbxContent>
                    <w:p w:rsidR="00836C9A" w:rsidRPr="00896640" w:rsidRDefault="00054479" w:rsidP="00896640">
                      <w:pPr>
                        <w:ind w:left="-990"/>
                        <w:jc w:val="right"/>
                        <w:rPr>
                          <w:rFonts w:ascii="Arial" w:hAnsi="Arial" w:cs="Arial"/>
                          <w:b/>
                          <w:color w:val="009900"/>
                          <w:sz w:val="48"/>
                          <w:szCs w:val="48"/>
                          <w:u w:val="single"/>
                        </w:rPr>
                      </w:pPr>
                      <w:r w:rsidRPr="00896640">
                        <w:rPr>
                          <w:rFonts w:ascii="Arial" w:hAnsi="Arial" w:cs="Arial"/>
                          <w:b/>
                          <w:color w:val="009900"/>
                          <w:sz w:val="48"/>
                          <w:szCs w:val="48"/>
                          <w:u w:val="single"/>
                        </w:rPr>
                        <w:t xml:space="preserve">Special Education </w:t>
                      </w:r>
                      <w:r w:rsidR="00836C9A" w:rsidRPr="00896640">
                        <w:rPr>
                          <w:rFonts w:ascii="Arial" w:hAnsi="Arial" w:cs="Arial"/>
                          <w:b/>
                          <w:color w:val="009900"/>
                          <w:sz w:val="48"/>
                          <w:szCs w:val="48"/>
                          <w:u w:val="single"/>
                        </w:rPr>
                        <w:t>Mediation</w:t>
                      </w:r>
                    </w:p>
                    <w:p w:rsidR="00836C9A" w:rsidRPr="00836C9A" w:rsidRDefault="00836C9A" w:rsidP="00896640">
                      <w:pPr>
                        <w:ind w:left="-990"/>
                        <w:jc w:val="right"/>
                        <w:rPr>
                          <w:rFonts w:ascii="Arial" w:hAnsi="Arial" w:cs="Arial"/>
                          <w:b/>
                          <w:color w:val="009900"/>
                          <w:sz w:val="48"/>
                          <w:szCs w:val="48"/>
                        </w:rPr>
                      </w:pPr>
                      <w:r w:rsidRPr="00836C9A">
                        <w:rPr>
                          <w:rFonts w:ascii="Arial" w:hAnsi="Arial" w:cs="Arial"/>
                          <w:b/>
                          <w:color w:val="009900"/>
                          <w:sz w:val="48"/>
                          <w:szCs w:val="48"/>
                        </w:rPr>
                        <w:t>Fact Sheet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56B7" w:rsidRPr="006640F1" w:rsidRDefault="00E956B7" w:rsidP="00457C74">
      <w:pPr>
        <w:rPr>
          <w:rFonts w:ascii="Arial" w:hAnsi="Arial" w:cs="Arial"/>
          <w:color w:val="339966"/>
          <w:sz w:val="16"/>
          <w:szCs w:val="16"/>
        </w:rPr>
      </w:pPr>
    </w:p>
    <w:p w:rsidR="00896640" w:rsidRDefault="00896640" w:rsidP="006F7B7E">
      <w:pPr>
        <w:pStyle w:val="BodyTextIndent"/>
        <w:rPr>
          <w:rFonts w:ascii="Arial" w:hAnsi="Arial" w:cs="Arial"/>
          <w:sz w:val="22"/>
          <w:szCs w:val="22"/>
        </w:rPr>
      </w:pPr>
    </w:p>
    <w:p w:rsidR="00896640" w:rsidRDefault="00896640" w:rsidP="006F7B7E">
      <w:pPr>
        <w:pStyle w:val="BodyTextIndent"/>
        <w:rPr>
          <w:rFonts w:ascii="Arial" w:hAnsi="Arial" w:cs="Arial"/>
          <w:sz w:val="22"/>
          <w:szCs w:val="22"/>
        </w:rPr>
      </w:pPr>
    </w:p>
    <w:p w:rsidR="00896640" w:rsidRDefault="00896640" w:rsidP="006F7B7E">
      <w:pPr>
        <w:pStyle w:val="BodyTextIndent"/>
        <w:rPr>
          <w:rFonts w:ascii="Arial" w:hAnsi="Arial" w:cs="Arial"/>
          <w:sz w:val="22"/>
          <w:szCs w:val="22"/>
        </w:rPr>
      </w:pPr>
    </w:p>
    <w:p w:rsidR="00896640" w:rsidRDefault="00896640" w:rsidP="006F7B7E">
      <w:pPr>
        <w:pStyle w:val="BodyTextIndent"/>
        <w:rPr>
          <w:rFonts w:ascii="Arial" w:hAnsi="Arial" w:cs="Arial"/>
          <w:sz w:val="22"/>
          <w:szCs w:val="22"/>
        </w:rPr>
      </w:pPr>
    </w:p>
    <w:p w:rsidR="00896640" w:rsidRDefault="00896640" w:rsidP="006F7B7E">
      <w:pPr>
        <w:pStyle w:val="BodyTextIndent"/>
        <w:rPr>
          <w:rFonts w:ascii="Arial" w:hAnsi="Arial" w:cs="Arial"/>
          <w:sz w:val="22"/>
          <w:szCs w:val="22"/>
        </w:rPr>
      </w:pPr>
    </w:p>
    <w:p w:rsidR="00896640" w:rsidRDefault="00896640" w:rsidP="006F7B7E">
      <w:pPr>
        <w:pStyle w:val="BodyTextIndent"/>
        <w:rPr>
          <w:rFonts w:ascii="Arial" w:hAnsi="Arial" w:cs="Arial"/>
          <w:sz w:val="22"/>
          <w:szCs w:val="22"/>
        </w:rPr>
      </w:pPr>
    </w:p>
    <w:p w:rsidR="002F2286" w:rsidRDefault="002F2286" w:rsidP="006F7B7E">
      <w:pPr>
        <w:pStyle w:val="BodyTextIndent"/>
        <w:rPr>
          <w:rFonts w:ascii="Arial" w:hAnsi="Arial" w:cs="Arial"/>
          <w:sz w:val="22"/>
          <w:szCs w:val="22"/>
        </w:rPr>
      </w:pPr>
    </w:p>
    <w:p w:rsidR="002F2286" w:rsidRDefault="002F2286" w:rsidP="006F7B7E">
      <w:pPr>
        <w:pStyle w:val="BodyTextIndent"/>
        <w:rPr>
          <w:rFonts w:ascii="Arial" w:hAnsi="Arial" w:cs="Arial"/>
          <w:sz w:val="22"/>
          <w:szCs w:val="22"/>
        </w:rPr>
      </w:pPr>
    </w:p>
    <w:p w:rsidR="001E4405" w:rsidRDefault="001E4405" w:rsidP="006F7B7E">
      <w:pPr>
        <w:pStyle w:val="BodyTextIndent"/>
        <w:rPr>
          <w:rFonts w:ascii="Arial" w:hAnsi="Arial" w:cs="Arial"/>
          <w:sz w:val="22"/>
          <w:szCs w:val="22"/>
        </w:rPr>
      </w:pPr>
    </w:p>
    <w:p w:rsidR="00AC28D5" w:rsidRPr="00FB19D2" w:rsidRDefault="00AC28D5" w:rsidP="006F7B7E">
      <w:pPr>
        <w:pStyle w:val="BodyTextIndent"/>
        <w:rPr>
          <w:rFonts w:ascii="Arial" w:hAnsi="Arial" w:cs="Arial"/>
          <w:sz w:val="22"/>
          <w:szCs w:val="22"/>
        </w:rPr>
      </w:pPr>
      <w:r w:rsidRPr="00FB19D2">
        <w:rPr>
          <w:rFonts w:ascii="Arial" w:hAnsi="Arial" w:cs="Arial"/>
          <w:sz w:val="22"/>
          <w:szCs w:val="22"/>
        </w:rPr>
        <w:t xml:space="preserve">To discourage unnecessary and costly litigation, the </w:t>
      </w:r>
      <w:r w:rsidR="00FB19D2" w:rsidRPr="00FB19D2">
        <w:rPr>
          <w:rFonts w:ascii="Arial" w:hAnsi="Arial" w:cs="Arial"/>
          <w:sz w:val="22"/>
          <w:szCs w:val="22"/>
        </w:rPr>
        <w:t xml:space="preserve">federal </w:t>
      </w:r>
      <w:r w:rsidRPr="00FB19D2">
        <w:rPr>
          <w:rFonts w:ascii="Arial" w:hAnsi="Arial" w:cs="Arial"/>
          <w:sz w:val="22"/>
          <w:szCs w:val="22"/>
        </w:rPr>
        <w:t xml:space="preserve">Individuals with Disabilities Education Act </w:t>
      </w:r>
      <w:r w:rsidR="00246435" w:rsidRPr="00FB19D2">
        <w:rPr>
          <w:rFonts w:ascii="Arial" w:hAnsi="Arial" w:cs="Arial"/>
          <w:sz w:val="22"/>
          <w:szCs w:val="22"/>
        </w:rPr>
        <w:t xml:space="preserve">(IDEA) requires </w:t>
      </w:r>
      <w:r w:rsidR="00A969C8">
        <w:rPr>
          <w:rFonts w:ascii="Arial" w:hAnsi="Arial" w:cs="Arial"/>
          <w:sz w:val="22"/>
          <w:szCs w:val="22"/>
        </w:rPr>
        <w:t>S</w:t>
      </w:r>
      <w:r w:rsidR="00246435" w:rsidRPr="00FB19D2">
        <w:rPr>
          <w:rFonts w:ascii="Arial" w:hAnsi="Arial" w:cs="Arial"/>
          <w:sz w:val="22"/>
          <w:szCs w:val="22"/>
        </w:rPr>
        <w:t xml:space="preserve">tates to establish and implement procedures for parents and </w:t>
      </w:r>
      <w:r w:rsidR="00A969C8">
        <w:rPr>
          <w:rFonts w:ascii="Arial" w:hAnsi="Arial" w:cs="Arial"/>
          <w:sz w:val="22"/>
          <w:szCs w:val="22"/>
        </w:rPr>
        <w:t>school districts</w:t>
      </w:r>
      <w:r w:rsidR="00246435" w:rsidRPr="00FB19D2">
        <w:rPr>
          <w:rFonts w:ascii="Arial" w:hAnsi="Arial" w:cs="Arial"/>
          <w:sz w:val="22"/>
          <w:szCs w:val="22"/>
        </w:rPr>
        <w:t xml:space="preserve"> to </w:t>
      </w:r>
      <w:r w:rsidR="00FB19D2" w:rsidRPr="00FB19D2">
        <w:rPr>
          <w:rFonts w:ascii="Arial" w:hAnsi="Arial" w:cs="Arial"/>
          <w:sz w:val="22"/>
          <w:szCs w:val="22"/>
        </w:rPr>
        <w:t xml:space="preserve">resolve special education disputes through a </w:t>
      </w:r>
      <w:r w:rsidR="00246435" w:rsidRPr="00FB19D2">
        <w:rPr>
          <w:rFonts w:ascii="Arial" w:hAnsi="Arial" w:cs="Arial"/>
          <w:sz w:val="22"/>
          <w:szCs w:val="22"/>
        </w:rPr>
        <w:t xml:space="preserve">process known as </w:t>
      </w:r>
      <w:r w:rsidR="00246435" w:rsidRPr="00FB19D2">
        <w:rPr>
          <w:rFonts w:ascii="Arial" w:hAnsi="Arial" w:cs="Arial"/>
          <w:b/>
          <w:sz w:val="22"/>
          <w:szCs w:val="22"/>
        </w:rPr>
        <w:t>mediation</w:t>
      </w:r>
      <w:r w:rsidR="00246435" w:rsidRPr="00FB19D2">
        <w:rPr>
          <w:rFonts w:ascii="Arial" w:hAnsi="Arial" w:cs="Arial"/>
          <w:sz w:val="22"/>
          <w:szCs w:val="22"/>
        </w:rPr>
        <w:t>. In New Mexico, t</w:t>
      </w:r>
      <w:r w:rsidRPr="00FB19D2">
        <w:rPr>
          <w:rFonts w:ascii="Arial" w:hAnsi="Arial" w:cs="Arial"/>
          <w:sz w:val="22"/>
          <w:szCs w:val="22"/>
        </w:rPr>
        <w:t xml:space="preserve">his service is administered by the Special Education Bureau </w:t>
      </w:r>
      <w:r w:rsidR="00085C8A">
        <w:rPr>
          <w:rFonts w:ascii="Arial" w:hAnsi="Arial" w:cs="Arial"/>
          <w:sz w:val="22"/>
          <w:szCs w:val="22"/>
        </w:rPr>
        <w:t xml:space="preserve">(SEB) </w:t>
      </w:r>
      <w:r w:rsidRPr="00FB19D2">
        <w:rPr>
          <w:rFonts w:ascii="Arial" w:hAnsi="Arial" w:cs="Arial"/>
          <w:sz w:val="22"/>
          <w:szCs w:val="22"/>
        </w:rPr>
        <w:t>of the New Mexico Public Education Department (NMPED)</w:t>
      </w:r>
    </w:p>
    <w:p w:rsidR="003E5C2A" w:rsidRPr="003E5C2A" w:rsidRDefault="003E5C2A" w:rsidP="00AC28D5">
      <w:pPr>
        <w:jc w:val="both"/>
        <w:rPr>
          <w:rFonts w:ascii="Arial" w:hAnsi="Arial" w:cs="Arial"/>
        </w:rPr>
      </w:pPr>
    </w:p>
    <w:p w:rsidR="00E956B7" w:rsidRDefault="00896640">
      <w:pPr>
        <w:pStyle w:val="Heading8"/>
        <w:rPr>
          <w:rFonts w:ascii="Arial" w:hAnsi="Arial" w:cs="Arial"/>
          <w:b/>
          <w:bCs/>
          <w:color w:val="339966"/>
          <w:sz w:val="26"/>
        </w:rPr>
      </w:pPr>
      <w:r>
        <w:rPr>
          <w:rFonts w:ascii="Arial" w:hAnsi="Arial" w:cs="Arial"/>
          <w:b/>
          <w:bCs/>
          <w:color w:val="339966"/>
          <w:sz w:val="26"/>
        </w:rPr>
        <w:t>What is Mediation?</w:t>
      </w:r>
    </w:p>
    <w:p w:rsidR="009E2F0A" w:rsidRPr="00FB19D2" w:rsidRDefault="00246435" w:rsidP="00400E53">
      <w:pPr>
        <w:jc w:val="both"/>
        <w:rPr>
          <w:rFonts w:ascii="Arial" w:hAnsi="Arial" w:cs="Arial"/>
          <w:sz w:val="22"/>
          <w:szCs w:val="22"/>
        </w:rPr>
      </w:pPr>
      <w:r w:rsidRPr="00FB19D2">
        <w:rPr>
          <w:rFonts w:ascii="Arial" w:hAnsi="Arial" w:cs="Arial"/>
          <w:sz w:val="22"/>
          <w:szCs w:val="22"/>
        </w:rPr>
        <w:t xml:space="preserve">Mediation </w:t>
      </w:r>
      <w:r w:rsidR="00400E53" w:rsidRPr="00FB19D2">
        <w:rPr>
          <w:rFonts w:ascii="Arial" w:hAnsi="Arial" w:cs="Arial"/>
          <w:sz w:val="22"/>
          <w:szCs w:val="22"/>
        </w:rPr>
        <w:t>is defined as</w:t>
      </w:r>
      <w:r w:rsidRPr="00FB19D2">
        <w:rPr>
          <w:rFonts w:ascii="Arial" w:hAnsi="Arial" w:cs="Arial"/>
          <w:sz w:val="22"/>
          <w:szCs w:val="22"/>
        </w:rPr>
        <w:t xml:space="preserve"> a meeting that utilizes an independent, </w:t>
      </w:r>
      <w:r w:rsidR="00A969C8">
        <w:rPr>
          <w:rFonts w:ascii="Arial" w:hAnsi="Arial" w:cs="Arial"/>
          <w:sz w:val="22"/>
          <w:szCs w:val="22"/>
        </w:rPr>
        <w:t>S</w:t>
      </w:r>
      <w:r w:rsidRPr="00FB19D2">
        <w:rPr>
          <w:rFonts w:ascii="Arial" w:hAnsi="Arial" w:cs="Arial"/>
          <w:sz w:val="22"/>
          <w:szCs w:val="22"/>
        </w:rPr>
        <w:t xml:space="preserve">tate-approved, </w:t>
      </w:r>
      <w:r w:rsidR="00A969C8">
        <w:rPr>
          <w:rFonts w:ascii="Arial" w:hAnsi="Arial" w:cs="Arial"/>
          <w:sz w:val="22"/>
          <w:szCs w:val="22"/>
        </w:rPr>
        <w:t>S</w:t>
      </w:r>
      <w:r w:rsidRPr="00FB19D2">
        <w:rPr>
          <w:rFonts w:ascii="Arial" w:hAnsi="Arial" w:cs="Arial"/>
          <w:sz w:val="22"/>
          <w:szCs w:val="22"/>
        </w:rPr>
        <w:t xml:space="preserve">tate-funded, trained </w:t>
      </w:r>
      <w:r w:rsidRPr="004964E5">
        <w:rPr>
          <w:rFonts w:ascii="Arial" w:hAnsi="Arial" w:cs="Arial"/>
          <w:b/>
          <w:sz w:val="22"/>
          <w:szCs w:val="22"/>
        </w:rPr>
        <w:t>mediator</w:t>
      </w:r>
      <w:r w:rsidRPr="00FB19D2">
        <w:rPr>
          <w:rFonts w:ascii="Arial" w:hAnsi="Arial" w:cs="Arial"/>
          <w:sz w:val="22"/>
          <w:szCs w:val="22"/>
        </w:rPr>
        <w:t xml:space="preserve"> to assist parties to bring about a peaceful settlement to disputed matters related to a student's I</w:t>
      </w:r>
      <w:r w:rsidR="004D1525">
        <w:rPr>
          <w:rFonts w:ascii="Arial" w:hAnsi="Arial" w:cs="Arial"/>
          <w:sz w:val="22"/>
          <w:szCs w:val="22"/>
        </w:rPr>
        <w:t>ndividualized Education Program (I</w:t>
      </w:r>
      <w:r w:rsidRPr="00FB19D2">
        <w:rPr>
          <w:rFonts w:ascii="Arial" w:hAnsi="Arial" w:cs="Arial"/>
          <w:sz w:val="22"/>
          <w:szCs w:val="22"/>
        </w:rPr>
        <w:t>EP</w:t>
      </w:r>
      <w:r w:rsidR="004D1525">
        <w:rPr>
          <w:rFonts w:ascii="Arial" w:hAnsi="Arial" w:cs="Arial"/>
          <w:sz w:val="22"/>
          <w:szCs w:val="22"/>
        </w:rPr>
        <w:t>)</w:t>
      </w:r>
      <w:r w:rsidRPr="00FB19D2">
        <w:rPr>
          <w:rFonts w:ascii="Arial" w:hAnsi="Arial" w:cs="Arial"/>
          <w:sz w:val="22"/>
          <w:szCs w:val="22"/>
        </w:rPr>
        <w:t xml:space="preserve"> or other educational, non-IEP-related issues. </w:t>
      </w:r>
      <w:r w:rsidR="000965F8">
        <w:rPr>
          <w:rFonts w:ascii="Arial" w:hAnsi="Arial" w:cs="Arial"/>
          <w:sz w:val="22"/>
          <w:szCs w:val="22"/>
        </w:rPr>
        <w:t>A mediator does not make decisions or take sides, but assists the parties</w:t>
      </w:r>
      <w:r w:rsidR="00213A47">
        <w:rPr>
          <w:rFonts w:ascii="Arial" w:hAnsi="Arial" w:cs="Arial"/>
          <w:sz w:val="22"/>
          <w:szCs w:val="22"/>
        </w:rPr>
        <w:t xml:space="preserve"> in reaching their own mutually-</w:t>
      </w:r>
      <w:r w:rsidR="000965F8">
        <w:rPr>
          <w:rFonts w:ascii="Arial" w:hAnsi="Arial" w:cs="Arial"/>
          <w:sz w:val="22"/>
          <w:szCs w:val="22"/>
        </w:rPr>
        <w:t xml:space="preserve">agreeable solution. </w:t>
      </w:r>
      <w:r w:rsidR="00400E53" w:rsidRPr="00FB19D2">
        <w:rPr>
          <w:rFonts w:ascii="Arial" w:hAnsi="Arial" w:cs="Arial"/>
          <w:sz w:val="22"/>
          <w:szCs w:val="22"/>
        </w:rPr>
        <w:t xml:space="preserve">Mediation can be </w:t>
      </w:r>
      <w:r w:rsidR="006F7B7E" w:rsidRPr="00FB19D2">
        <w:rPr>
          <w:rFonts w:ascii="Arial" w:hAnsi="Arial" w:cs="Arial"/>
          <w:sz w:val="22"/>
          <w:szCs w:val="22"/>
        </w:rPr>
        <w:t xml:space="preserve">requested </w:t>
      </w:r>
      <w:r w:rsidR="00400E53" w:rsidRPr="00FB19D2">
        <w:rPr>
          <w:rFonts w:ascii="Arial" w:hAnsi="Arial" w:cs="Arial"/>
          <w:sz w:val="22"/>
          <w:szCs w:val="22"/>
        </w:rPr>
        <w:t>at any</w:t>
      </w:r>
      <w:r w:rsidR="006F7B7E" w:rsidRPr="00FB19D2">
        <w:rPr>
          <w:rFonts w:ascii="Arial" w:hAnsi="Arial" w:cs="Arial"/>
          <w:sz w:val="22"/>
          <w:szCs w:val="22"/>
        </w:rPr>
        <w:t xml:space="preserve"> </w:t>
      </w:r>
      <w:r w:rsidR="00400E53" w:rsidRPr="00FB19D2">
        <w:rPr>
          <w:rFonts w:ascii="Arial" w:hAnsi="Arial" w:cs="Arial"/>
          <w:sz w:val="22"/>
          <w:szCs w:val="22"/>
        </w:rPr>
        <w:t xml:space="preserve">time if both parties agree. </w:t>
      </w:r>
      <w:r w:rsidRPr="00FB19D2">
        <w:rPr>
          <w:rFonts w:ascii="Arial" w:hAnsi="Arial" w:cs="Arial"/>
          <w:sz w:val="22"/>
          <w:szCs w:val="22"/>
        </w:rPr>
        <w:t>Discussion</w:t>
      </w:r>
      <w:r w:rsidR="00A969C8">
        <w:rPr>
          <w:rFonts w:ascii="Arial" w:hAnsi="Arial" w:cs="Arial"/>
          <w:sz w:val="22"/>
          <w:szCs w:val="22"/>
        </w:rPr>
        <w:t>s that occur</w:t>
      </w:r>
      <w:r w:rsidRPr="00FB19D2">
        <w:rPr>
          <w:rFonts w:ascii="Arial" w:hAnsi="Arial" w:cs="Arial"/>
          <w:sz w:val="22"/>
          <w:szCs w:val="22"/>
        </w:rPr>
        <w:t xml:space="preserve"> during mediation </w:t>
      </w:r>
      <w:r w:rsidR="006F7B7E" w:rsidRPr="00FB19D2">
        <w:rPr>
          <w:rFonts w:ascii="Arial" w:hAnsi="Arial" w:cs="Arial"/>
          <w:sz w:val="22"/>
          <w:szCs w:val="22"/>
        </w:rPr>
        <w:t xml:space="preserve">sessions </w:t>
      </w:r>
      <w:r w:rsidRPr="00FB19D2">
        <w:rPr>
          <w:rFonts w:ascii="Arial" w:hAnsi="Arial" w:cs="Arial"/>
          <w:sz w:val="22"/>
          <w:szCs w:val="22"/>
        </w:rPr>
        <w:t xml:space="preserve">must be confidential and may not be used as evidence in any </w:t>
      </w:r>
      <w:r w:rsidR="00A969C8">
        <w:rPr>
          <w:rFonts w:ascii="Arial" w:hAnsi="Arial" w:cs="Arial"/>
          <w:sz w:val="22"/>
          <w:szCs w:val="22"/>
        </w:rPr>
        <w:t>future</w:t>
      </w:r>
      <w:r w:rsidRPr="00FB19D2">
        <w:rPr>
          <w:rFonts w:ascii="Arial" w:hAnsi="Arial" w:cs="Arial"/>
          <w:sz w:val="22"/>
          <w:szCs w:val="22"/>
        </w:rPr>
        <w:t xml:space="preserve"> due process hearing or civil proceeding</w:t>
      </w:r>
      <w:r w:rsidR="00A969C8">
        <w:rPr>
          <w:rFonts w:ascii="Arial" w:hAnsi="Arial" w:cs="Arial"/>
          <w:sz w:val="22"/>
          <w:szCs w:val="22"/>
        </w:rPr>
        <w:t xml:space="preserve"> (lawsuit)</w:t>
      </w:r>
      <w:r w:rsidRPr="00FB19D2">
        <w:rPr>
          <w:rFonts w:ascii="Arial" w:hAnsi="Arial" w:cs="Arial"/>
          <w:sz w:val="22"/>
          <w:szCs w:val="22"/>
        </w:rPr>
        <w:t>.</w:t>
      </w:r>
    </w:p>
    <w:p w:rsidR="003E5C2A" w:rsidRPr="003E5C2A" w:rsidRDefault="003E5C2A" w:rsidP="00400E53">
      <w:pPr>
        <w:jc w:val="both"/>
        <w:rPr>
          <w:rFonts w:ascii="Arial" w:hAnsi="Arial" w:cs="Arial"/>
          <w:b/>
          <w:color w:val="339966"/>
          <w:u w:val="single"/>
        </w:rPr>
      </w:pPr>
    </w:p>
    <w:p w:rsidR="00400E53" w:rsidRPr="00703FB7" w:rsidRDefault="009E2F0A" w:rsidP="00400E53">
      <w:pPr>
        <w:jc w:val="both"/>
        <w:rPr>
          <w:rFonts w:ascii="Arial" w:hAnsi="Arial" w:cs="Arial"/>
          <w:b/>
          <w:color w:val="339966"/>
          <w:sz w:val="26"/>
          <w:szCs w:val="26"/>
          <w:u w:val="single"/>
        </w:rPr>
      </w:pPr>
      <w:r w:rsidRPr="00703FB7">
        <w:rPr>
          <w:rFonts w:ascii="Arial" w:hAnsi="Arial" w:cs="Arial"/>
          <w:b/>
          <w:color w:val="339966"/>
          <w:sz w:val="26"/>
          <w:szCs w:val="26"/>
          <w:u w:val="single"/>
        </w:rPr>
        <w:t xml:space="preserve">What are the </w:t>
      </w:r>
      <w:r w:rsidR="00400E53" w:rsidRPr="00703FB7">
        <w:rPr>
          <w:rFonts w:ascii="Arial" w:hAnsi="Arial" w:cs="Arial"/>
          <w:b/>
          <w:color w:val="339966"/>
          <w:sz w:val="26"/>
          <w:szCs w:val="26"/>
          <w:u w:val="single"/>
        </w:rPr>
        <w:t>Requirements?</w:t>
      </w:r>
    </w:p>
    <w:p w:rsidR="00400E53" w:rsidRPr="00AD1417" w:rsidRDefault="00400E53" w:rsidP="00400E5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B19D2">
        <w:rPr>
          <w:rFonts w:ascii="Arial" w:hAnsi="Arial" w:cs="Arial"/>
          <w:sz w:val="22"/>
          <w:szCs w:val="22"/>
        </w:rPr>
        <w:t>Mediation is voluntary for both parties.</w:t>
      </w:r>
    </w:p>
    <w:p w:rsidR="003E5C2A" w:rsidRPr="00AD1417" w:rsidRDefault="00400E53" w:rsidP="003E5C2A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B19D2">
        <w:rPr>
          <w:rFonts w:ascii="Arial" w:hAnsi="Arial" w:cs="Arial"/>
          <w:sz w:val="22"/>
          <w:szCs w:val="22"/>
        </w:rPr>
        <w:t>Mediation may not be used to delay or deny a parent’s right to a due process hearing or to deny other rights guaranteed under the IDEA.</w:t>
      </w:r>
    </w:p>
    <w:p w:rsidR="009E2F0A" w:rsidRPr="00AD1417" w:rsidRDefault="00400E53" w:rsidP="003E5C2A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B19D2">
        <w:rPr>
          <w:rFonts w:ascii="Arial" w:hAnsi="Arial" w:cs="Arial"/>
          <w:sz w:val="22"/>
          <w:szCs w:val="22"/>
        </w:rPr>
        <w:t>Mediation must be conducted by a qualified and impartial mediator</w:t>
      </w:r>
      <w:r w:rsidR="003E5C2A">
        <w:rPr>
          <w:rFonts w:ascii="Arial" w:hAnsi="Arial" w:cs="Arial"/>
          <w:sz w:val="22"/>
          <w:szCs w:val="22"/>
        </w:rPr>
        <w:t xml:space="preserve"> trained in effective techniques</w:t>
      </w:r>
      <w:r w:rsidR="00AD1417">
        <w:rPr>
          <w:rFonts w:ascii="Arial" w:hAnsi="Arial" w:cs="Arial"/>
          <w:sz w:val="22"/>
          <w:szCs w:val="22"/>
        </w:rPr>
        <w:t>.</w:t>
      </w:r>
    </w:p>
    <w:p w:rsidR="003E5C2A" w:rsidRPr="003E5C2A" w:rsidRDefault="003E5C2A" w:rsidP="00C31EE8">
      <w:pPr>
        <w:jc w:val="both"/>
        <w:rPr>
          <w:rFonts w:ascii="Arial" w:hAnsi="Arial" w:cs="Arial"/>
        </w:rPr>
      </w:pPr>
    </w:p>
    <w:p w:rsidR="00FB19D2" w:rsidRPr="00FB19D2" w:rsidRDefault="00FB19D2" w:rsidP="00FB19D2">
      <w:pPr>
        <w:pStyle w:val="Heading2"/>
        <w:rPr>
          <w:rFonts w:ascii="Arial" w:hAnsi="Arial" w:cs="Arial"/>
          <w:sz w:val="26"/>
          <w:szCs w:val="26"/>
        </w:rPr>
      </w:pPr>
      <w:r w:rsidRPr="00FB19D2">
        <w:rPr>
          <w:rFonts w:ascii="Arial" w:hAnsi="Arial" w:cs="Arial"/>
          <w:sz w:val="26"/>
          <w:szCs w:val="26"/>
        </w:rPr>
        <w:t xml:space="preserve">What Happens if We Reach </w:t>
      </w:r>
      <w:r w:rsidR="00AE24AA">
        <w:rPr>
          <w:rFonts w:ascii="Arial" w:hAnsi="Arial" w:cs="Arial"/>
          <w:sz w:val="26"/>
          <w:szCs w:val="26"/>
        </w:rPr>
        <w:t xml:space="preserve">an </w:t>
      </w:r>
      <w:r w:rsidRPr="00FB19D2">
        <w:rPr>
          <w:rFonts w:ascii="Arial" w:hAnsi="Arial" w:cs="Arial"/>
          <w:sz w:val="26"/>
          <w:szCs w:val="26"/>
        </w:rPr>
        <w:t>Agreement</w:t>
      </w:r>
      <w:r w:rsidR="00C9548B">
        <w:rPr>
          <w:rFonts w:ascii="Arial" w:hAnsi="Arial" w:cs="Arial"/>
          <w:sz w:val="26"/>
          <w:szCs w:val="26"/>
        </w:rPr>
        <w:t xml:space="preserve"> During Mediation</w:t>
      </w:r>
      <w:r w:rsidRPr="00FB19D2">
        <w:rPr>
          <w:rFonts w:ascii="Arial" w:hAnsi="Arial" w:cs="Arial"/>
          <w:sz w:val="26"/>
          <w:szCs w:val="26"/>
        </w:rPr>
        <w:t>?</w:t>
      </w:r>
    </w:p>
    <w:p w:rsidR="000965F8" w:rsidRDefault="00FB19D2" w:rsidP="00FB19D2">
      <w:pPr>
        <w:jc w:val="both"/>
        <w:rPr>
          <w:rFonts w:ascii="Arial" w:hAnsi="Arial" w:cs="Arial"/>
          <w:sz w:val="22"/>
          <w:szCs w:val="22"/>
        </w:rPr>
      </w:pPr>
      <w:r w:rsidRPr="00FB19D2">
        <w:rPr>
          <w:rFonts w:ascii="Arial" w:hAnsi="Arial" w:cs="Arial"/>
          <w:sz w:val="22"/>
          <w:szCs w:val="22"/>
        </w:rPr>
        <w:t xml:space="preserve">The mediator </w:t>
      </w:r>
      <w:r w:rsidR="003E381F" w:rsidRPr="009C43BD">
        <w:rPr>
          <w:rFonts w:ascii="Arial" w:hAnsi="Arial" w:cs="Arial"/>
          <w:sz w:val="22"/>
          <w:szCs w:val="22"/>
        </w:rPr>
        <w:t>or the parties</w:t>
      </w:r>
      <w:r w:rsidR="003E381F">
        <w:rPr>
          <w:rFonts w:ascii="Arial" w:hAnsi="Arial" w:cs="Arial"/>
          <w:color w:val="FF0000"/>
          <w:sz w:val="22"/>
          <w:szCs w:val="22"/>
        </w:rPr>
        <w:t xml:space="preserve"> </w:t>
      </w:r>
      <w:r w:rsidRPr="00FB19D2">
        <w:rPr>
          <w:rFonts w:ascii="Arial" w:hAnsi="Arial" w:cs="Arial"/>
          <w:sz w:val="22"/>
          <w:szCs w:val="22"/>
        </w:rPr>
        <w:t>will draft a legally binding written agreement (</w:t>
      </w:r>
      <w:r w:rsidRPr="00FB19D2">
        <w:rPr>
          <w:rFonts w:ascii="Arial" w:hAnsi="Arial" w:cs="Arial"/>
          <w:sz w:val="22"/>
          <w:szCs w:val="22"/>
          <w:u w:val="single"/>
        </w:rPr>
        <w:t>not an IEP</w:t>
      </w:r>
      <w:r w:rsidRPr="00FB19D2">
        <w:rPr>
          <w:rFonts w:ascii="Arial" w:hAnsi="Arial" w:cs="Arial"/>
          <w:sz w:val="22"/>
          <w:szCs w:val="22"/>
        </w:rPr>
        <w:t>) that describes the settlement reached by the parties. The p</w:t>
      </w:r>
      <w:r w:rsidR="007B41CC">
        <w:rPr>
          <w:rFonts w:ascii="Arial" w:hAnsi="Arial" w:cs="Arial"/>
          <w:sz w:val="22"/>
          <w:szCs w:val="22"/>
        </w:rPr>
        <w:t xml:space="preserve">arent and the representative of the </w:t>
      </w:r>
      <w:r w:rsidR="00AE24AA">
        <w:rPr>
          <w:rFonts w:ascii="Arial" w:hAnsi="Arial" w:cs="Arial"/>
          <w:sz w:val="22"/>
          <w:szCs w:val="22"/>
        </w:rPr>
        <w:t>school district</w:t>
      </w:r>
      <w:r w:rsidR="007B41CC">
        <w:rPr>
          <w:rFonts w:ascii="Arial" w:hAnsi="Arial" w:cs="Arial"/>
          <w:sz w:val="22"/>
          <w:szCs w:val="22"/>
        </w:rPr>
        <w:t xml:space="preserve"> who has authority to legally bind the </w:t>
      </w:r>
      <w:r w:rsidR="00C547AB">
        <w:rPr>
          <w:rFonts w:ascii="Arial" w:hAnsi="Arial" w:cs="Arial"/>
          <w:sz w:val="22"/>
          <w:szCs w:val="22"/>
        </w:rPr>
        <w:t>school district</w:t>
      </w:r>
      <w:r w:rsidRPr="00FB19D2">
        <w:rPr>
          <w:rFonts w:ascii="Arial" w:hAnsi="Arial" w:cs="Arial"/>
          <w:sz w:val="22"/>
          <w:szCs w:val="22"/>
        </w:rPr>
        <w:t xml:space="preserve"> will be asked to sign the agreement.</w:t>
      </w:r>
      <w:r>
        <w:rPr>
          <w:rFonts w:ascii="Arial" w:hAnsi="Arial" w:cs="Arial"/>
          <w:sz w:val="22"/>
          <w:szCs w:val="22"/>
        </w:rPr>
        <w:t xml:space="preserve"> </w:t>
      </w:r>
      <w:r w:rsidR="000965F8">
        <w:rPr>
          <w:rFonts w:ascii="Arial" w:hAnsi="Arial" w:cs="Arial"/>
          <w:sz w:val="22"/>
          <w:szCs w:val="22"/>
        </w:rPr>
        <w:t xml:space="preserve">The agreement is not </w:t>
      </w:r>
      <w:r w:rsidR="001E4405">
        <w:rPr>
          <w:rFonts w:ascii="Arial" w:hAnsi="Arial" w:cs="Arial"/>
          <w:sz w:val="22"/>
          <w:szCs w:val="22"/>
        </w:rPr>
        <w:t>en</w:t>
      </w:r>
      <w:r w:rsidR="006C3B6E" w:rsidRPr="001E4405">
        <w:rPr>
          <w:rFonts w:ascii="Arial" w:hAnsi="Arial" w:cs="Arial"/>
          <w:sz w:val="22"/>
          <w:szCs w:val="22"/>
        </w:rPr>
        <w:t>forced</w:t>
      </w:r>
      <w:r w:rsidR="000965F8">
        <w:rPr>
          <w:rFonts w:ascii="Arial" w:hAnsi="Arial" w:cs="Arial"/>
          <w:sz w:val="22"/>
          <w:szCs w:val="22"/>
        </w:rPr>
        <w:t xml:space="preserve"> by the mediator. </w:t>
      </w:r>
      <w:r w:rsidR="000965F8" w:rsidRPr="001E4405">
        <w:rPr>
          <w:rFonts w:ascii="Arial" w:hAnsi="Arial" w:cs="Arial"/>
          <w:sz w:val="22"/>
          <w:szCs w:val="22"/>
        </w:rPr>
        <w:t xml:space="preserve">The parties </w:t>
      </w:r>
      <w:r w:rsidRPr="001E4405">
        <w:rPr>
          <w:rFonts w:ascii="Arial" w:hAnsi="Arial" w:cs="Arial"/>
          <w:sz w:val="22"/>
          <w:szCs w:val="22"/>
        </w:rPr>
        <w:t>n</w:t>
      </w:r>
      <w:r w:rsidR="001E4405" w:rsidRPr="001E4405">
        <w:rPr>
          <w:rFonts w:ascii="Arial" w:hAnsi="Arial" w:cs="Arial"/>
          <w:sz w:val="22"/>
          <w:szCs w:val="22"/>
        </w:rPr>
        <w:t>ee</w:t>
      </w:r>
      <w:r w:rsidRPr="001E4405">
        <w:rPr>
          <w:rFonts w:ascii="Arial" w:hAnsi="Arial" w:cs="Arial"/>
          <w:sz w:val="22"/>
          <w:szCs w:val="22"/>
        </w:rPr>
        <w:t>d to follow the terms of a mediated agreement</w:t>
      </w:r>
      <w:r w:rsidR="001E440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1E4405">
        <w:rPr>
          <w:rFonts w:ascii="Arial" w:hAnsi="Arial" w:cs="Arial"/>
          <w:sz w:val="22"/>
          <w:szCs w:val="22"/>
        </w:rPr>
        <w:t>I</w:t>
      </w:r>
      <w:r w:rsidR="00C9548B">
        <w:rPr>
          <w:rFonts w:ascii="Arial" w:hAnsi="Arial" w:cs="Arial"/>
          <w:sz w:val="22"/>
          <w:szCs w:val="22"/>
        </w:rPr>
        <w:t xml:space="preserve">f necessary such an agreement may be </w:t>
      </w:r>
      <w:r w:rsidR="006C3B6E">
        <w:rPr>
          <w:rFonts w:ascii="Arial" w:hAnsi="Arial" w:cs="Arial"/>
          <w:sz w:val="22"/>
          <w:szCs w:val="22"/>
        </w:rPr>
        <w:t>reviewed</w:t>
      </w:r>
      <w:r w:rsidR="00C9548B">
        <w:rPr>
          <w:rFonts w:ascii="Arial" w:hAnsi="Arial" w:cs="Arial"/>
          <w:sz w:val="22"/>
          <w:szCs w:val="22"/>
        </w:rPr>
        <w:t xml:space="preserve"> and enforced</w:t>
      </w:r>
      <w:r>
        <w:rPr>
          <w:rFonts w:ascii="Arial" w:hAnsi="Arial" w:cs="Arial"/>
          <w:sz w:val="22"/>
          <w:szCs w:val="22"/>
        </w:rPr>
        <w:t xml:space="preserve"> in </w:t>
      </w:r>
      <w:r w:rsidR="006C3B6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tate </w:t>
      </w:r>
      <w:r w:rsidR="00B40F99">
        <w:rPr>
          <w:rFonts w:ascii="Arial" w:hAnsi="Arial" w:cs="Arial"/>
          <w:sz w:val="22"/>
          <w:szCs w:val="22"/>
        </w:rPr>
        <w:t>or U.S. district court</w:t>
      </w:r>
      <w:r w:rsidR="00C9548B">
        <w:rPr>
          <w:rFonts w:ascii="Arial" w:hAnsi="Arial" w:cs="Arial"/>
          <w:sz w:val="22"/>
          <w:szCs w:val="22"/>
        </w:rPr>
        <w:t>.</w:t>
      </w:r>
    </w:p>
    <w:p w:rsidR="000965F8" w:rsidRDefault="000965F8" w:rsidP="00FB19D2">
      <w:pPr>
        <w:jc w:val="both"/>
        <w:rPr>
          <w:rFonts w:ascii="Arial" w:hAnsi="Arial" w:cs="Arial"/>
          <w:sz w:val="22"/>
          <w:szCs w:val="22"/>
        </w:rPr>
      </w:pPr>
    </w:p>
    <w:p w:rsidR="009E2F0A" w:rsidRPr="00703FB7" w:rsidRDefault="009E2F0A" w:rsidP="00FB19D2">
      <w:pPr>
        <w:jc w:val="both"/>
        <w:rPr>
          <w:rFonts w:ascii="Arial" w:hAnsi="Arial" w:cs="Arial"/>
          <w:sz w:val="26"/>
          <w:szCs w:val="26"/>
        </w:rPr>
      </w:pPr>
      <w:r w:rsidRPr="00703FB7">
        <w:rPr>
          <w:rFonts w:ascii="Arial" w:hAnsi="Arial" w:cs="Arial"/>
          <w:b/>
          <w:color w:val="339966"/>
          <w:sz w:val="26"/>
          <w:szCs w:val="26"/>
          <w:u w:val="single"/>
        </w:rPr>
        <w:t>How is Mediation Different from an IEP Meeting?</w:t>
      </w:r>
    </w:p>
    <w:p w:rsidR="009F26B9" w:rsidRDefault="00C547AB" w:rsidP="00FB19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</w:t>
      </w:r>
      <w:r w:rsidR="009E2F0A" w:rsidRPr="00FB19D2">
        <w:rPr>
          <w:rFonts w:ascii="Arial" w:hAnsi="Arial" w:cs="Arial"/>
          <w:sz w:val="22"/>
          <w:szCs w:val="22"/>
        </w:rPr>
        <w:t xml:space="preserve">diation sessions are </w:t>
      </w:r>
      <w:r w:rsidR="009E2F0A" w:rsidRPr="00FB19D2">
        <w:rPr>
          <w:rFonts w:ascii="Arial" w:hAnsi="Arial" w:cs="Arial"/>
          <w:b/>
          <w:sz w:val="22"/>
          <w:szCs w:val="22"/>
        </w:rPr>
        <w:t>not</w:t>
      </w:r>
      <w:r w:rsidR="009E2F0A" w:rsidRPr="00FB19D2">
        <w:rPr>
          <w:rFonts w:ascii="Arial" w:hAnsi="Arial" w:cs="Arial"/>
          <w:sz w:val="22"/>
          <w:szCs w:val="22"/>
        </w:rPr>
        <w:t xml:space="preserve"> IEP meetings and it is not likely the student’s full IEP team will be at a mediation s</w:t>
      </w:r>
      <w:r w:rsidR="009F26B9">
        <w:rPr>
          <w:rFonts w:ascii="Arial" w:hAnsi="Arial" w:cs="Arial"/>
          <w:sz w:val="22"/>
          <w:szCs w:val="22"/>
        </w:rPr>
        <w:t>ession. Therefore, if the school district</w:t>
      </w:r>
      <w:r w:rsidR="009E2F0A" w:rsidRPr="00FB19D2">
        <w:rPr>
          <w:rFonts w:ascii="Arial" w:hAnsi="Arial" w:cs="Arial"/>
          <w:sz w:val="22"/>
          <w:szCs w:val="22"/>
        </w:rPr>
        <w:t xml:space="preserve"> and the parents </w:t>
      </w:r>
      <w:r w:rsidR="00246435" w:rsidRPr="00FB19D2">
        <w:rPr>
          <w:rFonts w:ascii="Arial" w:hAnsi="Arial" w:cs="Arial"/>
          <w:sz w:val="22"/>
          <w:szCs w:val="22"/>
        </w:rPr>
        <w:t xml:space="preserve">reach </w:t>
      </w:r>
      <w:r w:rsidR="00FB19D2">
        <w:rPr>
          <w:rFonts w:ascii="Arial" w:hAnsi="Arial" w:cs="Arial"/>
          <w:sz w:val="22"/>
          <w:szCs w:val="22"/>
        </w:rPr>
        <w:t xml:space="preserve">a </w:t>
      </w:r>
      <w:r w:rsidR="009E2F0A" w:rsidRPr="00FB19D2">
        <w:rPr>
          <w:rFonts w:ascii="Arial" w:hAnsi="Arial" w:cs="Arial"/>
          <w:sz w:val="22"/>
          <w:szCs w:val="22"/>
        </w:rPr>
        <w:t xml:space="preserve">written </w:t>
      </w:r>
      <w:r w:rsidR="00246435" w:rsidRPr="00FB19D2">
        <w:rPr>
          <w:rFonts w:ascii="Arial" w:hAnsi="Arial" w:cs="Arial"/>
          <w:sz w:val="22"/>
          <w:szCs w:val="22"/>
        </w:rPr>
        <w:t xml:space="preserve">agreement </w:t>
      </w:r>
      <w:r w:rsidR="009E2F0A" w:rsidRPr="00FB19D2">
        <w:rPr>
          <w:rFonts w:ascii="Arial" w:hAnsi="Arial" w:cs="Arial"/>
          <w:sz w:val="22"/>
          <w:szCs w:val="22"/>
        </w:rPr>
        <w:t xml:space="preserve">through mediation </w:t>
      </w:r>
      <w:r w:rsidR="00246435" w:rsidRPr="00FB19D2">
        <w:rPr>
          <w:rFonts w:ascii="Arial" w:hAnsi="Arial" w:cs="Arial"/>
          <w:sz w:val="22"/>
          <w:szCs w:val="22"/>
        </w:rPr>
        <w:t xml:space="preserve">on any IEP-related matters, it will then be necessary to convene an IEP meeting </w:t>
      </w:r>
      <w:r w:rsidR="00B05306">
        <w:rPr>
          <w:rFonts w:ascii="Arial" w:hAnsi="Arial" w:cs="Arial"/>
          <w:sz w:val="22"/>
          <w:szCs w:val="22"/>
        </w:rPr>
        <w:t xml:space="preserve">to </w:t>
      </w:r>
      <w:r w:rsidR="009E2F0A" w:rsidRPr="00FB19D2">
        <w:rPr>
          <w:rFonts w:ascii="Arial" w:hAnsi="Arial" w:cs="Arial"/>
          <w:sz w:val="22"/>
          <w:szCs w:val="22"/>
        </w:rPr>
        <w:t>revis</w:t>
      </w:r>
      <w:r w:rsidR="003E5C2A">
        <w:rPr>
          <w:rFonts w:ascii="Arial" w:hAnsi="Arial" w:cs="Arial"/>
          <w:sz w:val="22"/>
          <w:szCs w:val="22"/>
        </w:rPr>
        <w:t xml:space="preserve">e the student’s IEP </w:t>
      </w:r>
      <w:r w:rsidR="009E2F0A" w:rsidRPr="00FB19D2">
        <w:rPr>
          <w:rFonts w:ascii="Arial" w:hAnsi="Arial" w:cs="Arial"/>
          <w:sz w:val="22"/>
          <w:szCs w:val="22"/>
        </w:rPr>
        <w:t xml:space="preserve">or develop an IEP Addendum </w:t>
      </w:r>
      <w:r w:rsidR="00246435" w:rsidRPr="00FB19D2">
        <w:rPr>
          <w:rFonts w:ascii="Arial" w:hAnsi="Arial" w:cs="Arial"/>
          <w:sz w:val="22"/>
          <w:szCs w:val="22"/>
        </w:rPr>
        <w:t>to inform the student’s service providers of th</w:t>
      </w:r>
      <w:r w:rsidR="004D1525">
        <w:rPr>
          <w:rFonts w:ascii="Arial" w:hAnsi="Arial" w:cs="Arial"/>
          <w:sz w:val="22"/>
          <w:szCs w:val="22"/>
        </w:rPr>
        <w:t>eir resp</w:t>
      </w:r>
      <w:r w:rsidR="003E5C2A">
        <w:rPr>
          <w:rFonts w:ascii="Arial" w:hAnsi="Arial" w:cs="Arial"/>
          <w:sz w:val="22"/>
          <w:szCs w:val="22"/>
        </w:rPr>
        <w:t>onsibilities under the mediated</w:t>
      </w:r>
      <w:r w:rsidR="004D1525">
        <w:rPr>
          <w:rFonts w:ascii="Arial" w:hAnsi="Arial" w:cs="Arial"/>
          <w:sz w:val="22"/>
          <w:szCs w:val="22"/>
        </w:rPr>
        <w:t xml:space="preserve"> </w:t>
      </w:r>
      <w:r w:rsidR="00246435" w:rsidRPr="00FB19D2">
        <w:rPr>
          <w:rFonts w:ascii="Arial" w:hAnsi="Arial" w:cs="Arial"/>
          <w:sz w:val="22"/>
          <w:szCs w:val="22"/>
        </w:rPr>
        <w:t>agreement</w:t>
      </w:r>
      <w:r w:rsidR="00433CDF">
        <w:rPr>
          <w:rFonts w:ascii="Arial" w:hAnsi="Arial" w:cs="Arial"/>
          <w:sz w:val="22"/>
          <w:szCs w:val="22"/>
        </w:rPr>
        <w:t>.</w:t>
      </w:r>
    </w:p>
    <w:p w:rsidR="002F2286" w:rsidRDefault="002F2286" w:rsidP="00FB19D2">
      <w:pPr>
        <w:jc w:val="both"/>
        <w:rPr>
          <w:rFonts w:ascii="Arial" w:hAnsi="Arial" w:cs="Arial"/>
          <w:sz w:val="22"/>
          <w:szCs w:val="22"/>
        </w:rPr>
        <w:sectPr w:rsidR="002F2286" w:rsidSect="001825F1">
          <w:footerReference w:type="default" r:id="rId9"/>
          <w:pgSz w:w="12240" w:h="15840"/>
          <w:pgMar w:top="1728" w:right="1296" w:bottom="1440" w:left="1296" w:header="720" w:footer="720" w:gutter="0"/>
          <w:pgBorders w:offsetFrom="page">
            <w:top w:val="threeDEmboss" w:sz="48" w:space="24" w:color="33CCCC"/>
            <w:left w:val="threeDEmboss" w:sz="48" w:space="24" w:color="33CCCC"/>
            <w:bottom w:val="threeDEngrave" w:sz="48" w:space="24" w:color="33CCCC"/>
            <w:right w:val="threeDEngrave" w:sz="48" w:space="24" w:color="33CCCC"/>
          </w:pgBorders>
          <w:cols w:space="720"/>
          <w:docGrid w:linePitch="360"/>
        </w:sectPr>
      </w:pPr>
    </w:p>
    <w:p w:rsidR="0005169F" w:rsidRDefault="002F2286" w:rsidP="00FB19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339966"/>
          <w:sz w:val="26"/>
          <w:szCs w:val="26"/>
          <w:u w:val="single"/>
        </w:rPr>
        <w:lastRenderedPageBreak/>
        <w:t xml:space="preserve">A Mediation Session </w:t>
      </w:r>
      <w:r w:rsidR="00C547AB">
        <w:rPr>
          <w:rFonts w:ascii="Arial" w:hAnsi="Arial" w:cs="Arial"/>
          <w:b/>
          <w:color w:val="339966"/>
          <w:sz w:val="26"/>
          <w:szCs w:val="26"/>
          <w:u w:val="single"/>
        </w:rPr>
        <w:t>and</w:t>
      </w:r>
      <w:r>
        <w:rPr>
          <w:rFonts w:ascii="Arial" w:hAnsi="Arial" w:cs="Arial"/>
          <w:b/>
          <w:color w:val="339966"/>
          <w:sz w:val="26"/>
          <w:szCs w:val="26"/>
          <w:u w:val="single"/>
        </w:rPr>
        <w:t xml:space="preserve"> an IEP Meeting? Is there Another Option?</w:t>
      </w:r>
    </w:p>
    <w:p w:rsidR="006640F1" w:rsidRPr="006640F1" w:rsidRDefault="009E2F0A" w:rsidP="006640F1">
      <w:pPr>
        <w:jc w:val="both"/>
        <w:rPr>
          <w:rFonts w:ascii="Arial" w:hAnsi="Arial" w:cs="Arial"/>
          <w:sz w:val="22"/>
          <w:szCs w:val="22"/>
        </w:rPr>
      </w:pPr>
      <w:r w:rsidRPr="006640F1">
        <w:rPr>
          <w:rFonts w:ascii="Arial" w:hAnsi="Arial" w:cs="Arial"/>
          <w:sz w:val="22"/>
          <w:szCs w:val="22"/>
        </w:rPr>
        <w:t xml:space="preserve">Yes. </w:t>
      </w:r>
      <w:r w:rsidR="004D1525" w:rsidRPr="006640F1">
        <w:rPr>
          <w:rFonts w:ascii="Arial" w:hAnsi="Arial" w:cs="Arial"/>
          <w:sz w:val="22"/>
          <w:szCs w:val="22"/>
        </w:rPr>
        <w:t>T</w:t>
      </w:r>
      <w:r w:rsidRPr="006640F1">
        <w:rPr>
          <w:rFonts w:ascii="Arial" w:hAnsi="Arial" w:cs="Arial"/>
          <w:sz w:val="22"/>
          <w:szCs w:val="22"/>
        </w:rPr>
        <w:t xml:space="preserve">he </w:t>
      </w:r>
      <w:r w:rsidR="004D1525" w:rsidRPr="006640F1">
        <w:rPr>
          <w:rFonts w:ascii="Arial" w:hAnsi="Arial" w:cs="Arial"/>
          <w:sz w:val="22"/>
          <w:szCs w:val="22"/>
        </w:rPr>
        <w:t xml:space="preserve">parties can request </w:t>
      </w:r>
      <w:r w:rsidR="006640F1" w:rsidRPr="006640F1">
        <w:rPr>
          <w:rFonts w:ascii="Arial" w:hAnsi="Arial" w:cs="Arial"/>
          <w:sz w:val="22"/>
          <w:szCs w:val="22"/>
        </w:rPr>
        <w:t xml:space="preserve">another dispute resolution option </w:t>
      </w:r>
      <w:r w:rsidR="004D1525" w:rsidRPr="006640F1">
        <w:rPr>
          <w:rFonts w:ascii="Arial" w:hAnsi="Arial" w:cs="Arial"/>
          <w:sz w:val="22"/>
          <w:szCs w:val="22"/>
        </w:rPr>
        <w:t xml:space="preserve">known as a </w:t>
      </w:r>
      <w:r w:rsidR="004D1525" w:rsidRPr="006640F1">
        <w:rPr>
          <w:rFonts w:ascii="Arial" w:hAnsi="Arial" w:cs="Arial"/>
          <w:b/>
          <w:sz w:val="22"/>
          <w:szCs w:val="22"/>
        </w:rPr>
        <w:t>F</w:t>
      </w:r>
      <w:r w:rsidR="00CB2A8C">
        <w:rPr>
          <w:rFonts w:ascii="Arial" w:hAnsi="Arial" w:cs="Arial"/>
          <w:b/>
          <w:sz w:val="22"/>
          <w:szCs w:val="22"/>
        </w:rPr>
        <w:t xml:space="preserve">acilitated Individualized </w:t>
      </w:r>
      <w:r w:rsidRPr="006640F1">
        <w:rPr>
          <w:rFonts w:ascii="Arial" w:hAnsi="Arial" w:cs="Arial"/>
          <w:b/>
          <w:sz w:val="22"/>
          <w:szCs w:val="22"/>
        </w:rPr>
        <w:t>E</w:t>
      </w:r>
      <w:r w:rsidR="00CB2A8C">
        <w:rPr>
          <w:rFonts w:ascii="Arial" w:hAnsi="Arial" w:cs="Arial"/>
          <w:b/>
          <w:sz w:val="22"/>
          <w:szCs w:val="22"/>
        </w:rPr>
        <w:t xml:space="preserve">ducation </w:t>
      </w:r>
      <w:r w:rsidRPr="006640F1">
        <w:rPr>
          <w:rFonts w:ascii="Arial" w:hAnsi="Arial" w:cs="Arial"/>
          <w:b/>
          <w:sz w:val="22"/>
          <w:szCs w:val="22"/>
        </w:rPr>
        <w:t>P</w:t>
      </w:r>
      <w:r w:rsidR="00CB2A8C">
        <w:rPr>
          <w:rFonts w:ascii="Arial" w:hAnsi="Arial" w:cs="Arial"/>
          <w:b/>
          <w:sz w:val="22"/>
          <w:szCs w:val="22"/>
        </w:rPr>
        <w:t>rogram</w:t>
      </w:r>
      <w:r w:rsidRPr="006640F1">
        <w:rPr>
          <w:rFonts w:ascii="Arial" w:hAnsi="Arial" w:cs="Arial"/>
          <w:b/>
          <w:sz w:val="22"/>
          <w:szCs w:val="22"/>
        </w:rPr>
        <w:t xml:space="preserve"> </w:t>
      </w:r>
      <w:r w:rsidR="006640F1" w:rsidRPr="006640F1">
        <w:rPr>
          <w:rFonts w:ascii="Arial" w:hAnsi="Arial" w:cs="Arial"/>
          <w:b/>
          <w:sz w:val="22"/>
          <w:szCs w:val="22"/>
        </w:rPr>
        <w:t xml:space="preserve">(FIEP) </w:t>
      </w:r>
      <w:r w:rsidR="004D1525" w:rsidRPr="006640F1">
        <w:rPr>
          <w:rFonts w:ascii="Arial" w:hAnsi="Arial" w:cs="Arial"/>
          <w:b/>
          <w:sz w:val="22"/>
          <w:szCs w:val="22"/>
        </w:rPr>
        <w:t>meeting</w:t>
      </w:r>
      <w:r w:rsidR="004D1525" w:rsidRPr="006640F1">
        <w:rPr>
          <w:rFonts w:ascii="Arial" w:hAnsi="Arial" w:cs="Arial"/>
          <w:sz w:val="22"/>
          <w:szCs w:val="22"/>
        </w:rPr>
        <w:t>. A FIEP m</w:t>
      </w:r>
      <w:r w:rsidR="00163190">
        <w:rPr>
          <w:rFonts w:ascii="Arial" w:hAnsi="Arial" w:cs="Arial"/>
          <w:sz w:val="22"/>
          <w:szCs w:val="22"/>
        </w:rPr>
        <w:t xml:space="preserve">eeting </w:t>
      </w:r>
      <w:r w:rsidR="004D1525" w:rsidRPr="006640F1">
        <w:rPr>
          <w:rFonts w:ascii="Arial" w:hAnsi="Arial" w:cs="Arial"/>
          <w:sz w:val="22"/>
          <w:szCs w:val="22"/>
        </w:rPr>
        <w:t xml:space="preserve">utilizes a professional mediator who is trained to </w:t>
      </w:r>
      <w:r w:rsidR="004D1525" w:rsidRPr="006640F1">
        <w:rPr>
          <w:rFonts w:ascii="Arial" w:hAnsi="Arial" w:cs="Arial"/>
          <w:i/>
          <w:sz w:val="22"/>
          <w:szCs w:val="22"/>
        </w:rPr>
        <w:t>facilitate</w:t>
      </w:r>
      <w:r w:rsidR="004D1525" w:rsidRPr="006640F1">
        <w:rPr>
          <w:rFonts w:ascii="Arial" w:hAnsi="Arial" w:cs="Arial"/>
          <w:sz w:val="22"/>
          <w:szCs w:val="22"/>
        </w:rPr>
        <w:t xml:space="preserve"> this particular type of IEP meeting. The role of an IEP Facilitator is to ensure that the IEP Team </w:t>
      </w:r>
      <w:r w:rsidR="0005169F">
        <w:rPr>
          <w:rFonts w:ascii="Arial" w:hAnsi="Arial" w:cs="Arial"/>
          <w:sz w:val="22"/>
          <w:szCs w:val="22"/>
        </w:rPr>
        <w:t>assist</w:t>
      </w:r>
      <w:r w:rsidR="004D1525" w:rsidRPr="006640F1">
        <w:rPr>
          <w:rFonts w:ascii="Arial" w:hAnsi="Arial" w:cs="Arial"/>
          <w:sz w:val="22"/>
          <w:szCs w:val="22"/>
        </w:rPr>
        <w:t xml:space="preserve"> the group with the </w:t>
      </w:r>
      <w:r w:rsidR="004D1525" w:rsidRPr="006640F1">
        <w:rPr>
          <w:rFonts w:ascii="Arial" w:hAnsi="Arial" w:cs="Arial"/>
          <w:i/>
          <w:iCs/>
          <w:sz w:val="22"/>
          <w:szCs w:val="22"/>
        </w:rPr>
        <w:t>process</w:t>
      </w:r>
      <w:r w:rsidR="004D1525" w:rsidRPr="006640F1">
        <w:rPr>
          <w:rFonts w:ascii="Arial" w:hAnsi="Arial" w:cs="Arial"/>
          <w:sz w:val="22"/>
          <w:szCs w:val="22"/>
        </w:rPr>
        <w:t xml:space="preserve"> of the IEP meeting rather than the </w:t>
      </w:r>
      <w:r w:rsidR="004D1525" w:rsidRPr="006640F1">
        <w:rPr>
          <w:rFonts w:ascii="Arial" w:hAnsi="Arial" w:cs="Arial"/>
          <w:i/>
          <w:iCs/>
          <w:sz w:val="22"/>
          <w:szCs w:val="22"/>
        </w:rPr>
        <w:t>content</w:t>
      </w:r>
      <w:r w:rsidR="004D1525" w:rsidRPr="006640F1">
        <w:rPr>
          <w:rFonts w:ascii="Arial" w:hAnsi="Arial" w:cs="Arial"/>
          <w:sz w:val="22"/>
          <w:szCs w:val="22"/>
        </w:rPr>
        <w:t xml:space="preserve"> of the IEP</w:t>
      </w:r>
      <w:r w:rsidR="0005169F">
        <w:rPr>
          <w:rFonts w:ascii="Arial" w:hAnsi="Arial" w:cs="Arial"/>
          <w:sz w:val="22"/>
          <w:szCs w:val="22"/>
        </w:rPr>
        <w:t>. The agenda</w:t>
      </w:r>
      <w:r w:rsidR="007B41CC">
        <w:rPr>
          <w:rFonts w:ascii="Arial" w:hAnsi="Arial" w:cs="Arial"/>
          <w:sz w:val="22"/>
          <w:szCs w:val="22"/>
        </w:rPr>
        <w:t xml:space="preserve"> for a FIEP </w:t>
      </w:r>
      <w:r w:rsidR="004D1525" w:rsidRPr="006640F1">
        <w:rPr>
          <w:rFonts w:ascii="Arial" w:hAnsi="Arial" w:cs="Arial"/>
          <w:sz w:val="22"/>
          <w:szCs w:val="22"/>
        </w:rPr>
        <w:t xml:space="preserve">meeting is the IEP process, </w:t>
      </w:r>
      <w:r w:rsidR="002C7800">
        <w:rPr>
          <w:rFonts w:ascii="Arial" w:hAnsi="Arial" w:cs="Arial"/>
          <w:sz w:val="22"/>
          <w:szCs w:val="22"/>
        </w:rPr>
        <w:t xml:space="preserve">and </w:t>
      </w:r>
      <w:r w:rsidR="004D1525" w:rsidRPr="006640F1">
        <w:rPr>
          <w:rFonts w:ascii="Arial" w:hAnsi="Arial" w:cs="Arial"/>
          <w:sz w:val="22"/>
          <w:szCs w:val="22"/>
        </w:rPr>
        <w:t xml:space="preserve">the student and his or her </w:t>
      </w:r>
      <w:r w:rsidR="002C7800">
        <w:rPr>
          <w:rFonts w:ascii="Arial" w:hAnsi="Arial" w:cs="Arial"/>
          <w:sz w:val="22"/>
          <w:szCs w:val="22"/>
        </w:rPr>
        <w:t>education</w:t>
      </w:r>
      <w:r w:rsidR="00CB2A8C">
        <w:rPr>
          <w:rFonts w:ascii="Arial" w:hAnsi="Arial" w:cs="Arial"/>
          <w:sz w:val="22"/>
          <w:szCs w:val="22"/>
        </w:rPr>
        <w:t>al</w:t>
      </w:r>
      <w:r w:rsidR="002C7800">
        <w:rPr>
          <w:rFonts w:ascii="Arial" w:hAnsi="Arial" w:cs="Arial"/>
          <w:sz w:val="22"/>
          <w:szCs w:val="22"/>
        </w:rPr>
        <w:t xml:space="preserve"> </w:t>
      </w:r>
      <w:r w:rsidR="004D1525" w:rsidRPr="006640F1">
        <w:rPr>
          <w:rFonts w:ascii="Arial" w:hAnsi="Arial" w:cs="Arial"/>
          <w:sz w:val="22"/>
          <w:szCs w:val="22"/>
        </w:rPr>
        <w:t>needs. The resulting written agreement is the student’</w:t>
      </w:r>
      <w:r w:rsidR="006640F1" w:rsidRPr="006640F1">
        <w:rPr>
          <w:rFonts w:ascii="Arial" w:hAnsi="Arial" w:cs="Arial"/>
          <w:sz w:val="22"/>
          <w:szCs w:val="22"/>
        </w:rPr>
        <w:t>s IEP which</w:t>
      </w:r>
      <w:r w:rsidR="00163190">
        <w:rPr>
          <w:rFonts w:ascii="Arial" w:hAnsi="Arial" w:cs="Arial"/>
          <w:sz w:val="22"/>
          <w:szCs w:val="22"/>
        </w:rPr>
        <w:t xml:space="preserve"> is prepared by the </w:t>
      </w:r>
      <w:r w:rsidR="00CB2A8C">
        <w:rPr>
          <w:rFonts w:ascii="Arial" w:hAnsi="Arial" w:cs="Arial"/>
          <w:sz w:val="22"/>
          <w:szCs w:val="22"/>
        </w:rPr>
        <w:t>school district</w:t>
      </w:r>
      <w:r w:rsidR="00163190">
        <w:rPr>
          <w:rFonts w:ascii="Arial" w:hAnsi="Arial" w:cs="Arial"/>
          <w:sz w:val="22"/>
          <w:szCs w:val="22"/>
        </w:rPr>
        <w:t xml:space="preserve">. Unlike </w:t>
      </w:r>
      <w:r w:rsidR="006640F1">
        <w:rPr>
          <w:rFonts w:ascii="Arial" w:hAnsi="Arial" w:cs="Arial"/>
          <w:sz w:val="22"/>
          <w:szCs w:val="22"/>
        </w:rPr>
        <w:t>mediation,</w:t>
      </w:r>
      <w:r w:rsidR="006640F1" w:rsidRPr="006640F1">
        <w:rPr>
          <w:rFonts w:ascii="Arial" w:hAnsi="Arial" w:cs="Arial"/>
          <w:sz w:val="22"/>
          <w:szCs w:val="22"/>
        </w:rPr>
        <w:t xml:space="preserve"> </w:t>
      </w:r>
      <w:r w:rsidR="00163190">
        <w:rPr>
          <w:rFonts w:ascii="Arial" w:hAnsi="Arial" w:cs="Arial"/>
          <w:sz w:val="22"/>
          <w:szCs w:val="22"/>
        </w:rPr>
        <w:t xml:space="preserve">a FIEP meeting </w:t>
      </w:r>
      <w:r w:rsidR="006640F1" w:rsidRPr="006640F1">
        <w:rPr>
          <w:rFonts w:ascii="Arial" w:hAnsi="Arial" w:cs="Arial"/>
          <w:sz w:val="22"/>
          <w:szCs w:val="22"/>
        </w:rPr>
        <w:t xml:space="preserve">does not require </w:t>
      </w:r>
      <w:r w:rsidR="006640F1">
        <w:rPr>
          <w:rFonts w:ascii="Arial" w:hAnsi="Arial" w:cs="Arial"/>
          <w:sz w:val="22"/>
          <w:szCs w:val="22"/>
        </w:rPr>
        <w:t>a separate meeting</w:t>
      </w:r>
      <w:r w:rsidR="006640F1" w:rsidRPr="006640F1">
        <w:rPr>
          <w:rFonts w:ascii="Arial" w:hAnsi="Arial" w:cs="Arial"/>
          <w:sz w:val="22"/>
          <w:szCs w:val="22"/>
        </w:rPr>
        <w:t xml:space="preserve"> to formalize the agreements that are reached. </w:t>
      </w:r>
      <w:r w:rsidR="00A73CF5">
        <w:rPr>
          <w:rFonts w:ascii="Arial" w:hAnsi="Arial" w:cs="Arial"/>
          <w:sz w:val="22"/>
          <w:szCs w:val="22"/>
        </w:rPr>
        <w:t xml:space="preserve">(See the </w:t>
      </w:r>
      <w:r w:rsidR="00A73CF5" w:rsidRPr="00A73CF5">
        <w:rPr>
          <w:rFonts w:ascii="Arial" w:hAnsi="Arial" w:cs="Arial"/>
          <w:i/>
          <w:sz w:val="22"/>
          <w:szCs w:val="22"/>
        </w:rPr>
        <w:t>Facilitated IEP Meeting Fact Sheet</w:t>
      </w:r>
      <w:r w:rsidR="00A73CF5">
        <w:rPr>
          <w:rFonts w:ascii="Arial" w:hAnsi="Arial" w:cs="Arial"/>
          <w:sz w:val="22"/>
          <w:szCs w:val="22"/>
        </w:rPr>
        <w:t>.)</w:t>
      </w:r>
    </w:p>
    <w:p w:rsidR="003E5C2A" w:rsidRPr="002F2286" w:rsidRDefault="003E5C2A" w:rsidP="006640F1">
      <w:pPr>
        <w:jc w:val="both"/>
        <w:rPr>
          <w:rFonts w:ascii="Arial" w:hAnsi="Arial" w:cs="Arial"/>
          <w:u w:val="single"/>
        </w:rPr>
      </w:pPr>
    </w:p>
    <w:p w:rsidR="00E956B7" w:rsidRPr="00A73CF5" w:rsidRDefault="006640F1" w:rsidP="006640F1">
      <w:pPr>
        <w:jc w:val="both"/>
        <w:rPr>
          <w:rFonts w:ascii="Arial" w:hAnsi="Arial" w:cs="Arial"/>
          <w:b/>
          <w:color w:val="339966"/>
          <w:sz w:val="22"/>
          <w:u w:val="single"/>
        </w:rPr>
      </w:pPr>
      <w:r w:rsidRPr="00A73CF5">
        <w:rPr>
          <w:rFonts w:ascii="Arial" w:hAnsi="Arial" w:cs="Arial"/>
          <w:b/>
          <w:color w:val="339966"/>
          <w:sz w:val="26"/>
          <w:u w:val="single"/>
        </w:rPr>
        <w:t>How Do I Know W</w:t>
      </w:r>
      <w:r w:rsidR="00CA5A1B" w:rsidRPr="00A73CF5">
        <w:rPr>
          <w:rFonts w:ascii="Arial" w:hAnsi="Arial" w:cs="Arial"/>
          <w:b/>
          <w:color w:val="339966"/>
          <w:sz w:val="26"/>
          <w:u w:val="single"/>
        </w:rPr>
        <w:t xml:space="preserve">hich </w:t>
      </w:r>
      <w:r w:rsidRPr="00A73CF5">
        <w:rPr>
          <w:rFonts w:ascii="Arial" w:hAnsi="Arial" w:cs="Arial"/>
          <w:b/>
          <w:color w:val="339966"/>
          <w:sz w:val="26"/>
          <w:u w:val="single"/>
        </w:rPr>
        <w:t xml:space="preserve">Option </w:t>
      </w:r>
      <w:r w:rsidR="00CA5A1B" w:rsidRPr="00A73CF5">
        <w:rPr>
          <w:rFonts w:ascii="Arial" w:hAnsi="Arial" w:cs="Arial"/>
          <w:b/>
          <w:color w:val="339966"/>
          <w:sz w:val="26"/>
          <w:u w:val="single"/>
        </w:rPr>
        <w:t xml:space="preserve">to </w:t>
      </w:r>
      <w:r w:rsidR="0067334C">
        <w:rPr>
          <w:rFonts w:ascii="Arial" w:hAnsi="Arial" w:cs="Arial"/>
          <w:b/>
          <w:color w:val="339966"/>
          <w:sz w:val="26"/>
          <w:u w:val="single"/>
        </w:rPr>
        <w:t>Choose</w:t>
      </w:r>
      <w:r w:rsidR="00CA5A1B" w:rsidRPr="00A73CF5">
        <w:rPr>
          <w:rFonts w:ascii="Arial" w:hAnsi="Arial" w:cs="Arial"/>
          <w:b/>
          <w:color w:val="339966"/>
          <w:sz w:val="26"/>
          <w:u w:val="single"/>
        </w:rPr>
        <w:t>?</w:t>
      </w:r>
    </w:p>
    <w:p w:rsidR="004D1525" w:rsidRDefault="004D1525" w:rsidP="004D152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It is the parties’ choice, but here are some general guidelines:</w:t>
      </w:r>
    </w:p>
    <w:p w:rsidR="006640F1" w:rsidRPr="006640F1" w:rsidRDefault="006640F1" w:rsidP="006640F1">
      <w:pPr>
        <w:numPr>
          <w:ilvl w:val="0"/>
          <w:numId w:val="12"/>
        </w:numPr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 xml:space="preserve">If the concern is </w:t>
      </w:r>
      <w:r w:rsidR="002C7800">
        <w:rPr>
          <w:rFonts w:ascii="Arial" w:hAnsi="Arial" w:cs="Arial"/>
          <w:sz w:val="22"/>
        </w:rPr>
        <w:t>about</w:t>
      </w:r>
      <w:r>
        <w:rPr>
          <w:rFonts w:ascii="Arial" w:hAnsi="Arial" w:cs="Arial"/>
          <w:sz w:val="22"/>
        </w:rPr>
        <w:t xml:space="preserve"> communication or relationship issues between the parent and one or more school staff or IEP </w:t>
      </w:r>
      <w:r w:rsidR="00A73CF5">
        <w:rPr>
          <w:rFonts w:ascii="Arial" w:hAnsi="Arial" w:cs="Arial"/>
          <w:sz w:val="22"/>
        </w:rPr>
        <w:t xml:space="preserve">team </w:t>
      </w:r>
      <w:r w:rsidR="0005169F">
        <w:rPr>
          <w:rFonts w:ascii="Arial" w:hAnsi="Arial" w:cs="Arial"/>
          <w:sz w:val="22"/>
        </w:rPr>
        <w:t>members, then</w:t>
      </w:r>
      <w:r>
        <w:rPr>
          <w:rFonts w:ascii="Arial" w:hAnsi="Arial" w:cs="Arial"/>
          <w:sz w:val="22"/>
        </w:rPr>
        <w:t xml:space="preserve"> </w:t>
      </w:r>
      <w:r w:rsidR="0005169F">
        <w:rPr>
          <w:rFonts w:ascii="Arial" w:hAnsi="Arial" w:cs="Arial"/>
          <w:sz w:val="22"/>
        </w:rPr>
        <w:t>the parties may wish</w:t>
      </w:r>
      <w:r w:rsidR="00A73CF5">
        <w:rPr>
          <w:rFonts w:ascii="Arial" w:hAnsi="Arial" w:cs="Arial"/>
          <w:sz w:val="22"/>
        </w:rPr>
        <w:t xml:space="preserve"> to request </w:t>
      </w:r>
      <w:r>
        <w:rPr>
          <w:rFonts w:ascii="Arial" w:hAnsi="Arial" w:cs="Arial"/>
          <w:sz w:val="22"/>
        </w:rPr>
        <w:t>mediation</w:t>
      </w:r>
      <w:r w:rsidR="00A73CF5">
        <w:rPr>
          <w:rFonts w:ascii="Arial" w:hAnsi="Arial" w:cs="Arial"/>
          <w:sz w:val="22"/>
        </w:rPr>
        <w:t>.</w:t>
      </w:r>
    </w:p>
    <w:p w:rsidR="002C7800" w:rsidRDefault="0005169F" w:rsidP="002C7800">
      <w:pPr>
        <w:numPr>
          <w:ilvl w:val="0"/>
          <w:numId w:val="12"/>
        </w:numPr>
        <w:jc w:val="both"/>
      </w:pPr>
      <w:r>
        <w:rPr>
          <w:rFonts w:ascii="Arial" w:hAnsi="Arial" w:cs="Arial"/>
          <w:sz w:val="22"/>
        </w:rPr>
        <w:t xml:space="preserve">If the concern is </w:t>
      </w:r>
      <w:r w:rsidR="00A73CF5">
        <w:rPr>
          <w:rFonts w:ascii="Arial" w:hAnsi="Arial" w:cs="Arial"/>
          <w:sz w:val="22"/>
        </w:rPr>
        <w:t>about IEP-</w:t>
      </w:r>
      <w:r w:rsidR="002B2CF8">
        <w:rPr>
          <w:rFonts w:ascii="Arial" w:hAnsi="Arial" w:cs="Arial"/>
          <w:sz w:val="22"/>
        </w:rPr>
        <w:t>related matters, then the parties may</w:t>
      </w:r>
      <w:r w:rsidR="00A73CF5">
        <w:rPr>
          <w:rFonts w:ascii="Arial" w:hAnsi="Arial" w:cs="Arial"/>
          <w:sz w:val="22"/>
        </w:rPr>
        <w:t xml:space="preserve"> agree that requesting </w:t>
      </w:r>
      <w:r w:rsidR="002C7800">
        <w:rPr>
          <w:rFonts w:ascii="Arial" w:hAnsi="Arial" w:cs="Arial"/>
          <w:sz w:val="22"/>
        </w:rPr>
        <w:t>a FIEP</w:t>
      </w:r>
      <w:r w:rsidR="00A73CF5">
        <w:rPr>
          <w:rFonts w:ascii="Arial" w:hAnsi="Arial" w:cs="Arial"/>
          <w:sz w:val="22"/>
        </w:rPr>
        <w:t xml:space="preserve"> meeting would be the best option.</w:t>
      </w:r>
    </w:p>
    <w:p w:rsidR="002C7800" w:rsidRPr="002C7800" w:rsidRDefault="00A73CF5" w:rsidP="002C7800">
      <w:pPr>
        <w:numPr>
          <w:ilvl w:val="0"/>
          <w:numId w:val="12"/>
        </w:numPr>
        <w:jc w:val="both"/>
      </w:pPr>
      <w:r>
        <w:rPr>
          <w:rFonts w:ascii="Arial" w:hAnsi="Arial" w:cs="Arial"/>
          <w:sz w:val="22"/>
        </w:rPr>
        <w:t xml:space="preserve">If the concern involves </w:t>
      </w:r>
      <w:r w:rsidRPr="00A73CF5">
        <w:rPr>
          <w:rFonts w:ascii="Arial" w:hAnsi="Arial" w:cs="Arial"/>
          <w:b/>
          <w:sz w:val="22"/>
        </w:rPr>
        <w:t>both</w:t>
      </w:r>
      <w:r>
        <w:rPr>
          <w:rFonts w:ascii="Arial" w:hAnsi="Arial" w:cs="Arial"/>
          <w:sz w:val="22"/>
        </w:rPr>
        <w:t xml:space="preserve"> communication/relationship issues a</w:t>
      </w:r>
      <w:r w:rsidR="002C7800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 xml:space="preserve">d IEP-related matters, </w:t>
      </w:r>
      <w:r w:rsidR="002B2CF8">
        <w:rPr>
          <w:rFonts w:ascii="Arial" w:hAnsi="Arial" w:cs="Arial"/>
          <w:sz w:val="22"/>
        </w:rPr>
        <w:t xml:space="preserve">then </w:t>
      </w:r>
      <w:r w:rsidR="003E5C2A">
        <w:rPr>
          <w:rFonts w:ascii="Arial" w:hAnsi="Arial" w:cs="Arial"/>
          <w:sz w:val="22"/>
        </w:rPr>
        <w:t>it might</w:t>
      </w:r>
      <w:r>
        <w:rPr>
          <w:rFonts w:ascii="Arial" w:hAnsi="Arial" w:cs="Arial"/>
          <w:sz w:val="22"/>
        </w:rPr>
        <w:t xml:space="preserve"> be beneficial for the parties to request a FIEP meeting and </w:t>
      </w:r>
      <w:r w:rsidR="002B2CF8">
        <w:rPr>
          <w:rFonts w:ascii="Arial" w:hAnsi="Arial" w:cs="Arial"/>
          <w:sz w:val="22"/>
        </w:rPr>
        <w:t xml:space="preserve">then </w:t>
      </w:r>
      <w:r>
        <w:rPr>
          <w:rFonts w:ascii="Arial" w:hAnsi="Arial" w:cs="Arial"/>
          <w:sz w:val="22"/>
        </w:rPr>
        <w:t xml:space="preserve">explore </w:t>
      </w:r>
      <w:r w:rsidR="002C7800">
        <w:rPr>
          <w:rFonts w:ascii="Arial" w:hAnsi="Arial" w:cs="Arial"/>
          <w:sz w:val="22"/>
        </w:rPr>
        <w:t xml:space="preserve">with the </w:t>
      </w:r>
      <w:r w:rsidR="002B2CF8">
        <w:rPr>
          <w:rFonts w:ascii="Arial" w:hAnsi="Arial" w:cs="Arial"/>
          <w:sz w:val="22"/>
        </w:rPr>
        <w:t xml:space="preserve">IEP Facilitator, who is also a trained </w:t>
      </w:r>
      <w:r w:rsidR="002C7800">
        <w:rPr>
          <w:rFonts w:ascii="Arial" w:hAnsi="Arial" w:cs="Arial"/>
          <w:sz w:val="22"/>
        </w:rPr>
        <w:t>mediator</w:t>
      </w:r>
      <w:r w:rsidR="002B2CF8">
        <w:rPr>
          <w:rFonts w:ascii="Arial" w:hAnsi="Arial" w:cs="Arial"/>
          <w:sz w:val="22"/>
        </w:rPr>
        <w:t>,</w:t>
      </w:r>
      <w:r w:rsidR="002C780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the possibili</w:t>
      </w:r>
      <w:r w:rsidR="002C7800">
        <w:rPr>
          <w:rFonts w:ascii="Arial" w:hAnsi="Arial" w:cs="Arial"/>
          <w:sz w:val="22"/>
        </w:rPr>
        <w:t xml:space="preserve">ty of conducting a </w:t>
      </w:r>
      <w:r>
        <w:rPr>
          <w:rFonts w:ascii="Arial" w:hAnsi="Arial" w:cs="Arial"/>
          <w:sz w:val="22"/>
        </w:rPr>
        <w:t xml:space="preserve">mediation session </w:t>
      </w:r>
      <w:r w:rsidRPr="002B2CF8">
        <w:rPr>
          <w:rFonts w:ascii="Arial" w:hAnsi="Arial" w:cs="Arial"/>
          <w:b/>
          <w:sz w:val="22"/>
        </w:rPr>
        <w:t>prior</w:t>
      </w:r>
      <w:r>
        <w:rPr>
          <w:rFonts w:ascii="Arial" w:hAnsi="Arial" w:cs="Arial"/>
          <w:sz w:val="22"/>
        </w:rPr>
        <w:t xml:space="preserve"> to the </w:t>
      </w:r>
      <w:r w:rsidR="003E5C2A">
        <w:rPr>
          <w:rFonts w:ascii="Arial" w:hAnsi="Arial" w:cs="Arial"/>
          <w:sz w:val="22"/>
        </w:rPr>
        <w:t>F</w:t>
      </w:r>
      <w:r>
        <w:rPr>
          <w:rFonts w:ascii="Arial" w:hAnsi="Arial" w:cs="Arial"/>
          <w:sz w:val="22"/>
        </w:rPr>
        <w:t>IEP m</w:t>
      </w:r>
      <w:r w:rsidR="002C7800">
        <w:rPr>
          <w:rFonts w:ascii="Arial" w:hAnsi="Arial" w:cs="Arial"/>
          <w:sz w:val="22"/>
        </w:rPr>
        <w:t>eeting. In that way, once the parties come to the IEP ta</w:t>
      </w:r>
      <w:r w:rsidR="002B2CF8">
        <w:rPr>
          <w:rFonts w:ascii="Arial" w:hAnsi="Arial" w:cs="Arial"/>
          <w:sz w:val="22"/>
        </w:rPr>
        <w:t>ble, the focus of the meeting remains</w:t>
      </w:r>
      <w:r w:rsidR="002C7800">
        <w:rPr>
          <w:rFonts w:ascii="Arial" w:hAnsi="Arial" w:cs="Arial"/>
          <w:sz w:val="22"/>
        </w:rPr>
        <w:t xml:space="preserve"> </w:t>
      </w:r>
      <w:r w:rsidR="00E8487B">
        <w:rPr>
          <w:rFonts w:ascii="Arial" w:hAnsi="Arial" w:cs="Arial"/>
          <w:sz w:val="22"/>
        </w:rPr>
        <w:t xml:space="preserve">on </w:t>
      </w:r>
      <w:r w:rsidR="002C7800">
        <w:rPr>
          <w:rFonts w:ascii="Arial" w:hAnsi="Arial" w:cs="Arial"/>
          <w:sz w:val="22"/>
        </w:rPr>
        <w:t xml:space="preserve">the student and his or her </w:t>
      </w:r>
      <w:r w:rsidR="00163190">
        <w:rPr>
          <w:rFonts w:ascii="Arial" w:hAnsi="Arial" w:cs="Arial"/>
          <w:sz w:val="22"/>
        </w:rPr>
        <w:t>education</w:t>
      </w:r>
      <w:r w:rsidR="00AD1417">
        <w:rPr>
          <w:rFonts w:ascii="Arial" w:hAnsi="Arial" w:cs="Arial"/>
          <w:sz w:val="22"/>
        </w:rPr>
        <w:t>al</w:t>
      </w:r>
      <w:r w:rsidR="00163190">
        <w:rPr>
          <w:rFonts w:ascii="Arial" w:hAnsi="Arial" w:cs="Arial"/>
          <w:sz w:val="22"/>
        </w:rPr>
        <w:t xml:space="preserve"> </w:t>
      </w:r>
      <w:r w:rsidR="002C7800">
        <w:rPr>
          <w:rFonts w:ascii="Arial" w:hAnsi="Arial" w:cs="Arial"/>
          <w:sz w:val="22"/>
        </w:rPr>
        <w:t>needs.</w:t>
      </w:r>
    </w:p>
    <w:p w:rsidR="00163190" w:rsidRDefault="00163190" w:rsidP="006640F1">
      <w:pPr>
        <w:jc w:val="both"/>
      </w:pPr>
    </w:p>
    <w:p w:rsidR="00E956B7" w:rsidRPr="00163190" w:rsidRDefault="00E956B7" w:rsidP="006640F1">
      <w:pPr>
        <w:jc w:val="both"/>
        <w:rPr>
          <w:rFonts w:ascii="Arial" w:hAnsi="Arial" w:cs="Arial"/>
          <w:b/>
          <w:color w:val="339966"/>
          <w:u w:val="single"/>
        </w:rPr>
      </w:pPr>
      <w:r w:rsidRPr="00163190">
        <w:rPr>
          <w:rFonts w:ascii="Arial" w:hAnsi="Arial" w:cs="Arial"/>
          <w:b/>
          <w:color w:val="339966"/>
          <w:u w:val="single"/>
        </w:rPr>
        <w:t xml:space="preserve">How to </w:t>
      </w:r>
      <w:r w:rsidR="00CA5A1B" w:rsidRPr="00163190">
        <w:rPr>
          <w:rFonts w:ascii="Arial" w:hAnsi="Arial" w:cs="Arial"/>
          <w:b/>
          <w:color w:val="339966"/>
          <w:u w:val="single"/>
        </w:rPr>
        <w:t>Request Mediation</w:t>
      </w:r>
    </w:p>
    <w:p w:rsidR="00E77B27" w:rsidRDefault="00CA5A1B" w:rsidP="00CA5A1B">
      <w:pPr>
        <w:pStyle w:val="BodyText2"/>
        <w:jc w:val="both"/>
        <w:rPr>
          <w:rFonts w:ascii="Arial" w:hAnsi="Arial" w:cs="Arial"/>
          <w:sz w:val="22"/>
          <w:szCs w:val="22"/>
        </w:rPr>
      </w:pPr>
      <w:r w:rsidRPr="00CA5A1B">
        <w:rPr>
          <w:rFonts w:ascii="Arial" w:hAnsi="Arial" w:cs="Arial"/>
          <w:sz w:val="22"/>
          <w:szCs w:val="22"/>
        </w:rPr>
        <w:t xml:space="preserve">If </w:t>
      </w:r>
      <w:r w:rsidRPr="00CA5A1B">
        <w:rPr>
          <w:rFonts w:ascii="Arial" w:hAnsi="Arial" w:cs="Arial"/>
          <w:b/>
          <w:sz w:val="22"/>
          <w:szCs w:val="22"/>
        </w:rPr>
        <w:t>both</w:t>
      </w:r>
      <w:r w:rsidRPr="00CA5A1B">
        <w:rPr>
          <w:rFonts w:ascii="Arial" w:hAnsi="Arial" w:cs="Arial"/>
          <w:sz w:val="22"/>
          <w:szCs w:val="22"/>
        </w:rPr>
        <w:t xml:space="preserve"> the </w:t>
      </w:r>
      <w:r w:rsidR="00E77B27">
        <w:rPr>
          <w:rFonts w:ascii="Arial" w:hAnsi="Arial" w:cs="Arial"/>
          <w:sz w:val="22"/>
          <w:szCs w:val="22"/>
        </w:rPr>
        <w:t>school district</w:t>
      </w:r>
      <w:r w:rsidRPr="00CA5A1B">
        <w:rPr>
          <w:rFonts w:ascii="Arial" w:hAnsi="Arial" w:cs="Arial"/>
          <w:sz w:val="22"/>
          <w:szCs w:val="22"/>
        </w:rPr>
        <w:t xml:space="preserve"> and the parents</w:t>
      </w:r>
      <w:r w:rsidR="00E956B7" w:rsidRPr="00CA5A1B">
        <w:rPr>
          <w:rFonts w:ascii="Arial" w:hAnsi="Arial" w:cs="Arial"/>
          <w:sz w:val="22"/>
          <w:szCs w:val="22"/>
        </w:rPr>
        <w:t xml:space="preserve"> agree that they need assistance with working out their differences</w:t>
      </w:r>
      <w:r w:rsidR="00C10D75" w:rsidRPr="00CA5A1B">
        <w:rPr>
          <w:rFonts w:ascii="Arial" w:hAnsi="Arial" w:cs="Arial"/>
          <w:sz w:val="22"/>
          <w:szCs w:val="22"/>
        </w:rPr>
        <w:t xml:space="preserve"> with the help of a third party</w:t>
      </w:r>
      <w:r w:rsidR="00163190">
        <w:rPr>
          <w:rFonts w:ascii="Arial" w:hAnsi="Arial" w:cs="Arial"/>
          <w:sz w:val="22"/>
          <w:szCs w:val="22"/>
        </w:rPr>
        <w:t xml:space="preserve"> through mediation</w:t>
      </w:r>
      <w:r w:rsidR="00E956B7" w:rsidRPr="00CA5A1B">
        <w:rPr>
          <w:rFonts w:ascii="Arial" w:hAnsi="Arial" w:cs="Arial"/>
          <w:sz w:val="22"/>
          <w:szCs w:val="22"/>
        </w:rPr>
        <w:t xml:space="preserve">, </w:t>
      </w:r>
      <w:r w:rsidR="00666A91" w:rsidRPr="00CA5A1B">
        <w:rPr>
          <w:rFonts w:ascii="Arial" w:hAnsi="Arial" w:cs="Arial"/>
          <w:sz w:val="22"/>
          <w:szCs w:val="22"/>
        </w:rPr>
        <w:t xml:space="preserve">then </w:t>
      </w:r>
      <w:r w:rsidR="002B2CF8">
        <w:rPr>
          <w:rFonts w:ascii="Arial" w:hAnsi="Arial" w:cs="Arial"/>
          <w:sz w:val="22"/>
          <w:szCs w:val="22"/>
        </w:rPr>
        <w:t xml:space="preserve">they should </w:t>
      </w:r>
      <w:r w:rsidR="00666A91" w:rsidRPr="00CA5A1B">
        <w:rPr>
          <w:rFonts w:ascii="Arial" w:hAnsi="Arial" w:cs="Arial"/>
          <w:sz w:val="22"/>
          <w:szCs w:val="22"/>
        </w:rPr>
        <w:t>contact the NMPED</w:t>
      </w:r>
      <w:r w:rsidR="00E956B7" w:rsidRPr="00CA5A1B">
        <w:rPr>
          <w:rFonts w:ascii="Arial" w:hAnsi="Arial" w:cs="Arial"/>
          <w:sz w:val="22"/>
          <w:szCs w:val="22"/>
        </w:rPr>
        <w:t>’s Special Educ</w:t>
      </w:r>
      <w:r w:rsidR="00666A91" w:rsidRPr="00CA5A1B">
        <w:rPr>
          <w:rFonts w:ascii="Arial" w:hAnsi="Arial" w:cs="Arial"/>
          <w:sz w:val="22"/>
          <w:szCs w:val="22"/>
        </w:rPr>
        <w:t xml:space="preserve">ation </w:t>
      </w:r>
      <w:r w:rsidR="005945D4" w:rsidRPr="00CA5A1B">
        <w:rPr>
          <w:rFonts w:ascii="Arial" w:hAnsi="Arial" w:cs="Arial"/>
          <w:sz w:val="22"/>
          <w:szCs w:val="22"/>
        </w:rPr>
        <w:t>Bureau and ask to speak to the ADR Coordinator</w:t>
      </w:r>
      <w:r w:rsidR="00E956B7" w:rsidRPr="00CA5A1B">
        <w:rPr>
          <w:rFonts w:ascii="Arial" w:hAnsi="Arial" w:cs="Arial"/>
          <w:sz w:val="22"/>
          <w:szCs w:val="22"/>
        </w:rPr>
        <w:t xml:space="preserve"> </w:t>
      </w:r>
      <w:r w:rsidRPr="00CA5A1B">
        <w:rPr>
          <w:rFonts w:ascii="Arial" w:hAnsi="Arial" w:cs="Arial"/>
          <w:sz w:val="22"/>
          <w:szCs w:val="22"/>
        </w:rPr>
        <w:t xml:space="preserve">to obtain the </w:t>
      </w:r>
      <w:r w:rsidRPr="00CA5A1B">
        <w:rPr>
          <w:rFonts w:ascii="Arial" w:hAnsi="Arial" w:cs="Arial"/>
          <w:i/>
          <w:sz w:val="22"/>
          <w:szCs w:val="22"/>
        </w:rPr>
        <w:t>Request for Mediation</w:t>
      </w:r>
      <w:r w:rsidR="002B2CF8">
        <w:rPr>
          <w:rFonts w:ascii="Arial" w:hAnsi="Arial" w:cs="Arial"/>
          <w:sz w:val="22"/>
          <w:szCs w:val="22"/>
        </w:rPr>
        <w:t xml:space="preserve"> f</w:t>
      </w:r>
      <w:r w:rsidR="00E77B27">
        <w:rPr>
          <w:rFonts w:ascii="Arial" w:hAnsi="Arial" w:cs="Arial"/>
          <w:sz w:val="22"/>
          <w:szCs w:val="22"/>
        </w:rPr>
        <w:t>orm</w:t>
      </w:r>
      <w:r w:rsidR="00085C8A">
        <w:rPr>
          <w:rFonts w:ascii="Arial" w:hAnsi="Arial" w:cs="Arial"/>
          <w:sz w:val="22"/>
          <w:szCs w:val="22"/>
        </w:rPr>
        <w:t xml:space="preserve"> or </w:t>
      </w:r>
      <w:r w:rsidR="00D609FE">
        <w:rPr>
          <w:rFonts w:ascii="Arial" w:hAnsi="Arial" w:cs="Arial"/>
          <w:sz w:val="22"/>
          <w:szCs w:val="22"/>
        </w:rPr>
        <w:t>the form c</w:t>
      </w:r>
      <w:r w:rsidR="00085C8A">
        <w:rPr>
          <w:rFonts w:ascii="Arial" w:hAnsi="Arial" w:cs="Arial"/>
          <w:sz w:val="22"/>
          <w:szCs w:val="22"/>
        </w:rPr>
        <w:t>an be accessed at</w:t>
      </w:r>
      <w:r w:rsidR="00E77B27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E77B27" w:rsidRPr="00805271">
          <w:rPr>
            <w:rStyle w:val="Hyperlink"/>
            <w:rFonts w:ascii="Arial" w:hAnsi="Arial" w:cs="Arial"/>
            <w:sz w:val="22"/>
            <w:szCs w:val="22"/>
          </w:rPr>
          <w:t>http://ped.state.nm.us/SEB/index.html</w:t>
        </w:r>
      </w:hyperlink>
      <w:r w:rsidR="00C547AB">
        <w:rPr>
          <w:rFonts w:ascii="Arial" w:hAnsi="Arial" w:cs="Arial"/>
          <w:sz w:val="22"/>
          <w:szCs w:val="22"/>
        </w:rPr>
        <w:t>.</w:t>
      </w:r>
    </w:p>
    <w:p w:rsidR="00C754BA" w:rsidRDefault="00C754BA" w:rsidP="00CA5A1B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:rsidR="00C754BA" w:rsidRPr="00C754BA" w:rsidRDefault="00C754BA" w:rsidP="00AC3F9A">
      <w:pPr>
        <w:pStyle w:val="BodyText2"/>
        <w:tabs>
          <w:tab w:val="left" w:pos="2940"/>
        </w:tabs>
        <w:jc w:val="both"/>
        <w:rPr>
          <w:rFonts w:ascii="Arial" w:hAnsi="Arial" w:cs="Arial"/>
          <w:b/>
          <w:color w:val="339966"/>
          <w:sz w:val="26"/>
          <w:szCs w:val="26"/>
          <w:u w:val="single"/>
        </w:rPr>
      </w:pPr>
      <w:r>
        <w:rPr>
          <w:rFonts w:ascii="Arial" w:hAnsi="Arial" w:cs="Arial"/>
          <w:b/>
          <w:color w:val="339966"/>
          <w:sz w:val="26"/>
          <w:szCs w:val="26"/>
          <w:u w:val="single"/>
        </w:rPr>
        <w:t xml:space="preserve">What </w:t>
      </w:r>
      <w:r w:rsidR="00E120EE">
        <w:rPr>
          <w:rFonts w:ascii="Arial" w:hAnsi="Arial" w:cs="Arial"/>
          <w:b/>
          <w:color w:val="339966"/>
          <w:sz w:val="26"/>
          <w:szCs w:val="26"/>
          <w:u w:val="single"/>
        </w:rPr>
        <w:t>N</w:t>
      </w:r>
      <w:r w:rsidR="00E120EE" w:rsidRPr="00C754BA">
        <w:rPr>
          <w:rFonts w:ascii="Arial" w:hAnsi="Arial" w:cs="Arial"/>
          <w:b/>
          <w:color w:val="339966"/>
          <w:sz w:val="26"/>
          <w:szCs w:val="26"/>
          <w:u w:val="single"/>
        </w:rPr>
        <w:t>ext</w:t>
      </w:r>
      <w:r w:rsidRPr="00C754BA">
        <w:rPr>
          <w:rFonts w:ascii="Arial" w:hAnsi="Arial" w:cs="Arial"/>
          <w:b/>
          <w:color w:val="339966"/>
          <w:sz w:val="26"/>
          <w:szCs w:val="26"/>
          <w:u w:val="single"/>
        </w:rPr>
        <w:t>?</w:t>
      </w:r>
    </w:p>
    <w:p w:rsidR="00E8487B" w:rsidRDefault="00C754BA" w:rsidP="00163190">
      <w:pPr>
        <w:pStyle w:val="BodyText2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Once the written request</w:t>
      </w:r>
      <w:r w:rsidR="00CA5A1B" w:rsidRPr="00CA5A1B">
        <w:rPr>
          <w:rFonts w:ascii="Arial" w:hAnsi="Arial" w:cs="Arial"/>
          <w:sz w:val="22"/>
          <w:szCs w:val="22"/>
        </w:rPr>
        <w:t xml:space="preserve"> </w:t>
      </w:r>
      <w:r w:rsidR="002B2CF8">
        <w:rPr>
          <w:rFonts w:ascii="Arial" w:hAnsi="Arial" w:cs="Arial"/>
          <w:sz w:val="22"/>
          <w:szCs w:val="22"/>
        </w:rPr>
        <w:t xml:space="preserve">for mediation </w:t>
      </w:r>
      <w:r w:rsidR="00CA5A1B" w:rsidRPr="00CA5A1B">
        <w:rPr>
          <w:rFonts w:ascii="Arial" w:hAnsi="Arial" w:cs="Arial"/>
          <w:sz w:val="22"/>
          <w:szCs w:val="22"/>
        </w:rPr>
        <w:t>has been received</w:t>
      </w:r>
      <w:r w:rsidR="00CA5A1B">
        <w:rPr>
          <w:rFonts w:ascii="Arial" w:hAnsi="Arial" w:cs="Arial"/>
          <w:sz w:val="22"/>
          <w:szCs w:val="22"/>
        </w:rPr>
        <w:t>,</w:t>
      </w:r>
      <w:r w:rsidR="00CA5A1B" w:rsidRPr="00CA5A1B">
        <w:rPr>
          <w:rFonts w:ascii="Arial" w:hAnsi="Arial" w:cs="Arial"/>
          <w:sz w:val="22"/>
          <w:szCs w:val="22"/>
        </w:rPr>
        <w:t xml:space="preserve"> </w:t>
      </w:r>
      <w:r w:rsidR="00CA5A1B">
        <w:rPr>
          <w:rFonts w:ascii="Arial" w:hAnsi="Arial" w:cs="Arial"/>
          <w:sz w:val="22"/>
          <w:szCs w:val="22"/>
        </w:rPr>
        <w:t>t</w:t>
      </w:r>
      <w:r w:rsidR="00CA5A1B" w:rsidRPr="00CA5A1B">
        <w:rPr>
          <w:rFonts w:ascii="Arial" w:hAnsi="Arial" w:cs="Arial"/>
          <w:sz w:val="22"/>
          <w:szCs w:val="22"/>
        </w:rPr>
        <w:t xml:space="preserve">he </w:t>
      </w:r>
      <w:r w:rsidR="00E120EE">
        <w:rPr>
          <w:rFonts w:ascii="Arial" w:hAnsi="Arial" w:cs="Arial"/>
          <w:sz w:val="22"/>
          <w:szCs w:val="22"/>
        </w:rPr>
        <w:t>S</w:t>
      </w:r>
      <w:r w:rsidR="00CA5A1B" w:rsidRPr="00CA5A1B">
        <w:rPr>
          <w:rFonts w:ascii="Arial" w:hAnsi="Arial" w:cs="Arial"/>
          <w:sz w:val="22"/>
          <w:szCs w:val="22"/>
        </w:rPr>
        <w:t>tate</w:t>
      </w:r>
      <w:r>
        <w:rPr>
          <w:rFonts w:ascii="Arial" w:hAnsi="Arial" w:cs="Arial"/>
          <w:sz w:val="22"/>
          <w:szCs w:val="22"/>
        </w:rPr>
        <w:t xml:space="preserve"> will assign and provide a M</w:t>
      </w:r>
      <w:r w:rsidR="00CA5A1B" w:rsidRPr="00CA5A1B">
        <w:rPr>
          <w:rFonts w:ascii="Arial" w:hAnsi="Arial" w:cs="Arial"/>
          <w:sz w:val="22"/>
          <w:szCs w:val="22"/>
        </w:rPr>
        <w:t>ediator</w:t>
      </w:r>
      <w:r>
        <w:rPr>
          <w:rFonts w:ascii="Arial" w:hAnsi="Arial" w:cs="Arial"/>
          <w:sz w:val="22"/>
          <w:szCs w:val="22"/>
        </w:rPr>
        <w:t xml:space="preserve"> </w:t>
      </w:r>
      <w:r w:rsidR="00F64ABB">
        <w:rPr>
          <w:rFonts w:ascii="Arial" w:hAnsi="Arial" w:cs="Arial"/>
          <w:sz w:val="22"/>
          <w:szCs w:val="22"/>
        </w:rPr>
        <w:t>on a rotation</w:t>
      </w:r>
      <w:r w:rsidR="00E120EE">
        <w:rPr>
          <w:rFonts w:ascii="Arial" w:hAnsi="Arial" w:cs="Arial"/>
          <w:sz w:val="22"/>
          <w:szCs w:val="22"/>
        </w:rPr>
        <w:t>al</w:t>
      </w:r>
      <w:r w:rsidR="00F64ABB">
        <w:rPr>
          <w:rFonts w:ascii="Arial" w:hAnsi="Arial" w:cs="Arial"/>
          <w:sz w:val="22"/>
          <w:szCs w:val="22"/>
        </w:rPr>
        <w:t xml:space="preserve"> basis </w:t>
      </w:r>
      <w:r>
        <w:rPr>
          <w:rFonts w:ascii="Arial" w:hAnsi="Arial" w:cs="Arial"/>
          <w:sz w:val="22"/>
          <w:szCs w:val="22"/>
        </w:rPr>
        <w:t>fr</w:t>
      </w:r>
      <w:r w:rsidR="007B41CC">
        <w:rPr>
          <w:rFonts w:ascii="Arial" w:hAnsi="Arial" w:cs="Arial"/>
          <w:sz w:val="22"/>
          <w:szCs w:val="22"/>
        </w:rPr>
        <w:t>om t</w:t>
      </w:r>
      <w:r w:rsidR="00E120EE">
        <w:rPr>
          <w:rFonts w:ascii="Arial" w:hAnsi="Arial" w:cs="Arial"/>
          <w:sz w:val="22"/>
          <w:szCs w:val="22"/>
        </w:rPr>
        <w:t>he</w:t>
      </w:r>
      <w:r w:rsidR="007B41CC">
        <w:rPr>
          <w:rFonts w:ascii="Arial" w:hAnsi="Arial" w:cs="Arial"/>
          <w:sz w:val="22"/>
          <w:szCs w:val="22"/>
        </w:rPr>
        <w:t xml:space="preserve"> list of approved Special E</w:t>
      </w:r>
      <w:r w:rsidR="00E120EE">
        <w:rPr>
          <w:rFonts w:ascii="Arial" w:hAnsi="Arial" w:cs="Arial"/>
          <w:sz w:val="22"/>
          <w:szCs w:val="22"/>
        </w:rPr>
        <w:t>ducation Mediators.</w:t>
      </w:r>
    </w:p>
    <w:p w:rsidR="00F64ABB" w:rsidRDefault="00F64ABB" w:rsidP="00163190">
      <w:pPr>
        <w:pStyle w:val="BodyText2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assigned Mediator may not have a personal or professional conflict</w:t>
      </w:r>
      <w:r w:rsidR="00E120EE">
        <w:rPr>
          <w:rFonts w:ascii="Arial" w:hAnsi="Arial" w:cs="Arial"/>
          <w:sz w:val="22"/>
          <w:szCs w:val="22"/>
        </w:rPr>
        <w:t>(s)</w:t>
      </w:r>
      <w:r>
        <w:rPr>
          <w:rFonts w:ascii="Arial" w:hAnsi="Arial" w:cs="Arial"/>
          <w:sz w:val="22"/>
          <w:szCs w:val="22"/>
        </w:rPr>
        <w:t xml:space="preserve"> of interest with either party.</w:t>
      </w:r>
    </w:p>
    <w:p w:rsidR="00C754BA" w:rsidRDefault="00C754BA" w:rsidP="00163190">
      <w:pPr>
        <w:pStyle w:val="BodyText2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CA5A1B">
        <w:rPr>
          <w:rFonts w:ascii="Arial" w:hAnsi="Arial" w:cs="Arial"/>
          <w:sz w:val="22"/>
          <w:szCs w:val="22"/>
        </w:rPr>
        <w:t xml:space="preserve">If the parties </w:t>
      </w:r>
      <w:r>
        <w:rPr>
          <w:rFonts w:ascii="Arial" w:hAnsi="Arial" w:cs="Arial"/>
          <w:sz w:val="22"/>
          <w:szCs w:val="22"/>
        </w:rPr>
        <w:t xml:space="preserve">decline </w:t>
      </w:r>
      <w:r w:rsidR="00D22141">
        <w:rPr>
          <w:rFonts w:ascii="Arial" w:hAnsi="Arial" w:cs="Arial"/>
          <w:sz w:val="22"/>
          <w:szCs w:val="22"/>
        </w:rPr>
        <w:t xml:space="preserve">to accept </w:t>
      </w:r>
      <w:r>
        <w:rPr>
          <w:rFonts w:ascii="Arial" w:hAnsi="Arial" w:cs="Arial"/>
          <w:sz w:val="22"/>
          <w:szCs w:val="22"/>
        </w:rPr>
        <w:t xml:space="preserve">the </w:t>
      </w:r>
      <w:r w:rsidR="00E120EE">
        <w:rPr>
          <w:rFonts w:ascii="Arial" w:hAnsi="Arial" w:cs="Arial"/>
          <w:sz w:val="22"/>
          <w:szCs w:val="22"/>
        </w:rPr>
        <w:t>S</w:t>
      </w:r>
      <w:r w:rsidR="00817EF2">
        <w:rPr>
          <w:rFonts w:ascii="Arial" w:hAnsi="Arial" w:cs="Arial"/>
          <w:sz w:val="22"/>
          <w:szCs w:val="22"/>
        </w:rPr>
        <w:t>tate-</w:t>
      </w:r>
      <w:r>
        <w:rPr>
          <w:rFonts w:ascii="Arial" w:hAnsi="Arial" w:cs="Arial"/>
          <w:sz w:val="22"/>
          <w:szCs w:val="22"/>
        </w:rPr>
        <w:t>assigned</w:t>
      </w:r>
      <w:r w:rsidR="00163E21">
        <w:rPr>
          <w:rFonts w:ascii="Arial" w:hAnsi="Arial" w:cs="Arial"/>
          <w:sz w:val="22"/>
          <w:szCs w:val="22"/>
        </w:rPr>
        <w:t xml:space="preserve">, </w:t>
      </w:r>
      <w:r w:rsidR="00E120EE">
        <w:rPr>
          <w:rFonts w:ascii="Arial" w:hAnsi="Arial" w:cs="Arial"/>
          <w:sz w:val="22"/>
          <w:szCs w:val="22"/>
        </w:rPr>
        <w:t>S</w:t>
      </w:r>
      <w:r w:rsidR="00163E21">
        <w:rPr>
          <w:rFonts w:ascii="Arial" w:hAnsi="Arial" w:cs="Arial"/>
          <w:sz w:val="22"/>
          <w:szCs w:val="22"/>
        </w:rPr>
        <w:t>tate-funded</w:t>
      </w:r>
      <w:r>
        <w:rPr>
          <w:rFonts w:ascii="Arial" w:hAnsi="Arial" w:cs="Arial"/>
          <w:sz w:val="22"/>
          <w:szCs w:val="22"/>
        </w:rPr>
        <w:t xml:space="preserve"> Mediator and still wish to pursue this dispute </w:t>
      </w:r>
      <w:r w:rsidR="00D22141">
        <w:rPr>
          <w:rFonts w:ascii="Arial" w:hAnsi="Arial" w:cs="Arial"/>
          <w:sz w:val="22"/>
          <w:szCs w:val="22"/>
        </w:rPr>
        <w:t xml:space="preserve">resolution </w:t>
      </w:r>
      <w:r>
        <w:rPr>
          <w:rFonts w:ascii="Arial" w:hAnsi="Arial" w:cs="Arial"/>
          <w:sz w:val="22"/>
          <w:szCs w:val="22"/>
        </w:rPr>
        <w:t xml:space="preserve">option, </w:t>
      </w:r>
      <w:r w:rsidR="00BD67DE" w:rsidRPr="00737DC1">
        <w:rPr>
          <w:rFonts w:ascii="Arial" w:hAnsi="Arial" w:cs="Arial"/>
          <w:sz w:val="22"/>
          <w:szCs w:val="22"/>
        </w:rPr>
        <w:t>the ADR Coordinator will appoint another mediator</w:t>
      </w:r>
      <w:r w:rsidRPr="00737DC1">
        <w:rPr>
          <w:rFonts w:ascii="Arial" w:hAnsi="Arial" w:cs="Arial"/>
          <w:sz w:val="22"/>
          <w:szCs w:val="22"/>
        </w:rPr>
        <w:t>.</w:t>
      </w:r>
    </w:p>
    <w:p w:rsidR="00C754BA" w:rsidRDefault="00C754BA" w:rsidP="00C754BA">
      <w:pPr>
        <w:pStyle w:val="BodyText2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Mediator</w:t>
      </w:r>
      <w:r w:rsidR="00CA5A1B">
        <w:rPr>
          <w:rFonts w:ascii="Arial" w:hAnsi="Arial" w:cs="Arial"/>
          <w:sz w:val="22"/>
          <w:szCs w:val="22"/>
        </w:rPr>
        <w:t xml:space="preserve"> will </w:t>
      </w:r>
      <w:r>
        <w:rPr>
          <w:rFonts w:ascii="Arial" w:hAnsi="Arial" w:cs="Arial"/>
          <w:sz w:val="22"/>
          <w:szCs w:val="22"/>
        </w:rPr>
        <w:t xml:space="preserve">then </w:t>
      </w:r>
      <w:r w:rsidR="00CA5A1B">
        <w:rPr>
          <w:rFonts w:ascii="Arial" w:hAnsi="Arial" w:cs="Arial"/>
          <w:sz w:val="22"/>
          <w:szCs w:val="22"/>
        </w:rPr>
        <w:t xml:space="preserve">contact the parties and schedule the mediation session </w:t>
      </w:r>
      <w:r w:rsidR="007B41CC">
        <w:rPr>
          <w:rFonts w:ascii="Arial" w:hAnsi="Arial" w:cs="Arial"/>
          <w:sz w:val="22"/>
          <w:szCs w:val="22"/>
        </w:rPr>
        <w:t xml:space="preserve">to be held in a timely manner and </w:t>
      </w:r>
      <w:r w:rsidR="00CA5A1B">
        <w:rPr>
          <w:rFonts w:ascii="Arial" w:hAnsi="Arial" w:cs="Arial"/>
          <w:sz w:val="22"/>
          <w:szCs w:val="22"/>
        </w:rPr>
        <w:t>in a location that is convenient for both parties</w:t>
      </w:r>
      <w:r w:rsidR="00CA5A1B" w:rsidRPr="00CA5A1B">
        <w:rPr>
          <w:rFonts w:ascii="Arial" w:hAnsi="Arial" w:cs="Arial"/>
          <w:sz w:val="22"/>
          <w:szCs w:val="22"/>
        </w:rPr>
        <w:t>.</w:t>
      </w:r>
    </w:p>
    <w:p w:rsidR="00C754BA" w:rsidRDefault="00C754BA" w:rsidP="00C754BA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Mediator will also speak by telephone with </w:t>
      </w:r>
      <w:r w:rsidRPr="00C754BA">
        <w:rPr>
          <w:rFonts w:ascii="Arial" w:hAnsi="Arial" w:cs="Arial"/>
          <w:sz w:val="22"/>
          <w:szCs w:val="22"/>
        </w:rPr>
        <w:t xml:space="preserve">both parties prior to the mediation </w:t>
      </w:r>
      <w:r>
        <w:rPr>
          <w:rFonts w:ascii="Arial" w:hAnsi="Arial" w:cs="Arial"/>
          <w:sz w:val="22"/>
          <w:szCs w:val="22"/>
        </w:rPr>
        <w:t xml:space="preserve">session </w:t>
      </w:r>
      <w:r w:rsidRPr="00C754BA">
        <w:rPr>
          <w:rFonts w:ascii="Arial" w:hAnsi="Arial" w:cs="Arial"/>
          <w:sz w:val="22"/>
          <w:szCs w:val="22"/>
        </w:rPr>
        <w:t>to clarify the issues, gather necessary information</w:t>
      </w:r>
      <w:r>
        <w:rPr>
          <w:rFonts w:ascii="Arial" w:hAnsi="Arial" w:cs="Arial"/>
          <w:sz w:val="22"/>
          <w:szCs w:val="22"/>
        </w:rPr>
        <w:t>,</w:t>
      </w:r>
      <w:r w:rsidRPr="00C754BA">
        <w:rPr>
          <w:rFonts w:ascii="Arial" w:hAnsi="Arial" w:cs="Arial"/>
          <w:sz w:val="22"/>
          <w:szCs w:val="22"/>
        </w:rPr>
        <w:t xml:space="preserve"> and explain the mediation process.</w:t>
      </w:r>
    </w:p>
    <w:p w:rsidR="00C754BA" w:rsidRDefault="00C754BA" w:rsidP="00C754BA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Mediator will work with the parties to determine</w:t>
      </w:r>
      <w:r w:rsidR="00B660FD">
        <w:rPr>
          <w:rFonts w:ascii="Arial" w:hAnsi="Arial" w:cs="Arial"/>
          <w:sz w:val="22"/>
          <w:szCs w:val="22"/>
        </w:rPr>
        <w:t xml:space="preserve"> who will</w:t>
      </w:r>
      <w:r w:rsidRPr="00C754BA">
        <w:rPr>
          <w:rFonts w:ascii="Arial" w:hAnsi="Arial" w:cs="Arial"/>
          <w:sz w:val="22"/>
          <w:szCs w:val="22"/>
        </w:rPr>
        <w:t xml:space="preserve"> be</w:t>
      </w:r>
      <w:r w:rsidR="00163190">
        <w:rPr>
          <w:rFonts w:ascii="Arial" w:hAnsi="Arial" w:cs="Arial"/>
          <w:sz w:val="22"/>
          <w:szCs w:val="22"/>
        </w:rPr>
        <w:t xml:space="preserve"> present during the mediation. </w:t>
      </w:r>
      <w:r>
        <w:rPr>
          <w:rFonts w:ascii="Arial" w:hAnsi="Arial" w:cs="Arial"/>
          <w:sz w:val="22"/>
          <w:szCs w:val="22"/>
        </w:rPr>
        <w:t>L</w:t>
      </w:r>
      <w:r w:rsidRPr="00C754BA">
        <w:rPr>
          <w:rFonts w:ascii="Arial" w:hAnsi="Arial" w:cs="Arial"/>
          <w:sz w:val="22"/>
          <w:szCs w:val="22"/>
        </w:rPr>
        <w:t xml:space="preserve">imiting the number of participants generally to a </w:t>
      </w:r>
      <w:r>
        <w:rPr>
          <w:rFonts w:ascii="Arial" w:hAnsi="Arial" w:cs="Arial"/>
          <w:sz w:val="22"/>
          <w:szCs w:val="22"/>
        </w:rPr>
        <w:t>max</w:t>
      </w:r>
      <w:r w:rsidR="00E8487B">
        <w:rPr>
          <w:rFonts w:ascii="Arial" w:hAnsi="Arial" w:cs="Arial"/>
          <w:sz w:val="22"/>
          <w:szCs w:val="22"/>
        </w:rPr>
        <w:t xml:space="preserve">imum of three </w:t>
      </w:r>
      <w:r w:rsidR="00B660FD">
        <w:rPr>
          <w:rFonts w:ascii="Arial" w:hAnsi="Arial" w:cs="Arial"/>
          <w:sz w:val="22"/>
          <w:szCs w:val="22"/>
        </w:rPr>
        <w:t xml:space="preserve">individuals from the family and three from </w:t>
      </w:r>
      <w:r w:rsidR="00E120EE">
        <w:rPr>
          <w:rFonts w:ascii="Arial" w:hAnsi="Arial" w:cs="Arial"/>
          <w:sz w:val="22"/>
          <w:szCs w:val="22"/>
        </w:rPr>
        <w:t>school district</w:t>
      </w:r>
      <w:r w:rsidR="00612196">
        <w:rPr>
          <w:rFonts w:ascii="Arial" w:hAnsi="Arial" w:cs="Arial"/>
          <w:sz w:val="22"/>
          <w:szCs w:val="22"/>
        </w:rPr>
        <w:t xml:space="preserve"> usually</w:t>
      </w:r>
      <w:r w:rsidR="00163190">
        <w:rPr>
          <w:rFonts w:ascii="Arial" w:hAnsi="Arial" w:cs="Arial"/>
          <w:sz w:val="22"/>
          <w:szCs w:val="22"/>
        </w:rPr>
        <w:t xml:space="preserve"> works best.</w:t>
      </w:r>
    </w:p>
    <w:p w:rsidR="00E120EE" w:rsidRDefault="00E120EE" w:rsidP="00C754BA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can bring an attorney to the mediation. The district can bring an attorney even if you are not represented by one.</w:t>
      </w:r>
    </w:p>
    <w:p w:rsidR="001825F1" w:rsidRPr="00527EB8" w:rsidRDefault="001825F1" w:rsidP="001825F1">
      <w:pPr>
        <w:jc w:val="both"/>
        <w:rPr>
          <w:rFonts w:ascii="Arial" w:hAnsi="Arial" w:cs="Arial"/>
          <w:sz w:val="22"/>
          <w:szCs w:val="22"/>
        </w:rPr>
      </w:pPr>
    </w:p>
    <w:p w:rsidR="002F2286" w:rsidRDefault="002F2286" w:rsidP="002F228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******</w:t>
      </w:r>
    </w:p>
    <w:p w:rsidR="00B52B4C" w:rsidRPr="00B52B4C" w:rsidRDefault="00E956B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>If you h</w:t>
      </w:r>
      <w:r w:rsidR="003E5C2A">
        <w:rPr>
          <w:rFonts w:ascii="Arial" w:hAnsi="Arial" w:cs="Arial"/>
          <w:sz w:val="22"/>
        </w:rPr>
        <w:t xml:space="preserve">ave questions about </w:t>
      </w:r>
      <w:r w:rsidR="004E4808">
        <w:rPr>
          <w:rFonts w:ascii="Arial" w:hAnsi="Arial" w:cs="Arial"/>
          <w:sz w:val="22"/>
        </w:rPr>
        <w:t>mediation</w:t>
      </w:r>
      <w:r>
        <w:rPr>
          <w:rFonts w:ascii="Arial" w:hAnsi="Arial" w:cs="Arial"/>
          <w:sz w:val="22"/>
        </w:rPr>
        <w:t>, please f</w:t>
      </w:r>
      <w:r w:rsidR="005945D4">
        <w:rPr>
          <w:rFonts w:ascii="Arial" w:hAnsi="Arial" w:cs="Arial"/>
          <w:sz w:val="22"/>
        </w:rPr>
        <w:t xml:space="preserve">eel free to contact </w:t>
      </w:r>
      <w:r w:rsidR="00B52B4C">
        <w:rPr>
          <w:rFonts w:ascii="Arial" w:hAnsi="Arial" w:cs="Arial"/>
          <w:sz w:val="22"/>
        </w:rPr>
        <w:t>the Special Educ</w:t>
      </w:r>
      <w:r w:rsidR="00E120EE">
        <w:rPr>
          <w:rFonts w:ascii="Arial" w:hAnsi="Arial" w:cs="Arial"/>
          <w:sz w:val="22"/>
        </w:rPr>
        <w:t>ation Bureau at (505) 827-1457.</w:t>
      </w:r>
    </w:p>
    <w:sectPr w:rsidR="00B52B4C" w:rsidRPr="00B52B4C" w:rsidSect="001825F1">
      <w:pgSz w:w="12240" w:h="15840"/>
      <w:pgMar w:top="1440" w:right="1296" w:bottom="1440" w:left="1296" w:header="720" w:footer="720" w:gutter="0"/>
      <w:pgBorders w:offsetFrom="page">
        <w:top w:val="threeDEmboss" w:sz="48" w:space="24" w:color="33CCCC"/>
        <w:left w:val="threeDEmboss" w:sz="48" w:space="24" w:color="33CCCC"/>
        <w:bottom w:val="threeDEngrave" w:sz="48" w:space="24" w:color="33CCCC"/>
        <w:right w:val="threeDEngrave" w:sz="48" w:space="24" w:color="33CC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167" w:rsidRDefault="00C74167">
      <w:r>
        <w:separator/>
      </w:r>
    </w:p>
  </w:endnote>
  <w:endnote w:type="continuationSeparator" w:id="0">
    <w:p w:rsidR="00C74167" w:rsidRDefault="00C7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40" w:rsidRDefault="00896640" w:rsidP="001825F1">
    <w:pPr>
      <w:pStyle w:val="Footer"/>
      <w:tabs>
        <w:tab w:val="clear" w:pos="8640"/>
        <w:tab w:val="right" w:pos="9450"/>
      </w:tabs>
      <w:ind w:right="137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New Mexico Public Education Department, Special Education Bureau</w:t>
    </w:r>
    <w:r>
      <w:rPr>
        <w:rFonts w:ascii="Arial" w:hAnsi="Arial" w:cs="Arial"/>
        <w:sz w:val="20"/>
        <w:szCs w:val="20"/>
      </w:rPr>
      <w:tab/>
      <w:t>May 2012</w:t>
    </w:r>
  </w:p>
  <w:p w:rsidR="00896640" w:rsidRPr="00896640" w:rsidRDefault="00896640" w:rsidP="001825F1">
    <w:pPr>
      <w:pStyle w:val="Footer"/>
      <w:tabs>
        <w:tab w:val="left" w:pos="9540"/>
      </w:tabs>
      <w:ind w:right="198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r w:rsidR="00150D5D" w:rsidRPr="00896640">
      <w:rPr>
        <w:rFonts w:ascii="Arial" w:hAnsi="Arial" w:cs="Arial"/>
        <w:sz w:val="20"/>
        <w:szCs w:val="20"/>
      </w:rPr>
      <w:fldChar w:fldCharType="begin"/>
    </w:r>
    <w:r w:rsidRPr="00896640">
      <w:rPr>
        <w:rFonts w:ascii="Arial" w:hAnsi="Arial" w:cs="Arial"/>
        <w:sz w:val="20"/>
        <w:szCs w:val="20"/>
      </w:rPr>
      <w:instrText xml:space="preserve"> PAGE   \* MERGEFORMAT </w:instrText>
    </w:r>
    <w:r w:rsidR="00150D5D" w:rsidRPr="00896640">
      <w:rPr>
        <w:rFonts w:ascii="Arial" w:hAnsi="Arial" w:cs="Arial"/>
        <w:sz w:val="20"/>
        <w:szCs w:val="20"/>
      </w:rPr>
      <w:fldChar w:fldCharType="separate"/>
    </w:r>
    <w:r w:rsidR="008508F6">
      <w:rPr>
        <w:rFonts w:ascii="Arial" w:hAnsi="Arial" w:cs="Arial"/>
        <w:noProof/>
        <w:sz w:val="20"/>
        <w:szCs w:val="20"/>
      </w:rPr>
      <w:t>2</w:t>
    </w:r>
    <w:r w:rsidR="00150D5D" w:rsidRPr="00896640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167" w:rsidRDefault="00C74167">
      <w:r>
        <w:separator/>
      </w:r>
    </w:p>
  </w:footnote>
  <w:footnote w:type="continuationSeparator" w:id="0">
    <w:p w:rsidR="00C74167" w:rsidRDefault="00C74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91008"/>
    <w:multiLevelType w:val="singleLevel"/>
    <w:tmpl w:val="313C287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23BA6211"/>
    <w:multiLevelType w:val="singleLevel"/>
    <w:tmpl w:val="313C287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269E4159"/>
    <w:multiLevelType w:val="hybridMultilevel"/>
    <w:tmpl w:val="77B49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E37E08"/>
    <w:multiLevelType w:val="hybridMultilevel"/>
    <w:tmpl w:val="92B0DE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1C5394"/>
    <w:multiLevelType w:val="hybridMultilevel"/>
    <w:tmpl w:val="35D48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9A11A6"/>
    <w:multiLevelType w:val="hybridMultilevel"/>
    <w:tmpl w:val="645817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F425BC"/>
    <w:multiLevelType w:val="hybridMultilevel"/>
    <w:tmpl w:val="A21CBC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65038A"/>
    <w:multiLevelType w:val="hybridMultilevel"/>
    <w:tmpl w:val="F640A812"/>
    <w:lvl w:ilvl="0" w:tplc="A94693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5F60C1"/>
    <w:multiLevelType w:val="singleLevel"/>
    <w:tmpl w:val="313C287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5D07232E"/>
    <w:multiLevelType w:val="hybridMultilevel"/>
    <w:tmpl w:val="A73C2950"/>
    <w:lvl w:ilvl="0" w:tplc="A94693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114AB4"/>
    <w:multiLevelType w:val="singleLevel"/>
    <w:tmpl w:val="313C287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64A258B3"/>
    <w:multiLevelType w:val="hybridMultilevel"/>
    <w:tmpl w:val="D11A677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0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96"/>
    <w:rsid w:val="000051B4"/>
    <w:rsid w:val="00021711"/>
    <w:rsid w:val="0005169F"/>
    <w:rsid w:val="00054479"/>
    <w:rsid w:val="00085C8A"/>
    <w:rsid w:val="000965F8"/>
    <w:rsid w:val="000B7435"/>
    <w:rsid w:val="000D5CE0"/>
    <w:rsid w:val="000F7A2D"/>
    <w:rsid w:val="00141390"/>
    <w:rsid w:val="00150D5D"/>
    <w:rsid w:val="00157137"/>
    <w:rsid w:val="00163190"/>
    <w:rsid w:val="00163E21"/>
    <w:rsid w:val="00174DA6"/>
    <w:rsid w:val="001825F1"/>
    <w:rsid w:val="00195C7F"/>
    <w:rsid w:val="001E4405"/>
    <w:rsid w:val="00213A47"/>
    <w:rsid w:val="002160FB"/>
    <w:rsid w:val="00237A66"/>
    <w:rsid w:val="00246435"/>
    <w:rsid w:val="00292F12"/>
    <w:rsid w:val="002B2CF8"/>
    <w:rsid w:val="002C7800"/>
    <w:rsid w:val="002F2286"/>
    <w:rsid w:val="003C7E7A"/>
    <w:rsid w:val="003E381F"/>
    <w:rsid w:val="003E5C2A"/>
    <w:rsid w:val="003F45AC"/>
    <w:rsid w:val="00400E53"/>
    <w:rsid w:val="00433CDF"/>
    <w:rsid w:val="00457C74"/>
    <w:rsid w:val="004964E5"/>
    <w:rsid w:val="004D1525"/>
    <w:rsid w:val="004E4808"/>
    <w:rsid w:val="004E5A6E"/>
    <w:rsid w:val="005079D3"/>
    <w:rsid w:val="00527EB8"/>
    <w:rsid w:val="00575C4B"/>
    <w:rsid w:val="005860BB"/>
    <w:rsid w:val="0059316F"/>
    <w:rsid w:val="005945D4"/>
    <w:rsid w:val="005B6F0E"/>
    <w:rsid w:val="005D12A8"/>
    <w:rsid w:val="005F5FC1"/>
    <w:rsid w:val="00612196"/>
    <w:rsid w:val="00627D30"/>
    <w:rsid w:val="00636C30"/>
    <w:rsid w:val="00655129"/>
    <w:rsid w:val="006640F1"/>
    <w:rsid w:val="00666A91"/>
    <w:rsid w:val="0067334C"/>
    <w:rsid w:val="006C36CD"/>
    <w:rsid w:val="006C3B6E"/>
    <w:rsid w:val="006F7B7E"/>
    <w:rsid w:val="00703FB7"/>
    <w:rsid w:val="007056C4"/>
    <w:rsid w:val="00735B40"/>
    <w:rsid w:val="00737DC1"/>
    <w:rsid w:val="007B41CC"/>
    <w:rsid w:val="007E0396"/>
    <w:rsid w:val="00817EF2"/>
    <w:rsid w:val="00826053"/>
    <w:rsid w:val="00836C9A"/>
    <w:rsid w:val="008508F6"/>
    <w:rsid w:val="00896640"/>
    <w:rsid w:val="008A6ABF"/>
    <w:rsid w:val="008F5921"/>
    <w:rsid w:val="0091408E"/>
    <w:rsid w:val="009172B4"/>
    <w:rsid w:val="00962691"/>
    <w:rsid w:val="00993F09"/>
    <w:rsid w:val="009C43BD"/>
    <w:rsid w:val="009D5AF3"/>
    <w:rsid w:val="009E2F0A"/>
    <w:rsid w:val="009F26B9"/>
    <w:rsid w:val="00A14443"/>
    <w:rsid w:val="00A47B12"/>
    <w:rsid w:val="00A73CF5"/>
    <w:rsid w:val="00A86BFC"/>
    <w:rsid w:val="00A969C8"/>
    <w:rsid w:val="00AC28D5"/>
    <w:rsid w:val="00AC3F9A"/>
    <w:rsid w:val="00AD0D3A"/>
    <w:rsid w:val="00AD1417"/>
    <w:rsid w:val="00AE24AA"/>
    <w:rsid w:val="00AF1E92"/>
    <w:rsid w:val="00AF290F"/>
    <w:rsid w:val="00AF6038"/>
    <w:rsid w:val="00B05306"/>
    <w:rsid w:val="00B1147F"/>
    <w:rsid w:val="00B24BE9"/>
    <w:rsid w:val="00B40F99"/>
    <w:rsid w:val="00B52B4C"/>
    <w:rsid w:val="00B660FD"/>
    <w:rsid w:val="00B66A4E"/>
    <w:rsid w:val="00B77235"/>
    <w:rsid w:val="00BD4DB2"/>
    <w:rsid w:val="00BD67DE"/>
    <w:rsid w:val="00C0394C"/>
    <w:rsid w:val="00C10D75"/>
    <w:rsid w:val="00C31EE8"/>
    <w:rsid w:val="00C539E9"/>
    <w:rsid w:val="00C547AB"/>
    <w:rsid w:val="00C74167"/>
    <w:rsid w:val="00C754BA"/>
    <w:rsid w:val="00C9548B"/>
    <w:rsid w:val="00CA25CD"/>
    <w:rsid w:val="00CA5A1B"/>
    <w:rsid w:val="00CB2A8C"/>
    <w:rsid w:val="00CC01B7"/>
    <w:rsid w:val="00CC2007"/>
    <w:rsid w:val="00CF0FAE"/>
    <w:rsid w:val="00D045CE"/>
    <w:rsid w:val="00D22141"/>
    <w:rsid w:val="00D609FE"/>
    <w:rsid w:val="00D63B54"/>
    <w:rsid w:val="00D961DE"/>
    <w:rsid w:val="00DF27B0"/>
    <w:rsid w:val="00E11888"/>
    <w:rsid w:val="00E120EE"/>
    <w:rsid w:val="00E31376"/>
    <w:rsid w:val="00E7646D"/>
    <w:rsid w:val="00E77B27"/>
    <w:rsid w:val="00E8127F"/>
    <w:rsid w:val="00E8487B"/>
    <w:rsid w:val="00E956B7"/>
    <w:rsid w:val="00EB6CF2"/>
    <w:rsid w:val="00F05A46"/>
    <w:rsid w:val="00F64ABB"/>
    <w:rsid w:val="00F726F9"/>
    <w:rsid w:val="00F93437"/>
    <w:rsid w:val="00FB19D2"/>
    <w:rsid w:val="00FD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B2F"/>
    <w:rPr>
      <w:sz w:val="24"/>
      <w:szCs w:val="24"/>
    </w:rPr>
  </w:style>
  <w:style w:type="paragraph" w:styleId="Heading1">
    <w:name w:val="heading 1"/>
    <w:basedOn w:val="Normal"/>
    <w:next w:val="Normal"/>
    <w:qFormat/>
    <w:rsid w:val="00FD3B2F"/>
    <w:pPr>
      <w:keepNext/>
      <w:jc w:val="both"/>
      <w:outlineLvl w:val="0"/>
    </w:pPr>
    <w:rPr>
      <w:b/>
      <w:bCs/>
      <w:color w:val="000000"/>
      <w:sz w:val="22"/>
      <w:u w:val="single"/>
    </w:rPr>
  </w:style>
  <w:style w:type="paragraph" w:styleId="Heading2">
    <w:name w:val="heading 2"/>
    <w:basedOn w:val="Normal"/>
    <w:next w:val="Normal"/>
    <w:qFormat/>
    <w:rsid w:val="00FD3B2F"/>
    <w:pPr>
      <w:keepNext/>
      <w:jc w:val="both"/>
      <w:outlineLvl w:val="1"/>
    </w:pPr>
    <w:rPr>
      <w:b/>
      <w:bCs/>
      <w:color w:val="339966"/>
      <w:sz w:val="28"/>
      <w:u w:val="single"/>
    </w:rPr>
  </w:style>
  <w:style w:type="paragraph" w:styleId="Heading8">
    <w:name w:val="heading 8"/>
    <w:basedOn w:val="Normal"/>
    <w:next w:val="Normal"/>
    <w:qFormat/>
    <w:rsid w:val="00FD3B2F"/>
    <w:pPr>
      <w:keepNext/>
      <w:jc w:val="both"/>
      <w:outlineLvl w:val="7"/>
    </w:pPr>
    <w:rPr>
      <w:szCs w:val="20"/>
      <w:u w:val="single"/>
    </w:rPr>
  </w:style>
  <w:style w:type="paragraph" w:styleId="Heading9">
    <w:name w:val="heading 9"/>
    <w:basedOn w:val="Normal"/>
    <w:next w:val="Normal"/>
    <w:qFormat/>
    <w:rsid w:val="00FD3B2F"/>
    <w:pPr>
      <w:keepNext/>
      <w:jc w:val="both"/>
      <w:outlineLvl w:val="8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B2F"/>
    <w:rPr>
      <w:color w:val="0000FF"/>
      <w:u w:val="single"/>
    </w:rPr>
  </w:style>
  <w:style w:type="paragraph" w:styleId="BodyText2">
    <w:name w:val="Body Text 2"/>
    <w:basedOn w:val="Normal"/>
    <w:rsid w:val="00FD3B2F"/>
    <w:rPr>
      <w:szCs w:val="20"/>
    </w:rPr>
  </w:style>
  <w:style w:type="paragraph" w:customStyle="1" w:styleId="letterhead3">
    <w:name w:val="letterhead3"/>
    <w:basedOn w:val="Normal"/>
    <w:rsid w:val="00FD3B2F"/>
    <w:pPr>
      <w:keepNext/>
      <w:tabs>
        <w:tab w:val="center" w:pos="1710"/>
        <w:tab w:val="right" w:pos="9990"/>
        <w:tab w:val="right" w:pos="11340"/>
      </w:tabs>
      <w:spacing w:before="60"/>
      <w:jc w:val="both"/>
      <w:outlineLvl w:val="5"/>
    </w:pPr>
    <w:rPr>
      <w:rFonts w:ascii="Century Schoolbook" w:hAnsi="Century Schoolbook"/>
      <w:spacing w:val="6"/>
      <w:sz w:val="16"/>
      <w:szCs w:val="20"/>
    </w:rPr>
  </w:style>
  <w:style w:type="paragraph" w:styleId="BodyText3">
    <w:name w:val="Body Text 3"/>
    <w:basedOn w:val="Normal"/>
    <w:rsid w:val="00FD3B2F"/>
    <w:pPr>
      <w:jc w:val="both"/>
    </w:pPr>
    <w:rPr>
      <w:szCs w:val="20"/>
    </w:rPr>
  </w:style>
  <w:style w:type="paragraph" w:styleId="Title">
    <w:name w:val="Title"/>
    <w:basedOn w:val="Normal"/>
    <w:qFormat/>
    <w:rsid w:val="00FD3B2F"/>
    <w:pPr>
      <w:jc w:val="center"/>
    </w:pPr>
    <w:rPr>
      <w:b/>
      <w:bCs/>
      <w:sz w:val="40"/>
    </w:rPr>
  </w:style>
  <w:style w:type="paragraph" w:styleId="Subtitle">
    <w:name w:val="Subtitle"/>
    <w:basedOn w:val="Normal"/>
    <w:qFormat/>
    <w:rsid w:val="00FD3B2F"/>
    <w:pPr>
      <w:jc w:val="center"/>
    </w:pPr>
    <w:rPr>
      <w:sz w:val="40"/>
    </w:rPr>
  </w:style>
  <w:style w:type="paragraph" w:styleId="BodyTextIndent">
    <w:name w:val="Body Text Indent"/>
    <w:basedOn w:val="Normal"/>
    <w:rsid w:val="00FD3B2F"/>
    <w:pPr>
      <w:jc w:val="both"/>
    </w:pPr>
    <w:rPr>
      <w:szCs w:val="20"/>
    </w:rPr>
  </w:style>
  <w:style w:type="paragraph" w:styleId="Header">
    <w:name w:val="header"/>
    <w:basedOn w:val="Normal"/>
    <w:rsid w:val="00FD3B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D3B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039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96640"/>
    <w:rPr>
      <w:sz w:val="24"/>
      <w:szCs w:val="24"/>
    </w:rPr>
  </w:style>
  <w:style w:type="character" w:styleId="FollowedHyperlink">
    <w:name w:val="FollowedHyperlink"/>
    <w:basedOn w:val="DefaultParagraphFont"/>
    <w:rsid w:val="00E77B2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B2F"/>
    <w:rPr>
      <w:sz w:val="24"/>
      <w:szCs w:val="24"/>
    </w:rPr>
  </w:style>
  <w:style w:type="paragraph" w:styleId="Heading1">
    <w:name w:val="heading 1"/>
    <w:basedOn w:val="Normal"/>
    <w:next w:val="Normal"/>
    <w:qFormat/>
    <w:rsid w:val="00FD3B2F"/>
    <w:pPr>
      <w:keepNext/>
      <w:jc w:val="both"/>
      <w:outlineLvl w:val="0"/>
    </w:pPr>
    <w:rPr>
      <w:b/>
      <w:bCs/>
      <w:color w:val="000000"/>
      <w:sz w:val="22"/>
      <w:u w:val="single"/>
    </w:rPr>
  </w:style>
  <w:style w:type="paragraph" w:styleId="Heading2">
    <w:name w:val="heading 2"/>
    <w:basedOn w:val="Normal"/>
    <w:next w:val="Normal"/>
    <w:qFormat/>
    <w:rsid w:val="00FD3B2F"/>
    <w:pPr>
      <w:keepNext/>
      <w:jc w:val="both"/>
      <w:outlineLvl w:val="1"/>
    </w:pPr>
    <w:rPr>
      <w:b/>
      <w:bCs/>
      <w:color w:val="339966"/>
      <w:sz w:val="28"/>
      <w:u w:val="single"/>
    </w:rPr>
  </w:style>
  <w:style w:type="paragraph" w:styleId="Heading8">
    <w:name w:val="heading 8"/>
    <w:basedOn w:val="Normal"/>
    <w:next w:val="Normal"/>
    <w:qFormat/>
    <w:rsid w:val="00FD3B2F"/>
    <w:pPr>
      <w:keepNext/>
      <w:jc w:val="both"/>
      <w:outlineLvl w:val="7"/>
    </w:pPr>
    <w:rPr>
      <w:szCs w:val="20"/>
      <w:u w:val="single"/>
    </w:rPr>
  </w:style>
  <w:style w:type="paragraph" w:styleId="Heading9">
    <w:name w:val="heading 9"/>
    <w:basedOn w:val="Normal"/>
    <w:next w:val="Normal"/>
    <w:qFormat/>
    <w:rsid w:val="00FD3B2F"/>
    <w:pPr>
      <w:keepNext/>
      <w:jc w:val="both"/>
      <w:outlineLvl w:val="8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B2F"/>
    <w:rPr>
      <w:color w:val="0000FF"/>
      <w:u w:val="single"/>
    </w:rPr>
  </w:style>
  <w:style w:type="paragraph" w:styleId="BodyText2">
    <w:name w:val="Body Text 2"/>
    <w:basedOn w:val="Normal"/>
    <w:rsid w:val="00FD3B2F"/>
    <w:rPr>
      <w:szCs w:val="20"/>
    </w:rPr>
  </w:style>
  <w:style w:type="paragraph" w:customStyle="1" w:styleId="letterhead3">
    <w:name w:val="letterhead3"/>
    <w:basedOn w:val="Normal"/>
    <w:rsid w:val="00FD3B2F"/>
    <w:pPr>
      <w:keepNext/>
      <w:tabs>
        <w:tab w:val="center" w:pos="1710"/>
        <w:tab w:val="right" w:pos="9990"/>
        <w:tab w:val="right" w:pos="11340"/>
      </w:tabs>
      <w:spacing w:before="60"/>
      <w:jc w:val="both"/>
      <w:outlineLvl w:val="5"/>
    </w:pPr>
    <w:rPr>
      <w:rFonts w:ascii="Century Schoolbook" w:hAnsi="Century Schoolbook"/>
      <w:spacing w:val="6"/>
      <w:sz w:val="16"/>
      <w:szCs w:val="20"/>
    </w:rPr>
  </w:style>
  <w:style w:type="paragraph" w:styleId="BodyText3">
    <w:name w:val="Body Text 3"/>
    <w:basedOn w:val="Normal"/>
    <w:rsid w:val="00FD3B2F"/>
    <w:pPr>
      <w:jc w:val="both"/>
    </w:pPr>
    <w:rPr>
      <w:szCs w:val="20"/>
    </w:rPr>
  </w:style>
  <w:style w:type="paragraph" w:styleId="Title">
    <w:name w:val="Title"/>
    <w:basedOn w:val="Normal"/>
    <w:qFormat/>
    <w:rsid w:val="00FD3B2F"/>
    <w:pPr>
      <w:jc w:val="center"/>
    </w:pPr>
    <w:rPr>
      <w:b/>
      <w:bCs/>
      <w:sz w:val="40"/>
    </w:rPr>
  </w:style>
  <w:style w:type="paragraph" w:styleId="Subtitle">
    <w:name w:val="Subtitle"/>
    <w:basedOn w:val="Normal"/>
    <w:qFormat/>
    <w:rsid w:val="00FD3B2F"/>
    <w:pPr>
      <w:jc w:val="center"/>
    </w:pPr>
    <w:rPr>
      <w:sz w:val="40"/>
    </w:rPr>
  </w:style>
  <w:style w:type="paragraph" w:styleId="BodyTextIndent">
    <w:name w:val="Body Text Indent"/>
    <w:basedOn w:val="Normal"/>
    <w:rsid w:val="00FD3B2F"/>
    <w:pPr>
      <w:jc w:val="both"/>
    </w:pPr>
    <w:rPr>
      <w:szCs w:val="20"/>
    </w:rPr>
  </w:style>
  <w:style w:type="paragraph" w:styleId="Header">
    <w:name w:val="header"/>
    <w:basedOn w:val="Normal"/>
    <w:rsid w:val="00FD3B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D3B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039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96640"/>
    <w:rPr>
      <w:sz w:val="24"/>
      <w:szCs w:val="24"/>
    </w:rPr>
  </w:style>
  <w:style w:type="character" w:styleId="FollowedHyperlink">
    <w:name w:val="FollowedHyperlink"/>
    <w:basedOn w:val="DefaultParagraphFont"/>
    <w:rsid w:val="00E77B2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ed.state.nm.us/SEB/index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5003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FACILITATED IEP MEETING</vt:lpstr>
    </vt:vector>
  </TitlesOfParts>
  <Company>Lytton Imaging</Company>
  <LinksUpToDate>false</LinksUpToDate>
  <CharactersWithSpaces>5869</CharactersWithSpaces>
  <SharedDoc>false</SharedDoc>
  <HLinks>
    <vt:vector size="6" baseType="variant">
      <vt:variant>
        <vt:i4>1704000</vt:i4>
      </vt:variant>
      <vt:variant>
        <vt:i4>0</vt:i4>
      </vt:variant>
      <vt:variant>
        <vt:i4>0</vt:i4>
      </vt:variant>
      <vt:variant>
        <vt:i4>5</vt:i4>
      </vt:variant>
      <vt:variant>
        <vt:lpwstr>http://ped.state.nm.us/SEB/index.html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FACILITATED IEP MEETING</dc:title>
  <dc:creator>John Lytton</dc:creator>
  <cp:lastModifiedBy>Felecia Valdez</cp:lastModifiedBy>
  <cp:revision>2</cp:revision>
  <cp:lastPrinted>2012-05-03T21:53:00Z</cp:lastPrinted>
  <dcterms:created xsi:type="dcterms:W3CDTF">2018-01-30T23:11:00Z</dcterms:created>
  <dcterms:modified xsi:type="dcterms:W3CDTF">2018-01-30T23:11:00Z</dcterms:modified>
</cp:coreProperties>
</file>