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BF" w:rsidRDefault="00E77EBF" w:rsidP="00E77EBF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NEW MEXICO PUBLIC EDUCATION COMMISSION</w:t>
      </w:r>
    </w:p>
    <w:p w:rsidR="00E77EBF" w:rsidRDefault="00E77EBF" w:rsidP="00E77EBF">
      <w:r>
        <w:rPr>
          <w:rFonts w:ascii="Arial" w:hAnsi="Arial" w:cs="Arial"/>
          <w:b/>
          <w:bCs/>
          <w:sz w:val="28"/>
          <w:szCs w:val="28"/>
        </w:rPr>
        <w:t>Minutes for Work Session</w:t>
      </w:r>
    </w:p>
    <w:p w:rsidR="00E77EBF" w:rsidRDefault="00290DC5" w:rsidP="00E77EB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Thursday, </w:t>
      </w:r>
      <w:r w:rsidR="0071076E">
        <w:rPr>
          <w:rFonts w:ascii="Arial" w:hAnsi="Arial" w:cs="Arial"/>
          <w:b/>
          <w:bCs/>
          <w:color w:val="000000"/>
          <w:sz w:val="32"/>
          <w:szCs w:val="32"/>
        </w:rPr>
        <w:t>November 12</w:t>
      </w:r>
      <w:r w:rsidR="00E77EBF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E77EBF">
        <w:rPr>
          <w:rFonts w:ascii="Arial" w:hAnsi="Arial" w:cs="Arial"/>
          <w:b/>
          <w:bCs/>
          <w:sz w:val="32"/>
          <w:szCs w:val="32"/>
        </w:rPr>
        <w:t>2015</w:t>
      </w:r>
    </w:p>
    <w:p w:rsidR="00E77EBF" w:rsidRDefault="00E77EBF" w:rsidP="00E77EBF">
      <w:pPr>
        <w:rPr>
          <w:color w:val="1F497D"/>
        </w:rPr>
      </w:pPr>
      <w:r>
        <w:rPr>
          <w:color w:val="1F497D"/>
        </w:rPr>
        <w:t>(Agenda attached)</w:t>
      </w:r>
    </w:p>
    <w:p w:rsidR="00E77EBF" w:rsidRDefault="00E77EBF" w:rsidP="00E77EBF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CALL TO ORDER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E77EBF" w:rsidRDefault="00E77EBF" w:rsidP="00E77EBF">
      <w:r>
        <w:rPr>
          <w:rFonts w:ascii="Arial" w:hAnsi="Arial" w:cs="Arial"/>
        </w:rPr>
        <w:t xml:space="preserve">Chair Carolyn </w:t>
      </w:r>
      <w:r>
        <w:rPr>
          <w:rFonts w:ascii="Arial" w:hAnsi="Arial" w:cs="Arial"/>
          <w:color w:val="000000"/>
        </w:rPr>
        <w:t>Shearman called the PEC</w:t>
      </w:r>
      <w:r w:rsidR="003F75FB">
        <w:rPr>
          <w:rFonts w:ascii="Arial" w:hAnsi="Arial" w:cs="Arial"/>
          <w:color w:val="000000"/>
        </w:rPr>
        <w:t xml:space="preserve"> Work S</w:t>
      </w:r>
      <w:r w:rsidR="00290DC5">
        <w:rPr>
          <w:rFonts w:ascii="Arial" w:hAnsi="Arial" w:cs="Arial"/>
          <w:color w:val="000000"/>
        </w:rPr>
        <w:t xml:space="preserve">ession to order at </w:t>
      </w:r>
      <w:r w:rsidR="0071076E">
        <w:rPr>
          <w:rFonts w:ascii="Arial" w:hAnsi="Arial" w:cs="Arial"/>
          <w:color w:val="000000"/>
        </w:rPr>
        <w:t xml:space="preserve"> </w:t>
      </w:r>
      <w:r w:rsidR="00676EB7">
        <w:rPr>
          <w:rFonts w:ascii="Arial" w:hAnsi="Arial" w:cs="Arial"/>
          <w:color w:val="000000"/>
        </w:rPr>
        <w:t>9:04 a.m.</w:t>
      </w:r>
      <w:r w:rsidR="007107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Mabry Hall of the Jerry Education Building, 300 Don Gaspar, Santa Fe, NM 87501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ROLL CALL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E77EBF" w:rsidRDefault="000738FC" w:rsidP="00E77EBF">
      <w:r>
        <w:rPr>
          <w:rFonts w:ascii="Arial" w:hAnsi="Arial" w:cs="Arial"/>
          <w:color w:val="000000"/>
        </w:rPr>
        <w:t xml:space="preserve">PED Secretary Gilbert Peralta </w:t>
      </w:r>
      <w:r w:rsidR="00E77EBF">
        <w:rPr>
          <w:rFonts w:ascii="Arial" w:hAnsi="Arial" w:cs="Arial"/>
        </w:rPr>
        <w:t>called roll.</w:t>
      </w:r>
    </w:p>
    <w:p w:rsidR="00E77EBF" w:rsidRDefault="00E77EBF" w:rsidP="00E77EBF">
      <w:r>
        <w:rPr>
          <w:rFonts w:ascii="Arial" w:hAnsi="Arial" w:cs="Arial"/>
        </w:rPr>
        <w:t> </w:t>
      </w:r>
    </w:p>
    <w:p w:rsidR="00E77EBF" w:rsidRDefault="00E77EBF" w:rsidP="00E77EBF">
      <w:r>
        <w:rPr>
          <w:rFonts w:ascii="Arial" w:hAnsi="Arial" w:cs="Arial"/>
        </w:rPr>
        <w:t>                        Present:</w:t>
      </w:r>
    </w:p>
    <w:p w:rsidR="00E77EBF" w:rsidRPr="0099358E" w:rsidRDefault="00E77EBF" w:rsidP="0099358E">
      <w:pPr>
        <w:ind w:firstLine="720"/>
      </w:pPr>
      <w:r>
        <w:rPr>
          <w:rFonts w:ascii="Arial" w:hAnsi="Arial" w:cs="Arial"/>
        </w:rPr>
        <w:t>            Commissioner Carolyn Shearman, Chair, District 9, Artesia</w:t>
      </w:r>
      <w:r>
        <w:rPr>
          <w:rFonts w:ascii="Arial" w:hAnsi="Arial" w:cs="Arial"/>
          <w:color w:val="000000"/>
        </w:rPr>
        <w:t xml:space="preserve">            </w:t>
      </w:r>
    </w:p>
    <w:p w:rsidR="000738FC" w:rsidRDefault="000738FC" w:rsidP="000738FC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Commissioner Vince Bergman, Vice Chair, </w:t>
      </w:r>
      <w:r>
        <w:rPr>
          <w:rFonts w:ascii="Arial" w:hAnsi="Arial" w:cs="Arial"/>
          <w:color w:val="000000"/>
        </w:rPr>
        <w:t xml:space="preserve">District 8, Roswell                        </w:t>
      </w:r>
    </w:p>
    <w:p w:rsidR="000738FC" w:rsidRDefault="000738FC" w:rsidP="000738FC">
      <w:pPr>
        <w:ind w:left="720" w:firstLine="720"/>
      </w:pPr>
      <w:r>
        <w:rPr>
          <w:rFonts w:ascii="Arial" w:hAnsi="Arial" w:cs="Arial"/>
          <w:color w:val="000000"/>
        </w:rPr>
        <w:t>Commissioner Gilbert Peralta, Secretary, District 6, Socorro</w:t>
      </w:r>
    </w:p>
    <w:p w:rsidR="00E77EBF" w:rsidRDefault="00E77EBF" w:rsidP="000738FC">
      <w:pPr>
        <w:ind w:left="720" w:firstLine="720"/>
      </w:pPr>
      <w:r>
        <w:rPr>
          <w:rFonts w:ascii="Arial" w:hAnsi="Arial" w:cs="Arial"/>
        </w:rPr>
        <w:t>Commissioner Carmie Toulouse, District 3, Albuquerque</w:t>
      </w:r>
    </w:p>
    <w:p w:rsidR="00E77EBF" w:rsidRDefault="00E77EBF" w:rsidP="00E77EBF">
      <w:pPr>
        <w:ind w:left="720" w:firstLine="720"/>
      </w:pPr>
      <w:r>
        <w:rPr>
          <w:rFonts w:ascii="Arial" w:hAnsi="Arial" w:cs="Arial"/>
        </w:rPr>
        <w:t>Commissioner Patricia Gipson, District 7, Las Cruces</w:t>
      </w:r>
    </w:p>
    <w:p w:rsidR="00E77EBF" w:rsidRDefault="00E77EBF" w:rsidP="00E77EBF">
      <w:r>
        <w:rPr>
          <w:rFonts w:ascii="Arial" w:hAnsi="Arial" w:cs="Arial"/>
        </w:rPr>
        <w:t>                        Commissioner Karyl Ann Armbruster, District 4, Albuquerque</w:t>
      </w:r>
    </w:p>
    <w:p w:rsidR="00E77EBF" w:rsidRDefault="00E77EBF" w:rsidP="00E77EBF">
      <w:r>
        <w:rPr>
          <w:rFonts w:ascii="Arial" w:hAnsi="Arial" w:cs="Arial"/>
        </w:rPr>
        <w:t xml:space="preserve">                        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Absent:</w:t>
      </w:r>
    </w:p>
    <w:p w:rsidR="000738FC" w:rsidRDefault="000738FC" w:rsidP="000738FC">
      <w:pPr>
        <w:ind w:left="720" w:firstLine="720"/>
      </w:pPr>
      <w:r>
        <w:rPr>
          <w:rFonts w:ascii="Arial" w:hAnsi="Arial" w:cs="Arial"/>
        </w:rPr>
        <w:t>Commissioner James Conyers, District 5, Bloomfield</w:t>
      </w:r>
    </w:p>
    <w:p w:rsidR="00290DC5" w:rsidRDefault="00290DC5" w:rsidP="0099358E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Millie Pogna, Member, District 2, Albuquerque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Commissioner Eleanor Chavez, District 1, Albuquerque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Commissioner Jeff Carr, District 10, Eagle Nest</w:t>
      </w:r>
    </w:p>
    <w:p w:rsidR="00E77EBF" w:rsidRDefault="00E77EBF" w:rsidP="00E77EBF">
      <w:r>
        <w:rPr>
          <w:color w:val="000000"/>
        </w:rPr>
        <w:t> 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Also Present:</w:t>
      </w:r>
    </w:p>
    <w:p w:rsidR="00E77EBF" w:rsidRDefault="00E77EBF" w:rsidP="00E77E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</w:t>
      </w:r>
      <w:r w:rsidR="000738FC">
        <w:rPr>
          <w:rFonts w:ascii="Arial" w:hAnsi="Arial" w:cs="Arial"/>
          <w:color w:val="000000"/>
        </w:rPr>
        <w:t xml:space="preserve">Susanne </w:t>
      </w:r>
      <w:proofErr w:type="spellStart"/>
      <w:r w:rsidR="000738FC">
        <w:rPr>
          <w:rFonts w:ascii="Arial" w:hAnsi="Arial" w:cs="Arial"/>
          <w:color w:val="000000"/>
        </w:rPr>
        <w:t>Roubidoux</w:t>
      </w:r>
      <w:proofErr w:type="spellEnd"/>
      <w:r w:rsidR="0099358E">
        <w:rPr>
          <w:rFonts w:ascii="Arial" w:hAnsi="Arial" w:cs="Arial"/>
          <w:color w:val="000000"/>
        </w:rPr>
        <w:t xml:space="preserve">, PEC Attorney </w:t>
      </w:r>
      <w:r>
        <w:rPr>
          <w:rFonts w:ascii="Arial" w:hAnsi="Arial" w:cs="Arial"/>
          <w:color w:val="000000"/>
        </w:rPr>
        <w:t xml:space="preserve"> </w:t>
      </w:r>
    </w:p>
    <w:p w:rsidR="0099358E" w:rsidRDefault="0099358E" w:rsidP="00E77EBF"/>
    <w:p w:rsidR="00E77EBF" w:rsidRDefault="0099358E" w:rsidP="00E77EBF">
      <w:pPr>
        <w:ind w:left="720" w:firstLine="720"/>
      </w:pPr>
      <w:r>
        <w:rPr>
          <w:rFonts w:ascii="Arial" w:hAnsi="Arial" w:cs="Arial"/>
          <w:color w:val="000000"/>
        </w:rPr>
        <w:t>Katie Poulos, PED</w:t>
      </w:r>
      <w:r w:rsidR="00E77EBF">
        <w:rPr>
          <w:rFonts w:ascii="Arial" w:hAnsi="Arial" w:cs="Arial"/>
          <w:color w:val="000000"/>
        </w:rPr>
        <w:t xml:space="preserve"> Director of Charter Schools </w:t>
      </w:r>
    </w:p>
    <w:p w:rsidR="0099358E" w:rsidRPr="000738FC" w:rsidRDefault="00E77EBF" w:rsidP="00E77E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 Scott Binkley, PED CSD Education Administrator</w:t>
      </w:r>
    </w:p>
    <w:p w:rsidR="0099358E" w:rsidRDefault="000738FC" w:rsidP="009935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Kelly</w:t>
      </w:r>
      <w:r w:rsidR="004E6B3B">
        <w:rPr>
          <w:rFonts w:ascii="Arial" w:hAnsi="Arial" w:cs="Arial"/>
        </w:rPr>
        <w:t xml:space="preserve"> Callahan, NM Coalition of Charter Schools</w:t>
      </w:r>
    </w:p>
    <w:p w:rsidR="000738FC" w:rsidRDefault="000738FC" w:rsidP="009935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Greta</w:t>
      </w:r>
      <w:r w:rsidR="004E6B3B">
        <w:rPr>
          <w:rFonts w:ascii="Arial" w:hAnsi="Arial" w:cs="Arial"/>
        </w:rPr>
        <w:t xml:space="preserve"> </w:t>
      </w:r>
      <w:proofErr w:type="spellStart"/>
      <w:r w:rsidR="004E6B3B">
        <w:rPr>
          <w:rFonts w:ascii="Arial" w:hAnsi="Arial" w:cs="Arial"/>
        </w:rPr>
        <w:t>Roskom</w:t>
      </w:r>
      <w:proofErr w:type="spellEnd"/>
      <w:r w:rsidR="004E6B3B">
        <w:rPr>
          <w:rFonts w:ascii="Arial" w:hAnsi="Arial" w:cs="Arial"/>
        </w:rPr>
        <w:t>, NM Coalition of Charter Schools</w:t>
      </w:r>
    </w:p>
    <w:p w:rsidR="00E77EBF" w:rsidRDefault="00E77EBF" w:rsidP="0099358E">
      <w:pPr>
        <w:ind w:left="720"/>
      </w:pPr>
      <w:r>
        <w:rPr>
          <w:rFonts w:ascii="Arial" w:hAnsi="Arial" w:cs="Arial"/>
        </w:rPr>
        <w:t> </w:t>
      </w:r>
      <w:r w:rsidR="0099358E">
        <w:rPr>
          <w:rFonts w:ascii="Arial" w:hAnsi="Arial" w:cs="Arial"/>
        </w:rPr>
        <w:tab/>
      </w:r>
      <w:r w:rsidR="0099358E">
        <w:rPr>
          <w:rFonts w:ascii="Arial" w:hAnsi="Arial" w:cs="Arial"/>
          <w:color w:val="000000"/>
        </w:rPr>
        <w:t>Beverly Friedman, PED Liaison to the PEC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WORK SESSION</w:t>
      </w:r>
    </w:p>
    <w:p w:rsidR="00676EB7" w:rsidRDefault="00676EB7" w:rsidP="00E77EBF">
      <w:pPr>
        <w:rPr>
          <w:rFonts w:ascii="Arial" w:hAnsi="Arial" w:cs="Arial"/>
          <w:b/>
          <w:bCs/>
          <w:color w:val="1F497D"/>
        </w:rPr>
      </w:pPr>
    </w:p>
    <w:p w:rsidR="00676EB7" w:rsidRDefault="000738FC" w:rsidP="00E77EBF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Former PEC attorney Joshua Granata introduced </w:t>
      </w:r>
      <w:r w:rsidR="00676EB7">
        <w:rPr>
          <w:rFonts w:ascii="Arial" w:hAnsi="Arial" w:cs="Arial"/>
          <w:b/>
          <w:bCs/>
          <w:color w:val="1F497D"/>
        </w:rPr>
        <w:t xml:space="preserve">new PEC attorney, Susanne </w:t>
      </w:r>
      <w:proofErr w:type="spellStart"/>
      <w:r w:rsidR="00676EB7">
        <w:rPr>
          <w:rFonts w:ascii="Arial" w:hAnsi="Arial" w:cs="Arial"/>
          <w:b/>
          <w:bCs/>
          <w:color w:val="1F497D"/>
        </w:rPr>
        <w:t>Roubidoux</w:t>
      </w:r>
      <w:proofErr w:type="spellEnd"/>
      <w:r w:rsidR="00676EB7">
        <w:rPr>
          <w:rFonts w:ascii="Arial" w:hAnsi="Arial" w:cs="Arial"/>
          <w:b/>
          <w:bCs/>
          <w:color w:val="1F497D"/>
        </w:rPr>
        <w:t xml:space="preserve"> from the Attorney General’s office.</w:t>
      </w:r>
    </w:p>
    <w:p w:rsidR="00ED46DA" w:rsidRDefault="00E77EBF" w:rsidP="00E77EBF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   </w:t>
      </w:r>
    </w:p>
    <w:p w:rsidR="00ED46DA" w:rsidRPr="00ED46DA" w:rsidRDefault="00ED46DA" w:rsidP="00E77EBF">
      <w:pPr>
        <w:rPr>
          <w:rFonts w:ascii="Arial" w:hAnsi="Arial" w:cs="Arial"/>
          <w:bCs/>
          <w:color w:val="000000" w:themeColor="text1"/>
        </w:rPr>
      </w:pPr>
      <w:r w:rsidRPr="00ED46DA">
        <w:rPr>
          <w:rFonts w:ascii="Arial" w:hAnsi="Arial" w:cs="Arial"/>
          <w:bCs/>
          <w:color w:val="000000" w:themeColor="text1"/>
        </w:rPr>
        <w:t xml:space="preserve">Commissioners discussed the following topics with </w:t>
      </w:r>
      <w:r w:rsidR="000738FC">
        <w:rPr>
          <w:rFonts w:ascii="Arial" w:hAnsi="Arial" w:cs="Arial"/>
          <w:bCs/>
          <w:color w:val="000000" w:themeColor="text1"/>
        </w:rPr>
        <w:t xml:space="preserve">Katie Poulos, </w:t>
      </w:r>
      <w:r w:rsidRPr="00ED46DA">
        <w:rPr>
          <w:rFonts w:ascii="Arial" w:hAnsi="Arial" w:cs="Arial"/>
          <w:bCs/>
          <w:color w:val="000000" w:themeColor="text1"/>
        </w:rPr>
        <w:t>PED Charter School Directo</w:t>
      </w:r>
      <w:r w:rsidR="003F75FB">
        <w:rPr>
          <w:rFonts w:ascii="Arial" w:hAnsi="Arial" w:cs="Arial"/>
          <w:bCs/>
          <w:color w:val="000000" w:themeColor="text1"/>
        </w:rPr>
        <w:t>r</w:t>
      </w:r>
      <w:r w:rsidRPr="00ED46DA">
        <w:rPr>
          <w:rFonts w:ascii="Arial" w:hAnsi="Arial" w:cs="Arial"/>
          <w:bCs/>
          <w:color w:val="000000" w:themeColor="text1"/>
        </w:rPr>
        <w:t>.</w:t>
      </w:r>
    </w:p>
    <w:p w:rsidR="00E77EBF" w:rsidRDefault="00ED46DA" w:rsidP="00E77EBF">
      <w:r>
        <w:rPr>
          <w:rFonts w:ascii="Arial" w:hAnsi="Arial" w:cs="Arial"/>
          <w:b/>
          <w:bCs/>
          <w:color w:val="1F497D"/>
        </w:rPr>
        <w:t xml:space="preserve"> </w:t>
      </w:r>
      <w:r w:rsidR="00E77EBF">
        <w:rPr>
          <w:rFonts w:ascii="Arial" w:hAnsi="Arial" w:cs="Arial"/>
          <w:b/>
          <w:bCs/>
          <w:color w:val="1F497D"/>
        </w:rPr>
        <w:t xml:space="preserve">         </w:t>
      </w:r>
    </w:p>
    <w:p w:rsidR="00676EB7" w:rsidRPr="000738FC" w:rsidRDefault="00626523" w:rsidP="000738F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Arial" w:hAnsi="Arial" w:cs="Arial"/>
        </w:rPr>
      </w:pPr>
      <w:r w:rsidRPr="000738FC">
        <w:rPr>
          <w:rFonts w:ascii="Arial" w:hAnsi="Arial" w:cs="Arial"/>
        </w:rPr>
        <w:t>High Performing Schools (9:15-10:00)</w:t>
      </w:r>
    </w:p>
    <w:p w:rsidR="00676EB7" w:rsidRDefault="000738FC" w:rsidP="009640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676EB7">
        <w:rPr>
          <w:rFonts w:ascii="Arial" w:hAnsi="Arial" w:cs="Arial"/>
        </w:rPr>
        <w:t xml:space="preserve">PEC Committee </w:t>
      </w:r>
      <w:r>
        <w:rPr>
          <w:rFonts w:ascii="Arial" w:hAnsi="Arial" w:cs="Arial"/>
        </w:rPr>
        <w:t>created a document on the definition of what is a High Performing School.  That document is attached to these minutes and was discussed by PEC Commissioners in this work session.</w:t>
      </w:r>
    </w:p>
    <w:p w:rsidR="009640B1" w:rsidRPr="00676EB7" w:rsidRDefault="009640B1" w:rsidP="009640B1">
      <w:pPr>
        <w:rPr>
          <w:rFonts w:ascii="Arial" w:hAnsi="Arial" w:cs="Arial"/>
        </w:rPr>
      </w:pPr>
    </w:p>
    <w:p w:rsidR="00626523" w:rsidRDefault="00626523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38FC">
        <w:rPr>
          <w:rFonts w:ascii="Arial" w:hAnsi="Arial" w:cs="Arial"/>
        </w:rPr>
        <w:t xml:space="preserve">.  </w:t>
      </w:r>
      <w:r w:rsidRPr="00626523">
        <w:rPr>
          <w:rFonts w:ascii="Arial" w:hAnsi="Arial" w:cs="Arial"/>
        </w:rPr>
        <w:t>Academic Improvement Plans (10:00-10:45 a.m.)</w:t>
      </w:r>
    </w:p>
    <w:p w:rsidR="009640B1" w:rsidRPr="00626523" w:rsidRDefault="009640B1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PEC Commissioners discussed Academic Improvement Plans.</w:t>
      </w:r>
    </w:p>
    <w:p w:rsidR="00626523" w:rsidRDefault="00626523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38FC">
        <w:rPr>
          <w:rFonts w:ascii="Arial" w:hAnsi="Arial" w:cs="Arial"/>
        </w:rPr>
        <w:t xml:space="preserve">.  </w:t>
      </w:r>
      <w:r w:rsidRPr="00626523">
        <w:rPr>
          <w:rFonts w:ascii="Arial" w:hAnsi="Arial" w:cs="Arial"/>
        </w:rPr>
        <w:t>Planning Year Checklist (10:45-11:30 a.m.)</w:t>
      </w:r>
    </w:p>
    <w:p w:rsidR="009640B1" w:rsidRPr="00626523" w:rsidRDefault="009640B1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PEC Commissioners discussed Planning Year Checklist.</w:t>
      </w:r>
    </w:p>
    <w:p w:rsidR="00626523" w:rsidRPr="00626523" w:rsidRDefault="009640B1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Lunch (12:00 p</w:t>
      </w:r>
      <w:r w:rsidR="00626523" w:rsidRPr="00626523">
        <w:rPr>
          <w:rFonts w:ascii="Arial" w:hAnsi="Arial" w:cs="Arial"/>
        </w:rPr>
        <w:t>.m. -</w:t>
      </w:r>
      <w:r>
        <w:rPr>
          <w:rFonts w:ascii="Arial" w:hAnsi="Arial" w:cs="Arial"/>
        </w:rPr>
        <w:t xml:space="preserve"> </w:t>
      </w:r>
      <w:r w:rsidR="00626523" w:rsidRPr="00626523">
        <w:rPr>
          <w:rFonts w:ascii="Arial" w:hAnsi="Arial" w:cs="Arial"/>
        </w:rPr>
        <w:t xml:space="preserve">1:00 p.m.)  </w:t>
      </w:r>
    </w:p>
    <w:p w:rsidR="00626523" w:rsidRDefault="00626523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38FC">
        <w:rPr>
          <w:rFonts w:ascii="Arial" w:hAnsi="Arial" w:cs="Arial"/>
        </w:rPr>
        <w:t xml:space="preserve">.  </w:t>
      </w:r>
      <w:r w:rsidRPr="00626523">
        <w:rPr>
          <w:rFonts w:ascii="Arial" w:hAnsi="Arial" w:cs="Arial"/>
        </w:rPr>
        <w:t>New Application Revisions (1:00-1:45 p.m.)</w:t>
      </w:r>
    </w:p>
    <w:p w:rsidR="009640B1" w:rsidRDefault="009640B1" w:rsidP="009640B1">
      <w:pPr>
        <w:rPr>
          <w:rFonts w:ascii="Arial" w:hAnsi="Arial" w:cs="Arial"/>
        </w:rPr>
      </w:pPr>
      <w:r>
        <w:rPr>
          <w:rFonts w:ascii="Arial" w:hAnsi="Arial" w:cs="Arial"/>
        </w:rPr>
        <w:t>The PEC Commissioners discussed the New Application Revisions and deferred discussion the full Commission on Friday, November 13, 2015.</w:t>
      </w:r>
    </w:p>
    <w:p w:rsidR="009640B1" w:rsidRPr="00626523" w:rsidRDefault="009640B1" w:rsidP="009640B1">
      <w:pPr>
        <w:rPr>
          <w:rFonts w:ascii="Arial" w:hAnsi="Arial" w:cs="Arial"/>
        </w:rPr>
      </w:pPr>
    </w:p>
    <w:p w:rsidR="009640B1" w:rsidRDefault="00626523" w:rsidP="0062652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626523">
        <w:rPr>
          <w:rFonts w:ascii="Arial" w:hAnsi="Arial" w:cs="Arial"/>
        </w:rPr>
        <w:t>.  Investigations and Complaints Policies (1:45-2:30 p.m.)</w:t>
      </w:r>
      <w:proofErr w:type="gramEnd"/>
    </w:p>
    <w:p w:rsidR="00626523" w:rsidRPr="00626523" w:rsidRDefault="009640B1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PEC Commissioners discussed Investigations and Complaints Policies.</w:t>
      </w:r>
      <w:r w:rsidR="00626523" w:rsidRPr="00626523">
        <w:rPr>
          <w:rFonts w:ascii="Arial" w:hAnsi="Arial" w:cs="Arial"/>
        </w:rPr>
        <w:t xml:space="preserve">  </w:t>
      </w:r>
    </w:p>
    <w:p w:rsidR="00626523" w:rsidRDefault="00626523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26523">
        <w:rPr>
          <w:rFonts w:ascii="Arial" w:hAnsi="Arial" w:cs="Arial"/>
        </w:rPr>
        <w:t xml:space="preserve">. </w:t>
      </w:r>
      <w:r w:rsidR="000738FC">
        <w:rPr>
          <w:rFonts w:ascii="Arial" w:hAnsi="Arial" w:cs="Arial"/>
        </w:rPr>
        <w:t xml:space="preserve"> </w:t>
      </w:r>
      <w:r w:rsidRPr="00626523">
        <w:rPr>
          <w:rFonts w:ascii="Arial" w:hAnsi="Arial" w:cs="Arial"/>
        </w:rPr>
        <w:t>PEC Summary Minutes (2:30-3:15 p.m.)</w:t>
      </w:r>
    </w:p>
    <w:p w:rsidR="009640B1" w:rsidRPr="00626523" w:rsidRDefault="009640B1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PEC Commissioners discussed PEC Summary Minutes.</w:t>
      </w:r>
      <w:r w:rsidRPr="00626523">
        <w:rPr>
          <w:rFonts w:ascii="Arial" w:hAnsi="Arial" w:cs="Arial"/>
        </w:rPr>
        <w:t xml:space="preserve">  </w:t>
      </w:r>
    </w:p>
    <w:p w:rsidR="00626523" w:rsidRDefault="00626523" w:rsidP="006265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38FC">
        <w:rPr>
          <w:rFonts w:ascii="Arial" w:hAnsi="Arial" w:cs="Arial"/>
        </w:rPr>
        <w:t xml:space="preserve">.  </w:t>
      </w:r>
      <w:r w:rsidRPr="00626523">
        <w:rPr>
          <w:rFonts w:ascii="Arial" w:hAnsi="Arial" w:cs="Arial"/>
        </w:rPr>
        <w:t>PEC Calendar of Meetings (3:15-4:00 p.m.)</w:t>
      </w:r>
    </w:p>
    <w:p w:rsidR="009640B1" w:rsidRPr="00626523" w:rsidRDefault="009640B1" w:rsidP="009640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PEC Commissioners discussed PEC Calendar of Meetings.</w:t>
      </w:r>
      <w:r w:rsidRPr="00626523">
        <w:rPr>
          <w:rFonts w:ascii="Arial" w:hAnsi="Arial" w:cs="Arial"/>
        </w:rPr>
        <w:t xml:space="preserve">  </w:t>
      </w:r>
    </w:p>
    <w:p w:rsidR="00C23294" w:rsidRPr="00C23294" w:rsidRDefault="00C23294" w:rsidP="009640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75FB" w:rsidRPr="003F75FB" w:rsidRDefault="003F75FB" w:rsidP="00E77EB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5FB">
        <w:rPr>
          <w:rFonts w:ascii="Arial" w:hAnsi="Arial" w:cs="Arial"/>
          <w:sz w:val="22"/>
          <w:szCs w:val="22"/>
        </w:rPr>
        <w:t>No votes were taken by the PEC during this work session.</w:t>
      </w:r>
    </w:p>
    <w:p w:rsidR="00E77EBF" w:rsidRDefault="00E77EBF" w:rsidP="00E77E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ADJOURNMENT</w:t>
      </w:r>
      <w:r w:rsidR="000738FC">
        <w:rPr>
          <w:rFonts w:ascii="Arial" w:hAnsi="Arial" w:cs="Arial"/>
          <w:b/>
          <w:bCs/>
        </w:rPr>
        <w:t xml:space="preserve"> 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626523" w:rsidRDefault="00E77EBF" w:rsidP="00E77EBF">
      <w:pPr>
        <w:rPr>
          <w:rFonts w:ascii="Arial" w:hAnsi="Arial" w:cs="Arial"/>
          <w:bCs/>
        </w:rPr>
      </w:pPr>
      <w:r w:rsidRPr="003F75FB">
        <w:rPr>
          <w:rFonts w:ascii="Arial" w:hAnsi="Arial" w:cs="Arial"/>
          <w:bCs/>
        </w:rPr>
        <w:t>           </w:t>
      </w:r>
      <w:r w:rsidR="003F75FB" w:rsidRPr="003F75FB">
        <w:rPr>
          <w:rFonts w:ascii="Arial" w:hAnsi="Arial" w:cs="Arial"/>
          <w:bCs/>
        </w:rPr>
        <w:t xml:space="preserve">A motion to adjourn was made by Commissioner and seconded by Commissioner  </w:t>
      </w:r>
    </w:p>
    <w:p w:rsidR="00E77EBF" w:rsidRDefault="003F75FB" w:rsidP="00E77EBF">
      <w:r>
        <w:rPr>
          <w:rFonts w:ascii="Arial" w:hAnsi="Arial" w:cs="Arial"/>
        </w:rPr>
        <w:t>The</w:t>
      </w:r>
      <w:r w:rsidR="00E77EBF">
        <w:rPr>
          <w:rFonts w:ascii="Arial" w:hAnsi="Arial" w:cs="Arial"/>
        </w:rPr>
        <w:t xml:space="preserve"> </w:t>
      </w:r>
      <w:r w:rsidR="00626523">
        <w:rPr>
          <w:rFonts w:ascii="Arial" w:hAnsi="Arial" w:cs="Arial"/>
          <w:color w:val="000000"/>
        </w:rPr>
        <w:t xml:space="preserve">meeting was adjourned at </w:t>
      </w:r>
      <w:r w:rsidR="009640B1">
        <w:rPr>
          <w:rFonts w:ascii="Arial" w:hAnsi="Arial" w:cs="Arial"/>
          <w:color w:val="000000"/>
        </w:rPr>
        <w:t xml:space="preserve"> 1</w:t>
      </w:r>
      <w:r w:rsidR="00855A87">
        <w:rPr>
          <w:rFonts w:ascii="Arial" w:hAnsi="Arial" w:cs="Arial"/>
          <w:color w:val="000000"/>
        </w:rPr>
        <w:t>:58</w:t>
      </w:r>
      <w:r w:rsidR="00626523">
        <w:rPr>
          <w:rFonts w:ascii="Arial" w:hAnsi="Arial" w:cs="Arial"/>
          <w:color w:val="000000"/>
        </w:rPr>
        <w:t xml:space="preserve"> </w:t>
      </w:r>
      <w:r w:rsidR="00E77EBF">
        <w:rPr>
          <w:rFonts w:ascii="Arial" w:hAnsi="Arial" w:cs="Arial"/>
          <w:color w:val="000000"/>
        </w:rPr>
        <w:t xml:space="preserve"> p.m. </w:t>
      </w:r>
    </w:p>
    <w:p w:rsidR="00445C0F" w:rsidRDefault="00445C0F"/>
    <w:p w:rsidR="00E77EBF" w:rsidRDefault="00E77EBF"/>
    <w:p w:rsidR="00E77EBF" w:rsidRPr="00E77EBF" w:rsidRDefault="00E77EBF">
      <w:pPr>
        <w:rPr>
          <w:rFonts w:ascii="Arial" w:hAnsi="Arial" w:cs="Arial"/>
        </w:rPr>
      </w:pPr>
      <w:r w:rsidRPr="00E77EBF">
        <w:rPr>
          <w:rFonts w:ascii="Arial" w:hAnsi="Arial" w:cs="Arial"/>
        </w:rPr>
        <w:t>Submitted by Beverly Friedman, PED Liaison to the PEC</w:t>
      </w:r>
      <w:bookmarkStart w:id="0" w:name="_GoBack"/>
      <w:bookmarkEnd w:id="0"/>
    </w:p>
    <w:sectPr w:rsidR="00E77EBF" w:rsidRPr="00E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AE"/>
    <w:multiLevelType w:val="hybridMultilevel"/>
    <w:tmpl w:val="91DC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DE6"/>
    <w:multiLevelType w:val="hybridMultilevel"/>
    <w:tmpl w:val="C7267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30E0"/>
    <w:multiLevelType w:val="hybridMultilevel"/>
    <w:tmpl w:val="C5723BC2"/>
    <w:lvl w:ilvl="0" w:tplc="DDC8FE92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>
    <w:nsid w:val="2FF505C2"/>
    <w:multiLevelType w:val="hybridMultilevel"/>
    <w:tmpl w:val="D872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E40"/>
    <w:multiLevelType w:val="hybridMultilevel"/>
    <w:tmpl w:val="F6D88258"/>
    <w:lvl w:ilvl="0" w:tplc="7BB07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A13CAE"/>
    <w:multiLevelType w:val="hybridMultilevel"/>
    <w:tmpl w:val="A030E88E"/>
    <w:lvl w:ilvl="0" w:tplc="101A2C1C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">
    <w:nsid w:val="4A18399B"/>
    <w:multiLevelType w:val="hybridMultilevel"/>
    <w:tmpl w:val="E2DCD6E6"/>
    <w:lvl w:ilvl="0" w:tplc="5DC8407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2A11"/>
    <w:multiLevelType w:val="hybridMultilevel"/>
    <w:tmpl w:val="949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83EBD"/>
    <w:multiLevelType w:val="hybridMultilevel"/>
    <w:tmpl w:val="A3F2EC3E"/>
    <w:lvl w:ilvl="0" w:tplc="954CF4FA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5E5A697F"/>
    <w:multiLevelType w:val="hybridMultilevel"/>
    <w:tmpl w:val="DDE2E3EA"/>
    <w:lvl w:ilvl="0" w:tplc="507AE9AA">
      <w:start w:val="1"/>
      <w:numFmt w:val="lowerLetter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0">
    <w:nsid w:val="75730628"/>
    <w:multiLevelType w:val="hybridMultilevel"/>
    <w:tmpl w:val="4A78603A"/>
    <w:lvl w:ilvl="0" w:tplc="BAFA7CA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B5280"/>
    <w:multiLevelType w:val="hybridMultilevel"/>
    <w:tmpl w:val="B3B0F2B0"/>
    <w:lvl w:ilvl="0" w:tplc="859C44A4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BF"/>
    <w:rsid w:val="00007E69"/>
    <w:rsid w:val="000202AB"/>
    <w:rsid w:val="000273D5"/>
    <w:rsid w:val="00062C96"/>
    <w:rsid w:val="000738FC"/>
    <w:rsid w:val="00075004"/>
    <w:rsid w:val="0007551F"/>
    <w:rsid w:val="000B5A8C"/>
    <w:rsid w:val="000C3220"/>
    <w:rsid w:val="000E0B4D"/>
    <w:rsid w:val="000F7A19"/>
    <w:rsid w:val="00110115"/>
    <w:rsid w:val="001120F2"/>
    <w:rsid w:val="00113381"/>
    <w:rsid w:val="00142605"/>
    <w:rsid w:val="001452BD"/>
    <w:rsid w:val="00170CF6"/>
    <w:rsid w:val="00170D4A"/>
    <w:rsid w:val="00180C91"/>
    <w:rsid w:val="001839E1"/>
    <w:rsid w:val="00184FF8"/>
    <w:rsid w:val="001917E6"/>
    <w:rsid w:val="001B0701"/>
    <w:rsid w:val="001B7654"/>
    <w:rsid w:val="001C042C"/>
    <w:rsid w:val="001C60C3"/>
    <w:rsid w:val="002064F7"/>
    <w:rsid w:val="0021355C"/>
    <w:rsid w:val="00213A4E"/>
    <w:rsid w:val="002478D7"/>
    <w:rsid w:val="00261589"/>
    <w:rsid w:val="00274601"/>
    <w:rsid w:val="0028015D"/>
    <w:rsid w:val="00285745"/>
    <w:rsid w:val="00290DC5"/>
    <w:rsid w:val="002A37BB"/>
    <w:rsid w:val="002B726E"/>
    <w:rsid w:val="002E2543"/>
    <w:rsid w:val="002F292B"/>
    <w:rsid w:val="00310A23"/>
    <w:rsid w:val="00312D51"/>
    <w:rsid w:val="0032496F"/>
    <w:rsid w:val="00351DB1"/>
    <w:rsid w:val="00355273"/>
    <w:rsid w:val="00364EDD"/>
    <w:rsid w:val="00371153"/>
    <w:rsid w:val="00375E37"/>
    <w:rsid w:val="003A4022"/>
    <w:rsid w:val="003A4DA3"/>
    <w:rsid w:val="003B2134"/>
    <w:rsid w:val="003B388D"/>
    <w:rsid w:val="003B3F86"/>
    <w:rsid w:val="003C1D1A"/>
    <w:rsid w:val="003C2E8B"/>
    <w:rsid w:val="003E2CAC"/>
    <w:rsid w:val="003F2E21"/>
    <w:rsid w:val="003F75FB"/>
    <w:rsid w:val="004076A8"/>
    <w:rsid w:val="004203E4"/>
    <w:rsid w:val="004248E1"/>
    <w:rsid w:val="0043456F"/>
    <w:rsid w:val="00445C0F"/>
    <w:rsid w:val="00480EA4"/>
    <w:rsid w:val="00496766"/>
    <w:rsid w:val="004D0D09"/>
    <w:rsid w:val="004E6B3B"/>
    <w:rsid w:val="004F470F"/>
    <w:rsid w:val="005059DA"/>
    <w:rsid w:val="00506F7A"/>
    <w:rsid w:val="00514436"/>
    <w:rsid w:val="00533618"/>
    <w:rsid w:val="00536B8A"/>
    <w:rsid w:val="00541C2F"/>
    <w:rsid w:val="00546431"/>
    <w:rsid w:val="00553992"/>
    <w:rsid w:val="00563204"/>
    <w:rsid w:val="00570F2B"/>
    <w:rsid w:val="00573636"/>
    <w:rsid w:val="005A36D4"/>
    <w:rsid w:val="005A6D94"/>
    <w:rsid w:val="005B43C4"/>
    <w:rsid w:val="005C7CB9"/>
    <w:rsid w:val="005D1395"/>
    <w:rsid w:val="005E12EC"/>
    <w:rsid w:val="005E1BD7"/>
    <w:rsid w:val="005F7B09"/>
    <w:rsid w:val="0060450D"/>
    <w:rsid w:val="006108EF"/>
    <w:rsid w:val="00626523"/>
    <w:rsid w:val="00633A7F"/>
    <w:rsid w:val="00645F9C"/>
    <w:rsid w:val="006562E9"/>
    <w:rsid w:val="00660A55"/>
    <w:rsid w:val="00676EB7"/>
    <w:rsid w:val="00684225"/>
    <w:rsid w:val="00696DAD"/>
    <w:rsid w:val="006C6B41"/>
    <w:rsid w:val="006D2800"/>
    <w:rsid w:val="006E2A29"/>
    <w:rsid w:val="006E5B81"/>
    <w:rsid w:val="0071076E"/>
    <w:rsid w:val="00716EBE"/>
    <w:rsid w:val="0073339D"/>
    <w:rsid w:val="00740528"/>
    <w:rsid w:val="00740F17"/>
    <w:rsid w:val="00751F11"/>
    <w:rsid w:val="00756238"/>
    <w:rsid w:val="007837EE"/>
    <w:rsid w:val="007864E7"/>
    <w:rsid w:val="00790A4C"/>
    <w:rsid w:val="007A3496"/>
    <w:rsid w:val="007A763C"/>
    <w:rsid w:val="007C02F3"/>
    <w:rsid w:val="007D6D6E"/>
    <w:rsid w:val="007E51DC"/>
    <w:rsid w:val="00811943"/>
    <w:rsid w:val="0082475C"/>
    <w:rsid w:val="008271D2"/>
    <w:rsid w:val="00855A87"/>
    <w:rsid w:val="008648FD"/>
    <w:rsid w:val="008D5C1E"/>
    <w:rsid w:val="008E1448"/>
    <w:rsid w:val="008E15F0"/>
    <w:rsid w:val="0090723E"/>
    <w:rsid w:val="00922406"/>
    <w:rsid w:val="00940F18"/>
    <w:rsid w:val="00943CC3"/>
    <w:rsid w:val="009465F5"/>
    <w:rsid w:val="009640B1"/>
    <w:rsid w:val="00974927"/>
    <w:rsid w:val="009762B0"/>
    <w:rsid w:val="009777EC"/>
    <w:rsid w:val="009779BC"/>
    <w:rsid w:val="00992E02"/>
    <w:rsid w:val="0099358E"/>
    <w:rsid w:val="009C27DA"/>
    <w:rsid w:val="009D10F7"/>
    <w:rsid w:val="009E1C11"/>
    <w:rsid w:val="009E2FD5"/>
    <w:rsid w:val="009F7A87"/>
    <w:rsid w:val="00A04982"/>
    <w:rsid w:val="00A06DE1"/>
    <w:rsid w:val="00A06E41"/>
    <w:rsid w:val="00A11244"/>
    <w:rsid w:val="00A13604"/>
    <w:rsid w:val="00A21AA2"/>
    <w:rsid w:val="00A31048"/>
    <w:rsid w:val="00A53D05"/>
    <w:rsid w:val="00A61EB1"/>
    <w:rsid w:val="00A658E7"/>
    <w:rsid w:val="00A71CE2"/>
    <w:rsid w:val="00A91F58"/>
    <w:rsid w:val="00AA2B78"/>
    <w:rsid w:val="00AB1DFA"/>
    <w:rsid w:val="00AD6752"/>
    <w:rsid w:val="00B232BC"/>
    <w:rsid w:val="00B24273"/>
    <w:rsid w:val="00B32AA9"/>
    <w:rsid w:val="00B75F3E"/>
    <w:rsid w:val="00B85285"/>
    <w:rsid w:val="00BA4193"/>
    <w:rsid w:val="00BB5C1F"/>
    <w:rsid w:val="00BD7F73"/>
    <w:rsid w:val="00BE0990"/>
    <w:rsid w:val="00BE33F4"/>
    <w:rsid w:val="00BE4DAF"/>
    <w:rsid w:val="00C06741"/>
    <w:rsid w:val="00C1732F"/>
    <w:rsid w:val="00C23294"/>
    <w:rsid w:val="00C27A59"/>
    <w:rsid w:val="00C557FD"/>
    <w:rsid w:val="00C56C67"/>
    <w:rsid w:val="00C7619A"/>
    <w:rsid w:val="00CA2DEC"/>
    <w:rsid w:val="00CC131F"/>
    <w:rsid w:val="00CC7817"/>
    <w:rsid w:val="00CD0294"/>
    <w:rsid w:val="00CE7873"/>
    <w:rsid w:val="00CF062B"/>
    <w:rsid w:val="00D11138"/>
    <w:rsid w:val="00D274E7"/>
    <w:rsid w:val="00D34BA2"/>
    <w:rsid w:val="00D43406"/>
    <w:rsid w:val="00D50513"/>
    <w:rsid w:val="00D543A2"/>
    <w:rsid w:val="00D82581"/>
    <w:rsid w:val="00DB03FE"/>
    <w:rsid w:val="00E000D6"/>
    <w:rsid w:val="00E058EE"/>
    <w:rsid w:val="00E16CEB"/>
    <w:rsid w:val="00E3533F"/>
    <w:rsid w:val="00E40473"/>
    <w:rsid w:val="00E41697"/>
    <w:rsid w:val="00E474F3"/>
    <w:rsid w:val="00E5188D"/>
    <w:rsid w:val="00E53E8B"/>
    <w:rsid w:val="00E742EB"/>
    <w:rsid w:val="00E77EBF"/>
    <w:rsid w:val="00E84815"/>
    <w:rsid w:val="00E849B3"/>
    <w:rsid w:val="00E97ADE"/>
    <w:rsid w:val="00EB5991"/>
    <w:rsid w:val="00ED46DA"/>
    <w:rsid w:val="00EE1D79"/>
    <w:rsid w:val="00EE5CF0"/>
    <w:rsid w:val="00F13469"/>
    <w:rsid w:val="00F22A24"/>
    <w:rsid w:val="00F512F5"/>
    <w:rsid w:val="00F7135A"/>
    <w:rsid w:val="00F77BD3"/>
    <w:rsid w:val="00F85C2D"/>
    <w:rsid w:val="00FD1126"/>
    <w:rsid w:val="00FE14EB"/>
    <w:rsid w:val="00FE6BD8"/>
    <w:rsid w:val="00FF00D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E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E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2015-12-01T17:48:00Z</dcterms:created>
  <dcterms:modified xsi:type="dcterms:W3CDTF">2015-12-01T17:48:00Z</dcterms:modified>
</cp:coreProperties>
</file>