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2015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K – 8 : English Language Arts/</w:t>
      </w:r>
      <w:r w:rsidR="007211B4">
        <w:rPr>
          <w:rFonts w:asciiTheme="minorHAnsi" w:hAnsiTheme="minorHAnsi" w:cstheme="minorHAnsi"/>
          <w:sz w:val="20"/>
          <w:szCs w:val="20"/>
        </w:rPr>
        <w:t>Reading; CORE Reading Intervention; Modern, Classical and Native Languages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English Language Arts</w:t>
      </w:r>
      <w:r w:rsidR="00274D56">
        <w:rPr>
          <w:rFonts w:asciiTheme="minorHAnsi" w:hAnsiTheme="minorHAnsi" w:cstheme="minorHAnsi"/>
          <w:b/>
          <w:color w:val="059AB8"/>
          <w:sz w:val="28"/>
        </w:rPr>
        <w:t>/Reading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777BC1" w:rsidRDefault="00C86C5B" w:rsidP="001D7409">
      <w:pPr>
        <w:ind w:left="-630"/>
        <w:rPr>
          <w:rFonts w:asciiTheme="minorHAnsi" w:hAnsiTheme="minorHAnsi" w:cstheme="minorHAnsi"/>
          <w:color w:val="7030A0"/>
          <w:sz w:val="20"/>
          <w:szCs w:val="18"/>
        </w:rPr>
      </w:pPr>
      <w:r w:rsidRPr="00777BC1">
        <w:rPr>
          <w:rFonts w:asciiTheme="minorHAnsi" w:hAnsiTheme="minorHAnsi" w:cstheme="minorHAnsi"/>
          <w:color w:val="7030A0"/>
          <w:sz w:val="20"/>
          <w:szCs w:val="18"/>
        </w:rPr>
        <w:t>This information is provided for local school boards</w:t>
      </w:r>
      <w:r w:rsidR="007211B4"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and governing authorities of charter schools</w:t>
      </w:r>
      <w:r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E72ADC" w:rsidP="001A60B6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Benchmark Literacy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E72ADC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Benchmark Education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C07BF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ELA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E72ADC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5</w:t>
            </w:r>
          </w:p>
        </w:tc>
      </w:tr>
      <w:tr w:rsidR="00013271" w:rsidTr="00BE1D5A">
        <w:tc>
          <w:tcPr>
            <w:tcW w:w="696" w:type="pct"/>
          </w:tcPr>
          <w:p w:rsidR="00013271" w:rsidRPr="00BE1D5A" w:rsidRDefault="00013271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013271" w:rsidRDefault="00E72ADC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9781502168450</w:t>
            </w:r>
          </w:p>
        </w:tc>
        <w:tc>
          <w:tcPr>
            <w:tcW w:w="696" w:type="pct"/>
          </w:tcPr>
          <w:p w:rsidR="00013271" w:rsidRPr="00BE1D5A" w:rsidRDefault="00013271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013271" w:rsidRDefault="00E72ADC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9781450987592</w:t>
            </w:r>
          </w:p>
        </w:tc>
      </w:tr>
    </w:tbl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8223F5">
        <w:tc>
          <w:tcPr>
            <w:tcW w:w="10350" w:type="dxa"/>
            <w:shd w:val="clear" w:color="auto" w:fill="FFFF00"/>
          </w:tcPr>
          <w:p w:rsidR="002B2028" w:rsidRPr="00307B1A" w:rsidRDefault="002B2028" w:rsidP="004112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SCORE</w:t>
            </w:r>
          </w:p>
        </w:tc>
      </w:tr>
      <w:tr w:rsidR="002B2028" w:rsidTr="008223F5">
        <w:trPr>
          <w:trHeight w:val="720"/>
        </w:trPr>
        <w:tc>
          <w:tcPr>
            <w:tcW w:w="10350" w:type="dxa"/>
          </w:tcPr>
          <w:p w:rsidR="00200165" w:rsidRDefault="00CF4262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Reviewer # and Section 1 Total:     1.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#</w:t>
            </w:r>
            <w:r w:rsidR="00E72ADC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E72A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756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E72A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33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72A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736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    3. #</w:t>
            </w:r>
            <w:r w:rsidR="00E72ADC"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C07BF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E72A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748</w:t>
            </w:r>
          </w:p>
          <w:p w:rsidR="00200165" w:rsidRDefault="00C07BF8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Average Score: </w:t>
            </w:r>
            <w:r w:rsidR="006109E8">
              <w:rPr>
                <w:rFonts w:asciiTheme="minorHAnsi" w:hAnsiTheme="minorHAnsi" w:cstheme="minorHAnsi"/>
                <w:sz w:val="20"/>
                <w:szCs w:val="20"/>
              </w:rPr>
              <w:t xml:space="preserve"> 746.6</w:t>
            </w:r>
          </w:p>
          <w:p w:rsidR="00200165" w:rsidRPr="008223F5" w:rsidRDefault="0020016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8223F5">
        <w:tc>
          <w:tcPr>
            <w:tcW w:w="10350" w:type="dxa"/>
            <w:shd w:val="clear" w:color="auto" w:fill="FFFF00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 ASSESSMENT</w:t>
            </w:r>
          </w:p>
        </w:tc>
      </w:tr>
      <w:tr w:rsidR="008223F5" w:rsidTr="008223F5">
        <w:tc>
          <w:tcPr>
            <w:tcW w:w="10350" w:type="dxa"/>
            <w:shd w:val="clear" w:color="auto" w:fill="auto"/>
            <w:vAlign w:val="center"/>
          </w:tcPr>
          <w:p w:rsidR="004B782F" w:rsidRDefault="004B782F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1A60B6" w:rsidRDefault="00E72ADC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Explicitly aligned to CCSS</w:t>
            </w:r>
          </w:p>
          <w:p w:rsidR="00E72ADC" w:rsidRDefault="00E72ADC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Addresses cultural diversity in language and texts</w:t>
            </w:r>
          </w:p>
          <w:p w:rsidR="00E72ADC" w:rsidRDefault="00E72ADC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Many Leveled texts</w:t>
            </w:r>
          </w:p>
          <w:p w:rsidR="00E72ADC" w:rsidRDefault="00E72ADC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Aligned to revised Lexile levels and ranges</w:t>
            </w:r>
          </w:p>
          <w:p w:rsidR="00E72ADC" w:rsidRDefault="00E72ADC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Teacher as facilitator with high level of student responsibility and independence</w:t>
            </w:r>
          </w:p>
          <w:p w:rsidR="001A60B6" w:rsidRDefault="001A60B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A60B6" w:rsidRDefault="001A60B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B05D6" w:rsidRPr="001A60B6" w:rsidRDefault="00DB05D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60B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SCORE</w:t>
            </w:r>
          </w:p>
        </w:tc>
      </w:tr>
      <w:tr w:rsidR="000D6EF4" w:rsidTr="008223F5">
        <w:trPr>
          <w:trHeight w:val="720"/>
        </w:trPr>
        <w:tc>
          <w:tcPr>
            <w:tcW w:w="10350" w:type="dxa"/>
          </w:tcPr>
          <w:p w:rsidR="00760F0C" w:rsidRDefault="00412B4D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E72A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28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72ADC">
              <w:rPr>
                <w:rFonts w:asciiTheme="minorHAnsi" w:hAnsiTheme="minorHAnsi" w:cstheme="minorHAnsi"/>
                <w:sz w:val="20"/>
                <w:szCs w:val="20"/>
              </w:rPr>
              <w:t>190</w:t>
            </w:r>
            <w:r w:rsidR="00600E7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7D26C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E72A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33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72ADC">
              <w:rPr>
                <w:rFonts w:asciiTheme="minorHAnsi" w:hAnsiTheme="minorHAnsi" w:cstheme="minorHAnsi"/>
                <w:sz w:val="20"/>
                <w:szCs w:val="20"/>
              </w:rPr>
              <w:t xml:space="preserve"> 180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72ADC"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 3.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E72A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36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26C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E72A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190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Average Score: </w:t>
            </w:r>
            <w:r w:rsidR="007D26C6">
              <w:rPr>
                <w:rFonts w:asciiTheme="minorHAnsi" w:hAnsiTheme="minorHAnsi" w:cstheme="minorHAnsi"/>
                <w:sz w:val="20"/>
                <w:szCs w:val="20"/>
              </w:rPr>
              <w:t>188</w:t>
            </w:r>
          </w:p>
          <w:p w:rsidR="0089368C" w:rsidRDefault="0089368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A ASSESSMENT</w:t>
            </w:r>
          </w:p>
        </w:tc>
      </w:tr>
      <w:tr w:rsidR="000D6EF4" w:rsidTr="008223F5">
        <w:trPr>
          <w:trHeight w:val="1440"/>
        </w:trPr>
        <w:tc>
          <w:tcPr>
            <w:tcW w:w="10350" w:type="dxa"/>
          </w:tcPr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60F0C" w:rsidRDefault="008223F5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 Team Assessment of material’</w:t>
            </w:r>
            <w:r w:rsidR="007D26C6">
              <w:rPr>
                <w:rFonts w:asciiTheme="minorHAnsi" w:hAnsiTheme="minorHAnsi" w:cstheme="minorHAnsi"/>
                <w:sz w:val="20"/>
                <w:szCs w:val="20"/>
              </w:rPr>
              <w:t>s compliance with Section 2.A: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0C69F1" w:rsidRDefault="00E72ADC" w:rsidP="00E72AD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High level of nonfiction and literature integration</w:t>
            </w:r>
          </w:p>
          <w:p w:rsidR="00E72ADC" w:rsidRDefault="00E72ADC" w:rsidP="00E72AD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Assessments </w:t>
            </w:r>
            <w:r w:rsidR="00AA253C">
              <w:rPr>
                <w:rFonts w:asciiTheme="minorHAnsi" w:hAnsiTheme="minorHAnsi" w:cstheme="minorHAnsi"/>
                <w:sz w:val="20"/>
                <w:szCs w:val="20"/>
              </w:rPr>
              <w:t>aligned to Bloom’s Taxonomy criteria and CCSS</w:t>
            </w:r>
          </w:p>
          <w:p w:rsidR="000C69F1" w:rsidRDefault="000C69F1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69F1" w:rsidRDefault="000C69F1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2B2028">
        <w:tc>
          <w:tcPr>
            <w:tcW w:w="10350" w:type="dxa"/>
            <w:shd w:val="clear" w:color="auto" w:fill="FAE87E"/>
            <w:vAlign w:val="center"/>
          </w:tcPr>
          <w:p w:rsidR="008223F5" w:rsidRDefault="007D26C6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2.B Assessment</w:t>
            </w:r>
          </w:p>
        </w:tc>
      </w:tr>
      <w:tr w:rsidR="008223F5" w:rsidTr="004B782F">
        <w:trPr>
          <w:trHeight w:val="1440"/>
        </w:trPr>
        <w:tc>
          <w:tcPr>
            <w:tcW w:w="10350" w:type="dxa"/>
            <w:shd w:val="clear" w:color="auto" w:fill="auto"/>
          </w:tcPr>
          <w:p w:rsidR="004B782F" w:rsidRDefault="004B782F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AA253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AA253C" w:rsidRDefault="00AA253C" w:rsidP="00AA253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Teacher Edition is easy to access and understand</w:t>
            </w:r>
          </w:p>
        </w:tc>
      </w:tr>
      <w:tr w:rsidR="000D6EF4" w:rsidTr="004B782F">
        <w:tc>
          <w:tcPr>
            <w:tcW w:w="10350" w:type="dxa"/>
            <w:shd w:val="clear" w:color="auto" w:fill="FFC0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AA253C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E52D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Background:  </w:t>
            </w:r>
            <w:r w:rsidR="00AA253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AA253C" w:rsidRPr="00AA253C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2845B1">
              <w:rPr>
                <w:rFonts w:asciiTheme="minorHAnsi" w:hAnsiTheme="minorHAnsi" w:cstheme="minorHAnsi"/>
                <w:sz w:val="20"/>
                <w:szCs w:val="20"/>
              </w:rPr>
              <w:t xml:space="preserve"> grade teacher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</w:t>
            </w:r>
            <w:r w:rsidR="002845B1">
              <w:rPr>
                <w:rFonts w:asciiTheme="minorHAnsi" w:hAnsiTheme="minorHAnsi" w:cstheme="minorHAnsi"/>
                <w:sz w:val="20"/>
                <w:szCs w:val="20"/>
              </w:rPr>
              <w:t xml:space="preserve">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AA253C">
              <w:rPr>
                <w:rFonts w:asciiTheme="minorHAnsi" w:hAnsiTheme="minorHAnsi" w:cstheme="minorHAnsi"/>
                <w:sz w:val="20"/>
                <w:szCs w:val="20"/>
              </w:rPr>
              <w:t>33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A253C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AA253C" w:rsidRPr="00AA253C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2845B1">
              <w:rPr>
                <w:rFonts w:asciiTheme="minorHAnsi" w:hAnsiTheme="minorHAnsi" w:cstheme="minorHAnsi"/>
                <w:sz w:val="20"/>
                <w:szCs w:val="20"/>
              </w:rPr>
              <w:t xml:space="preserve"> grade teacher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AA253C"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AA253C">
              <w:rPr>
                <w:rFonts w:asciiTheme="minorHAnsi" w:hAnsiTheme="minorHAnsi" w:cstheme="minorHAnsi"/>
                <w:sz w:val="20"/>
                <w:szCs w:val="20"/>
              </w:rPr>
              <w:t xml:space="preserve">Grades 6/7/8 </w:t>
            </w:r>
            <w:r w:rsidR="002845B1">
              <w:rPr>
                <w:rFonts w:asciiTheme="minorHAnsi" w:hAnsiTheme="minorHAnsi" w:cstheme="minorHAnsi"/>
                <w:sz w:val="20"/>
                <w:szCs w:val="20"/>
              </w:rPr>
              <w:t>teacher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 </w:t>
            </w:r>
            <w:r w:rsidR="002845B1">
              <w:rPr>
                <w:rFonts w:asciiTheme="minorHAnsi" w:hAnsiTheme="minorHAnsi" w:cstheme="minorHAnsi"/>
                <w:sz w:val="20"/>
                <w:szCs w:val="20"/>
              </w:rPr>
              <w:t xml:space="preserve">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52D6" w:rsidTr="00370E5A">
        <w:tc>
          <w:tcPr>
            <w:tcW w:w="10350" w:type="dxa"/>
          </w:tcPr>
          <w:p w:rsidR="007E52D6" w:rsidRDefault="007E52D6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3F5" w:rsidRDefault="008223F5">
      <w:r>
        <w:separator/>
      </w:r>
    </w:p>
  </w:endnote>
  <w:endnote w:type="continuationSeparator" w:id="0">
    <w:p w:rsidR="008223F5" w:rsidRDefault="0082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3F5" w:rsidRDefault="008223F5">
      <w:r>
        <w:separator/>
      </w:r>
    </w:p>
  </w:footnote>
  <w:footnote w:type="continuationSeparator" w:id="0">
    <w:p w:rsidR="008223F5" w:rsidRDefault="00822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08A"/>
    <w:multiLevelType w:val="hybridMultilevel"/>
    <w:tmpl w:val="EB0CB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02D2C"/>
    <w:multiLevelType w:val="hybridMultilevel"/>
    <w:tmpl w:val="3592AF04"/>
    <w:lvl w:ilvl="0" w:tplc="BFA6EBD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D36DE"/>
    <w:multiLevelType w:val="hybridMultilevel"/>
    <w:tmpl w:val="4F4EC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46B26"/>
    <w:multiLevelType w:val="hybridMultilevel"/>
    <w:tmpl w:val="9DA4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719EF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6"/>
  </w:num>
  <w:num w:numId="4">
    <w:abstractNumId w:val="37"/>
  </w:num>
  <w:num w:numId="5">
    <w:abstractNumId w:val="14"/>
  </w:num>
  <w:num w:numId="6">
    <w:abstractNumId w:val="0"/>
  </w:num>
  <w:num w:numId="7">
    <w:abstractNumId w:val="35"/>
  </w:num>
  <w:num w:numId="8">
    <w:abstractNumId w:val="21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271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C69F1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0B6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5B1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05FB"/>
    <w:rsid w:val="00391795"/>
    <w:rsid w:val="00393472"/>
    <w:rsid w:val="003945F9"/>
    <w:rsid w:val="003965DA"/>
    <w:rsid w:val="003A1E9E"/>
    <w:rsid w:val="003A30E4"/>
    <w:rsid w:val="003A3B1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2AA"/>
    <w:rsid w:val="00411CFC"/>
    <w:rsid w:val="00412B4D"/>
    <w:rsid w:val="0041594F"/>
    <w:rsid w:val="00415B10"/>
    <w:rsid w:val="004163E4"/>
    <w:rsid w:val="0041663A"/>
    <w:rsid w:val="00416F72"/>
    <w:rsid w:val="00420D98"/>
    <w:rsid w:val="0042115C"/>
    <w:rsid w:val="004212D2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B782F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0E72"/>
    <w:rsid w:val="00603561"/>
    <w:rsid w:val="00603B4E"/>
    <w:rsid w:val="00605B91"/>
    <w:rsid w:val="006109E8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4863"/>
    <w:rsid w:val="007550C0"/>
    <w:rsid w:val="0075597B"/>
    <w:rsid w:val="00756E64"/>
    <w:rsid w:val="00760AB2"/>
    <w:rsid w:val="00760F0C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6C6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2D6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3F5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3CA6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53C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07BF8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37F6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262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05D6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ADC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046D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2770"/>
    <w:rsid w:val="00F043FD"/>
    <w:rsid w:val="00F103F7"/>
    <w:rsid w:val="00F10BCF"/>
    <w:rsid w:val="00F11039"/>
    <w:rsid w:val="00F11AD5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E56EB683-3BBE-4DD7-996B-DD49366F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2571D-D95B-4A27-848F-17FD0FFF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1974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2015, Textbook</dc:creator>
  <cp:lastModifiedBy>Jessica Green</cp:lastModifiedBy>
  <cp:revision>2</cp:revision>
  <cp:lastPrinted>2015-04-23T19:24:00Z</cp:lastPrinted>
  <dcterms:created xsi:type="dcterms:W3CDTF">2018-04-24T20:38:00Z</dcterms:created>
  <dcterms:modified xsi:type="dcterms:W3CDTF">2018-04-24T20:38:00Z</dcterms:modified>
</cp:coreProperties>
</file>