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9F6636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Benchmark Literacy TRS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9F6636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Benchmark Education Company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9F0F84" w:rsidRDefault="009F0F84" w:rsidP="001D7409">
            <w:pPr>
              <w:rPr>
                <w:rFonts w:asciiTheme="minorHAnsi" w:hAnsiTheme="minorHAnsi" w:cstheme="minorHAnsi"/>
                <w:color w:val="4F81BD" w:themeColor="accent1"/>
                <w:sz w:val="20"/>
                <w:szCs w:val="18"/>
              </w:rPr>
            </w:pPr>
            <w:r w:rsidRPr="009F0F84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nglish </w:t>
            </w:r>
            <w:r w:rsidRPr="009F0F84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anguage </w:t>
            </w:r>
            <w:r w:rsidRPr="009F0F84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rts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9F6636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Kindergarten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9F6636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978-145098781-3 (form E ISBN: 9781502168405)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9F6636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978-1-4509-9065-3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9F663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A74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74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9F663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F6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74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9F663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A74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74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580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5A74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567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9F6636" w:rsidRDefault="009F6636" w:rsidP="009F66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Includes the 1</w:t>
            </w:r>
            <w:r w:rsidRPr="009F663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30 days of school routines and rituals to support positive classroom management</w:t>
            </w:r>
          </w:p>
          <w:p w:rsidR="009F6636" w:rsidRDefault="009F6636" w:rsidP="009F66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Provides an exemplar of what emerging kindergarten writing can look like to support teachers understanding the concept of “ a combination of drawing, dictating and writing”</w:t>
            </w:r>
          </w:p>
          <w:p w:rsidR="009F6636" w:rsidRDefault="009F6636" w:rsidP="009F66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Provides direct explicit instruction on the language and reading foundational skills</w:t>
            </w:r>
          </w:p>
          <w:p w:rsidR="009F6636" w:rsidRDefault="00DB1720" w:rsidP="009F66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Read-aloud texts (teacher directed)</w:t>
            </w:r>
            <w:r w:rsidR="009F6636">
              <w:rPr>
                <w:rFonts w:asciiTheme="minorHAnsi" w:hAnsiTheme="minorHAnsi" w:cstheme="minorHAnsi"/>
                <w:sz w:val="20"/>
                <w:szCs w:val="20"/>
              </w:rPr>
              <w:t>, phonetically controlled texts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(independent reading)</w:t>
            </w:r>
            <w:r w:rsidR="009F6636">
              <w:rPr>
                <w:rFonts w:asciiTheme="minorHAnsi" w:hAnsiTheme="minorHAnsi" w:cstheme="minorHAnsi"/>
                <w:sz w:val="20"/>
                <w:szCs w:val="20"/>
              </w:rPr>
              <w:t xml:space="preserve"> as well as leveled texts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(independent reading) </w:t>
            </w:r>
            <w:r w:rsidR="009F6636">
              <w:rPr>
                <w:rFonts w:asciiTheme="minorHAnsi" w:hAnsiTheme="minorHAnsi" w:cstheme="minorHAnsi"/>
                <w:sz w:val="20"/>
                <w:szCs w:val="20"/>
              </w:rPr>
              <w:t>are used as part of instruction</w:t>
            </w:r>
          </w:p>
          <w:p w:rsidR="00DB1720" w:rsidRDefault="009F6636" w:rsidP="009F66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Each unit </w:t>
            </w:r>
            <w:r w:rsidR="00DB1720">
              <w:rPr>
                <w:rFonts w:asciiTheme="minorHAnsi" w:hAnsiTheme="minorHAnsi" w:cstheme="minorHAnsi"/>
                <w:sz w:val="20"/>
                <w:szCs w:val="20"/>
              </w:rPr>
              <w:t>has:</w:t>
            </w:r>
          </w:p>
          <w:p w:rsidR="009F6636" w:rsidRDefault="00DB1720" w:rsidP="00DB1720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-  multi-cultural connections</w:t>
            </w:r>
          </w:p>
          <w:p w:rsidR="00DB1720" w:rsidRDefault="00DB1720" w:rsidP="00DB1720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- 3 different opportunities for cross-disciplinary projects in math, science and social studies</w:t>
            </w:r>
          </w:p>
          <w:p w:rsidR="00DB1720" w:rsidRDefault="00DB1720" w:rsidP="00DB17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-       Reading foundational skills are given direct explicit instruction with multiple opportunities for reteaching and  </w:t>
            </w:r>
          </w:p>
          <w:p w:rsidR="00DB1720" w:rsidRDefault="00DB1720" w:rsidP="00DB17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student practice in both isolation as well as within continuous text.</w:t>
            </w:r>
          </w:p>
          <w:p w:rsidR="00DB1720" w:rsidRDefault="00DB1720" w:rsidP="00DB17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1720" w:rsidRPr="009F6636" w:rsidRDefault="00DB1720" w:rsidP="00DB1720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5A74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A74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74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5A74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A74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74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5A74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A74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74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195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5A74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7453" w:rsidRDefault="008223F5" w:rsidP="005A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5A7453" w:rsidRDefault="005A7453" w:rsidP="005A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-       Many formative assessments (paper pencil, observational, performance and students self-assessments)</w:t>
            </w:r>
          </w:p>
          <w:p w:rsidR="00370E5A" w:rsidRDefault="00EA046D" w:rsidP="005A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`</w:t>
            </w: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5A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5A7453" w:rsidRPr="005A7453" w:rsidRDefault="005A7453" w:rsidP="005A745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A7453">
              <w:rPr>
                <w:rFonts w:asciiTheme="minorHAnsi" w:hAnsiTheme="minorHAnsi" w:cstheme="minorHAnsi"/>
                <w:sz w:val="20"/>
                <w:szCs w:val="20"/>
              </w:rPr>
              <w:t>Text dependent questions may need to be customized for students.</w:t>
            </w:r>
          </w:p>
          <w:p w:rsidR="005A7453" w:rsidRDefault="005A7453" w:rsidP="005A74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5C4EDF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5C04B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C4EDF">
              <w:rPr>
                <w:rFonts w:asciiTheme="minorHAnsi" w:hAnsiTheme="minorHAnsi" w:cstheme="minorHAnsi"/>
                <w:sz w:val="20"/>
                <w:szCs w:val="20"/>
              </w:rPr>
              <w:t>Level III B Literacy Specialist with over 25 years experience.</w:t>
            </w:r>
          </w:p>
          <w:p w:rsidR="00370E5A" w:rsidRPr="009F0F84" w:rsidRDefault="00370E5A" w:rsidP="00370E5A">
            <w:pPr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  <w:r w:rsidRPr="009F0F84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:  </w:t>
            </w:r>
            <w:r w:rsidR="005C4EDF" w:rsidRPr="005C4EDF">
              <w:rPr>
                <w:rFonts w:asciiTheme="minorHAnsi" w:hAnsiTheme="minorHAnsi" w:cstheme="minorHAnsi"/>
                <w:sz w:val="20"/>
                <w:szCs w:val="20"/>
              </w:rPr>
              <w:t>Program has various components to support literacy skills.</w:t>
            </w:r>
          </w:p>
          <w:p w:rsidR="00370E5A" w:rsidRPr="009F0F84" w:rsidRDefault="00370E5A" w:rsidP="00370E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5C04B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</w:t>
            </w:r>
            <w:r w:rsidR="005C4EDF">
              <w:rPr>
                <w:rFonts w:asciiTheme="minorHAnsi" w:hAnsiTheme="minorHAnsi" w:cstheme="minorHAnsi"/>
                <w:sz w:val="20"/>
                <w:szCs w:val="20"/>
              </w:rPr>
              <w:t xml:space="preserve"> ELA Instructional Coach, 25 years teaching and teacher leader experience.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</w:t>
            </w:r>
            <w:r w:rsidR="005C4EDF">
              <w:rPr>
                <w:rFonts w:asciiTheme="minorHAnsi" w:hAnsiTheme="minorHAnsi" w:cstheme="minorHAnsi"/>
                <w:sz w:val="20"/>
                <w:szCs w:val="20"/>
              </w:rPr>
              <w:t>Many resources are available to choose from. Teacher guides are easy to locate information in.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4EDF">
              <w:rPr>
                <w:rFonts w:asciiTheme="minorHAnsi" w:hAnsiTheme="minorHAnsi" w:cstheme="minorHAnsi"/>
                <w:sz w:val="20"/>
                <w:szCs w:val="20"/>
              </w:rPr>
              <w:t>Lots of resources.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C4E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5C04B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5C4EDF">
              <w:rPr>
                <w:rFonts w:asciiTheme="minorHAnsi" w:hAnsiTheme="minorHAnsi" w:cstheme="minorHAnsi"/>
                <w:sz w:val="20"/>
                <w:szCs w:val="20"/>
              </w:rPr>
              <w:t>Level III A ELA Instructional Leader and Coach, 25 years teaching primary grades, Level 3A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A34437">
              <w:rPr>
                <w:rFonts w:asciiTheme="minorHAnsi" w:hAnsiTheme="minorHAnsi" w:cstheme="minorHAnsi"/>
                <w:sz w:val="20"/>
                <w:szCs w:val="20"/>
              </w:rPr>
              <w:t>Benchmark Literacy is a writer and reader workshop program with many separate compone</w:t>
            </w:r>
            <w:r w:rsidR="005C4EDF">
              <w:rPr>
                <w:rFonts w:asciiTheme="minorHAnsi" w:hAnsiTheme="minorHAnsi" w:cstheme="minorHAnsi"/>
                <w:sz w:val="20"/>
                <w:szCs w:val="20"/>
              </w:rPr>
              <w:t>nts. Foundational skills, writing, reading and language and grammar are all pieces of this program.  There are many resources and a plethora of assessments to select from.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13" w:rsidRDefault="00235B13">
      <w:r>
        <w:separator/>
      </w:r>
    </w:p>
  </w:endnote>
  <w:endnote w:type="continuationSeparator" w:id="0">
    <w:p w:rsidR="00235B13" w:rsidRDefault="0023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13" w:rsidRDefault="00235B13">
      <w:r>
        <w:separator/>
      </w:r>
    </w:p>
  </w:footnote>
  <w:footnote w:type="continuationSeparator" w:id="0">
    <w:p w:rsidR="00235B13" w:rsidRDefault="0023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27D"/>
    <w:multiLevelType w:val="hybridMultilevel"/>
    <w:tmpl w:val="C30A050A"/>
    <w:lvl w:ilvl="0" w:tplc="F174AE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4"/>
  </w:num>
  <w:num w:numId="4">
    <w:abstractNumId w:val="3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5B13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A7453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04B0"/>
    <w:rsid w:val="005C194A"/>
    <w:rsid w:val="005C27E3"/>
    <w:rsid w:val="005C49D2"/>
    <w:rsid w:val="005C4EDF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1C5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59C3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0F84"/>
    <w:rsid w:val="009F125E"/>
    <w:rsid w:val="009F1986"/>
    <w:rsid w:val="009F1F1D"/>
    <w:rsid w:val="009F1FFE"/>
    <w:rsid w:val="009F3A4B"/>
    <w:rsid w:val="009F64E1"/>
    <w:rsid w:val="009F6636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437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1720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328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5B767AF-FBDD-49DF-BAFE-6E973D21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5C7C-5B9E-4541-BFA9-9419DD79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3117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2015-04-23T19:24:00Z</cp:lastPrinted>
  <dcterms:created xsi:type="dcterms:W3CDTF">2018-04-24T20:46:00Z</dcterms:created>
  <dcterms:modified xsi:type="dcterms:W3CDTF">2018-04-24T20:46:00Z</dcterms:modified>
</cp:coreProperties>
</file>