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55"/>
        <w:gridCol w:w="6841"/>
        <w:gridCol w:w="1258"/>
        <w:gridCol w:w="4076"/>
      </w:tblGrid>
      <w:tr w:rsidR="00A6202F" w:rsidRPr="003E7C4B" w:rsidTr="009D215D">
        <w:tc>
          <w:tcPr>
            <w:tcW w:w="839" w:type="pct"/>
            <w:tcMar>
              <w:top w:w="29" w:type="dxa"/>
              <w:left w:w="115" w:type="dxa"/>
              <w:bottom w:w="29" w:type="dxa"/>
              <w:right w:w="115" w:type="dxa"/>
            </w:tcMar>
          </w:tcPr>
          <w:p w:rsidR="00A6202F" w:rsidRPr="00297C31" w:rsidRDefault="00A6202F" w:rsidP="00D27E21">
            <w:r w:rsidRPr="00297C31">
              <w:t>Publisher / Imprint</w:t>
            </w:r>
          </w:p>
        </w:tc>
        <w:tc>
          <w:tcPr>
            <w:tcW w:w="2338" w:type="pct"/>
            <w:tcBorders>
              <w:top w:val="single" w:sz="4" w:space="0" w:color="auto"/>
              <w:bottom w:val="single" w:sz="4" w:space="0" w:color="auto"/>
            </w:tcBorders>
            <w:tcMar>
              <w:top w:w="29" w:type="dxa"/>
              <w:left w:w="115" w:type="dxa"/>
              <w:bottom w:w="29" w:type="dxa"/>
              <w:right w:w="115" w:type="dxa"/>
            </w:tcMar>
          </w:tcPr>
          <w:p w:rsidR="00A6202F" w:rsidRPr="00297C31" w:rsidRDefault="000B2091" w:rsidP="008D3AAB">
            <w:r w:rsidRPr="00297C31">
              <w:fldChar w:fldCharType="begin">
                <w:ffData>
                  <w:name w:val="Text2"/>
                  <w:enabled/>
                  <w:calcOnExit w:val="0"/>
                  <w:textInput/>
                </w:ffData>
              </w:fldChar>
            </w:r>
            <w:bookmarkStart w:id="0" w:name="Text2"/>
            <w:r w:rsidR="00297C31" w:rsidRPr="00297C31">
              <w:instrText xml:space="preserve"> FORMTEXT </w:instrText>
            </w:r>
            <w:r w:rsidRPr="00297C31">
              <w:fldChar w:fldCharType="separate"/>
            </w:r>
            <w:bookmarkStart w:id="1" w:name="_GoBack"/>
            <w:r w:rsidR="00297C31" w:rsidRPr="00297C31">
              <w:rPr>
                <w:noProof/>
              </w:rPr>
              <w:t> </w:t>
            </w:r>
            <w:r w:rsidR="00297C31" w:rsidRPr="00297C31">
              <w:rPr>
                <w:noProof/>
              </w:rPr>
              <w:t> </w:t>
            </w:r>
            <w:r w:rsidR="00297C31" w:rsidRPr="00297C31">
              <w:rPr>
                <w:noProof/>
              </w:rPr>
              <w:t> </w:t>
            </w:r>
            <w:r w:rsidR="00297C31" w:rsidRPr="00297C31">
              <w:rPr>
                <w:noProof/>
              </w:rPr>
              <w:t> </w:t>
            </w:r>
            <w:r w:rsidR="00297C31" w:rsidRPr="00297C31">
              <w:rPr>
                <w:noProof/>
              </w:rPr>
              <w:t> </w:t>
            </w:r>
            <w:bookmarkEnd w:id="1"/>
            <w:r w:rsidRPr="00297C31">
              <w:fldChar w:fldCharType="end"/>
            </w:r>
            <w:bookmarkEnd w:id="0"/>
          </w:p>
        </w:tc>
        <w:tc>
          <w:tcPr>
            <w:tcW w:w="430" w:type="pct"/>
            <w:tcMar>
              <w:top w:w="29" w:type="dxa"/>
              <w:left w:w="115" w:type="dxa"/>
              <w:bottom w:w="29" w:type="dxa"/>
              <w:right w:w="115" w:type="dxa"/>
            </w:tcMar>
          </w:tcPr>
          <w:p w:rsidR="00A6202F" w:rsidRPr="00297C31" w:rsidRDefault="009D215D" w:rsidP="00D27E21">
            <w:r w:rsidRPr="00297C31">
              <w:t>Imprint:</w:t>
            </w:r>
          </w:p>
        </w:tc>
        <w:tc>
          <w:tcPr>
            <w:tcW w:w="1393" w:type="pct"/>
            <w:tcBorders>
              <w:top w:val="single" w:sz="4" w:space="0" w:color="auto"/>
              <w:bottom w:val="single" w:sz="4" w:space="0" w:color="auto"/>
            </w:tcBorders>
            <w:tcMar>
              <w:top w:w="29" w:type="dxa"/>
              <w:left w:w="115" w:type="dxa"/>
              <w:bottom w:w="29" w:type="dxa"/>
              <w:right w:w="115" w:type="dxa"/>
            </w:tcMar>
          </w:tcPr>
          <w:p w:rsidR="00A6202F" w:rsidRPr="003E7C4B" w:rsidRDefault="000B2091" w:rsidP="00223E4E">
            <w:pPr>
              <w:rPr>
                <w:sz w:val="24"/>
                <w:szCs w:val="24"/>
              </w:rPr>
            </w:pPr>
            <w:r>
              <w:rPr>
                <w:sz w:val="24"/>
                <w:szCs w:val="24"/>
              </w:rPr>
              <w:fldChar w:fldCharType="begin">
                <w:ffData>
                  <w:name w:val="Text3"/>
                  <w:enabled/>
                  <w:calcOnExit w:val="0"/>
                  <w:textInput/>
                </w:ffData>
              </w:fldChar>
            </w:r>
            <w:bookmarkStart w:id="2" w:name="Text3"/>
            <w:r w:rsidR="00297C31">
              <w:rPr>
                <w:sz w:val="24"/>
                <w:szCs w:val="24"/>
              </w:rPr>
              <w:instrText xml:space="preserve"> FORMTEXT </w:instrText>
            </w:r>
            <w:r>
              <w:rPr>
                <w:sz w:val="24"/>
                <w:szCs w:val="24"/>
              </w:rPr>
            </w:r>
            <w:r>
              <w:rPr>
                <w:sz w:val="24"/>
                <w:szCs w:val="24"/>
              </w:rPr>
              <w:fldChar w:fldCharType="separate"/>
            </w:r>
            <w:r w:rsidR="00297C31">
              <w:rPr>
                <w:noProof/>
                <w:sz w:val="24"/>
                <w:szCs w:val="24"/>
              </w:rPr>
              <w:t> </w:t>
            </w:r>
            <w:r w:rsidR="00297C31">
              <w:rPr>
                <w:noProof/>
                <w:sz w:val="24"/>
                <w:szCs w:val="24"/>
              </w:rPr>
              <w:t> </w:t>
            </w:r>
            <w:r w:rsidR="00297C31">
              <w:rPr>
                <w:noProof/>
                <w:sz w:val="24"/>
                <w:szCs w:val="24"/>
              </w:rPr>
              <w:t> </w:t>
            </w:r>
            <w:r w:rsidR="00297C31">
              <w:rPr>
                <w:noProof/>
                <w:sz w:val="24"/>
                <w:szCs w:val="24"/>
              </w:rPr>
              <w:t> </w:t>
            </w:r>
            <w:r w:rsidR="00297C31">
              <w:rPr>
                <w:noProof/>
                <w:sz w:val="24"/>
                <w:szCs w:val="24"/>
              </w:rPr>
              <w:t> </w:t>
            </w:r>
            <w:r>
              <w:rPr>
                <w:sz w:val="24"/>
                <w:szCs w:val="24"/>
              </w:rPr>
              <w:fldChar w:fldCharType="end"/>
            </w:r>
            <w:bookmarkEnd w:id="2"/>
          </w:p>
        </w:tc>
      </w:tr>
      <w:tr w:rsidR="00A6202F" w:rsidRPr="003E7C4B" w:rsidTr="009D215D">
        <w:tc>
          <w:tcPr>
            <w:tcW w:w="839" w:type="pct"/>
            <w:tcMar>
              <w:top w:w="29" w:type="dxa"/>
              <w:left w:w="115" w:type="dxa"/>
              <w:bottom w:w="29" w:type="dxa"/>
              <w:right w:w="115" w:type="dxa"/>
            </w:tcMar>
          </w:tcPr>
          <w:p w:rsidR="00A6202F" w:rsidRPr="00297C31" w:rsidRDefault="00A6202F" w:rsidP="00D27E21">
            <w:r w:rsidRPr="00297C31">
              <w:t>Title of Student Edition:</w:t>
            </w:r>
          </w:p>
        </w:tc>
        <w:tc>
          <w:tcPr>
            <w:tcW w:w="2338" w:type="pct"/>
            <w:tcBorders>
              <w:top w:val="single" w:sz="4" w:space="0" w:color="auto"/>
              <w:bottom w:val="single" w:sz="4" w:space="0" w:color="auto"/>
            </w:tcBorders>
            <w:tcMar>
              <w:top w:w="29" w:type="dxa"/>
              <w:left w:w="115" w:type="dxa"/>
              <w:bottom w:w="29" w:type="dxa"/>
              <w:right w:w="115" w:type="dxa"/>
            </w:tcMar>
          </w:tcPr>
          <w:p w:rsidR="00A6202F" w:rsidRPr="00297C31" w:rsidRDefault="000B2091" w:rsidP="00411B19">
            <w:r>
              <w:fldChar w:fldCharType="begin">
                <w:ffData>
                  <w:name w:val="Text4"/>
                  <w:enabled/>
                  <w:calcOnExit w:val="0"/>
                  <w:textInput/>
                </w:ffData>
              </w:fldChar>
            </w:r>
            <w:bookmarkStart w:id="3" w:name="Text4"/>
            <w:r w:rsidR="00297C31">
              <w:instrText xml:space="preserve"> FORMTEXT </w:instrText>
            </w:r>
            <w:r>
              <w:fldChar w:fldCharType="separate"/>
            </w:r>
            <w:r w:rsidR="00297C31">
              <w:rPr>
                <w:noProof/>
              </w:rPr>
              <w:t> </w:t>
            </w:r>
            <w:r w:rsidR="00297C31">
              <w:rPr>
                <w:noProof/>
              </w:rPr>
              <w:t> </w:t>
            </w:r>
            <w:r w:rsidR="00297C31">
              <w:rPr>
                <w:noProof/>
              </w:rPr>
              <w:t> </w:t>
            </w:r>
            <w:r w:rsidR="00297C31">
              <w:rPr>
                <w:noProof/>
              </w:rPr>
              <w:t> </w:t>
            </w:r>
            <w:r w:rsidR="00297C31">
              <w:rPr>
                <w:noProof/>
              </w:rPr>
              <w:t> </w:t>
            </w:r>
            <w:r>
              <w:fldChar w:fldCharType="end"/>
            </w:r>
            <w:bookmarkEnd w:id="3"/>
          </w:p>
        </w:tc>
        <w:tc>
          <w:tcPr>
            <w:tcW w:w="430" w:type="pct"/>
            <w:tcMar>
              <w:top w:w="29" w:type="dxa"/>
              <w:left w:w="115" w:type="dxa"/>
              <w:bottom w:w="29" w:type="dxa"/>
              <w:right w:w="115" w:type="dxa"/>
            </w:tcMar>
          </w:tcPr>
          <w:p w:rsidR="00A6202F" w:rsidRPr="00297C31" w:rsidRDefault="00A6202F" w:rsidP="00D27E21">
            <w:r w:rsidRPr="00297C31">
              <w:t>ISBN:</w:t>
            </w:r>
          </w:p>
        </w:tc>
        <w:tc>
          <w:tcPr>
            <w:tcW w:w="1393" w:type="pct"/>
            <w:tcBorders>
              <w:top w:val="single" w:sz="4" w:space="0" w:color="auto"/>
              <w:bottom w:val="single" w:sz="4" w:space="0" w:color="auto"/>
            </w:tcBorders>
            <w:tcMar>
              <w:top w:w="29" w:type="dxa"/>
              <w:left w:w="115" w:type="dxa"/>
              <w:bottom w:w="29" w:type="dxa"/>
              <w:right w:w="115" w:type="dxa"/>
            </w:tcMar>
          </w:tcPr>
          <w:p w:rsidR="00A6202F" w:rsidRPr="003E7C4B" w:rsidRDefault="000B2091" w:rsidP="00411B19">
            <w:pPr>
              <w:rPr>
                <w:sz w:val="24"/>
                <w:szCs w:val="24"/>
              </w:rPr>
            </w:pPr>
            <w:r>
              <w:rPr>
                <w:sz w:val="24"/>
                <w:szCs w:val="24"/>
              </w:rPr>
              <w:fldChar w:fldCharType="begin">
                <w:ffData>
                  <w:name w:val="Text5"/>
                  <w:enabled/>
                  <w:calcOnExit w:val="0"/>
                  <w:textInput/>
                </w:ffData>
              </w:fldChar>
            </w:r>
            <w:bookmarkStart w:id="4" w:name="Text5"/>
            <w:r w:rsidR="00297C31">
              <w:rPr>
                <w:sz w:val="24"/>
                <w:szCs w:val="24"/>
              </w:rPr>
              <w:instrText xml:space="preserve"> FORMTEXT </w:instrText>
            </w:r>
            <w:r>
              <w:rPr>
                <w:sz w:val="24"/>
                <w:szCs w:val="24"/>
              </w:rPr>
            </w:r>
            <w:r>
              <w:rPr>
                <w:sz w:val="24"/>
                <w:szCs w:val="24"/>
              </w:rPr>
              <w:fldChar w:fldCharType="separate"/>
            </w:r>
            <w:r w:rsidR="00297C31">
              <w:rPr>
                <w:noProof/>
                <w:sz w:val="24"/>
                <w:szCs w:val="24"/>
              </w:rPr>
              <w:t> </w:t>
            </w:r>
            <w:r w:rsidR="00297C31">
              <w:rPr>
                <w:noProof/>
                <w:sz w:val="24"/>
                <w:szCs w:val="24"/>
              </w:rPr>
              <w:t> </w:t>
            </w:r>
            <w:r w:rsidR="00297C31">
              <w:rPr>
                <w:noProof/>
                <w:sz w:val="24"/>
                <w:szCs w:val="24"/>
              </w:rPr>
              <w:t> </w:t>
            </w:r>
            <w:r w:rsidR="00297C31">
              <w:rPr>
                <w:noProof/>
                <w:sz w:val="24"/>
                <w:szCs w:val="24"/>
              </w:rPr>
              <w:t> </w:t>
            </w:r>
            <w:r w:rsidR="00297C31">
              <w:rPr>
                <w:noProof/>
                <w:sz w:val="24"/>
                <w:szCs w:val="24"/>
              </w:rPr>
              <w:t> </w:t>
            </w:r>
            <w:r>
              <w:rPr>
                <w:sz w:val="24"/>
                <w:szCs w:val="24"/>
              </w:rPr>
              <w:fldChar w:fldCharType="end"/>
            </w:r>
            <w:bookmarkEnd w:id="4"/>
          </w:p>
        </w:tc>
      </w:tr>
      <w:tr w:rsidR="00A6202F" w:rsidRPr="003E7C4B" w:rsidTr="009D215D">
        <w:tc>
          <w:tcPr>
            <w:tcW w:w="839" w:type="pct"/>
            <w:tcMar>
              <w:top w:w="29" w:type="dxa"/>
              <w:left w:w="115" w:type="dxa"/>
              <w:bottom w:w="29" w:type="dxa"/>
              <w:right w:w="115" w:type="dxa"/>
            </w:tcMar>
          </w:tcPr>
          <w:p w:rsidR="00A6202F" w:rsidRPr="00297C31" w:rsidRDefault="00A6202F" w:rsidP="00D27E21">
            <w:r w:rsidRPr="00297C31">
              <w:t>Title of Teacher Edition:</w:t>
            </w:r>
          </w:p>
        </w:tc>
        <w:tc>
          <w:tcPr>
            <w:tcW w:w="2338" w:type="pct"/>
            <w:tcBorders>
              <w:top w:val="single" w:sz="4" w:space="0" w:color="auto"/>
              <w:bottom w:val="single" w:sz="4" w:space="0" w:color="auto"/>
            </w:tcBorders>
            <w:tcMar>
              <w:top w:w="29" w:type="dxa"/>
              <w:left w:w="115" w:type="dxa"/>
              <w:bottom w:w="29" w:type="dxa"/>
              <w:right w:w="115" w:type="dxa"/>
            </w:tcMar>
          </w:tcPr>
          <w:p w:rsidR="00A6202F" w:rsidRPr="00297C31" w:rsidRDefault="000B2091" w:rsidP="00411B19">
            <w:r>
              <w:fldChar w:fldCharType="begin">
                <w:ffData>
                  <w:name w:val="Text6"/>
                  <w:enabled/>
                  <w:calcOnExit w:val="0"/>
                  <w:textInput/>
                </w:ffData>
              </w:fldChar>
            </w:r>
            <w:bookmarkStart w:id="5" w:name="Text6"/>
            <w:r w:rsidR="00297C31">
              <w:instrText xml:space="preserve"> FORMTEXT </w:instrText>
            </w:r>
            <w:r>
              <w:fldChar w:fldCharType="separate"/>
            </w:r>
            <w:r w:rsidR="00297C31">
              <w:rPr>
                <w:noProof/>
              </w:rPr>
              <w:t> </w:t>
            </w:r>
            <w:r w:rsidR="00297C31">
              <w:rPr>
                <w:noProof/>
              </w:rPr>
              <w:t> </w:t>
            </w:r>
            <w:r w:rsidR="00297C31">
              <w:rPr>
                <w:noProof/>
              </w:rPr>
              <w:t> </w:t>
            </w:r>
            <w:r w:rsidR="00297C31">
              <w:rPr>
                <w:noProof/>
              </w:rPr>
              <w:t> </w:t>
            </w:r>
            <w:r w:rsidR="00297C31">
              <w:rPr>
                <w:noProof/>
              </w:rPr>
              <w:t> </w:t>
            </w:r>
            <w:r>
              <w:fldChar w:fldCharType="end"/>
            </w:r>
            <w:bookmarkEnd w:id="5"/>
          </w:p>
        </w:tc>
        <w:tc>
          <w:tcPr>
            <w:tcW w:w="430" w:type="pct"/>
            <w:tcMar>
              <w:top w:w="29" w:type="dxa"/>
              <w:left w:w="115" w:type="dxa"/>
              <w:bottom w:w="29" w:type="dxa"/>
              <w:right w:w="115" w:type="dxa"/>
            </w:tcMar>
          </w:tcPr>
          <w:p w:rsidR="00A6202F" w:rsidRPr="00297C31" w:rsidRDefault="00A6202F" w:rsidP="00D27E21">
            <w:r w:rsidRPr="00297C31">
              <w:t>ISBN:</w:t>
            </w:r>
          </w:p>
        </w:tc>
        <w:tc>
          <w:tcPr>
            <w:tcW w:w="1393" w:type="pct"/>
            <w:tcBorders>
              <w:top w:val="single" w:sz="4" w:space="0" w:color="auto"/>
              <w:bottom w:val="single" w:sz="4" w:space="0" w:color="auto"/>
            </w:tcBorders>
            <w:tcMar>
              <w:top w:w="29" w:type="dxa"/>
              <w:left w:w="115" w:type="dxa"/>
              <w:bottom w:w="29" w:type="dxa"/>
              <w:right w:w="115" w:type="dxa"/>
            </w:tcMar>
          </w:tcPr>
          <w:p w:rsidR="00A6202F" w:rsidRPr="003E7C4B" w:rsidRDefault="000B2091" w:rsidP="00411B19">
            <w:pPr>
              <w:rPr>
                <w:sz w:val="24"/>
                <w:szCs w:val="24"/>
              </w:rPr>
            </w:pPr>
            <w:r>
              <w:rPr>
                <w:sz w:val="24"/>
                <w:szCs w:val="24"/>
              </w:rPr>
              <w:fldChar w:fldCharType="begin">
                <w:ffData>
                  <w:name w:val="Text7"/>
                  <w:enabled/>
                  <w:calcOnExit w:val="0"/>
                  <w:textInput/>
                </w:ffData>
              </w:fldChar>
            </w:r>
            <w:bookmarkStart w:id="6" w:name="Text7"/>
            <w:r w:rsidR="00297C31">
              <w:rPr>
                <w:sz w:val="24"/>
                <w:szCs w:val="24"/>
              </w:rPr>
              <w:instrText xml:space="preserve"> FORMTEXT </w:instrText>
            </w:r>
            <w:r>
              <w:rPr>
                <w:sz w:val="24"/>
                <w:szCs w:val="24"/>
              </w:rPr>
            </w:r>
            <w:r>
              <w:rPr>
                <w:sz w:val="24"/>
                <w:szCs w:val="24"/>
              </w:rPr>
              <w:fldChar w:fldCharType="separate"/>
            </w:r>
            <w:r w:rsidR="00297C31">
              <w:rPr>
                <w:noProof/>
                <w:sz w:val="24"/>
                <w:szCs w:val="24"/>
              </w:rPr>
              <w:t> </w:t>
            </w:r>
            <w:r w:rsidR="00297C31">
              <w:rPr>
                <w:noProof/>
                <w:sz w:val="24"/>
                <w:szCs w:val="24"/>
              </w:rPr>
              <w:t> </w:t>
            </w:r>
            <w:r w:rsidR="00297C31">
              <w:rPr>
                <w:noProof/>
                <w:sz w:val="24"/>
                <w:szCs w:val="24"/>
              </w:rPr>
              <w:t> </w:t>
            </w:r>
            <w:r w:rsidR="00297C31">
              <w:rPr>
                <w:noProof/>
                <w:sz w:val="24"/>
                <w:szCs w:val="24"/>
              </w:rPr>
              <w:t> </w:t>
            </w:r>
            <w:r w:rsidR="00297C31">
              <w:rPr>
                <w:noProof/>
                <w:sz w:val="24"/>
                <w:szCs w:val="24"/>
              </w:rPr>
              <w:t> </w:t>
            </w:r>
            <w:r>
              <w:rPr>
                <w:sz w:val="24"/>
                <w:szCs w:val="24"/>
              </w:rPr>
              <w:fldChar w:fldCharType="end"/>
            </w:r>
            <w:bookmarkEnd w:id="6"/>
          </w:p>
        </w:tc>
      </w:tr>
    </w:tbl>
    <w:p w:rsidR="009D215D" w:rsidRDefault="009D215D" w:rsidP="00F445E6">
      <w:pPr>
        <w:rPr>
          <w:color w:val="FF0000"/>
          <w:sz w:val="24"/>
          <w:szCs w:val="24"/>
        </w:rPr>
      </w:pPr>
    </w:p>
    <w:p w:rsidR="00297C31" w:rsidRDefault="00297C31" w:rsidP="00F445E6">
      <w:pPr>
        <w:rPr>
          <w:color w:val="FF0000"/>
          <w:sz w:val="24"/>
          <w:szCs w:val="24"/>
        </w:rPr>
      </w:pPr>
    </w:p>
    <w:tbl>
      <w:tblPr>
        <w:tblpPr w:leftFromText="180" w:rightFromText="180" w:vertAnchor="text" w:horzAnchor="margin" w:tblpY="15"/>
        <w:tblW w:w="14590" w:type="dxa"/>
        <w:shd w:val="clear" w:color="auto" w:fill="DDD9C3"/>
        <w:tblLook w:val="01E0" w:firstRow="1" w:lastRow="1" w:firstColumn="1" w:lastColumn="1" w:noHBand="0" w:noVBand="0"/>
      </w:tblPr>
      <w:tblGrid>
        <w:gridCol w:w="1597"/>
        <w:gridCol w:w="3914"/>
        <w:gridCol w:w="1726"/>
        <w:gridCol w:w="1176"/>
        <w:gridCol w:w="811"/>
        <w:gridCol w:w="1450"/>
        <w:gridCol w:w="1153"/>
        <w:gridCol w:w="2763"/>
      </w:tblGrid>
      <w:tr w:rsidR="00297C31" w:rsidRPr="003E7C4B" w:rsidTr="00297C31">
        <w:trPr>
          <w:trHeight w:val="246"/>
        </w:trPr>
        <w:tc>
          <w:tcPr>
            <w:tcW w:w="547" w:type="pct"/>
            <w:tcBorders>
              <w:top w:val="single" w:sz="4" w:space="0" w:color="auto"/>
              <w:left w:val="single" w:sz="4" w:space="0" w:color="auto"/>
            </w:tcBorders>
            <w:shd w:val="clear" w:color="auto" w:fill="DAEEF3" w:themeFill="accent5" w:themeFillTint="33"/>
          </w:tcPr>
          <w:p w:rsidR="00297C31" w:rsidRPr="00297C31" w:rsidRDefault="00297C31" w:rsidP="00297C31"/>
          <w:p w:rsidR="00297C31" w:rsidRPr="00297C31" w:rsidRDefault="00297C31" w:rsidP="00297C31">
            <w:r w:rsidRPr="00297C31">
              <w:t xml:space="preserve">Reviewer Name:  </w:t>
            </w:r>
          </w:p>
        </w:tc>
        <w:tc>
          <w:tcPr>
            <w:tcW w:w="1341" w:type="pct"/>
            <w:tcBorders>
              <w:top w:val="single" w:sz="4" w:space="0" w:color="auto"/>
              <w:bottom w:val="single" w:sz="4" w:space="0" w:color="auto"/>
            </w:tcBorders>
            <w:shd w:val="clear" w:color="auto" w:fill="DAEEF3" w:themeFill="accent5" w:themeFillTint="33"/>
          </w:tcPr>
          <w:p w:rsidR="00297C31" w:rsidRPr="00297C31" w:rsidRDefault="00297C31" w:rsidP="00297C31"/>
        </w:tc>
        <w:tc>
          <w:tcPr>
            <w:tcW w:w="591" w:type="pct"/>
            <w:tcBorders>
              <w:top w:val="single" w:sz="4" w:space="0" w:color="auto"/>
            </w:tcBorders>
            <w:shd w:val="clear" w:color="auto" w:fill="DAEEF3" w:themeFill="accent5" w:themeFillTint="33"/>
          </w:tcPr>
          <w:p w:rsidR="00297C31" w:rsidRPr="00297C31" w:rsidRDefault="00297C31" w:rsidP="00297C31"/>
          <w:p w:rsidR="00297C31" w:rsidRPr="00297C31" w:rsidRDefault="00297C31" w:rsidP="00297C31">
            <w:r w:rsidRPr="00297C31">
              <w:t>Reviewer Number:</w:t>
            </w:r>
          </w:p>
        </w:tc>
        <w:tc>
          <w:tcPr>
            <w:tcW w:w="403" w:type="pct"/>
            <w:tcBorders>
              <w:top w:val="single" w:sz="4" w:space="0" w:color="auto"/>
              <w:bottom w:val="single" w:sz="4" w:space="0" w:color="auto"/>
            </w:tcBorders>
            <w:shd w:val="clear" w:color="auto" w:fill="DAEEF3" w:themeFill="accent5" w:themeFillTint="33"/>
          </w:tcPr>
          <w:p w:rsidR="00297C31" w:rsidRPr="00297C31" w:rsidRDefault="00297C31" w:rsidP="00297C31"/>
        </w:tc>
        <w:tc>
          <w:tcPr>
            <w:tcW w:w="278" w:type="pct"/>
            <w:tcBorders>
              <w:top w:val="single" w:sz="4" w:space="0" w:color="auto"/>
            </w:tcBorders>
            <w:shd w:val="clear" w:color="auto" w:fill="DAEEF3" w:themeFill="accent5" w:themeFillTint="33"/>
          </w:tcPr>
          <w:p w:rsidR="00297C31" w:rsidRPr="00297C31" w:rsidRDefault="00297C31" w:rsidP="00297C31"/>
          <w:p w:rsidR="00297C31" w:rsidRPr="00297C31" w:rsidRDefault="00297C31" w:rsidP="00297C31">
            <w:r w:rsidRPr="00297C31">
              <w:t>Date:</w:t>
            </w:r>
          </w:p>
        </w:tc>
        <w:tc>
          <w:tcPr>
            <w:tcW w:w="497" w:type="pct"/>
            <w:tcBorders>
              <w:top w:val="single" w:sz="4" w:space="0" w:color="auto"/>
              <w:bottom w:val="single" w:sz="4" w:space="0" w:color="auto"/>
            </w:tcBorders>
            <w:shd w:val="clear" w:color="auto" w:fill="DAEEF3" w:themeFill="accent5" w:themeFillTint="33"/>
          </w:tcPr>
          <w:p w:rsidR="00297C31" w:rsidRPr="00297C31" w:rsidRDefault="00297C31" w:rsidP="00297C31"/>
        </w:tc>
        <w:tc>
          <w:tcPr>
            <w:tcW w:w="395" w:type="pct"/>
            <w:tcBorders>
              <w:top w:val="single" w:sz="4" w:space="0" w:color="auto"/>
            </w:tcBorders>
            <w:shd w:val="clear" w:color="auto" w:fill="DAEEF3" w:themeFill="accent5" w:themeFillTint="33"/>
          </w:tcPr>
          <w:p w:rsidR="00297C31" w:rsidRPr="00297C31" w:rsidRDefault="00297C31" w:rsidP="00297C31"/>
          <w:p w:rsidR="00297C31" w:rsidRPr="00297C31" w:rsidRDefault="00297C31" w:rsidP="00297C31">
            <w:r w:rsidRPr="00297C31">
              <w:t>Facilitator:</w:t>
            </w:r>
          </w:p>
        </w:tc>
        <w:tc>
          <w:tcPr>
            <w:tcW w:w="947" w:type="pct"/>
            <w:tcBorders>
              <w:top w:val="single" w:sz="4" w:space="0" w:color="auto"/>
              <w:left w:val="nil"/>
              <w:bottom w:val="single" w:sz="4" w:space="0" w:color="auto"/>
              <w:right w:val="single" w:sz="4" w:space="0" w:color="auto"/>
            </w:tcBorders>
            <w:shd w:val="clear" w:color="auto" w:fill="DAEEF3" w:themeFill="accent5" w:themeFillTint="33"/>
          </w:tcPr>
          <w:p w:rsidR="00297C31" w:rsidRPr="00297C31" w:rsidRDefault="00297C31" w:rsidP="00297C31"/>
        </w:tc>
      </w:tr>
      <w:tr w:rsidR="00297C31" w:rsidRPr="003E7C4B" w:rsidTr="00297C31">
        <w:trPr>
          <w:trHeight w:val="151"/>
        </w:trPr>
        <w:tc>
          <w:tcPr>
            <w:tcW w:w="547" w:type="pct"/>
            <w:tcBorders>
              <w:left w:val="single" w:sz="4" w:space="0" w:color="auto"/>
              <w:bottom w:val="single" w:sz="4" w:space="0" w:color="auto"/>
            </w:tcBorders>
            <w:shd w:val="clear" w:color="auto" w:fill="DAEEF3" w:themeFill="accent5" w:themeFillTint="33"/>
          </w:tcPr>
          <w:p w:rsidR="00297C31" w:rsidRPr="00297C31" w:rsidRDefault="00297C31" w:rsidP="00297C31"/>
        </w:tc>
        <w:tc>
          <w:tcPr>
            <w:tcW w:w="1341" w:type="pct"/>
            <w:tcBorders>
              <w:top w:val="single" w:sz="4" w:space="0" w:color="auto"/>
              <w:bottom w:val="single" w:sz="4" w:space="0" w:color="auto"/>
            </w:tcBorders>
            <w:shd w:val="clear" w:color="auto" w:fill="DAEEF3" w:themeFill="accent5" w:themeFillTint="33"/>
          </w:tcPr>
          <w:p w:rsidR="00297C31" w:rsidRPr="00297C31" w:rsidRDefault="00297C31" w:rsidP="00297C31"/>
        </w:tc>
        <w:tc>
          <w:tcPr>
            <w:tcW w:w="994" w:type="pct"/>
            <w:gridSpan w:val="2"/>
            <w:tcBorders>
              <w:bottom w:val="single" w:sz="4" w:space="0" w:color="auto"/>
            </w:tcBorders>
            <w:shd w:val="clear" w:color="auto" w:fill="DAEEF3" w:themeFill="accent5" w:themeFillTint="33"/>
          </w:tcPr>
          <w:p w:rsidR="00297C31" w:rsidRPr="00297C31" w:rsidRDefault="00297C31" w:rsidP="00297C31"/>
        </w:tc>
        <w:tc>
          <w:tcPr>
            <w:tcW w:w="775" w:type="pct"/>
            <w:gridSpan w:val="2"/>
            <w:tcBorders>
              <w:bottom w:val="single" w:sz="4" w:space="0" w:color="auto"/>
            </w:tcBorders>
            <w:shd w:val="clear" w:color="auto" w:fill="DAEEF3" w:themeFill="accent5" w:themeFillTint="33"/>
          </w:tcPr>
          <w:p w:rsidR="00297C31" w:rsidRPr="00297C31" w:rsidRDefault="00297C31" w:rsidP="00297C31"/>
        </w:tc>
        <w:tc>
          <w:tcPr>
            <w:tcW w:w="1342" w:type="pct"/>
            <w:gridSpan w:val="2"/>
            <w:tcBorders>
              <w:bottom w:val="single" w:sz="4" w:space="0" w:color="auto"/>
              <w:right w:val="single" w:sz="4" w:space="0" w:color="auto"/>
            </w:tcBorders>
            <w:shd w:val="clear" w:color="auto" w:fill="DAEEF3" w:themeFill="accent5" w:themeFillTint="33"/>
          </w:tcPr>
          <w:p w:rsidR="00297C31" w:rsidRPr="00297C31" w:rsidRDefault="00297C31" w:rsidP="00297C31"/>
        </w:tc>
      </w:tr>
    </w:tbl>
    <w:p w:rsidR="00297C31" w:rsidRDefault="00297C31" w:rsidP="00F445E6">
      <w:pPr>
        <w:rPr>
          <w:color w:val="FF0000"/>
          <w:sz w:val="24"/>
          <w:szCs w:val="24"/>
        </w:rPr>
      </w:pPr>
    </w:p>
    <w:p w:rsidR="00297C31" w:rsidRDefault="00297C31" w:rsidP="00297C31">
      <w:pPr>
        <w:rPr>
          <w:b/>
          <w:sz w:val="30"/>
        </w:rPr>
      </w:pPr>
      <w:r w:rsidRPr="00187AB2">
        <w:rPr>
          <w:b/>
          <w:sz w:val="30"/>
        </w:rPr>
        <w:t>TOTAL SCORE – to be completed after all criteria are scored</w:t>
      </w:r>
    </w:p>
    <w:p w:rsidR="00297C31" w:rsidRPr="00187AB2" w:rsidRDefault="00297C31" w:rsidP="00297C31">
      <w:pPr>
        <w:rPr>
          <w:b/>
          <w:sz w:val="30"/>
        </w:rPr>
      </w:pPr>
    </w:p>
    <w:tbl>
      <w:tblPr>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340"/>
        <w:gridCol w:w="2160"/>
        <w:gridCol w:w="8307"/>
      </w:tblGrid>
      <w:tr w:rsidR="00297C31" w:rsidRPr="00187AB2" w:rsidTr="00297C31">
        <w:tc>
          <w:tcPr>
            <w:tcW w:w="1818" w:type="dxa"/>
            <w:shd w:val="clear" w:color="auto" w:fill="auto"/>
          </w:tcPr>
          <w:p w:rsidR="00297C31" w:rsidRPr="00187AB2" w:rsidRDefault="00297C31" w:rsidP="00297C31">
            <w:pPr>
              <w:rPr>
                <w:b/>
                <w:sz w:val="24"/>
              </w:rPr>
            </w:pPr>
            <w:r w:rsidRPr="00187AB2">
              <w:rPr>
                <w:b/>
                <w:sz w:val="24"/>
              </w:rPr>
              <w:t>SECTION</w:t>
            </w:r>
          </w:p>
        </w:tc>
        <w:tc>
          <w:tcPr>
            <w:tcW w:w="2340" w:type="dxa"/>
            <w:shd w:val="clear" w:color="auto" w:fill="auto"/>
          </w:tcPr>
          <w:p w:rsidR="00297C31" w:rsidRPr="00187AB2" w:rsidRDefault="00297C31" w:rsidP="00297C31">
            <w:pPr>
              <w:rPr>
                <w:b/>
                <w:sz w:val="24"/>
              </w:rPr>
            </w:pPr>
            <w:r w:rsidRPr="00187AB2">
              <w:rPr>
                <w:b/>
                <w:sz w:val="24"/>
              </w:rPr>
              <w:t>REVIEWER TOTAL</w:t>
            </w:r>
          </w:p>
        </w:tc>
        <w:tc>
          <w:tcPr>
            <w:tcW w:w="2160" w:type="dxa"/>
            <w:shd w:val="clear" w:color="auto" w:fill="auto"/>
          </w:tcPr>
          <w:p w:rsidR="00297C31" w:rsidRPr="00187AB2" w:rsidRDefault="00297C31" w:rsidP="00297C31">
            <w:pPr>
              <w:rPr>
                <w:b/>
                <w:sz w:val="24"/>
              </w:rPr>
            </w:pPr>
            <w:r w:rsidRPr="00187AB2">
              <w:rPr>
                <w:b/>
                <w:sz w:val="24"/>
              </w:rPr>
              <w:t>FACILITATOR VERIFICATION</w:t>
            </w:r>
          </w:p>
        </w:tc>
        <w:tc>
          <w:tcPr>
            <w:tcW w:w="8307" w:type="dxa"/>
            <w:vMerge w:val="restart"/>
          </w:tcPr>
          <w:p w:rsidR="00297C31" w:rsidRDefault="00297C31" w:rsidP="00297C31">
            <w:pPr>
              <w:rPr>
                <w:sz w:val="24"/>
              </w:rPr>
            </w:pPr>
            <w:r>
              <w:rPr>
                <w:b/>
                <w:sz w:val="24"/>
              </w:rPr>
              <w:t>FACILITATOR NOTES:</w:t>
            </w:r>
          </w:p>
          <w:p w:rsidR="00297C31" w:rsidRDefault="00297C31" w:rsidP="00297C31">
            <w:pPr>
              <w:rPr>
                <w:sz w:val="24"/>
              </w:rPr>
            </w:pPr>
          </w:p>
          <w:p w:rsidR="00297C31" w:rsidRDefault="00297C31" w:rsidP="00297C31">
            <w:pPr>
              <w:rPr>
                <w:sz w:val="24"/>
              </w:rPr>
            </w:pPr>
          </w:p>
          <w:p w:rsidR="00297C31" w:rsidRDefault="00297C31" w:rsidP="00297C31">
            <w:pPr>
              <w:rPr>
                <w:sz w:val="24"/>
              </w:rPr>
            </w:pPr>
          </w:p>
          <w:p w:rsidR="00297C31" w:rsidRDefault="00297C31" w:rsidP="00297C31">
            <w:pPr>
              <w:rPr>
                <w:sz w:val="24"/>
              </w:rPr>
            </w:pPr>
          </w:p>
          <w:p w:rsidR="00297C31" w:rsidRDefault="00297C31" w:rsidP="00297C31">
            <w:pPr>
              <w:rPr>
                <w:sz w:val="24"/>
              </w:rPr>
            </w:pPr>
          </w:p>
          <w:p w:rsidR="00297C31" w:rsidRPr="000E2A1F" w:rsidRDefault="00297C31" w:rsidP="00297C31">
            <w:pPr>
              <w:rPr>
                <w:sz w:val="36"/>
              </w:rPr>
            </w:pPr>
          </w:p>
          <w:p w:rsidR="00297C31" w:rsidRPr="000E2A1F" w:rsidRDefault="00297C31" w:rsidP="00297C31">
            <w:pPr>
              <w:rPr>
                <w:sz w:val="18"/>
                <w:szCs w:val="18"/>
              </w:rPr>
            </w:pPr>
            <w:r w:rsidRPr="000E2A1F">
              <w:rPr>
                <w:sz w:val="18"/>
                <w:szCs w:val="18"/>
              </w:rPr>
              <w:t>Facilitator Signature</w:t>
            </w:r>
            <w:r>
              <w:rPr>
                <w:sz w:val="18"/>
                <w:szCs w:val="18"/>
              </w:rPr>
              <w:t xml:space="preserve">: </w:t>
            </w:r>
          </w:p>
        </w:tc>
      </w:tr>
      <w:tr w:rsidR="00297C31" w:rsidRPr="00187AB2" w:rsidTr="00297C31">
        <w:trPr>
          <w:trHeight w:val="432"/>
        </w:trPr>
        <w:tc>
          <w:tcPr>
            <w:tcW w:w="1818" w:type="dxa"/>
            <w:shd w:val="clear" w:color="auto" w:fill="auto"/>
            <w:vAlign w:val="center"/>
          </w:tcPr>
          <w:p w:rsidR="00297C31" w:rsidRPr="00187AB2" w:rsidRDefault="00297C31" w:rsidP="00297C31">
            <w:pPr>
              <w:rPr>
                <w:b/>
                <w:sz w:val="24"/>
              </w:rPr>
            </w:pPr>
            <w:r w:rsidRPr="00187AB2">
              <w:rPr>
                <w:b/>
                <w:sz w:val="24"/>
              </w:rPr>
              <w:t xml:space="preserve">Section </w:t>
            </w:r>
            <w:r>
              <w:rPr>
                <w:b/>
                <w:sz w:val="24"/>
              </w:rPr>
              <w:t>1</w:t>
            </w:r>
          </w:p>
        </w:tc>
        <w:tc>
          <w:tcPr>
            <w:tcW w:w="2340" w:type="dxa"/>
            <w:shd w:val="clear" w:color="auto" w:fill="auto"/>
          </w:tcPr>
          <w:p w:rsidR="00297C31" w:rsidRPr="00187AB2" w:rsidRDefault="00297C31" w:rsidP="00297C31">
            <w:pPr>
              <w:rPr>
                <w:b/>
                <w:sz w:val="24"/>
              </w:rPr>
            </w:pPr>
          </w:p>
        </w:tc>
        <w:tc>
          <w:tcPr>
            <w:tcW w:w="2160" w:type="dxa"/>
            <w:shd w:val="clear" w:color="auto" w:fill="auto"/>
          </w:tcPr>
          <w:p w:rsidR="00297C31" w:rsidRPr="00187AB2" w:rsidRDefault="00297C31" w:rsidP="00297C31">
            <w:pPr>
              <w:rPr>
                <w:b/>
                <w:sz w:val="24"/>
              </w:rPr>
            </w:pPr>
          </w:p>
        </w:tc>
        <w:tc>
          <w:tcPr>
            <w:tcW w:w="8307" w:type="dxa"/>
            <w:vMerge/>
          </w:tcPr>
          <w:p w:rsidR="00297C31" w:rsidRPr="00187AB2" w:rsidRDefault="00297C31" w:rsidP="00297C31">
            <w:pPr>
              <w:rPr>
                <w:b/>
                <w:sz w:val="24"/>
              </w:rPr>
            </w:pPr>
          </w:p>
        </w:tc>
      </w:tr>
      <w:tr w:rsidR="00297C31" w:rsidRPr="00187AB2" w:rsidTr="00297C31">
        <w:trPr>
          <w:trHeight w:val="432"/>
        </w:trPr>
        <w:tc>
          <w:tcPr>
            <w:tcW w:w="1818" w:type="dxa"/>
            <w:shd w:val="clear" w:color="auto" w:fill="auto"/>
            <w:vAlign w:val="center"/>
          </w:tcPr>
          <w:p w:rsidR="00297C31" w:rsidRPr="00187AB2" w:rsidRDefault="00297C31" w:rsidP="00297C31">
            <w:pPr>
              <w:rPr>
                <w:b/>
                <w:sz w:val="24"/>
              </w:rPr>
            </w:pPr>
            <w:r w:rsidRPr="00187AB2">
              <w:rPr>
                <w:b/>
                <w:sz w:val="24"/>
              </w:rPr>
              <w:t>Section 2A</w:t>
            </w:r>
          </w:p>
        </w:tc>
        <w:tc>
          <w:tcPr>
            <w:tcW w:w="2340" w:type="dxa"/>
            <w:shd w:val="clear" w:color="auto" w:fill="auto"/>
          </w:tcPr>
          <w:p w:rsidR="00297C31" w:rsidRPr="00187AB2" w:rsidRDefault="00297C31" w:rsidP="00297C31">
            <w:pPr>
              <w:rPr>
                <w:b/>
                <w:sz w:val="24"/>
              </w:rPr>
            </w:pPr>
          </w:p>
        </w:tc>
        <w:tc>
          <w:tcPr>
            <w:tcW w:w="2160" w:type="dxa"/>
            <w:shd w:val="clear" w:color="auto" w:fill="auto"/>
          </w:tcPr>
          <w:p w:rsidR="00297C31" w:rsidRPr="00187AB2" w:rsidRDefault="00297C31" w:rsidP="00297C31">
            <w:pPr>
              <w:rPr>
                <w:b/>
                <w:sz w:val="24"/>
              </w:rPr>
            </w:pPr>
          </w:p>
        </w:tc>
        <w:tc>
          <w:tcPr>
            <w:tcW w:w="8307" w:type="dxa"/>
            <w:vMerge/>
          </w:tcPr>
          <w:p w:rsidR="00297C31" w:rsidRPr="00187AB2" w:rsidRDefault="00297C31" w:rsidP="00297C31">
            <w:pPr>
              <w:rPr>
                <w:b/>
                <w:sz w:val="24"/>
              </w:rPr>
            </w:pPr>
          </w:p>
        </w:tc>
      </w:tr>
      <w:tr w:rsidR="00297C31" w:rsidRPr="00187AB2" w:rsidTr="00297C31">
        <w:trPr>
          <w:trHeight w:val="432"/>
        </w:trPr>
        <w:tc>
          <w:tcPr>
            <w:tcW w:w="1818" w:type="dxa"/>
            <w:shd w:val="clear" w:color="auto" w:fill="auto"/>
            <w:vAlign w:val="center"/>
          </w:tcPr>
          <w:p w:rsidR="00297C31" w:rsidRPr="00187AB2" w:rsidRDefault="00297C31" w:rsidP="00297C31">
            <w:pPr>
              <w:rPr>
                <w:b/>
                <w:sz w:val="24"/>
              </w:rPr>
            </w:pPr>
            <w:r w:rsidRPr="00187AB2">
              <w:rPr>
                <w:b/>
                <w:sz w:val="24"/>
              </w:rPr>
              <w:t>Section 2B</w:t>
            </w:r>
          </w:p>
        </w:tc>
        <w:tc>
          <w:tcPr>
            <w:tcW w:w="2340" w:type="dxa"/>
            <w:shd w:val="clear" w:color="auto" w:fill="auto"/>
          </w:tcPr>
          <w:p w:rsidR="00297C31" w:rsidRPr="00187AB2" w:rsidRDefault="00297C31" w:rsidP="00297C31">
            <w:pPr>
              <w:rPr>
                <w:b/>
                <w:sz w:val="24"/>
              </w:rPr>
            </w:pPr>
          </w:p>
        </w:tc>
        <w:tc>
          <w:tcPr>
            <w:tcW w:w="2160" w:type="dxa"/>
            <w:shd w:val="clear" w:color="auto" w:fill="auto"/>
          </w:tcPr>
          <w:p w:rsidR="00297C31" w:rsidRPr="00187AB2" w:rsidRDefault="00297C31" w:rsidP="00297C31">
            <w:pPr>
              <w:rPr>
                <w:b/>
                <w:sz w:val="24"/>
              </w:rPr>
            </w:pPr>
          </w:p>
        </w:tc>
        <w:tc>
          <w:tcPr>
            <w:tcW w:w="8307" w:type="dxa"/>
            <w:vMerge/>
          </w:tcPr>
          <w:p w:rsidR="00297C31" w:rsidRPr="00187AB2" w:rsidRDefault="00297C31" w:rsidP="00297C31">
            <w:pPr>
              <w:rPr>
                <w:b/>
                <w:sz w:val="24"/>
              </w:rPr>
            </w:pPr>
          </w:p>
        </w:tc>
      </w:tr>
      <w:tr w:rsidR="00297C31" w:rsidRPr="00187AB2" w:rsidTr="00297C31">
        <w:trPr>
          <w:trHeight w:val="432"/>
        </w:trPr>
        <w:tc>
          <w:tcPr>
            <w:tcW w:w="1818" w:type="dxa"/>
            <w:shd w:val="clear" w:color="auto" w:fill="auto"/>
            <w:vAlign w:val="center"/>
          </w:tcPr>
          <w:p w:rsidR="00297C31" w:rsidRPr="00187AB2" w:rsidRDefault="00297C31" w:rsidP="00297C31">
            <w:pPr>
              <w:rPr>
                <w:b/>
                <w:sz w:val="24"/>
              </w:rPr>
            </w:pPr>
            <w:r w:rsidRPr="00187AB2">
              <w:rPr>
                <w:b/>
                <w:sz w:val="24"/>
              </w:rPr>
              <w:t>TOTAL</w:t>
            </w:r>
          </w:p>
        </w:tc>
        <w:tc>
          <w:tcPr>
            <w:tcW w:w="2340" w:type="dxa"/>
            <w:shd w:val="clear" w:color="auto" w:fill="auto"/>
          </w:tcPr>
          <w:p w:rsidR="00297C31" w:rsidRPr="00187AB2" w:rsidRDefault="00297C31" w:rsidP="00297C31">
            <w:pPr>
              <w:rPr>
                <w:b/>
                <w:sz w:val="24"/>
              </w:rPr>
            </w:pPr>
          </w:p>
        </w:tc>
        <w:tc>
          <w:tcPr>
            <w:tcW w:w="2160" w:type="dxa"/>
            <w:shd w:val="clear" w:color="auto" w:fill="auto"/>
          </w:tcPr>
          <w:p w:rsidR="00297C31" w:rsidRPr="00187AB2" w:rsidRDefault="00297C31" w:rsidP="00297C31">
            <w:pPr>
              <w:rPr>
                <w:b/>
                <w:sz w:val="24"/>
              </w:rPr>
            </w:pPr>
          </w:p>
        </w:tc>
        <w:tc>
          <w:tcPr>
            <w:tcW w:w="8307" w:type="dxa"/>
            <w:vMerge/>
          </w:tcPr>
          <w:p w:rsidR="00297C31" w:rsidRPr="00187AB2" w:rsidRDefault="00297C31" w:rsidP="00297C31">
            <w:pPr>
              <w:rPr>
                <w:b/>
                <w:sz w:val="24"/>
              </w:rPr>
            </w:pPr>
          </w:p>
        </w:tc>
      </w:tr>
    </w:tbl>
    <w:p w:rsidR="00297C31" w:rsidRPr="003E7C4B" w:rsidRDefault="00297C31" w:rsidP="00F445E6">
      <w:pPr>
        <w:rPr>
          <w:color w:val="FF0000"/>
          <w:sz w:val="24"/>
          <w:szCs w:val="24"/>
        </w:rPr>
      </w:pPr>
    </w:p>
    <w:p w:rsidR="00D27E21" w:rsidRPr="003E7C4B" w:rsidRDefault="00F445E6" w:rsidP="00F445E6">
      <w:pPr>
        <w:rPr>
          <w:color w:val="FF0000"/>
          <w:sz w:val="24"/>
          <w:szCs w:val="24"/>
        </w:rPr>
      </w:pPr>
      <w:r w:rsidRPr="003E7C4B">
        <w:rPr>
          <w:color w:val="FF0000"/>
          <w:sz w:val="24"/>
          <w:szCs w:val="24"/>
        </w:rPr>
        <w:t>FACILITATOR USE ONLY</w:t>
      </w:r>
    </w:p>
    <w:tbl>
      <w:tblPr>
        <w:tblW w:w="14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blLook w:val="01E0" w:firstRow="1" w:lastRow="1" w:firstColumn="1" w:lastColumn="1" w:noHBand="0" w:noVBand="0"/>
      </w:tblPr>
      <w:tblGrid>
        <w:gridCol w:w="826"/>
        <w:gridCol w:w="1675"/>
        <w:gridCol w:w="1907"/>
        <w:gridCol w:w="270"/>
        <w:gridCol w:w="9833"/>
      </w:tblGrid>
      <w:tr w:rsidR="00D27E21" w:rsidRPr="003E7C4B" w:rsidTr="00297C31">
        <w:trPr>
          <w:trHeight w:val="275"/>
        </w:trPr>
        <w:tc>
          <w:tcPr>
            <w:tcW w:w="5000" w:type="pct"/>
            <w:gridSpan w:val="5"/>
            <w:tcBorders>
              <w:bottom w:val="single" w:sz="4" w:space="0" w:color="auto"/>
            </w:tcBorders>
            <w:shd w:val="clear" w:color="auto" w:fill="DAEEF3" w:themeFill="accent5" w:themeFillTint="33"/>
            <w:vAlign w:val="center"/>
          </w:tcPr>
          <w:p w:rsidR="00D27E21" w:rsidRPr="003E7C4B" w:rsidRDefault="00D27E21" w:rsidP="00112C7C">
            <w:pPr>
              <w:rPr>
                <w:sz w:val="24"/>
                <w:szCs w:val="24"/>
              </w:rPr>
            </w:pPr>
            <w:r w:rsidRPr="003E7C4B">
              <w:rPr>
                <w:sz w:val="24"/>
                <w:szCs w:val="24"/>
              </w:rPr>
              <w:t>FINAL SCORE VERIFICATION (TO BE COMPLETED BY THE FACILITATOR)</w:t>
            </w:r>
          </w:p>
        </w:tc>
      </w:tr>
      <w:tr w:rsidR="007E39B1" w:rsidRPr="003E7C4B" w:rsidTr="00297C31">
        <w:trPr>
          <w:trHeight w:val="696"/>
        </w:trPr>
        <w:tc>
          <w:tcPr>
            <w:tcW w:w="285" w:type="pct"/>
            <w:tcBorders>
              <w:bottom w:val="nil"/>
              <w:right w:val="nil"/>
            </w:tcBorders>
            <w:shd w:val="clear" w:color="auto" w:fill="auto"/>
            <w:vAlign w:val="center"/>
          </w:tcPr>
          <w:p w:rsidR="007E39B1" w:rsidRPr="00297C31" w:rsidRDefault="007E39B1" w:rsidP="007E39B1">
            <w:pPr>
              <w:jc w:val="center"/>
            </w:pPr>
            <w:r w:rsidRPr="00297C31">
              <w:sym w:font="Wingdings" w:char="F06F"/>
            </w:r>
          </w:p>
        </w:tc>
        <w:tc>
          <w:tcPr>
            <w:tcW w:w="577" w:type="pct"/>
            <w:tcBorders>
              <w:left w:val="nil"/>
              <w:bottom w:val="nil"/>
              <w:right w:val="nil"/>
            </w:tcBorders>
            <w:shd w:val="clear" w:color="auto" w:fill="auto"/>
          </w:tcPr>
          <w:p w:rsidR="00297C31" w:rsidRDefault="00297C31" w:rsidP="00112C7C"/>
          <w:p w:rsidR="007E39B1" w:rsidRPr="00297C31" w:rsidRDefault="007E39B1" w:rsidP="00112C7C">
            <w:r w:rsidRPr="00297C31">
              <w:t>Verified:</w:t>
            </w:r>
          </w:p>
          <w:p w:rsidR="007E39B1" w:rsidRPr="00297C31" w:rsidRDefault="007E39B1" w:rsidP="00112C7C">
            <w:r w:rsidRPr="00297C31">
              <w:t>90% or Higher</w:t>
            </w:r>
          </w:p>
        </w:tc>
        <w:tc>
          <w:tcPr>
            <w:tcW w:w="657" w:type="pct"/>
            <w:tcBorders>
              <w:left w:val="nil"/>
              <w:bottom w:val="nil"/>
              <w:right w:val="nil"/>
            </w:tcBorders>
            <w:shd w:val="clear" w:color="auto" w:fill="auto"/>
          </w:tcPr>
          <w:p w:rsidR="007E39B1" w:rsidRPr="00297C31" w:rsidRDefault="007E39B1" w:rsidP="00575C20"/>
          <w:p w:rsidR="007E39B1" w:rsidRPr="00297C31" w:rsidRDefault="007E39B1" w:rsidP="00575C20">
            <w:r w:rsidRPr="00297C31">
              <w:t>Facilitator Signature:</w:t>
            </w:r>
          </w:p>
        </w:tc>
        <w:tc>
          <w:tcPr>
            <w:tcW w:w="93" w:type="pct"/>
            <w:tcBorders>
              <w:top w:val="nil"/>
              <w:left w:val="nil"/>
              <w:bottom w:val="nil"/>
              <w:right w:val="nil"/>
            </w:tcBorders>
            <w:shd w:val="clear" w:color="auto" w:fill="auto"/>
          </w:tcPr>
          <w:p w:rsidR="007E39B1" w:rsidRPr="003E7C4B" w:rsidRDefault="007E39B1" w:rsidP="00112C7C">
            <w:pPr>
              <w:rPr>
                <w:sz w:val="24"/>
                <w:szCs w:val="24"/>
              </w:rPr>
            </w:pPr>
          </w:p>
        </w:tc>
        <w:tc>
          <w:tcPr>
            <w:tcW w:w="3388" w:type="pct"/>
            <w:tcBorders>
              <w:left w:val="nil"/>
            </w:tcBorders>
            <w:shd w:val="clear" w:color="auto" w:fill="auto"/>
          </w:tcPr>
          <w:p w:rsidR="007E39B1" w:rsidRPr="003E7C4B" w:rsidRDefault="007E39B1" w:rsidP="00112C7C">
            <w:pPr>
              <w:rPr>
                <w:sz w:val="24"/>
                <w:szCs w:val="24"/>
              </w:rPr>
            </w:pPr>
          </w:p>
        </w:tc>
      </w:tr>
      <w:tr w:rsidR="007E39B1" w:rsidRPr="003E7C4B" w:rsidTr="00297C31">
        <w:trPr>
          <w:trHeight w:val="696"/>
        </w:trPr>
        <w:tc>
          <w:tcPr>
            <w:tcW w:w="285" w:type="pct"/>
            <w:tcBorders>
              <w:top w:val="nil"/>
              <w:bottom w:val="nil"/>
              <w:right w:val="nil"/>
            </w:tcBorders>
            <w:shd w:val="clear" w:color="auto" w:fill="auto"/>
            <w:vAlign w:val="center"/>
          </w:tcPr>
          <w:p w:rsidR="007E39B1" w:rsidRPr="00297C31" w:rsidRDefault="007E39B1" w:rsidP="007E39B1">
            <w:pPr>
              <w:jc w:val="center"/>
            </w:pPr>
            <w:r w:rsidRPr="00297C31">
              <w:sym w:font="Wingdings" w:char="F06F"/>
            </w:r>
          </w:p>
        </w:tc>
        <w:tc>
          <w:tcPr>
            <w:tcW w:w="577" w:type="pct"/>
            <w:tcBorders>
              <w:top w:val="nil"/>
              <w:left w:val="nil"/>
              <w:bottom w:val="nil"/>
              <w:right w:val="nil"/>
            </w:tcBorders>
            <w:shd w:val="clear" w:color="auto" w:fill="auto"/>
          </w:tcPr>
          <w:p w:rsidR="00297C31" w:rsidRDefault="00297C31" w:rsidP="00112C7C"/>
          <w:p w:rsidR="007E39B1" w:rsidRPr="00297C31" w:rsidRDefault="007E39B1" w:rsidP="00112C7C">
            <w:r w:rsidRPr="00297C31">
              <w:t>Verified:</w:t>
            </w:r>
          </w:p>
          <w:p w:rsidR="007E39B1" w:rsidRPr="00297C31" w:rsidRDefault="007E39B1" w:rsidP="00112C7C">
            <w:r w:rsidRPr="00297C31">
              <w:t xml:space="preserve">89% or Lower </w:t>
            </w:r>
            <w:r w:rsidRPr="00297C31">
              <w:tab/>
            </w:r>
          </w:p>
        </w:tc>
        <w:tc>
          <w:tcPr>
            <w:tcW w:w="657" w:type="pct"/>
            <w:tcBorders>
              <w:top w:val="nil"/>
              <w:left w:val="nil"/>
              <w:bottom w:val="nil"/>
              <w:right w:val="nil"/>
            </w:tcBorders>
            <w:shd w:val="clear" w:color="auto" w:fill="auto"/>
          </w:tcPr>
          <w:p w:rsidR="007E39B1" w:rsidRPr="00297C31" w:rsidRDefault="007E39B1" w:rsidP="00575C20"/>
          <w:p w:rsidR="007E39B1" w:rsidRPr="00297C31" w:rsidRDefault="007E39B1" w:rsidP="00575C20">
            <w:r w:rsidRPr="00297C31">
              <w:t>Facilitator Signature:</w:t>
            </w:r>
          </w:p>
        </w:tc>
        <w:tc>
          <w:tcPr>
            <w:tcW w:w="93" w:type="pct"/>
            <w:tcBorders>
              <w:top w:val="nil"/>
              <w:left w:val="nil"/>
              <w:bottom w:val="nil"/>
              <w:right w:val="nil"/>
            </w:tcBorders>
            <w:shd w:val="clear" w:color="auto" w:fill="auto"/>
          </w:tcPr>
          <w:p w:rsidR="007E39B1" w:rsidRPr="003E7C4B" w:rsidRDefault="007E39B1" w:rsidP="00112C7C">
            <w:pPr>
              <w:rPr>
                <w:sz w:val="24"/>
                <w:szCs w:val="24"/>
              </w:rPr>
            </w:pPr>
          </w:p>
        </w:tc>
        <w:tc>
          <w:tcPr>
            <w:tcW w:w="3388" w:type="pct"/>
            <w:tcBorders>
              <w:left w:val="nil"/>
              <w:bottom w:val="single" w:sz="4" w:space="0" w:color="auto"/>
            </w:tcBorders>
            <w:shd w:val="clear" w:color="auto" w:fill="auto"/>
          </w:tcPr>
          <w:p w:rsidR="007E39B1" w:rsidRPr="003E7C4B" w:rsidRDefault="007E39B1" w:rsidP="00112C7C">
            <w:pPr>
              <w:rPr>
                <w:sz w:val="24"/>
                <w:szCs w:val="24"/>
              </w:rPr>
            </w:pPr>
          </w:p>
        </w:tc>
      </w:tr>
      <w:tr w:rsidR="007E39B1" w:rsidRPr="003E7C4B" w:rsidTr="00297C31">
        <w:trPr>
          <w:trHeight w:val="292"/>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rsidR="007E39B1" w:rsidRPr="003E7C4B" w:rsidRDefault="007E39B1" w:rsidP="00112C7C">
            <w:pPr>
              <w:rPr>
                <w:b/>
                <w:color w:val="FF0000"/>
                <w:sz w:val="24"/>
                <w:szCs w:val="24"/>
              </w:rPr>
            </w:pPr>
          </w:p>
        </w:tc>
      </w:tr>
    </w:tbl>
    <w:p w:rsidR="00BE376B" w:rsidRPr="003E7C4B" w:rsidRDefault="00BE376B">
      <w:pPr>
        <w:rPr>
          <w:sz w:val="24"/>
          <w:szCs w:val="24"/>
        </w:rPr>
      </w:pPr>
    </w:p>
    <w:p w:rsidR="00AA094A" w:rsidRPr="003E7C4B" w:rsidRDefault="00AA094A" w:rsidP="00D27E21">
      <w:pPr>
        <w:rPr>
          <w:sz w:val="24"/>
          <w:szCs w:val="24"/>
        </w:rPr>
      </w:pPr>
    </w:p>
    <w:p w:rsidR="00AA094A" w:rsidRPr="003E7C4B" w:rsidRDefault="00AA094A" w:rsidP="00D27E21">
      <w:pPr>
        <w:rPr>
          <w:sz w:val="24"/>
          <w:szCs w:val="24"/>
        </w:rPr>
      </w:pPr>
    </w:p>
    <w:p w:rsidR="00037F1E" w:rsidRPr="003E7C4B" w:rsidRDefault="00037F1E" w:rsidP="00D27E21">
      <w:pPr>
        <w:rPr>
          <w:sz w:val="24"/>
          <w:szCs w:val="24"/>
        </w:rPr>
        <w:sectPr w:rsidR="00037F1E" w:rsidRPr="003E7C4B" w:rsidSect="008F1141">
          <w:headerReference w:type="default" r:id="rId8"/>
          <w:footerReference w:type="default" r:id="rId9"/>
          <w:headerReference w:type="first" r:id="rId10"/>
          <w:footerReference w:type="first" r:id="rId11"/>
          <w:pgSz w:w="15840" w:h="12240" w:orient="landscape" w:code="1"/>
          <w:pgMar w:top="720" w:right="720" w:bottom="720" w:left="720" w:header="432" w:footer="432" w:gutter="0"/>
          <w:cols w:space="720"/>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200341" w:rsidRPr="004453EF" w:rsidTr="00B54EB6">
        <w:tc>
          <w:tcPr>
            <w:tcW w:w="14616" w:type="dxa"/>
          </w:tcPr>
          <w:p w:rsidR="00200341" w:rsidRPr="004453EF" w:rsidRDefault="00200341" w:rsidP="00B54EB6">
            <w:pPr>
              <w:rPr>
                <w:b/>
                <w:sz w:val="24"/>
                <w:szCs w:val="24"/>
              </w:rPr>
            </w:pPr>
            <w:r w:rsidRPr="004453EF">
              <w:rPr>
                <w:b/>
                <w:sz w:val="24"/>
                <w:szCs w:val="24"/>
              </w:rPr>
              <w:lastRenderedPageBreak/>
              <w:t>Publisher:</w:t>
            </w:r>
          </w:p>
          <w:p w:rsidR="00200341" w:rsidRPr="004453EF" w:rsidRDefault="00200341" w:rsidP="00B54EB6">
            <w:pPr>
              <w:numPr>
                <w:ilvl w:val="0"/>
                <w:numId w:val="5"/>
              </w:numPr>
              <w:ind w:left="360"/>
              <w:rPr>
                <w:sz w:val="24"/>
                <w:szCs w:val="24"/>
              </w:rPr>
            </w:pPr>
            <w:r w:rsidRPr="004453EF">
              <w:rPr>
                <w:sz w:val="24"/>
                <w:szCs w:val="24"/>
              </w:rPr>
              <w:t xml:space="preserve">Section 1 criteria are scored as to whether the evidence demonstrates application of Bloom’s Taxonomy at the higher levels. </w:t>
            </w:r>
          </w:p>
          <w:p w:rsidR="00200341" w:rsidRPr="004453EF" w:rsidRDefault="00200341" w:rsidP="00B54EB6">
            <w:pPr>
              <w:numPr>
                <w:ilvl w:val="0"/>
                <w:numId w:val="5"/>
              </w:numPr>
              <w:ind w:left="360"/>
              <w:rPr>
                <w:sz w:val="24"/>
                <w:szCs w:val="24"/>
              </w:rPr>
            </w:pPr>
            <w:r w:rsidRPr="004453EF">
              <w:rPr>
                <w:sz w:val="24"/>
                <w:szCs w:val="24"/>
              </w:rPr>
              <w:t xml:space="preserve">Citations for Section 1 will usually refer to the Student Edition, but may refer to the Teacher Edition </w:t>
            </w:r>
          </w:p>
          <w:p w:rsidR="00200341" w:rsidRPr="004453EF" w:rsidRDefault="00200341" w:rsidP="0025562A">
            <w:pPr>
              <w:rPr>
                <w:sz w:val="24"/>
                <w:szCs w:val="24"/>
              </w:rPr>
            </w:pPr>
          </w:p>
        </w:tc>
      </w:tr>
      <w:tr w:rsidR="00200341" w:rsidRPr="004453EF" w:rsidTr="00B54EB6">
        <w:tc>
          <w:tcPr>
            <w:tcW w:w="14616" w:type="dxa"/>
            <w:shd w:val="clear" w:color="auto" w:fill="auto"/>
          </w:tcPr>
          <w:p w:rsidR="00200341" w:rsidRPr="004453EF" w:rsidRDefault="00200341" w:rsidP="00B54EB6">
            <w:pPr>
              <w:rPr>
                <w:b/>
                <w:sz w:val="24"/>
                <w:szCs w:val="24"/>
              </w:rPr>
            </w:pPr>
            <w:r w:rsidRPr="004453EF">
              <w:rPr>
                <w:b/>
                <w:sz w:val="24"/>
                <w:szCs w:val="24"/>
              </w:rPr>
              <w:t>Reviewer:  Use the Student Edition and the Teacher Edition to conduct this portion of the review.</w:t>
            </w:r>
          </w:p>
          <w:p w:rsidR="0025562A" w:rsidRPr="004453EF" w:rsidRDefault="0025562A" w:rsidP="000A42F3">
            <w:pPr>
              <w:numPr>
                <w:ilvl w:val="0"/>
                <w:numId w:val="8"/>
              </w:numPr>
              <w:rPr>
                <w:sz w:val="24"/>
                <w:szCs w:val="24"/>
              </w:rPr>
            </w:pPr>
            <w:r w:rsidRPr="004453EF">
              <w:rPr>
                <w:sz w:val="24"/>
                <w:szCs w:val="24"/>
              </w:rPr>
              <w:t>Ten (10)</w:t>
            </w:r>
            <w:r w:rsidR="00522C3B" w:rsidRPr="004453EF">
              <w:rPr>
                <w:sz w:val="24"/>
                <w:szCs w:val="24"/>
              </w:rPr>
              <w:t xml:space="preserve"> points:</w:t>
            </w:r>
            <w:r w:rsidRPr="004453EF">
              <w:rPr>
                <w:sz w:val="24"/>
                <w:szCs w:val="24"/>
              </w:rPr>
              <w:t xml:space="preserve"> The citation demonstrates Bloom’s Level 3</w:t>
            </w:r>
            <w:r w:rsidR="00324E53" w:rsidRPr="004453EF">
              <w:rPr>
                <w:sz w:val="24"/>
                <w:szCs w:val="24"/>
              </w:rPr>
              <w:t>.</w:t>
            </w:r>
          </w:p>
          <w:p w:rsidR="0025562A" w:rsidRPr="004453EF" w:rsidRDefault="0025562A" w:rsidP="000A42F3">
            <w:pPr>
              <w:numPr>
                <w:ilvl w:val="0"/>
                <w:numId w:val="8"/>
              </w:numPr>
              <w:rPr>
                <w:sz w:val="24"/>
                <w:szCs w:val="24"/>
              </w:rPr>
            </w:pPr>
            <w:r w:rsidRPr="004453EF">
              <w:rPr>
                <w:sz w:val="24"/>
                <w:szCs w:val="24"/>
              </w:rPr>
              <w:t>Six (6)</w:t>
            </w:r>
            <w:r w:rsidR="00522C3B" w:rsidRPr="004453EF">
              <w:rPr>
                <w:sz w:val="24"/>
                <w:szCs w:val="24"/>
              </w:rPr>
              <w:t xml:space="preserve"> points:</w:t>
            </w:r>
            <w:r w:rsidRPr="004453EF">
              <w:rPr>
                <w:sz w:val="24"/>
                <w:szCs w:val="24"/>
              </w:rPr>
              <w:t xml:space="preserve"> The citation demonstrates Bloom’s Level 2</w:t>
            </w:r>
            <w:r w:rsidR="00324E53" w:rsidRPr="004453EF">
              <w:rPr>
                <w:sz w:val="24"/>
                <w:szCs w:val="24"/>
              </w:rPr>
              <w:t>.</w:t>
            </w:r>
          </w:p>
          <w:p w:rsidR="00200341" w:rsidRDefault="0025562A" w:rsidP="000A42F3">
            <w:pPr>
              <w:numPr>
                <w:ilvl w:val="0"/>
                <w:numId w:val="8"/>
              </w:numPr>
              <w:rPr>
                <w:sz w:val="24"/>
                <w:szCs w:val="24"/>
              </w:rPr>
            </w:pPr>
            <w:r w:rsidRPr="004453EF">
              <w:rPr>
                <w:sz w:val="24"/>
                <w:szCs w:val="24"/>
              </w:rPr>
              <w:t>Zero (0)</w:t>
            </w:r>
            <w:r w:rsidR="00522C3B" w:rsidRPr="004453EF">
              <w:rPr>
                <w:sz w:val="24"/>
                <w:szCs w:val="24"/>
              </w:rPr>
              <w:t xml:space="preserve"> points:</w:t>
            </w:r>
            <w:r w:rsidRPr="004453EF">
              <w:rPr>
                <w:sz w:val="24"/>
                <w:szCs w:val="24"/>
              </w:rPr>
              <w:t xml:space="preserve"> The citation does not meet either Level 2 or Level 3</w:t>
            </w:r>
            <w:r w:rsidR="00324E53" w:rsidRPr="004453EF">
              <w:rPr>
                <w:sz w:val="24"/>
                <w:szCs w:val="24"/>
              </w:rPr>
              <w:t>.</w:t>
            </w:r>
            <w:r w:rsidR="00200341" w:rsidRPr="004453EF">
              <w:rPr>
                <w:sz w:val="24"/>
                <w:szCs w:val="24"/>
              </w:rPr>
              <w:t xml:space="preserve">  </w:t>
            </w:r>
          </w:p>
          <w:p w:rsidR="000A42F3" w:rsidRPr="000A42F3" w:rsidRDefault="000A42F3" w:rsidP="000A42F3">
            <w:pPr>
              <w:pStyle w:val="ListParagraph"/>
              <w:numPr>
                <w:ilvl w:val="0"/>
                <w:numId w:val="8"/>
              </w:numPr>
              <w:rPr>
                <w:rFonts w:ascii="Arial" w:hAnsi="Arial" w:cs="Arial"/>
                <w:sz w:val="24"/>
                <w:szCs w:val="24"/>
              </w:rPr>
            </w:pPr>
            <w:r w:rsidRPr="00B503D2">
              <w:rPr>
                <w:rFonts w:ascii="Arial" w:hAnsi="Arial" w:cs="Arial"/>
                <w:sz w:val="24"/>
                <w:szCs w:val="24"/>
              </w:rPr>
              <w:t xml:space="preserve">For </w:t>
            </w:r>
            <w:r w:rsidRPr="00B503D2">
              <w:rPr>
                <w:rFonts w:ascii="Arial" w:hAnsi="Arial" w:cs="Arial"/>
                <w:sz w:val="24"/>
                <w:szCs w:val="24"/>
                <w:highlight w:val="yellow"/>
              </w:rPr>
              <w:t>highlighted rows only</w:t>
            </w:r>
            <w:r w:rsidRPr="00B503D2">
              <w:rPr>
                <w:rFonts w:ascii="Arial" w:hAnsi="Arial" w:cs="Arial"/>
                <w:sz w:val="24"/>
                <w:szCs w:val="24"/>
              </w:rPr>
              <w:t xml:space="preserve"> – Five (5) points if the citation meets the standard and Zero (0) points if the citation does not meet.</w:t>
            </w:r>
          </w:p>
        </w:tc>
      </w:tr>
    </w:tbl>
    <w:p w:rsidR="00200341" w:rsidRPr="004453EF" w:rsidRDefault="00200341" w:rsidP="0008757C">
      <w:pPr>
        <w:rPr>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78"/>
        <w:gridCol w:w="6737"/>
        <w:gridCol w:w="3216"/>
        <w:gridCol w:w="3218"/>
        <w:gridCol w:w="884"/>
      </w:tblGrid>
      <w:tr w:rsidR="0096294A" w:rsidRPr="004453EF" w:rsidTr="00121B35">
        <w:trPr>
          <w:cantSplit/>
          <w:trHeight w:val="288"/>
          <w:tblHeader/>
        </w:trPr>
        <w:tc>
          <w:tcPr>
            <w:tcW w:w="14616" w:type="dxa"/>
            <w:gridSpan w:val="6"/>
            <w:shd w:val="clear" w:color="auto" w:fill="DAEEF3" w:themeFill="accent5" w:themeFillTint="33"/>
            <w:vAlign w:val="center"/>
          </w:tcPr>
          <w:p w:rsidR="0096294A" w:rsidRPr="004453EF" w:rsidRDefault="0096294A" w:rsidP="00527074">
            <w:pPr>
              <w:jc w:val="center"/>
              <w:rPr>
                <w:b/>
                <w:sz w:val="24"/>
                <w:szCs w:val="24"/>
              </w:rPr>
            </w:pPr>
            <w:r w:rsidRPr="004453EF">
              <w:rPr>
                <w:b/>
                <w:sz w:val="24"/>
                <w:szCs w:val="24"/>
              </w:rPr>
              <w:t>SECTION 1: Common Core State Standards – English Language Arts</w:t>
            </w:r>
          </w:p>
        </w:tc>
      </w:tr>
      <w:tr w:rsidR="00BD142B" w:rsidRPr="004453EF" w:rsidTr="00121B35">
        <w:trPr>
          <w:cantSplit/>
          <w:trHeight w:val="288"/>
        </w:trPr>
        <w:tc>
          <w:tcPr>
            <w:tcW w:w="483" w:type="dxa"/>
            <w:shd w:val="clear" w:color="auto" w:fill="DAEEF3" w:themeFill="accent5" w:themeFillTint="33"/>
            <w:vAlign w:val="center"/>
          </w:tcPr>
          <w:p w:rsidR="00BD142B" w:rsidRPr="004453EF" w:rsidRDefault="00BD142B" w:rsidP="00BD142B">
            <w:pPr>
              <w:ind w:left="-90" w:right="-107"/>
              <w:jc w:val="center"/>
              <w:rPr>
                <w:b/>
                <w:sz w:val="24"/>
                <w:szCs w:val="24"/>
              </w:rPr>
            </w:pPr>
          </w:p>
        </w:tc>
        <w:tc>
          <w:tcPr>
            <w:tcW w:w="6815" w:type="dxa"/>
            <w:gridSpan w:val="2"/>
            <w:shd w:val="clear" w:color="auto" w:fill="DAEEF3" w:themeFill="accent5" w:themeFillTint="33"/>
            <w:vAlign w:val="center"/>
          </w:tcPr>
          <w:p w:rsidR="00BD142B" w:rsidRPr="004453EF" w:rsidRDefault="00A16475" w:rsidP="00CE7D31">
            <w:pPr>
              <w:rPr>
                <w:b/>
                <w:sz w:val="24"/>
                <w:szCs w:val="24"/>
              </w:rPr>
            </w:pPr>
            <w:r w:rsidRPr="004453EF">
              <w:rPr>
                <w:b/>
                <w:sz w:val="24"/>
                <w:szCs w:val="24"/>
              </w:rPr>
              <w:t>Reading Standards for Literature</w:t>
            </w:r>
          </w:p>
        </w:tc>
        <w:tc>
          <w:tcPr>
            <w:tcW w:w="3216" w:type="dxa"/>
            <w:shd w:val="clear" w:color="auto" w:fill="DAEEF3" w:themeFill="accent5" w:themeFillTint="33"/>
            <w:vAlign w:val="center"/>
          </w:tcPr>
          <w:p w:rsidR="00BD142B" w:rsidRPr="004453EF" w:rsidRDefault="00BD142B" w:rsidP="00527074">
            <w:pPr>
              <w:jc w:val="center"/>
              <w:rPr>
                <w:b/>
                <w:sz w:val="24"/>
                <w:szCs w:val="24"/>
              </w:rPr>
            </w:pPr>
          </w:p>
        </w:tc>
        <w:tc>
          <w:tcPr>
            <w:tcW w:w="3218" w:type="dxa"/>
            <w:shd w:val="clear" w:color="auto" w:fill="DAEEF3" w:themeFill="accent5" w:themeFillTint="33"/>
            <w:vAlign w:val="center"/>
          </w:tcPr>
          <w:p w:rsidR="00BD142B" w:rsidRPr="004453EF" w:rsidRDefault="00BD142B" w:rsidP="00527074">
            <w:pPr>
              <w:jc w:val="center"/>
              <w:rPr>
                <w:b/>
                <w:sz w:val="24"/>
                <w:szCs w:val="24"/>
              </w:rPr>
            </w:pPr>
          </w:p>
        </w:tc>
        <w:tc>
          <w:tcPr>
            <w:tcW w:w="884" w:type="dxa"/>
            <w:shd w:val="clear" w:color="auto" w:fill="DAEEF3" w:themeFill="accent5" w:themeFillTint="33"/>
            <w:vAlign w:val="center"/>
          </w:tcPr>
          <w:p w:rsidR="00BD142B" w:rsidRPr="004453EF" w:rsidRDefault="00BD142B" w:rsidP="00527074">
            <w:pPr>
              <w:jc w:val="center"/>
              <w:rPr>
                <w:b/>
                <w:sz w:val="24"/>
                <w:szCs w:val="24"/>
              </w:rPr>
            </w:pPr>
          </w:p>
        </w:tc>
      </w:tr>
      <w:tr w:rsidR="00480DC3" w:rsidRPr="004453EF" w:rsidTr="00121B35">
        <w:trPr>
          <w:cantSplit/>
          <w:trHeight w:val="288"/>
        </w:trPr>
        <w:tc>
          <w:tcPr>
            <w:tcW w:w="483" w:type="dxa"/>
            <w:shd w:val="clear" w:color="auto" w:fill="DAEEF3" w:themeFill="accent5" w:themeFillTint="33"/>
            <w:vAlign w:val="center"/>
          </w:tcPr>
          <w:p w:rsidR="00480DC3" w:rsidRPr="004453EF" w:rsidRDefault="00480DC3" w:rsidP="00BD142B">
            <w:pPr>
              <w:ind w:left="-90" w:right="-107"/>
              <w:jc w:val="center"/>
              <w:rPr>
                <w:b/>
                <w:sz w:val="24"/>
                <w:szCs w:val="24"/>
              </w:rPr>
            </w:pPr>
          </w:p>
        </w:tc>
        <w:tc>
          <w:tcPr>
            <w:tcW w:w="6815" w:type="dxa"/>
            <w:gridSpan w:val="2"/>
            <w:shd w:val="clear" w:color="auto" w:fill="DAEEF3" w:themeFill="accent5" w:themeFillTint="33"/>
            <w:vAlign w:val="center"/>
          </w:tcPr>
          <w:p w:rsidR="00480DC3" w:rsidRPr="004453EF" w:rsidRDefault="00A16475" w:rsidP="00480DC3">
            <w:pPr>
              <w:rPr>
                <w:b/>
                <w:sz w:val="24"/>
                <w:szCs w:val="24"/>
              </w:rPr>
            </w:pPr>
            <w:r w:rsidRPr="004453EF">
              <w:rPr>
                <w:b/>
                <w:sz w:val="24"/>
                <w:szCs w:val="24"/>
              </w:rPr>
              <w:t>Key Ideas and Details</w:t>
            </w:r>
          </w:p>
        </w:tc>
        <w:tc>
          <w:tcPr>
            <w:tcW w:w="3216" w:type="dxa"/>
            <w:shd w:val="clear" w:color="auto" w:fill="DAEEF3" w:themeFill="accent5" w:themeFillTint="33"/>
            <w:vAlign w:val="center"/>
          </w:tcPr>
          <w:p w:rsidR="00480DC3" w:rsidRPr="004453EF" w:rsidRDefault="004C3BFF" w:rsidP="00527074">
            <w:pPr>
              <w:jc w:val="center"/>
              <w:rPr>
                <w:b/>
                <w:sz w:val="24"/>
                <w:szCs w:val="24"/>
              </w:rPr>
            </w:pPr>
            <w:r w:rsidRPr="004453EF">
              <w:rPr>
                <w:b/>
                <w:sz w:val="24"/>
                <w:szCs w:val="24"/>
              </w:rPr>
              <w:t>Citation Level 2</w:t>
            </w:r>
          </w:p>
        </w:tc>
        <w:tc>
          <w:tcPr>
            <w:tcW w:w="3218" w:type="dxa"/>
            <w:shd w:val="clear" w:color="auto" w:fill="DAEEF3" w:themeFill="accent5" w:themeFillTint="33"/>
            <w:vAlign w:val="center"/>
          </w:tcPr>
          <w:p w:rsidR="00480DC3" w:rsidRPr="004453EF" w:rsidRDefault="004C3BFF" w:rsidP="00527074">
            <w:pPr>
              <w:jc w:val="center"/>
              <w:rPr>
                <w:b/>
                <w:sz w:val="24"/>
                <w:szCs w:val="24"/>
              </w:rPr>
            </w:pPr>
            <w:r w:rsidRPr="004453EF">
              <w:rPr>
                <w:b/>
                <w:sz w:val="24"/>
                <w:szCs w:val="24"/>
              </w:rPr>
              <w:t>Citation Level 3</w:t>
            </w:r>
          </w:p>
        </w:tc>
        <w:tc>
          <w:tcPr>
            <w:tcW w:w="884" w:type="dxa"/>
            <w:shd w:val="clear" w:color="auto" w:fill="DAEEF3" w:themeFill="accent5" w:themeFillTint="33"/>
            <w:vAlign w:val="center"/>
          </w:tcPr>
          <w:p w:rsidR="00480DC3" w:rsidRPr="004453EF" w:rsidRDefault="004C3BFF" w:rsidP="00527074">
            <w:pPr>
              <w:jc w:val="center"/>
              <w:rPr>
                <w:b/>
                <w:sz w:val="24"/>
                <w:szCs w:val="24"/>
              </w:rPr>
            </w:pPr>
            <w:r w:rsidRPr="004453EF">
              <w:rPr>
                <w:b/>
                <w:sz w:val="24"/>
                <w:szCs w:val="24"/>
              </w:rPr>
              <w:t>Score</w:t>
            </w:r>
          </w:p>
        </w:tc>
      </w:tr>
      <w:tr w:rsidR="00BD142B" w:rsidRPr="004453EF" w:rsidTr="00121B35">
        <w:trPr>
          <w:trHeight w:val="288"/>
        </w:trPr>
        <w:tc>
          <w:tcPr>
            <w:tcW w:w="483" w:type="dxa"/>
            <w:vAlign w:val="center"/>
          </w:tcPr>
          <w:p w:rsidR="00BD142B" w:rsidRPr="004453EF" w:rsidRDefault="00C00D7C" w:rsidP="00C00D7C">
            <w:pPr>
              <w:jc w:val="center"/>
              <w:rPr>
                <w:b/>
                <w:sz w:val="24"/>
                <w:szCs w:val="24"/>
              </w:rPr>
            </w:pPr>
            <w:r w:rsidRPr="004453EF">
              <w:rPr>
                <w:b/>
                <w:sz w:val="24"/>
                <w:szCs w:val="24"/>
              </w:rPr>
              <w:t>1</w:t>
            </w:r>
          </w:p>
        </w:tc>
        <w:tc>
          <w:tcPr>
            <w:tcW w:w="6815" w:type="dxa"/>
            <w:gridSpan w:val="2"/>
            <w:vAlign w:val="center"/>
          </w:tcPr>
          <w:p w:rsidR="00BD142B" w:rsidRPr="004453EF" w:rsidRDefault="00A16475" w:rsidP="00A16475">
            <w:pPr>
              <w:autoSpaceDE w:val="0"/>
              <w:autoSpaceDN w:val="0"/>
              <w:adjustRightInd w:val="0"/>
              <w:rPr>
                <w:sz w:val="24"/>
                <w:szCs w:val="24"/>
              </w:rPr>
            </w:pPr>
            <w:r w:rsidRPr="004453EF">
              <w:rPr>
                <w:sz w:val="24"/>
                <w:szCs w:val="24"/>
              </w:rPr>
              <w:t>Quote accurately from a text when explaining what the text says explicitly</w:t>
            </w:r>
            <w:r w:rsidR="009808B1" w:rsidRPr="004453EF">
              <w:rPr>
                <w:sz w:val="24"/>
                <w:szCs w:val="24"/>
              </w:rPr>
              <w:t>,</w:t>
            </w:r>
            <w:r w:rsidRPr="004453EF">
              <w:rPr>
                <w:sz w:val="24"/>
                <w:szCs w:val="24"/>
              </w:rPr>
              <w:t xml:space="preserve"> and when drawing inferences from the text.</w:t>
            </w:r>
          </w:p>
        </w:tc>
        <w:tc>
          <w:tcPr>
            <w:tcW w:w="3216" w:type="dxa"/>
          </w:tcPr>
          <w:p w:rsidR="00BD142B" w:rsidRPr="004453EF" w:rsidRDefault="000B2091" w:rsidP="006033F5">
            <w:pPr>
              <w:rPr>
                <w:sz w:val="24"/>
                <w:szCs w:val="24"/>
              </w:rPr>
            </w:pPr>
            <w:r w:rsidRPr="004453EF">
              <w:rPr>
                <w:sz w:val="24"/>
                <w:szCs w:val="24"/>
              </w:rPr>
              <w:fldChar w:fldCharType="begin">
                <w:ffData>
                  <w:name w:val="Text1"/>
                  <w:enabled/>
                  <w:calcOnExit w:val="0"/>
                  <w:textInput/>
                </w:ffData>
              </w:fldChar>
            </w:r>
            <w:bookmarkStart w:id="7" w:name="Text1"/>
            <w:r w:rsidR="008432E9" w:rsidRPr="004453EF">
              <w:rPr>
                <w:sz w:val="24"/>
                <w:szCs w:val="24"/>
              </w:rPr>
              <w:instrText xml:space="preserve"> FORMTEXT </w:instrText>
            </w:r>
            <w:r w:rsidRPr="004453EF">
              <w:rPr>
                <w:sz w:val="24"/>
                <w:szCs w:val="24"/>
              </w:rPr>
            </w:r>
            <w:r w:rsidRPr="004453EF">
              <w:rPr>
                <w:sz w:val="24"/>
                <w:szCs w:val="24"/>
              </w:rPr>
              <w:fldChar w:fldCharType="separate"/>
            </w:r>
            <w:r w:rsidR="008432E9" w:rsidRPr="004453EF">
              <w:rPr>
                <w:noProof/>
                <w:sz w:val="24"/>
                <w:szCs w:val="24"/>
              </w:rPr>
              <w:t> </w:t>
            </w:r>
            <w:r w:rsidR="008432E9" w:rsidRPr="004453EF">
              <w:rPr>
                <w:noProof/>
                <w:sz w:val="24"/>
                <w:szCs w:val="24"/>
              </w:rPr>
              <w:t> </w:t>
            </w:r>
            <w:r w:rsidR="008432E9" w:rsidRPr="004453EF">
              <w:rPr>
                <w:noProof/>
                <w:sz w:val="24"/>
                <w:szCs w:val="24"/>
              </w:rPr>
              <w:t> </w:t>
            </w:r>
            <w:r w:rsidR="008432E9" w:rsidRPr="004453EF">
              <w:rPr>
                <w:noProof/>
                <w:sz w:val="24"/>
                <w:szCs w:val="24"/>
              </w:rPr>
              <w:t> </w:t>
            </w:r>
            <w:r w:rsidR="008432E9" w:rsidRPr="004453EF">
              <w:rPr>
                <w:noProof/>
                <w:sz w:val="24"/>
                <w:szCs w:val="24"/>
              </w:rPr>
              <w:t> </w:t>
            </w:r>
            <w:r w:rsidRPr="004453EF">
              <w:rPr>
                <w:sz w:val="24"/>
                <w:szCs w:val="24"/>
              </w:rPr>
              <w:fldChar w:fldCharType="end"/>
            </w:r>
            <w:bookmarkEnd w:id="7"/>
          </w:p>
        </w:tc>
        <w:tc>
          <w:tcPr>
            <w:tcW w:w="3218" w:type="dxa"/>
          </w:tcPr>
          <w:p w:rsidR="00BD142B" w:rsidRPr="004453EF" w:rsidRDefault="000B2091">
            <w:pPr>
              <w:rPr>
                <w:sz w:val="24"/>
                <w:szCs w:val="24"/>
              </w:rPr>
            </w:pPr>
            <w:r w:rsidRPr="004453EF">
              <w:rPr>
                <w:sz w:val="24"/>
                <w:szCs w:val="24"/>
              </w:rPr>
              <w:fldChar w:fldCharType="begin">
                <w:ffData>
                  <w:name w:val="Text1"/>
                  <w:enabled/>
                  <w:calcOnExit w:val="0"/>
                  <w:textInput/>
                </w:ffData>
              </w:fldChar>
            </w:r>
            <w:r w:rsidR="008432E9" w:rsidRPr="004453EF">
              <w:rPr>
                <w:sz w:val="24"/>
                <w:szCs w:val="24"/>
              </w:rPr>
              <w:instrText xml:space="preserve"> FORMTEXT </w:instrText>
            </w:r>
            <w:r w:rsidRPr="004453EF">
              <w:rPr>
                <w:sz w:val="24"/>
                <w:szCs w:val="24"/>
              </w:rPr>
            </w:r>
            <w:r w:rsidRPr="004453EF">
              <w:rPr>
                <w:sz w:val="24"/>
                <w:szCs w:val="24"/>
              </w:rPr>
              <w:fldChar w:fldCharType="separate"/>
            </w:r>
            <w:r w:rsidR="008432E9" w:rsidRPr="004453EF">
              <w:rPr>
                <w:noProof/>
                <w:sz w:val="24"/>
                <w:szCs w:val="24"/>
              </w:rPr>
              <w:t> </w:t>
            </w:r>
            <w:r w:rsidR="008432E9" w:rsidRPr="004453EF">
              <w:rPr>
                <w:noProof/>
                <w:sz w:val="24"/>
                <w:szCs w:val="24"/>
              </w:rPr>
              <w:t> </w:t>
            </w:r>
            <w:r w:rsidR="008432E9" w:rsidRPr="004453EF">
              <w:rPr>
                <w:noProof/>
                <w:sz w:val="24"/>
                <w:szCs w:val="24"/>
              </w:rPr>
              <w:t> </w:t>
            </w:r>
            <w:r w:rsidR="008432E9" w:rsidRPr="004453EF">
              <w:rPr>
                <w:noProof/>
                <w:sz w:val="24"/>
                <w:szCs w:val="24"/>
              </w:rPr>
              <w:t> </w:t>
            </w:r>
            <w:r w:rsidR="008432E9" w:rsidRPr="004453EF">
              <w:rPr>
                <w:noProof/>
                <w:sz w:val="24"/>
                <w:szCs w:val="24"/>
              </w:rPr>
              <w:t> </w:t>
            </w:r>
            <w:r w:rsidRPr="004453EF">
              <w:rPr>
                <w:sz w:val="24"/>
                <w:szCs w:val="24"/>
              </w:rPr>
              <w:fldChar w:fldCharType="end"/>
            </w:r>
          </w:p>
        </w:tc>
        <w:tc>
          <w:tcPr>
            <w:tcW w:w="884" w:type="dxa"/>
          </w:tcPr>
          <w:p w:rsidR="00BD142B" w:rsidRPr="004453EF" w:rsidRDefault="00BD142B" w:rsidP="0008757C">
            <w:pPr>
              <w:rPr>
                <w:sz w:val="24"/>
                <w:szCs w:val="24"/>
              </w:rPr>
            </w:pPr>
          </w:p>
        </w:tc>
      </w:tr>
      <w:tr w:rsidR="008432E9" w:rsidRPr="004453EF" w:rsidTr="00121B35">
        <w:trPr>
          <w:trHeight w:val="288"/>
        </w:trPr>
        <w:tc>
          <w:tcPr>
            <w:tcW w:w="483" w:type="dxa"/>
            <w:vAlign w:val="center"/>
          </w:tcPr>
          <w:p w:rsidR="008432E9" w:rsidRPr="004453EF" w:rsidRDefault="008432E9" w:rsidP="00C00D7C">
            <w:pPr>
              <w:jc w:val="center"/>
              <w:rPr>
                <w:b/>
                <w:sz w:val="24"/>
                <w:szCs w:val="24"/>
              </w:rPr>
            </w:pPr>
            <w:r w:rsidRPr="004453EF">
              <w:rPr>
                <w:b/>
                <w:sz w:val="24"/>
                <w:szCs w:val="24"/>
              </w:rPr>
              <w:t>2</w:t>
            </w:r>
          </w:p>
        </w:tc>
        <w:tc>
          <w:tcPr>
            <w:tcW w:w="6815" w:type="dxa"/>
            <w:gridSpan w:val="2"/>
            <w:vAlign w:val="center"/>
          </w:tcPr>
          <w:p w:rsidR="008432E9" w:rsidRPr="004453EF" w:rsidRDefault="00A16475" w:rsidP="00A16475">
            <w:pPr>
              <w:autoSpaceDE w:val="0"/>
              <w:autoSpaceDN w:val="0"/>
              <w:adjustRightInd w:val="0"/>
              <w:rPr>
                <w:sz w:val="24"/>
                <w:szCs w:val="24"/>
              </w:rPr>
            </w:pPr>
            <w:r w:rsidRPr="004453EF">
              <w:rPr>
                <w:sz w:val="24"/>
                <w:szCs w:val="24"/>
              </w:rPr>
              <w:t>Determine a theme of a story, drama, or poem from details in the text, including how characters in a story or drama respond to challenges</w:t>
            </w:r>
            <w:r w:rsidR="009808B1" w:rsidRPr="004453EF">
              <w:rPr>
                <w:sz w:val="24"/>
                <w:szCs w:val="24"/>
              </w:rPr>
              <w:t>,</w:t>
            </w:r>
            <w:r w:rsidRPr="004453EF">
              <w:rPr>
                <w:sz w:val="24"/>
                <w:szCs w:val="24"/>
              </w:rPr>
              <w:t xml:space="preserve"> or how the speaker in a poem reflects upon a topic; summarize the text.</w:t>
            </w:r>
          </w:p>
        </w:tc>
        <w:tc>
          <w:tcPr>
            <w:tcW w:w="3216" w:type="dxa"/>
          </w:tcPr>
          <w:p w:rsidR="008432E9" w:rsidRPr="004453EF" w:rsidRDefault="000B2091">
            <w:pPr>
              <w:rPr>
                <w:sz w:val="24"/>
                <w:szCs w:val="24"/>
              </w:rPr>
            </w:pPr>
            <w:r w:rsidRPr="004453EF">
              <w:rPr>
                <w:sz w:val="24"/>
                <w:szCs w:val="24"/>
              </w:rPr>
              <w:fldChar w:fldCharType="begin">
                <w:ffData>
                  <w:name w:val="Text1"/>
                  <w:enabled/>
                  <w:calcOnExit w:val="0"/>
                  <w:textInput/>
                </w:ffData>
              </w:fldChar>
            </w:r>
            <w:r w:rsidR="008432E9" w:rsidRPr="004453EF">
              <w:rPr>
                <w:sz w:val="24"/>
                <w:szCs w:val="24"/>
              </w:rPr>
              <w:instrText xml:space="preserve"> FORMTEXT </w:instrText>
            </w:r>
            <w:r w:rsidRPr="004453EF">
              <w:rPr>
                <w:sz w:val="24"/>
                <w:szCs w:val="24"/>
              </w:rPr>
            </w:r>
            <w:r w:rsidRPr="004453EF">
              <w:rPr>
                <w:sz w:val="24"/>
                <w:szCs w:val="24"/>
              </w:rPr>
              <w:fldChar w:fldCharType="separate"/>
            </w:r>
            <w:r w:rsidR="008432E9" w:rsidRPr="004453EF">
              <w:rPr>
                <w:noProof/>
                <w:sz w:val="24"/>
                <w:szCs w:val="24"/>
              </w:rPr>
              <w:t> </w:t>
            </w:r>
            <w:r w:rsidR="008432E9" w:rsidRPr="004453EF">
              <w:rPr>
                <w:noProof/>
                <w:sz w:val="24"/>
                <w:szCs w:val="24"/>
              </w:rPr>
              <w:t> </w:t>
            </w:r>
            <w:r w:rsidR="008432E9" w:rsidRPr="004453EF">
              <w:rPr>
                <w:noProof/>
                <w:sz w:val="24"/>
                <w:szCs w:val="24"/>
              </w:rPr>
              <w:t> </w:t>
            </w:r>
            <w:r w:rsidR="008432E9" w:rsidRPr="004453EF">
              <w:rPr>
                <w:noProof/>
                <w:sz w:val="24"/>
                <w:szCs w:val="24"/>
              </w:rPr>
              <w:t> </w:t>
            </w:r>
            <w:r w:rsidR="008432E9" w:rsidRPr="004453EF">
              <w:rPr>
                <w:noProof/>
                <w:sz w:val="24"/>
                <w:szCs w:val="24"/>
              </w:rPr>
              <w:t> </w:t>
            </w:r>
            <w:r w:rsidRPr="004453EF">
              <w:rPr>
                <w:sz w:val="24"/>
                <w:szCs w:val="24"/>
              </w:rPr>
              <w:fldChar w:fldCharType="end"/>
            </w:r>
          </w:p>
        </w:tc>
        <w:tc>
          <w:tcPr>
            <w:tcW w:w="3218" w:type="dxa"/>
          </w:tcPr>
          <w:p w:rsidR="008432E9" w:rsidRPr="004453EF" w:rsidRDefault="000B2091">
            <w:pPr>
              <w:rPr>
                <w:sz w:val="24"/>
                <w:szCs w:val="24"/>
              </w:rPr>
            </w:pPr>
            <w:r w:rsidRPr="004453EF">
              <w:rPr>
                <w:sz w:val="24"/>
                <w:szCs w:val="24"/>
              </w:rPr>
              <w:fldChar w:fldCharType="begin">
                <w:ffData>
                  <w:name w:val="Text1"/>
                  <w:enabled/>
                  <w:calcOnExit w:val="0"/>
                  <w:textInput/>
                </w:ffData>
              </w:fldChar>
            </w:r>
            <w:r w:rsidR="008432E9" w:rsidRPr="004453EF">
              <w:rPr>
                <w:sz w:val="24"/>
                <w:szCs w:val="24"/>
              </w:rPr>
              <w:instrText xml:space="preserve"> FORMTEXT </w:instrText>
            </w:r>
            <w:r w:rsidRPr="004453EF">
              <w:rPr>
                <w:sz w:val="24"/>
                <w:szCs w:val="24"/>
              </w:rPr>
            </w:r>
            <w:r w:rsidRPr="004453EF">
              <w:rPr>
                <w:sz w:val="24"/>
                <w:szCs w:val="24"/>
              </w:rPr>
              <w:fldChar w:fldCharType="separate"/>
            </w:r>
            <w:r w:rsidR="008432E9" w:rsidRPr="004453EF">
              <w:rPr>
                <w:noProof/>
                <w:sz w:val="24"/>
                <w:szCs w:val="24"/>
              </w:rPr>
              <w:t> </w:t>
            </w:r>
            <w:r w:rsidR="008432E9" w:rsidRPr="004453EF">
              <w:rPr>
                <w:noProof/>
                <w:sz w:val="24"/>
                <w:szCs w:val="24"/>
              </w:rPr>
              <w:t> </w:t>
            </w:r>
            <w:r w:rsidR="008432E9" w:rsidRPr="004453EF">
              <w:rPr>
                <w:noProof/>
                <w:sz w:val="24"/>
                <w:szCs w:val="24"/>
              </w:rPr>
              <w:t> </w:t>
            </w:r>
            <w:r w:rsidR="008432E9" w:rsidRPr="004453EF">
              <w:rPr>
                <w:noProof/>
                <w:sz w:val="24"/>
                <w:szCs w:val="24"/>
              </w:rPr>
              <w:t> </w:t>
            </w:r>
            <w:r w:rsidR="008432E9" w:rsidRPr="004453EF">
              <w:rPr>
                <w:noProof/>
                <w:sz w:val="24"/>
                <w:szCs w:val="24"/>
              </w:rPr>
              <w:t> </w:t>
            </w:r>
            <w:r w:rsidRPr="004453EF">
              <w:rPr>
                <w:sz w:val="24"/>
                <w:szCs w:val="24"/>
              </w:rPr>
              <w:fldChar w:fldCharType="end"/>
            </w:r>
          </w:p>
        </w:tc>
        <w:tc>
          <w:tcPr>
            <w:tcW w:w="884" w:type="dxa"/>
          </w:tcPr>
          <w:p w:rsidR="008432E9" w:rsidRPr="004453EF" w:rsidRDefault="008432E9" w:rsidP="0008757C">
            <w:pPr>
              <w:rPr>
                <w:sz w:val="24"/>
                <w:szCs w:val="24"/>
              </w:rPr>
            </w:pPr>
          </w:p>
        </w:tc>
      </w:tr>
      <w:tr w:rsidR="008432E9" w:rsidRPr="004453EF" w:rsidTr="00121B35">
        <w:trPr>
          <w:trHeight w:val="360"/>
        </w:trPr>
        <w:tc>
          <w:tcPr>
            <w:tcW w:w="483" w:type="dxa"/>
            <w:vAlign w:val="center"/>
          </w:tcPr>
          <w:p w:rsidR="008432E9" w:rsidRPr="004453EF" w:rsidRDefault="008432E9" w:rsidP="00C00D7C">
            <w:pPr>
              <w:jc w:val="center"/>
              <w:rPr>
                <w:b/>
                <w:sz w:val="24"/>
                <w:szCs w:val="24"/>
              </w:rPr>
            </w:pPr>
            <w:r w:rsidRPr="004453EF">
              <w:rPr>
                <w:b/>
                <w:sz w:val="24"/>
                <w:szCs w:val="24"/>
              </w:rPr>
              <w:t>3</w:t>
            </w:r>
          </w:p>
        </w:tc>
        <w:tc>
          <w:tcPr>
            <w:tcW w:w="6815" w:type="dxa"/>
            <w:gridSpan w:val="2"/>
            <w:vAlign w:val="center"/>
          </w:tcPr>
          <w:p w:rsidR="008432E9" w:rsidRPr="004453EF" w:rsidRDefault="00A16475" w:rsidP="00A16475">
            <w:pPr>
              <w:autoSpaceDE w:val="0"/>
              <w:autoSpaceDN w:val="0"/>
              <w:adjustRightInd w:val="0"/>
              <w:rPr>
                <w:sz w:val="24"/>
                <w:szCs w:val="24"/>
              </w:rPr>
            </w:pPr>
            <w:r w:rsidRPr="004453EF">
              <w:rPr>
                <w:sz w:val="24"/>
                <w:szCs w:val="24"/>
              </w:rPr>
              <w:t>Compare and contrast two or more characters, settings, or events in a story or drama, drawing on specific details in the text (e.g., how characters interact</w:t>
            </w:r>
            <w:r w:rsidR="00324E53" w:rsidRPr="004453EF">
              <w:rPr>
                <w:sz w:val="24"/>
                <w:szCs w:val="24"/>
              </w:rPr>
              <w:t>.)</w:t>
            </w:r>
          </w:p>
        </w:tc>
        <w:tc>
          <w:tcPr>
            <w:tcW w:w="3216" w:type="dxa"/>
          </w:tcPr>
          <w:p w:rsidR="008432E9" w:rsidRPr="004453EF" w:rsidRDefault="000B2091">
            <w:pPr>
              <w:rPr>
                <w:sz w:val="24"/>
                <w:szCs w:val="24"/>
              </w:rPr>
            </w:pPr>
            <w:r w:rsidRPr="004453EF">
              <w:rPr>
                <w:sz w:val="24"/>
                <w:szCs w:val="24"/>
              </w:rPr>
              <w:fldChar w:fldCharType="begin">
                <w:ffData>
                  <w:name w:val="Text1"/>
                  <w:enabled/>
                  <w:calcOnExit w:val="0"/>
                  <w:textInput/>
                </w:ffData>
              </w:fldChar>
            </w:r>
            <w:r w:rsidR="008432E9" w:rsidRPr="004453EF">
              <w:rPr>
                <w:sz w:val="24"/>
                <w:szCs w:val="24"/>
              </w:rPr>
              <w:instrText xml:space="preserve"> FORMTEXT </w:instrText>
            </w:r>
            <w:r w:rsidRPr="004453EF">
              <w:rPr>
                <w:sz w:val="24"/>
                <w:szCs w:val="24"/>
              </w:rPr>
            </w:r>
            <w:r w:rsidRPr="004453EF">
              <w:rPr>
                <w:sz w:val="24"/>
                <w:szCs w:val="24"/>
              </w:rPr>
              <w:fldChar w:fldCharType="separate"/>
            </w:r>
            <w:r w:rsidR="008432E9" w:rsidRPr="004453EF">
              <w:rPr>
                <w:noProof/>
                <w:sz w:val="24"/>
                <w:szCs w:val="24"/>
              </w:rPr>
              <w:t> </w:t>
            </w:r>
            <w:r w:rsidR="008432E9" w:rsidRPr="004453EF">
              <w:rPr>
                <w:noProof/>
                <w:sz w:val="24"/>
                <w:szCs w:val="24"/>
              </w:rPr>
              <w:t> </w:t>
            </w:r>
            <w:r w:rsidR="008432E9" w:rsidRPr="004453EF">
              <w:rPr>
                <w:noProof/>
                <w:sz w:val="24"/>
                <w:szCs w:val="24"/>
              </w:rPr>
              <w:t> </w:t>
            </w:r>
            <w:r w:rsidR="008432E9" w:rsidRPr="004453EF">
              <w:rPr>
                <w:noProof/>
                <w:sz w:val="24"/>
                <w:szCs w:val="24"/>
              </w:rPr>
              <w:t> </w:t>
            </w:r>
            <w:r w:rsidR="008432E9" w:rsidRPr="004453EF">
              <w:rPr>
                <w:noProof/>
                <w:sz w:val="24"/>
                <w:szCs w:val="24"/>
              </w:rPr>
              <w:t> </w:t>
            </w:r>
            <w:r w:rsidRPr="004453EF">
              <w:rPr>
                <w:sz w:val="24"/>
                <w:szCs w:val="24"/>
              </w:rPr>
              <w:fldChar w:fldCharType="end"/>
            </w:r>
          </w:p>
        </w:tc>
        <w:tc>
          <w:tcPr>
            <w:tcW w:w="3218" w:type="dxa"/>
          </w:tcPr>
          <w:p w:rsidR="008432E9" w:rsidRPr="004453EF" w:rsidRDefault="000B2091">
            <w:pPr>
              <w:rPr>
                <w:sz w:val="24"/>
                <w:szCs w:val="24"/>
              </w:rPr>
            </w:pPr>
            <w:r w:rsidRPr="004453EF">
              <w:rPr>
                <w:sz w:val="24"/>
                <w:szCs w:val="24"/>
              </w:rPr>
              <w:fldChar w:fldCharType="begin">
                <w:ffData>
                  <w:name w:val="Text1"/>
                  <w:enabled/>
                  <w:calcOnExit w:val="0"/>
                  <w:textInput/>
                </w:ffData>
              </w:fldChar>
            </w:r>
            <w:r w:rsidR="008432E9" w:rsidRPr="004453EF">
              <w:rPr>
                <w:sz w:val="24"/>
                <w:szCs w:val="24"/>
              </w:rPr>
              <w:instrText xml:space="preserve"> FORMTEXT </w:instrText>
            </w:r>
            <w:r w:rsidRPr="004453EF">
              <w:rPr>
                <w:sz w:val="24"/>
                <w:szCs w:val="24"/>
              </w:rPr>
            </w:r>
            <w:r w:rsidRPr="004453EF">
              <w:rPr>
                <w:sz w:val="24"/>
                <w:szCs w:val="24"/>
              </w:rPr>
              <w:fldChar w:fldCharType="separate"/>
            </w:r>
            <w:r w:rsidR="008432E9" w:rsidRPr="004453EF">
              <w:rPr>
                <w:noProof/>
                <w:sz w:val="24"/>
                <w:szCs w:val="24"/>
              </w:rPr>
              <w:t> </w:t>
            </w:r>
            <w:r w:rsidR="008432E9" w:rsidRPr="004453EF">
              <w:rPr>
                <w:noProof/>
                <w:sz w:val="24"/>
                <w:szCs w:val="24"/>
              </w:rPr>
              <w:t> </w:t>
            </w:r>
            <w:r w:rsidR="008432E9" w:rsidRPr="004453EF">
              <w:rPr>
                <w:noProof/>
                <w:sz w:val="24"/>
                <w:szCs w:val="24"/>
              </w:rPr>
              <w:t> </w:t>
            </w:r>
            <w:r w:rsidR="008432E9" w:rsidRPr="004453EF">
              <w:rPr>
                <w:noProof/>
                <w:sz w:val="24"/>
                <w:szCs w:val="24"/>
              </w:rPr>
              <w:t> </w:t>
            </w:r>
            <w:r w:rsidR="008432E9" w:rsidRPr="004453EF">
              <w:rPr>
                <w:noProof/>
                <w:sz w:val="24"/>
                <w:szCs w:val="24"/>
              </w:rPr>
              <w:t> </w:t>
            </w:r>
            <w:r w:rsidRPr="004453EF">
              <w:rPr>
                <w:sz w:val="24"/>
                <w:szCs w:val="24"/>
              </w:rPr>
              <w:fldChar w:fldCharType="end"/>
            </w:r>
          </w:p>
        </w:tc>
        <w:tc>
          <w:tcPr>
            <w:tcW w:w="884" w:type="dxa"/>
          </w:tcPr>
          <w:p w:rsidR="008432E9" w:rsidRPr="004453EF" w:rsidRDefault="008432E9" w:rsidP="0008757C">
            <w:pPr>
              <w:rPr>
                <w:sz w:val="24"/>
                <w:szCs w:val="24"/>
              </w:rPr>
            </w:pPr>
          </w:p>
        </w:tc>
      </w:tr>
      <w:tr w:rsidR="00480DC3" w:rsidRPr="004453EF" w:rsidTr="00121B35">
        <w:trPr>
          <w:trHeight w:val="288"/>
        </w:trPr>
        <w:tc>
          <w:tcPr>
            <w:tcW w:w="483" w:type="dxa"/>
            <w:shd w:val="clear" w:color="auto" w:fill="DAEEF3" w:themeFill="accent5" w:themeFillTint="33"/>
            <w:vAlign w:val="center"/>
          </w:tcPr>
          <w:p w:rsidR="00480DC3" w:rsidRPr="004453EF" w:rsidRDefault="00480DC3" w:rsidP="00201053">
            <w:pPr>
              <w:ind w:left="-90" w:right="-107"/>
              <w:jc w:val="center"/>
              <w:rPr>
                <w:b/>
                <w:sz w:val="24"/>
                <w:szCs w:val="24"/>
              </w:rPr>
            </w:pPr>
          </w:p>
        </w:tc>
        <w:tc>
          <w:tcPr>
            <w:tcW w:w="6815" w:type="dxa"/>
            <w:gridSpan w:val="2"/>
            <w:shd w:val="clear" w:color="auto" w:fill="DAEEF3" w:themeFill="accent5" w:themeFillTint="33"/>
            <w:vAlign w:val="center"/>
          </w:tcPr>
          <w:p w:rsidR="00480DC3" w:rsidRPr="004453EF" w:rsidRDefault="00A16475" w:rsidP="00201053">
            <w:pPr>
              <w:rPr>
                <w:b/>
                <w:sz w:val="24"/>
                <w:szCs w:val="24"/>
              </w:rPr>
            </w:pPr>
            <w:r w:rsidRPr="004453EF">
              <w:rPr>
                <w:b/>
                <w:sz w:val="24"/>
                <w:szCs w:val="24"/>
              </w:rPr>
              <w:t>Craft and Structure</w:t>
            </w:r>
          </w:p>
        </w:tc>
        <w:tc>
          <w:tcPr>
            <w:tcW w:w="3216" w:type="dxa"/>
            <w:shd w:val="clear" w:color="auto" w:fill="DAEEF3" w:themeFill="accent5" w:themeFillTint="33"/>
            <w:vAlign w:val="center"/>
          </w:tcPr>
          <w:p w:rsidR="00480DC3" w:rsidRPr="004453EF" w:rsidRDefault="00480DC3" w:rsidP="00201053">
            <w:pPr>
              <w:jc w:val="center"/>
              <w:rPr>
                <w:b/>
                <w:sz w:val="24"/>
                <w:szCs w:val="24"/>
              </w:rPr>
            </w:pPr>
            <w:r w:rsidRPr="004453EF">
              <w:rPr>
                <w:b/>
                <w:sz w:val="24"/>
                <w:szCs w:val="24"/>
              </w:rPr>
              <w:t>Citation Level 2</w:t>
            </w:r>
          </w:p>
        </w:tc>
        <w:tc>
          <w:tcPr>
            <w:tcW w:w="3218" w:type="dxa"/>
            <w:shd w:val="clear" w:color="auto" w:fill="DAEEF3" w:themeFill="accent5" w:themeFillTint="33"/>
            <w:vAlign w:val="center"/>
          </w:tcPr>
          <w:p w:rsidR="00480DC3" w:rsidRPr="004453EF" w:rsidRDefault="00480DC3" w:rsidP="00201053">
            <w:pPr>
              <w:jc w:val="center"/>
              <w:rPr>
                <w:b/>
                <w:sz w:val="24"/>
                <w:szCs w:val="24"/>
              </w:rPr>
            </w:pPr>
            <w:r w:rsidRPr="004453EF">
              <w:rPr>
                <w:b/>
                <w:sz w:val="24"/>
                <w:szCs w:val="24"/>
              </w:rPr>
              <w:t>Citation Level 3</w:t>
            </w:r>
          </w:p>
        </w:tc>
        <w:tc>
          <w:tcPr>
            <w:tcW w:w="884" w:type="dxa"/>
            <w:shd w:val="clear" w:color="auto" w:fill="DAEEF3" w:themeFill="accent5" w:themeFillTint="33"/>
            <w:vAlign w:val="center"/>
          </w:tcPr>
          <w:p w:rsidR="00480DC3" w:rsidRPr="004453EF" w:rsidRDefault="00480DC3" w:rsidP="00201053">
            <w:pPr>
              <w:jc w:val="center"/>
              <w:rPr>
                <w:b/>
                <w:sz w:val="24"/>
                <w:szCs w:val="24"/>
              </w:rPr>
            </w:pPr>
            <w:r w:rsidRPr="004453EF">
              <w:rPr>
                <w:b/>
                <w:sz w:val="24"/>
                <w:szCs w:val="24"/>
              </w:rPr>
              <w:t>Score</w:t>
            </w:r>
          </w:p>
        </w:tc>
      </w:tr>
      <w:tr w:rsidR="008432E9" w:rsidRPr="004453EF" w:rsidTr="00121B35">
        <w:trPr>
          <w:trHeight w:val="288"/>
        </w:trPr>
        <w:tc>
          <w:tcPr>
            <w:tcW w:w="483" w:type="dxa"/>
            <w:vAlign w:val="center"/>
          </w:tcPr>
          <w:p w:rsidR="008432E9" w:rsidRPr="004453EF" w:rsidRDefault="008432E9" w:rsidP="00C00D7C">
            <w:pPr>
              <w:jc w:val="center"/>
              <w:rPr>
                <w:b/>
                <w:sz w:val="24"/>
                <w:szCs w:val="24"/>
              </w:rPr>
            </w:pPr>
            <w:r w:rsidRPr="004453EF">
              <w:rPr>
                <w:b/>
                <w:sz w:val="24"/>
                <w:szCs w:val="24"/>
              </w:rPr>
              <w:t>4</w:t>
            </w:r>
          </w:p>
        </w:tc>
        <w:tc>
          <w:tcPr>
            <w:tcW w:w="6815" w:type="dxa"/>
            <w:gridSpan w:val="2"/>
            <w:vAlign w:val="center"/>
          </w:tcPr>
          <w:p w:rsidR="008432E9" w:rsidRPr="004453EF" w:rsidRDefault="00A16475" w:rsidP="00A16475">
            <w:pPr>
              <w:autoSpaceDE w:val="0"/>
              <w:autoSpaceDN w:val="0"/>
              <w:adjustRightInd w:val="0"/>
              <w:rPr>
                <w:sz w:val="24"/>
                <w:szCs w:val="24"/>
              </w:rPr>
            </w:pPr>
            <w:r w:rsidRPr="004453EF">
              <w:rPr>
                <w:sz w:val="24"/>
                <w:szCs w:val="24"/>
              </w:rPr>
              <w:t>Determine the meaning of words and phrases as they are used in a text, including figurative language such as metaphors and similes.</w:t>
            </w:r>
          </w:p>
        </w:tc>
        <w:tc>
          <w:tcPr>
            <w:tcW w:w="3216" w:type="dxa"/>
          </w:tcPr>
          <w:p w:rsidR="008432E9" w:rsidRPr="004453EF" w:rsidRDefault="000B2091">
            <w:pPr>
              <w:rPr>
                <w:sz w:val="24"/>
                <w:szCs w:val="24"/>
              </w:rPr>
            </w:pPr>
            <w:r w:rsidRPr="004453EF">
              <w:rPr>
                <w:sz w:val="24"/>
                <w:szCs w:val="24"/>
              </w:rPr>
              <w:fldChar w:fldCharType="begin">
                <w:ffData>
                  <w:name w:val="Text1"/>
                  <w:enabled/>
                  <w:calcOnExit w:val="0"/>
                  <w:textInput/>
                </w:ffData>
              </w:fldChar>
            </w:r>
            <w:r w:rsidR="008432E9" w:rsidRPr="004453EF">
              <w:rPr>
                <w:sz w:val="24"/>
                <w:szCs w:val="24"/>
              </w:rPr>
              <w:instrText xml:space="preserve"> FORMTEXT </w:instrText>
            </w:r>
            <w:r w:rsidRPr="004453EF">
              <w:rPr>
                <w:sz w:val="24"/>
                <w:szCs w:val="24"/>
              </w:rPr>
            </w:r>
            <w:r w:rsidRPr="004453EF">
              <w:rPr>
                <w:sz w:val="24"/>
                <w:szCs w:val="24"/>
              </w:rPr>
              <w:fldChar w:fldCharType="separate"/>
            </w:r>
            <w:r w:rsidR="008432E9" w:rsidRPr="004453EF">
              <w:rPr>
                <w:noProof/>
                <w:sz w:val="24"/>
                <w:szCs w:val="24"/>
              </w:rPr>
              <w:t> </w:t>
            </w:r>
            <w:r w:rsidR="008432E9" w:rsidRPr="004453EF">
              <w:rPr>
                <w:noProof/>
                <w:sz w:val="24"/>
                <w:szCs w:val="24"/>
              </w:rPr>
              <w:t> </w:t>
            </w:r>
            <w:r w:rsidR="008432E9" w:rsidRPr="004453EF">
              <w:rPr>
                <w:noProof/>
                <w:sz w:val="24"/>
                <w:szCs w:val="24"/>
              </w:rPr>
              <w:t> </w:t>
            </w:r>
            <w:r w:rsidR="008432E9" w:rsidRPr="004453EF">
              <w:rPr>
                <w:noProof/>
                <w:sz w:val="24"/>
                <w:szCs w:val="24"/>
              </w:rPr>
              <w:t> </w:t>
            </w:r>
            <w:r w:rsidR="008432E9" w:rsidRPr="004453EF">
              <w:rPr>
                <w:noProof/>
                <w:sz w:val="24"/>
                <w:szCs w:val="24"/>
              </w:rPr>
              <w:t> </w:t>
            </w:r>
            <w:r w:rsidRPr="004453EF">
              <w:rPr>
                <w:sz w:val="24"/>
                <w:szCs w:val="24"/>
              </w:rPr>
              <w:fldChar w:fldCharType="end"/>
            </w:r>
          </w:p>
        </w:tc>
        <w:tc>
          <w:tcPr>
            <w:tcW w:w="3218" w:type="dxa"/>
          </w:tcPr>
          <w:p w:rsidR="008432E9" w:rsidRPr="004453EF" w:rsidRDefault="000B2091">
            <w:pPr>
              <w:rPr>
                <w:sz w:val="24"/>
                <w:szCs w:val="24"/>
              </w:rPr>
            </w:pPr>
            <w:r w:rsidRPr="004453EF">
              <w:rPr>
                <w:sz w:val="24"/>
                <w:szCs w:val="24"/>
              </w:rPr>
              <w:fldChar w:fldCharType="begin">
                <w:ffData>
                  <w:name w:val="Text1"/>
                  <w:enabled/>
                  <w:calcOnExit w:val="0"/>
                  <w:textInput/>
                </w:ffData>
              </w:fldChar>
            </w:r>
            <w:r w:rsidR="008432E9" w:rsidRPr="004453EF">
              <w:rPr>
                <w:sz w:val="24"/>
                <w:szCs w:val="24"/>
              </w:rPr>
              <w:instrText xml:space="preserve"> FORMTEXT </w:instrText>
            </w:r>
            <w:r w:rsidRPr="004453EF">
              <w:rPr>
                <w:sz w:val="24"/>
                <w:szCs w:val="24"/>
              </w:rPr>
            </w:r>
            <w:r w:rsidRPr="004453EF">
              <w:rPr>
                <w:sz w:val="24"/>
                <w:szCs w:val="24"/>
              </w:rPr>
              <w:fldChar w:fldCharType="separate"/>
            </w:r>
            <w:r w:rsidR="008432E9" w:rsidRPr="004453EF">
              <w:rPr>
                <w:noProof/>
                <w:sz w:val="24"/>
                <w:szCs w:val="24"/>
              </w:rPr>
              <w:t> </w:t>
            </w:r>
            <w:r w:rsidR="008432E9" w:rsidRPr="004453EF">
              <w:rPr>
                <w:noProof/>
                <w:sz w:val="24"/>
                <w:szCs w:val="24"/>
              </w:rPr>
              <w:t> </w:t>
            </w:r>
            <w:r w:rsidR="008432E9" w:rsidRPr="004453EF">
              <w:rPr>
                <w:noProof/>
                <w:sz w:val="24"/>
                <w:szCs w:val="24"/>
              </w:rPr>
              <w:t> </w:t>
            </w:r>
            <w:r w:rsidR="008432E9" w:rsidRPr="004453EF">
              <w:rPr>
                <w:noProof/>
                <w:sz w:val="24"/>
                <w:szCs w:val="24"/>
              </w:rPr>
              <w:t> </w:t>
            </w:r>
            <w:r w:rsidR="008432E9" w:rsidRPr="004453EF">
              <w:rPr>
                <w:noProof/>
                <w:sz w:val="24"/>
                <w:szCs w:val="24"/>
              </w:rPr>
              <w:t> </w:t>
            </w:r>
            <w:r w:rsidRPr="004453EF">
              <w:rPr>
                <w:sz w:val="24"/>
                <w:szCs w:val="24"/>
              </w:rPr>
              <w:fldChar w:fldCharType="end"/>
            </w:r>
          </w:p>
        </w:tc>
        <w:tc>
          <w:tcPr>
            <w:tcW w:w="884" w:type="dxa"/>
          </w:tcPr>
          <w:p w:rsidR="008432E9" w:rsidRPr="004453EF" w:rsidRDefault="008432E9" w:rsidP="0008757C">
            <w:pPr>
              <w:rPr>
                <w:sz w:val="24"/>
                <w:szCs w:val="24"/>
              </w:rPr>
            </w:pPr>
          </w:p>
        </w:tc>
      </w:tr>
      <w:tr w:rsidR="008432E9" w:rsidRPr="004453EF" w:rsidTr="00121B35">
        <w:trPr>
          <w:trHeight w:val="288"/>
        </w:trPr>
        <w:tc>
          <w:tcPr>
            <w:tcW w:w="483" w:type="dxa"/>
            <w:vAlign w:val="center"/>
          </w:tcPr>
          <w:p w:rsidR="008432E9" w:rsidRPr="004453EF" w:rsidRDefault="008432E9" w:rsidP="00C00D7C">
            <w:pPr>
              <w:jc w:val="center"/>
              <w:rPr>
                <w:b/>
                <w:sz w:val="24"/>
                <w:szCs w:val="24"/>
              </w:rPr>
            </w:pPr>
            <w:r w:rsidRPr="004453EF">
              <w:rPr>
                <w:b/>
                <w:sz w:val="24"/>
                <w:szCs w:val="24"/>
              </w:rPr>
              <w:t>5</w:t>
            </w:r>
          </w:p>
        </w:tc>
        <w:tc>
          <w:tcPr>
            <w:tcW w:w="6815" w:type="dxa"/>
            <w:gridSpan w:val="2"/>
            <w:vAlign w:val="center"/>
          </w:tcPr>
          <w:p w:rsidR="008432E9" w:rsidRPr="004453EF" w:rsidRDefault="00A16475" w:rsidP="00A16475">
            <w:pPr>
              <w:autoSpaceDE w:val="0"/>
              <w:autoSpaceDN w:val="0"/>
              <w:adjustRightInd w:val="0"/>
              <w:rPr>
                <w:sz w:val="24"/>
                <w:szCs w:val="24"/>
              </w:rPr>
            </w:pPr>
            <w:r w:rsidRPr="004453EF">
              <w:rPr>
                <w:sz w:val="24"/>
                <w:szCs w:val="24"/>
              </w:rPr>
              <w:t>Explain how a series of chapters, scenes, or stanzas fits together to provide the overall structure of a particular story, drama, or poem.</w:t>
            </w:r>
          </w:p>
        </w:tc>
        <w:tc>
          <w:tcPr>
            <w:tcW w:w="3216" w:type="dxa"/>
          </w:tcPr>
          <w:p w:rsidR="008432E9" w:rsidRPr="004453EF" w:rsidRDefault="000B2091">
            <w:pPr>
              <w:rPr>
                <w:sz w:val="24"/>
                <w:szCs w:val="24"/>
              </w:rPr>
            </w:pPr>
            <w:r w:rsidRPr="004453EF">
              <w:rPr>
                <w:sz w:val="24"/>
                <w:szCs w:val="24"/>
              </w:rPr>
              <w:fldChar w:fldCharType="begin">
                <w:ffData>
                  <w:name w:val="Text1"/>
                  <w:enabled/>
                  <w:calcOnExit w:val="0"/>
                  <w:textInput/>
                </w:ffData>
              </w:fldChar>
            </w:r>
            <w:r w:rsidR="008432E9" w:rsidRPr="004453EF">
              <w:rPr>
                <w:sz w:val="24"/>
                <w:szCs w:val="24"/>
              </w:rPr>
              <w:instrText xml:space="preserve"> FORMTEXT </w:instrText>
            </w:r>
            <w:r w:rsidRPr="004453EF">
              <w:rPr>
                <w:sz w:val="24"/>
                <w:szCs w:val="24"/>
              </w:rPr>
            </w:r>
            <w:r w:rsidRPr="004453EF">
              <w:rPr>
                <w:sz w:val="24"/>
                <w:szCs w:val="24"/>
              </w:rPr>
              <w:fldChar w:fldCharType="separate"/>
            </w:r>
            <w:r w:rsidR="008432E9" w:rsidRPr="004453EF">
              <w:rPr>
                <w:noProof/>
                <w:sz w:val="24"/>
                <w:szCs w:val="24"/>
              </w:rPr>
              <w:t> </w:t>
            </w:r>
            <w:r w:rsidR="008432E9" w:rsidRPr="004453EF">
              <w:rPr>
                <w:noProof/>
                <w:sz w:val="24"/>
                <w:szCs w:val="24"/>
              </w:rPr>
              <w:t> </w:t>
            </w:r>
            <w:r w:rsidR="008432E9" w:rsidRPr="004453EF">
              <w:rPr>
                <w:noProof/>
                <w:sz w:val="24"/>
                <w:szCs w:val="24"/>
              </w:rPr>
              <w:t> </w:t>
            </w:r>
            <w:r w:rsidR="008432E9" w:rsidRPr="004453EF">
              <w:rPr>
                <w:noProof/>
                <w:sz w:val="24"/>
                <w:szCs w:val="24"/>
              </w:rPr>
              <w:t> </w:t>
            </w:r>
            <w:r w:rsidR="008432E9" w:rsidRPr="004453EF">
              <w:rPr>
                <w:noProof/>
                <w:sz w:val="24"/>
                <w:szCs w:val="24"/>
              </w:rPr>
              <w:t> </w:t>
            </w:r>
            <w:r w:rsidRPr="004453EF">
              <w:rPr>
                <w:sz w:val="24"/>
                <w:szCs w:val="24"/>
              </w:rPr>
              <w:fldChar w:fldCharType="end"/>
            </w:r>
          </w:p>
        </w:tc>
        <w:tc>
          <w:tcPr>
            <w:tcW w:w="3218" w:type="dxa"/>
          </w:tcPr>
          <w:p w:rsidR="008432E9" w:rsidRPr="004453EF" w:rsidRDefault="000B2091">
            <w:pPr>
              <w:rPr>
                <w:sz w:val="24"/>
                <w:szCs w:val="24"/>
              </w:rPr>
            </w:pPr>
            <w:r w:rsidRPr="004453EF">
              <w:rPr>
                <w:sz w:val="24"/>
                <w:szCs w:val="24"/>
              </w:rPr>
              <w:fldChar w:fldCharType="begin">
                <w:ffData>
                  <w:name w:val="Text1"/>
                  <w:enabled/>
                  <w:calcOnExit w:val="0"/>
                  <w:textInput/>
                </w:ffData>
              </w:fldChar>
            </w:r>
            <w:r w:rsidR="008432E9" w:rsidRPr="004453EF">
              <w:rPr>
                <w:sz w:val="24"/>
                <w:szCs w:val="24"/>
              </w:rPr>
              <w:instrText xml:space="preserve"> FORMTEXT </w:instrText>
            </w:r>
            <w:r w:rsidRPr="004453EF">
              <w:rPr>
                <w:sz w:val="24"/>
                <w:szCs w:val="24"/>
              </w:rPr>
            </w:r>
            <w:r w:rsidRPr="004453EF">
              <w:rPr>
                <w:sz w:val="24"/>
                <w:szCs w:val="24"/>
              </w:rPr>
              <w:fldChar w:fldCharType="separate"/>
            </w:r>
            <w:r w:rsidR="008432E9" w:rsidRPr="004453EF">
              <w:rPr>
                <w:noProof/>
                <w:sz w:val="24"/>
                <w:szCs w:val="24"/>
              </w:rPr>
              <w:t> </w:t>
            </w:r>
            <w:r w:rsidR="008432E9" w:rsidRPr="004453EF">
              <w:rPr>
                <w:noProof/>
                <w:sz w:val="24"/>
                <w:szCs w:val="24"/>
              </w:rPr>
              <w:t> </w:t>
            </w:r>
            <w:r w:rsidR="008432E9" w:rsidRPr="004453EF">
              <w:rPr>
                <w:noProof/>
                <w:sz w:val="24"/>
                <w:szCs w:val="24"/>
              </w:rPr>
              <w:t> </w:t>
            </w:r>
            <w:r w:rsidR="008432E9" w:rsidRPr="004453EF">
              <w:rPr>
                <w:noProof/>
                <w:sz w:val="24"/>
                <w:szCs w:val="24"/>
              </w:rPr>
              <w:t> </w:t>
            </w:r>
            <w:r w:rsidR="008432E9" w:rsidRPr="004453EF">
              <w:rPr>
                <w:noProof/>
                <w:sz w:val="24"/>
                <w:szCs w:val="24"/>
              </w:rPr>
              <w:t> </w:t>
            </w:r>
            <w:r w:rsidRPr="004453EF">
              <w:rPr>
                <w:sz w:val="24"/>
                <w:szCs w:val="24"/>
              </w:rPr>
              <w:fldChar w:fldCharType="end"/>
            </w:r>
          </w:p>
        </w:tc>
        <w:tc>
          <w:tcPr>
            <w:tcW w:w="884" w:type="dxa"/>
          </w:tcPr>
          <w:p w:rsidR="008432E9" w:rsidRPr="004453EF" w:rsidRDefault="008432E9" w:rsidP="0008757C">
            <w:pPr>
              <w:rPr>
                <w:sz w:val="24"/>
                <w:szCs w:val="24"/>
              </w:rPr>
            </w:pPr>
          </w:p>
        </w:tc>
      </w:tr>
      <w:tr w:rsidR="008432E9" w:rsidRPr="004453EF" w:rsidTr="00121B35">
        <w:trPr>
          <w:trHeight w:val="432"/>
        </w:trPr>
        <w:tc>
          <w:tcPr>
            <w:tcW w:w="483" w:type="dxa"/>
            <w:vAlign w:val="center"/>
          </w:tcPr>
          <w:p w:rsidR="008432E9" w:rsidRPr="004453EF" w:rsidRDefault="008432E9" w:rsidP="00C00D7C">
            <w:pPr>
              <w:jc w:val="center"/>
              <w:rPr>
                <w:b/>
                <w:sz w:val="24"/>
                <w:szCs w:val="24"/>
              </w:rPr>
            </w:pPr>
            <w:r w:rsidRPr="004453EF">
              <w:rPr>
                <w:b/>
                <w:sz w:val="24"/>
                <w:szCs w:val="24"/>
              </w:rPr>
              <w:t>6</w:t>
            </w:r>
          </w:p>
        </w:tc>
        <w:tc>
          <w:tcPr>
            <w:tcW w:w="6815" w:type="dxa"/>
            <w:gridSpan w:val="2"/>
            <w:vAlign w:val="center"/>
          </w:tcPr>
          <w:p w:rsidR="008432E9" w:rsidRPr="004453EF" w:rsidRDefault="00A16475" w:rsidP="00A16475">
            <w:pPr>
              <w:autoSpaceDE w:val="0"/>
              <w:autoSpaceDN w:val="0"/>
              <w:adjustRightInd w:val="0"/>
              <w:rPr>
                <w:sz w:val="24"/>
                <w:szCs w:val="24"/>
              </w:rPr>
            </w:pPr>
            <w:r w:rsidRPr="004453EF">
              <w:rPr>
                <w:sz w:val="24"/>
                <w:szCs w:val="24"/>
              </w:rPr>
              <w:t>Describe how a narrator’s or speaker’s point of view influences how events are described.</w:t>
            </w:r>
          </w:p>
        </w:tc>
        <w:tc>
          <w:tcPr>
            <w:tcW w:w="3216" w:type="dxa"/>
          </w:tcPr>
          <w:p w:rsidR="008432E9" w:rsidRPr="004453EF" w:rsidRDefault="000B2091">
            <w:pPr>
              <w:rPr>
                <w:sz w:val="24"/>
                <w:szCs w:val="24"/>
              </w:rPr>
            </w:pPr>
            <w:r w:rsidRPr="004453EF">
              <w:rPr>
                <w:sz w:val="24"/>
                <w:szCs w:val="24"/>
              </w:rPr>
              <w:fldChar w:fldCharType="begin">
                <w:ffData>
                  <w:name w:val="Text1"/>
                  <w:enabled/>
                  <w:calcOnExit w:val="0"/>
                  <w:textInput/>
                </w:ffData>
              </w:fldChar>
            </w:r>
            <w:r w:rsidR="008432E9" w:rsidRPr="004453EF">
              <w:rPr>
                <w:sz w:val="24"/>
                <w:szCs w:val="24"/>
              </w:rPr>
              <w:instrText xml:space="preserve"> FORMTEXT </w:instrText>
            </w:r>
            <w:r w:rsidRPr="004453EF">
              <w:rPr>
                <w:sz w:val="24"/>
                <w:szCs w:val="24"/>
              </w:rPr>
            </w:r>
            <w:r w:rsidRPr="004453EF">
              <w:rPr>
                <w:sz w:val="24"/>
                <w:szCs w:val="24"/>
              </w:rPr>
              <w:fldChar w:fldCharType="separate"/>
            </w:r>
            <w:r w:rsidR="008432E9" w:rsidRPr="004453EF">
              <w:rPr>
                <w:noProof/>
                <w:sz w:val="24"/>
                <w:szCs w:val="24"/>
              </w:rPr>
              <w:t> </w:t>
            </w:r>
            <w:r w:rsidR="008432E9" w:rsidRPr="004453EF">
              <w:rPr>
                <w:noProof/>
                <w:sz w:val="24"/>
                <w:szCs w:val="24"/>
              </w:rPr>
              <w:t> </w:t>
            </w:r>
            <w:r w:rsidR="008432E9" w:rsidRPr="004453EF">
              <w:rPr>
                <w:noProof/>
                <w:sz w:val="24"/>
                <w:szCs w:val="24"/>
              </w:rPr>
              <w:t> </w:t>
            </w:r>
            <w:r w:rsidR="008432E9" w:rsidRPr="004453EF">
              <w:rPr>
                <w:noProof/>
                <w:sz w:val="24"/>
                <w:szCs w:val="24"/>
              </w:rPr>
              <w:t> </w:t>
            </w:r>
            <w:r w:rsidR="008432E9" w:rsidRPr="004453EF">
              <w:rPr>
                <w:noProof/>
                <w:sz w:val="24"/>
                <w:szCs w:val="24"/>
              </w:rPr>
              <w:t> </w:t>
            </w:r>
            <w:r w:rsidRPr="004453EF">
              <w:rPr>
                <w:sz w:val="24"/>
                <w:szCs w:val="24"/>
              </w:rPr>
              <w:fldChar w:fldCharType="end"/>
            </w:r>
          </w:p>
        </w:tc>
        <w:tc>
          <w:tcPr>
            <w:tcW w:w="3218" w:type="dxa"/>
          </w:tcPr>
          <w:p w:rsidR="008432E9" w:rsidRPr="004453EF" w:rsidRDefault="000B2091">
            <w:pPr>
              <w:rPr>
                <w:sz w:val="24"/>
                <w:szCs w:val="24"/>
              </w:rPr>
            </w:pPr>
            <w:r w:rsidRPr="004453EF">
              <w:rPr>
                <w:sz w:val="24"/>
                <w:szCs w:val="24"/>
              </w:rPr>
              <w:fldChar w:fldCharType="begin">
                <w:ffData>
                  <w:name w:val="Text1"/>
                  <w:enabled/>
                  <w:calcOnExit w:val="0"/>
                  <w:textInput/>
                </w:ffData>
              </w:fldChar>
            </w:r>
            <w:r w:rsidR="008432E9" w:rsidRPr="004453EF">
              <w:rPr>
                <w:sz w:val="24"/>
                <w:szCs w:val="24"/>
              </w:rPr>
              <w:instrText xml:space="preserve"> FORMTEXT </w:instrText>
            </w:r>
            <w:r w:rsidRPr="004453EF">
              <w:rPr>
                <w:sz w:val="24"/>
                <w:szCs w:val="24"/>
              </w:rPr>
            </w:r>
            <w:r w:rsidRPr="004453EF">
              <w:rPr>
                <w:sz w:val="24"/>
                <w:szCs w:val="24"/>
              </w:rPr>
              <w:fldChar w:fldCharType="separate"/>
            </w:r>
            <w:r w:rsidR="008432E9" w:rsidRPr="004453EF">
              <w:rPr>
                <w:noProof/>
                <w:sz w:val="24"/>
                <w:szCs w:val="24"/>
              </w:rPr>
              <w:t> </w:t>
            </w:r>
            <w:r w:rsidR="008432E9" w:rsidRPr="004453EF">
              <w:rPr>
                <w:noProof/>
                <w:sz w:val="24"/>
                <w:szCs w:val="24"/>
              </w:rPr>
              <w:t> </w:t>
            </w:r>
            <w:r w:rsidR="008432E9" w:rsidRPr="004453EF">
              <w:rPr>
                <w:noProof/>
                <w:sz w:val="24"/>
                <w:szCs w:val="24"/>
              </w:rPr>
              <w:t> </w:t>
            </w:r>
            <w:r w:rsidR="008432E9" w:rsidRPr="004453EF">
              <w:rPr>
                <w:noProof/>
                <w:sz w:val="24"/>
                <w:szCs w:val="24"/>
              </w:rPr>
              <w:t> </w:t>
            </w:r>
            <w:r w:rsidR="008432E9" w:rsidRPr="004453EF">
              <w:rPr>
                <w:noProof/>
                <w:sz w:val="24"/>
                <w:szCs w:val="24"/>
              </w:rPr>
              <w:t> </w:t>
            </w:r>
            <w:r w:rsidRPr="004453EF">
              <w:rPr>
                <w:sz w:val="24"/>
                <w:szCs w:val="24"/>
              </w:rPr>
              <w:fldChar w:fldCharType="end"/>
            </w:r>
          </w:p>
        </w:tc>
        <w:tc>
          <w:tcPr>
            <w:tcW w:w="884" w:type="dxa"/>
          </w:tcPr>
          <w:p w:rsidR="008432E9" w:rsidRPr="004453EF" w:rsidRDefault="008432E9" w:rsidP="0008757C">
            <w:pPr>
              <w:rPr>
                <w:sz w:val="24"/>
                <w:szCs w:val="24"/>
              </w:rPr>
            </w:pPr>
          </w:p>
        </w:tc>
      </w:tr>
      <w:tr w:rsidR="00480DC3" w:rsidRPr="004453EF" w:rsidTr="00121B35">
        <w:trPr>
          <w:trHeight w:val="288"/>
        </w:trPr>
        <w:tc>
          <w:tcPr>
            <w:tcW w:w="483" w:type="dxa"/>
            <w:shd w:val="clear" w:color="auto" w:fill="DAEEF3" w:themeFill="accent5" w:themeFillTint="33"/>
            <w:vAlign w:val="center"/>
          </w:tcPr>
          <w:p w:rsidR="00480DC3" w:rsidRPr="004453EF" w:rsidRDefault="00480DC3" w:rsidP="00201053">
            <w:pPr>
              <w:ind w:left="-90" w:right="-107"/>
              <w:jc w:val="center"/>
              <w:rPr>
                <w:b/>
                <w:sz w:val="24"/>
                <w:szCs w:val="24"/>
              </w:rPr>
            </w:pPr>
          </w:p>
        </w:tc>
        <w:tc>
          <w:tcPr>
            <w:tcW w:w="6815" w:type="dxa"/>
            <w:gridSpan w:val="2"/>
            <w:shd w:val="clear" w:color="auto" w:fill="DAEEF3" w:themeFill="accent5" w:themeFillTint="33"/>
            <w:vAlign w:val="center"/>
          </w:tcPr>
          <w:p w:rsidR="00480DC3" w:rsidRPr="004453EF" w:rsidRDefault="00A16475" w:rsidP="00480DC3">
            <w:pPr>
              <w:rPr>
                <w:b/>
                <w:sz w:val="24"/>
                <w:szCs w:val="24"/>
              </w:rPr>
            </w:pPr>
            <w:r w:rsidRPr="004453EF">
              <w:rPr>
                <w:b/>
                <w:sz w:val="24"/>
                <w:szCs w:val="24"/>
              </w:rPr>
              <w:t>Integration of Knowledge and Ideas</w:t>
            </w:r>
          </w:p>
        </w:tc>
        <w:tc>
          <w:tcPr>
            <w:tcW w:w="3216" w:type="dxa"/>
            <w:shd w:val="clear" w:color="auto" w:fill="DAEEF3" w:themeFill="accent5" w:themeFillTint="33"/>
            <w:vAlign w:val="center"/>
          </w:tcPr>
          <w:p w:rsidR="00480DC3" w:rsidRPr="004453EF" w:rsidRDefault="00480DC3" w:rsidP="00201053">
            <w:pPr>
              <w:jc w:val="center"/>
              <w:rPr>
                <w:b/>
                <w:sz w:val="24"/>
                <w:szCs w:val="24"/>
              </w:rPr>
            </w:pPr>
            <w:r w:rsidRPr="004453EF">
              <w:rPr>
                <w:b/>
                <w:sz w:val="24"/>
                <w:szCs w:val="24"/>
              </w:rPr>
              <w:t>Citation Level 2</w:t>
            </w:r>
          </w:p>
        </w:tc>
        <w:tc>
          <w:tcPr>
            <w:tcW w:w="3218" w:type="dxa"/>
            <w:shd w:val="clear" w:color="auto" w:fill="DAEEF3" w:themeFill="accent5" w:themeFillTint="33"/>
            <w:vAlign w:val="center"/>
          </w:tcPr>
          <w:p w:rsidR="00480DC3" w:rsidRPr="004453EF" w:rsidRDefault="00480DC3" w:rsidP="00201053">
            <w:pPr>
              <w:jc w:val="center"/>
              <w:rPr>
                <w:b/>
                <w:sz w:val="24"/>
                <w:szCs w:val="24"/>
              </w:rPr>
            </w:pPr>
            <w:r w:rsidRPr="004453EF">
              <w:rPr>
                <w:b/>
                <w:sz w:val="24"/>
                <w:szCs w:val="24"/>
              </w:rPr>
              <w:t>Citation Level 3</w:t>
            </w:r>
          </w:p>
        </w:tc>
        <w:tc>
          <w:tcPr>
            <w:tcW w:w="884" w:type="dxa"/>
            <w:shd w:val="clear" w:color="auto" w:fill="DAEEF3" w:themeFill="accent5" w:themeFillTint="33"/>
            <w:vAlign w:val="center"/>
          </w:tcPr>
          <w:p w:rsidR="00480DC3" w:rsidRPr="004453EF" w:rsidRDefault="00480DC3" w:rsidP="00201053">
            <w:pPr>
              <w:jc w:val="center"/>
              <w:rPr>
                <w:b/>
                <w:sz w:val="24"/>
                <w:szCs w:val="24"/>
              </w:rPr>
            </w:pPr>
            <w:r w:rsidRPr="004453EF">
              <w:rPr>
                <w:b/>
                <w:sz w:val="24"/>
                <w:szCs w:val="24"/>
              </w:rPr>
              <w:t>Score</w:t>
            </w:r>
          </w:p>
        </w:tc>
      </w:tr>
      <w:tr w:rsidR="008432E9" w:rsidRPr="004453EF" w:rsidTr="00121B35">
        <w:trPr>
          <w:trHeight w:val="485"/>
        </w:trPr>
        <w:tc>
          <w:tcPr>
            <w:tcW w:w="483" w:type="dxa"/>
            <w:vAlign w:val="center"/>
          </w:tcPr>
          <w:p w:rsidR="008432E9" w:rsidRPr="004453EF" w:rsidRDefault="008432E9" w:rsidP="00C00D7C">
            <w:pPr>
              <w:jc w:val="center"/>
              <w:rPr>
                <w:b/>
                <w:sz w:val="24"/>
                <w:szCs w:val="24"/>
              </w:rPr>
            </w:pPr>
            <w:r w:rsidRPr="004453EF">
              <w:rPr>
                <w:b/>
                <w:sz w:val="24"/>
                <w:szCs w:val="24"/>
              </w:rPr>
              <w:t>7</w:t>
            </w:r>
          </w:p>
        </w:tc>
        <w:tc>
          <w:tcPr>
            <w:tcW w:w="6815" w:type="dxa"/>
            <w:gridSpan w:val="2"/>
            <w:vAlign w:val="center"/>
          </w:tcPr>
          <w:p w:rsidR="008432E9" w:rsidRPr="004453EF" w:rsidRDefault="00A16475" w:rsidP="00A16475">
            <w:pPr>
              <w:autoSpaceDE w:val="0"/>
              <w:autoSpaceDN w:val="0"/>
              <w:adjustRightInd w:val="0"/>
              <w:rPr>
                <w:sz w:val="24"/>
                <w:szCs w:val="24"/>
              </w:rPr>
            </w:pPr>
            <w:r w:rsidRPr="004453EF">
              <w:rPr>
                <w:sz w:val="24"/>
                <w:szCs w:val="24"/>
              </w:rPr>
              <w:t xml:space="preserve">Analyze how visual and multimedia elements contribute to the meaning, tone, or beauty of a text (e.g., graphic novel, multimedia presentation of fiction, folktale, myth, </w:t>
            </w:r>
            <w:r w:rsidR="00FE4308" w:rsidRPr="004453EF">
              <w:rPr>
                <w:sz w:val="24"/>
                <w:szCs w:val="24"/>
              </w:rPr>
              <w:t>and poem</w:t>
            </w:r>
            <w:r w:rsidR="00324E53" w:rsidRPr="004453EF">
              <w:rPr>
                <w:sz w:val="24"/>
                <w:szCs w:val="24"/>
              </w:rPr>
              <w:t>.)</w:t>
            </w:r>
          </w:p>
        </w:tc>
        <w:tc>
          <w:tcPr>
            <w:tcW w:w="3216" w:type="dxa"/>
          </w:tcPr>
          <w:p w:rsidR="008432E9" w:rsidRPr="004453EF" w:rsidRDefault="000B2091">
            <w:pPr>
              <w:rPr>
                <w:sz w:val="24"/>
                <w:szCs w:val="24"/>
              </w:rPr>
            </w:pPr>
            <w:r w:rsidRPr="004453EF">
              <w:rPr>
                <w:sz w:val="24"/>
                <w:szCs w:val="24"/>
              </w:rPr>
              <w:fldChar w:fldCharType="begin">
                <w:ffData>
                  <w:name w:val="Text1"/>
                  <w:enabled/>
                  <w:calcOnExit w:val="0"/>
                  <w:textInput/>
                </w:ffData>
              </w:fldChar>
            </w:r>
            <w:r w:rsidR="008432E9" w:rsidRPr="004453EF">
              <w:rPr>
                <w:sz w:val="24"/>
                <w:szCs w:val="24"/>
              </w:rPr>
              <w:instrText xml:space="preserve"> FORMTEXT </w:instrText>
            </w:r>
            <w:r w:rsidRPr="004453EF">
              <w:rPr>
                <w:sz w:val="24"/>
                <w:szCs w:val="24"/>
              </w:rPr>
            </w:r>
            <w:r w:rsidRPr="004453EF">
              <w:rPr>
                <w:sz w:val="24"/>
                <w:szCs w:val="24"/>
              </w:rPr>
              <w:fldChar w:fldCharType="separate"/>
            </w:r>
            <w:r w:rsidR="008432E9" w:rsidRPr="004453EF">
              <w:rPr>
                <w:noProof/>
                <w:sz w:val="24"/>
                <w:szCs w:val="24"/>
              </w:rPr>
              <w:t> </w:t>
            </w:r>
            <w:r w:rsidR="008432E9" w:rsidRPr="004453EF">
              <w:rPr>
                <w:noProof/>
                <w:sz w:val="24"/>
                <w:szCs w:val="24"/>
              </w:rPr>
              <w:t> </w:t>
            </w:r>
            <w:r w:rsidR="008432E9" w:rsidRPr="004453EF">
              <w:rPr>
                <w:noProof/>
                <w:sz w:val="24"/>
                <w:szCs w:val="24"/>
              </w:rPr>
              <w:t> </w:t>
            </w:r>
            <w:r w:rsidR="008432E9" w:rsidRPr="004453EF">
              <w:rPr>
                <w:noProof/>
                <w:sz w:val="24"/>
                <w:szCs w:val="24"/>
              </w:rPr>
              <w:t> </w:t>
            </w:r>
            <w:r w:rsidR="008432E9" w:rsidRPr="004453EF">
              <w:rPr>
                <w:noProof/>
                <w:sz w:val="24"/>
                <w:szCs w:val="24"/>
              </w:rPr>
              <w:t> </w:t>
            </w:r>
            <w:r w:rsidRPr="004453EF">
              <w:rPr>
                <w:sz w:val="24"/>
                <w:szCs w:val="24"/>
              </w:rPr>
              <w:fldChar w:fldCharType="end"/>
            </w:r>
          </w:p>
        </w:tc>
        <w:tc>
          <w:tcPr>
            <w:tcW w:w="3218" w:type="dxa"/>
          </w:tcPr>
          <w:p w:rsidR="008432E9" w:rsidRPr="004453EF" w:rsidRDefault="000B2091">
            <w:pPr>
              <w:rPr>
                <w:sz w:val="24"/>
                <w:szCs w:val="24"/>
              </w:rPr>
            </w:pPr>
            <w:r w:rsidRPr="004453EF">
              <w:rPr>
                <w:sz w:val="24"/>
                <w:szCs w:val="24"/>
              </w:rPr>
              <w:fldChar w:fldCharType="begin">
                <w:ffData>
                  <w:name w:val="Text1"/>
                  <w:enabled/>
                  <w:calcOnExit w:val="0"/>
                  <w:textInput/>
                </w:ffData>
              </w:fldChar>
            </w:r>
            <w:r w:rsidR="008432E9" w:rsidRPr="004453EF">
              <w:rPr>
                <w:sz w:val="24"/>
                <w:szCs w:val="24"/>
              </w:rPr>
              <w:instrText xml:space="preserve"> FORMTEXT </w:instrText>
            </w:r>
            <w:r w:rsidRPr="004453EF">
              <w:rPr>
                <w:sz w:val="24"/>
                <w:szCs w:val="24"/>
              </w:rPr>
            </w:r>
            <w:r w:rsidRPr="004453EF">
              <w:rPr>
                <w:sz w:val="24"/>
                <w:szCs w:val="24"/>
              </w:rPr>
              <w:fldChar w:fldCharType="separate"/>
            </w:r>
            <w:r w:rsidR="008432E9" w:rsidRPr="004453EF">
              <w:rPr>
                <w:noProof/>
                <w:sz w:val="24"/>
                <w:szCs w:val="24"/>
              </w:rPr>
              <w:t> </w:t>
            </w:r>
            <w:r w:rsidR="008432E9" w:rsidRPr="004453EF">
              <w:rPr>
                <w:noProof/>
                <w:sz w:val="24"/>
                <w:szCs w:val="24"/>
              </w:rPr>
              <w:t> </w:t>
            </w:r>
            <w:r w:rsidR="008432E9" w:rsidRPr="004453EF">
              <w:rPr>
                <w:noProof/>
                <w:sz w:val="24"/>
                <w:szCs w:val="24"/>
              </w:rPr>
              <w:t> </w:t>
            </w:r>
            <w:r w:rsidR="008432E9" w:rsidRPr="004453EF">
              <w:rPr>
                <w:noProof/>
                <w:sz w:val="24"/>
                <w:szCs w:val="24"/>
              </w:rPr>
              <w:t> </w:t>
            </w:r>
            <w:r w:rsidR="008432E9" w:rsidRPr="004453EF">
              <w:rPr>
                <w:noProof/>
                <w:sz w:val="24"/>
                <w:szCs w:val="24"/>
              </w:rPr>
              <w:t> </w:t>
            </w:r>
            <w:r w:rsidRPr="004453EF">
              <w:rPr>
                <w:sz w:val="24"/>
                <w:szCs w:val="24"/>
              </w:rPr>
              <w:fldChar w:fldCharType="end"/>
            </w:r>
          </w:p>
        </w:tc>
        <w:tc>
          <w:tcPr>
            <w:tcW w:w="884" w:type="dxa"/>
          </w:tcPr>
          <w:p w:rsidR="008432E9" w:rsidRPr="004453EF" w:rsidRDefault="008432E9" w:rsidP="0008757C">
            <w:pPr>
              <w:rPr>
                <w:sz w:val="24"/>
                <w:szCs w:val="24"/>
              </w:rPr>
            </w:pPr>
          </w:p>
        </w:tc>
      </w:tr>
      <w:tr w:rsidR="000B18D2" w:rsidRPr="004453EF" w:rsidTr="00121B35">
        <w:trPr>
          <w:trHeight w:val="432"/>
        </w:trPr>
        <w:tc>
          <w:tcPr>
            <w:tcW w:w="483" w:type="dxa"/>
            <w:vAlign w:val="center"/>
          </w:tcPr>
          <w:p w:rsidR="000B18D2" w:rsidRPr="004453EF" w:rsidRDefault="00DA3F68" w:rsidP="00C00D7C">
            <w:pPr>
              <w:jc w:val="center"/>
              <w:rPr>
                <w:b/>
                <w:sz w:val="24"/>
                <w:szCs w:val="24"/>
              </w:rPr>
            </w:pPr>
            <w:r w:rsidRPr="004453EF">
              <w:rPr>
                <w:b/>
                <w:sz w:val="24"/>
                <w:szCs w:val="24"/>
              </w:rPr>
              <w:t>8</w:t>
            </w:r>
          </w:p>
        </w:tc>
        <w:tc>
          <w:tcPr>
            <w:tcW w:w="6815" w:type="dxa"/>
            <w:gridSpan w:val="2"/>
            <w:vAlign w:val="center"/>
          </w:tcPr>
          <w:p w:rsidR="000B18D2" w:rsidRPr="004453EF" w:rsidRDefault="00A16475" w:rsidP="00A16475">
            <w:pPr>
              <w:autoSpaceDE w:val="0"/>
              <w:autoSpaceDN w:val="0"/>
              <w:adjustRightInd w:val="0"/>
              <w:rPr>
                <w:b/>
                <w:sz w:val="24"/>
                <w:szCs w:val="24"/>
              </w:rPr>
            </w:pPr>
            <w:r w:rsidRPr="004453EF">
              <w:rPr>
                <w:sz w:val="24"/>
                <w:szCs w:val="24"/>
              </w:rPr>
              <w:t>Compare</w:t>
            </w:r>
            <w:r w:rsidRPr="004453EF">
              <w:rPr>
                <w:b/>
                <w:sz w:val="24"/>
                <w:szCs w:val="24"/>
              </w:rPr>
              <w:t xml:space="preserve"> </w:t>
            </w:r>
            <w:r w:rsidRPr="004453EF">
              <w:rPr>
                <w:sz w:val="24"/>
                <w:szCs w:val="24"/>
              </w:rPr>
              <w:t>and contrast stories in the same genre (e.g., mysteries and adventure stories) on their approaches to similar themes and topics</w:t>
            </w:r>
          </w:p>
        </w:tc>
        <w:tc>
          <w:tcPr>
            <w:tcW w:w="3216" w:type="dxa"/>
          </w:tcPr>
          <w:p w:rsidR="00C95DB9" w:rsidRDefault="00C95DB9" w:rsidP="000B18D2">
            <w:pPr>
              <w:rPr>
                <w:sz w:val="24"/>
                <w:szCs w:val="24"/>
              </w:rPr>
            </w:pPr>
          </w:p>
          <w:p w:rsidR="000B18D2" w:rsidRPr="004453EF" w:rsidRDefault="000B2091" w:rsidP="000B18D2">
            <w:pPr>
              <w:rPr>
                <w:sz w:val="24"/>
                <w:szCs w:val="24"/>
              </w:rPr>
            </w:pPr>
            <w:r w:rsidRPr="004453EF">
              <w:rPr>
                <w:sz w:val="24"/>
                <w:szCs w:val="24"/>
              </w:rPr>
              <w:fldChar w:fldCharType="begin">
                <w:ffData>
                  <w:name w:val="Text1"/>
                  <w:enabled/>
                  <w:calcOnExit w:val="0"/>
                  <w:textInput/>
                </w:ffData>
              </w:fldChar>
            </w:r>
            <w:r w:rsidR="000B18D2" w:rsidRPr="004453EF">
              <w:rPr>
                <w:sz w:val="24"/>
                <w:szCs w:val="24"/>
              </w:rPr>
              <w:instrText xml:space="preserve"> FORMTEXT </w:instrText>
            </w:r>
            <w:r w:rsidRPr="004453EF">
              <w:rPr>
                <w:sz w:val="24"/>
                <w:szCs w:val="24"/>
              </w:rPr>
            </w:r>
            <w:r w:rsidRPr="004453EF">
              <w:rPr>
                <w:sz w:val="24"/>
                <w:szCs w:val="24"/>
              </w:rPr>
              <w:fldChar w:fldCharType="separate"/>
            </w:r>
            <w:r w:rsidR="000B18D2" w:rsidRPr="004453EF">
              <w:rPr>
                <w:noProof/>
                <w:sz w:val="24"/>
                <w:szCs w:val="24"/>
              </w:rPr>
              <w:t> </w:t>
            </w:r>
            <w:r w:rsidR="000B18D2" w:rsidRPr="004453EF">
              <w:rPr>
                <w:noProof/>
                <w:sz w:val="24"/>
                <w:szCs w:val="24"/>
              </w:rPr>
              <w:t> </w:t>
            </w:r>
            <w:r w:rsidR="000B18D2" w:rsidRPr="004453EF">
              <w:rPr>
                <w:noProof/>
                <w:sz w:val="24"/>
                <w:szCs w:val="24"/>
              </w:rPr>
              <w:t> </w:t>
            </w:r>
            <w:r w:rsidR="000B18D2" w:rsidRPr="004453EF">
              <w:rPr>
                <w:noProof/>
                <w:sz w:val="24"/>
                <w:szCs w:val="24"/>
              </w:rPr>
              <w:t> </w:t>
            </w:r>
            <w:r w:rsidR="000B18D2" w:rsidRPr="004453EF">
              <w:rPr>
                <w:noProof/>
                <w:sz w:val="24"/>
                <w:szCs w:val="24"/>
              </w:rPr>
              <w:t> </w:t>
            </w:r>
            <w:r w:rsidRPr="004453EF">
              <w:rPr>
                <w:sz w:val="24"/>
                <w:szCs w:val="24"/>
              </w:rPr>
              <w:fldChar w:fldCharType="end"/>
            </w:r>
          </w:p>
        </w:tc>
        <w:tc>
          <w:tcPr>
            <w:tcW w:w="3218" w:type="dxa"/>
          </w:tcPr>
          <w:p w:rsidR="00C95DB9" w:rsidRDefault="00C95DB9" w:rsidP="000B18D2">
            <w:pPr>
              <w:rPr>
                <w:sz w:val="24"/>
                <w:szCs w:val="24"/>
              </w:rPr>
            </w:pPr>
          </w:p>
          <w:p w:rsidR="000B18D2" w:rsidRPr="004453EF" w:rsidRDefault="000B2091" w:rsidP="000B18D2">
            <w:pPr>
              <w:rPr>
                <w:sz w:val="24"/>
                <w:szCs w:val="24"/>
              </w:rPr>
            </w:pPr>
            <w:r w:rsidRPr="004453EF">
              <w:rPr>
                <w:sz w:val="24"/>
                <w:szCs w:val="24"/>
              </w:rPr>
              <w:fldChar w:fldCharType="begin">
                <w:ffData>
                  <w:name w:val="Text1"/>
                  <w:enabled/>
                  <w:calcOnExit w:val="0"/>
                  <w:textInput/>
                </w:ffData>
              </w:fldChar>
            </w:r>
            <w:r w:rsidR="000B18D2" w:rsidRPr="004453EF">
              <w:rPr>
                <w:sz w:val="24"/>
                <w:szCs w:val="24"/>
              </w:rPr>
              <w:instrText xml:space="preserve"> FORMTEXT </w:instrText>
            </w:r>
            <w:r w:rsidRPr="004453EF">
              <w:rPr>
                <w:sz w:val="24"/>
                <w:szCs w:val="24"/>
              </w:rPr>
            </w:r>
            <w:r w:rsidRPr="004453EF">
              <w:rPr>
                <w:sz w:val="24"/>
                <w:szCs w:val="24"/>
              </w:rPr>
              <w:fldChar w:fldCharType="separate"/>
            </w:r>
            <w:r w:rsidR="000B18D2" w:rsidRPr="004453EF">
              <w:rPr>
                <w:noProof/>
                <w:sz w:val="24"/>
                <w:szCs w:val="24"/>
              </w:rPr>
              <w:t> </w:t>
            </w:r>
            <w:r w:rsidR="000B18D2" w:rsidRPr="004453EF">
              <w:rPr>
                <w:noProof/>
                <w:sz w:val="24"/>
                <w:szCs w:val="24"/>
              </w:rPr>
              <w:t> </w:t>
            </w:r>
            <w:r w:rsidR="000B18D2" w:rsidRPr="004453EF">
              <w:rPr>
                <w:noProof/>
                <w:sz w:val="24"/>
                <w:szCs w:val="24"/>
              </w:rPr>
              <w:t> </w:t>
            </w:r>
            <w:r w:rsidR="000B18D2" w:rsidRPr="004453EF">
              <w:rPr>
                <w:noProof/>
                <w:sz w:val="24"/>
                <w:szCs w:val="24"/>
              </w:rPr>
              <w:t> </w:t>
            </w:r>
            <w:r w:rsidR="000B18D2" w:rsidRPr="004453EF">
              <w:rPr>
                <w:noProof/>
                <w:sz w:val="24"/>
                <w:szCs w:val="24"/>
              </w:rPr>
              <w:t> </w:t>
            </w:r>
            <w:r w:rsidRPr="004453EF">
              <w:rPr>
                <w:sz w:val="24"/>
                <w:szCs w:val="24"/>
              </w:rPr>
              <w:fldChar w:fldCharType="end"/>
            </w:r>
          </w:p>
        </w:tc>
        <w:tc>
          <w:tcPr>
            <w:tcW w:w="884" w:type="dxa"/>
          </w:tcPr>
          <w:p w:rsidR="000B18D2" w:rsidRPr="004453EF" w:rsidRDefault="000B18D2" w:rsidP="0008757C">
            <w:pPr>
              <w:rPr>
                <w:sz w:val="24"/>
                <w:szCs w:val="24"/>
              </w:rPr>
            </w:pPr>
          </w:p>
        </w:tc>
      </w:tr>
      <w:tr w:rsidR="000B18D2" w:rsidRPr="004453EF" w:rsidTr="00121B35">
        <w:trPr>
          <w:cantSplit/>
          <w:trHeight w:val="288"/>
        </w:trPr>
        <w:tc>
          <w:tcPr>
            <w:tcW w:w="483" w:type="dxa"/>
            <w:shd w:val="clear" w:color="auto" w:fill="DAEEF3" w:themeFill="accent5" w:themeFillTint="33"/>
            <w:vAlign w:val="center"/>
          </w:tcPr>
          <w:p w:rsidR="000B18D2" w:rsidRPr="004453EF" w:rsidRDefault="000B18D2" w:rsidP="00201053">
            <w:pPr>
              <w:ind w:left="-90" w:right="-107"/>
              <w:jc w:val="center"/>
              <w:rPr>
                <w:b/>
                <w:sz w:val="24"/>
                <w:szCs w:val="24"/>
              </w:rPr>
            </w:pPr>
          </w:p>
        </w:tc>
        <w:tc>
          <w:tcPr>
            <w:tcW w:w="6815" w:type="dxa"/>
            <w:gridSpan w:val="2"/>
            <w:shd w:val="clear" w:color="auto" w:fill="DAEEF3" w:themeFill="accent5" w:themeFillTint="33"/>
            <w:vAlign w:val="center"/>
          </w:tcPr>
          <w:p w:rsidR="000B18D2" w:rsidRPr="004453EF" w:rsidRDefault="00A16475" w:rsidP="00201053">
            <w:pPr>
              <w:rPr>
                <w:b/>
                <w:sz w:val="24"/>
                <w:szCs w:val="24"/>
              </w:rPr>
            </w:pPr>
            <w:r w:rsidRPr="004453EF">
              <w:rPr>
                <w:b/>
                <w:sz w:val="24"/>
                <w:szCs w:val="24"/>
              </w:rPr>
              <w:t>Range of Reading and Level of Text Complexity</w:t>
            </w:r>
          </w:p>
        </w:tc>
        <w:tc>
          <w:tcPr>
            <w:tcW w:w="3216" w:type="dxa"/>
            <w:shd w:val="clear" w:color="auto" w:fill="DAEEF3" w:themeFill="accent5" w:themeFillTint="33"/>
            <w:vAlign w:val="center"/>
          </w:tcPr>
          <w:p w:rsidR="000B18D2" w:rsidRPr="004453EF" w:rsidRDefault="000B18D2" w:rsidP="00201053">
            <w:pPr>
              <w:jc w:val="center"/>
              <w:rPr>
                <w:b/>
                <w:sz w:val="24"/>
                <w:szCs w:val="24"/>
              </w:rPr>
            </w:pPr>
            <w:r w:rsidRPr="004453EF">
              <w:rPr>
                <w:b/>
                <w:sz w:val="24"/>
                <w:szCs w:val="24"/>
              </w:rPr>
              <w:t>Citation Level 2</w:t>
            </w:r>
          </w:p>
        </w:tc>
        <w:tc>
          <w:tcPr>
            <w:tcW w:w="3218" w:type="dxa"/>
            <w:shd w:val="clear" w:color="auto" w:fill="DAEEF3" w:themeFill="accent5" w:themeFillTint="33"/>
            <w:vAlign w:val="center"/>
          </w:tcPr>
          <w:p w:rsidR="000B18D2" w:rsidRPr="004453EF" w:rsidRDefault="000B18D2" w:rsidP="00201053">
            <w:pPr>
              <w:jc w:val="center"/>
              <w:rPr>
                <w:b/>
                <w:sz w:val="24"/>
                <w:szCs w:val="24"/>
              </w:rPr>
            </w:pPr>
            <w:r w:rsidRPr="004453EF">
              <w:rPr>
                <w:b/>
                <w:sz w:val="24"/>
                <w:szCs w:val="24"/>
              </w:rPr>
              <w:t>Citation Level 3</w:t>
            </w:r>
          </w:p>
        </w:tc>
        <w:tc>
          <w:tcPr>
            <w:tcW w:w="884" w:type="dxa"/>
            <w:shd w:val="clear" w:color="auto" w:fill="DAEEF3" w:themeFill="accent5" w:themeFillTint="33"/>
            <w:vAlign w:val="center"/>
          </w:tcPr>
          <w:p w:rsidR="000B18D2" w:rsidRPr="004453EF" w:rsidRDefault="000B18D2" w:rsidP="00201053">
            <w:pPr>
              <w:jc w:val="center"/>
              <w:rPr>
                <w:b/>
                <w:sz w:val="24"/>
                <w:szCs w:val="24"/>
              </w:rPr>
            </w:pPr>
            <w:r w:rsidRPr="004453EF">
              <w:rPr>
                <w:b/>
                <w:sz w:val="24"/>
                <w:szCs w:val="24"/>
              </w:rPr>
              <w:t>Score</w:t>
            </w:r>
          </w:p>
        </w:tc>
      </w:tr>
      <w:tr w:rsidR="000B18D2" w:rsidRPr="004453EF" w:rsidTr="00121B35">
        <w:trPr>
          <w:trHeight w:val="125"/>
        </w:trPr>
        <w:tc>
          <w:tcPr>
            <w:tcW w:w="483" w:type="dxa"/>
            <w:tcBorders>
              <w:top w:val="single" w:sz="4" w:space="0" w:color="auto"/>
              <w:left w:val="single" w:sz="4" w:space="0" w:color="auto"/>
              <w:bottom w:val="single" w:sz="4" w:space="0" w:color="auto"/>
              <w:right w:val="single" w:sz="4" w:space="0" w:color="auto"/>
            </w:tcBorders>
            <w:vAlign w:val="center"/>
          </w:tcPr>
          <w:p w:rsidR="000B18D2" w:rsidRPr="004453EF" w:rsidRDefault="00DA3F68" w:rsidP="00201053">
            <w:pPr>
              <w:jc w:val="center"/>
              <w:rPr>
                <w:b/>
                <w:sz w:val="24"/>
                <w:szCs w:val="24"/>
              </w:rPr>
            </w:pPr>
            <w:r w:rsidRPr="004453EF">
              <w:rPr>
                <w:b/>
                <w:sz w:val="24"/>
                <w:szCs w:val="24"/>
              </w:rPr>
              <w:t>9</w:t>
            </w:r>
          </w:p>
        </w:tc>
        <w:tc>
          <w:tcPr>
            <w:tcW w:w="6815" w:type="dxa"/>
            <w:gridSpan w:val="2"/>
            <w:tcBorders>
              <w:top w:val="single" w:sz="4" w:space="0" w:color="auto"/>
              <w:left w:val="single" w:sz="4" w:space="0" w:color="auto"/>
              <w:bottom w:val="single" w:sz="4" w:space="0" w:color="auto"/>
              <w:right w:val="single" w:sz="4" w:space="0" w:color="auto"/>
            </w:tcBorders>
          </w:tcPr>
          <w:p w:rsidR="000B18D2" w:rsidRPr="004453EF" w:rsidRDefault="00A16475" w:rsidP="00A16475">
            <w:pPr>
              <w:autoSpaceDE w:val="0"/>
              <w:autoSpaceDN w:val="0"/>
              <w:adjustRightInd w:val="0"/>
              <w:rPr>
                <w:sz w:val="24"/>
                <w:szCs w:val="24"/>
              </w:rPr>
            </w:pPr>
            <w:r w:rsidRPr="004453EF">
              <w:rPr>
                <w:sz w:val="24"/>
                <w:szCs w:val="24"/>
              </w:rPr>
              <w:t>By the end of the year, read and comprehend literature</w:t>
            </w:r>
            <w:r w:rsidR="009808B1" w:rsidRPr="004453EF">
              <w:rPr>
                <w:sz w:val="24"/>
                <w:szCs w:val="24"/>
              </w:rPr>
              <w:t xml:space="preserve"> independently and proficiently</w:t>
            </w:r>
            <w:r w:rsidRPr="004453EF">
              <w:rPr>
                <w:sz w:val="24"/>
                <w:szCs w:val="24"/>
              </w:rPr>
              <w:t>, including stories, dramas, and poetry, at the high end of the grades 4–5 text complexity</w:t>
            </w:r>
            <w:r w:rsidR="009808B1" w:rsidRPr="004453EF">
              <w:rPr>
                <w:sz w:val="24"/>
                <w:szCs w:val="24"/>
              </w:rPr>
              <w:t>.</w:t>
            </w:r>
          </w:p>
        </w:tc>
        <w:tc>
          <w:tcPr>
            <w:tcW w:w="3216" w:type="dxa"/>
            <w:tcBorders>
              <w:top w:val="single" w:sz="4" w:space="0" w:color="auto"/>
              <w:left w:val="single" w:sz="4" w:space="0" w:color="auto"/>
              <w:bottom w:val="single" w:sz="4" w:space="0" w:color="auto"/>
              <w:right w:val="single" w:sz="4" w:space="0" w:color="auto"/>
            </w:tcBorders>
          </w:tcPr>
          <w:p w:rsidR="00C95DB9" w:rsidRDefault="00C95DB9">
            <w:pPr>
              <w:rPr>
                <w:sz w:val="24"/>
                <w:szCs w:val="24"/>
              </w:rPr>
            </w:pPr>
          </w:p>
          <w:p w:rsidR="000B18D2" w:rsidRPr="004453EF" w:rsidRDefault="000B2091">
            <w:pPr>
              <w:rPr>
                <w:sz w:val="24"/>
                <w:szCs w:val="24"/>
              </w:rPr>
            </w:pPr>
            <w:r w:rsidRPr="004453EF">
              <w:rPr>
                <w:sz w:val="24"/>
                <w:szCs w:val="24"/>
              </w:rPr>
              <w:fldChar w:fldCharType="begin">
                <w:ffData>
                  <w:name w:val="Text1"/>
                  <w:enabled/>
                  <w:calcOnExit w:val="0"/>
                  <w:textInput/>
                </w:ffData>
              </w:fldChar>
            </w:r>
            <w:r w:rsidR="000B18D2" w:rsidRPr="004453EF">
              <w:rPr>
                <w:sz w:val="24"/>
                <w:szCs w:val="24"/>
              </w:rPr>
              <w:instrText xml:space="preserve"> FORMTEXT </w:instrText>
            </w:r>
            <w:r w:rsidRPr="004453EF">
              <w:rPr>
                <w:sz w:val="24"/>
                <w:szCs w:val="24"/>
              </w:rPr>
            </w:r>
            <w:r w:rsidRPr="004453EF">
              <w:rPr>
                <w:sz w:val="24"/>
                <w:szCs w:val="24"/>
              </w:rPr>
              <w:fldChar w:fldCharType="separate"/>
            </w:r>
            <w:r w:rsidR="000B18D2" w:rsidRPr="004453EF">
              <w:rPr>
                <w:noProof/>
                <w:sz w:val="24"/>
                <w:szCs w:val="24"/>
              </w:rPr>
              <w:t> </w:t>
            </w:r>
            <w:r w:rsidR="000B18D2" w:rsidRPr="004453EF">
              <w:rPr>
                <w:noProof/>
                <w:sz w:val="24"/>
                <w:szCs w:val="24"/>
              </w:rPr>
              <w:t> </w:t>
            </w:r>
            <w:r w:rsidR="000B18D2" w:rsidRPr="004453EF">
              <w:rPr>
                <w:noProof/>
                <w:sz w:val="24"/>
                <w:szCs w:val="24"/>
              </w:rPr>
              <w:t> </w:t>
            </w:r>
            <w:r w:rsidR="000B18D2" w:rsidRPr="004453EF">
              <w:rPr>
                <w:noProof/>
                <w:sz w:val="24"/>
                <w:szCs w:val="24"/>
              </w:rPr>
              <w:t> </w:t>
            </w:r>
            <w:r w:rsidR="000B18D2" w:rsidRPr="004453EF">
              <w:rPr>
                <w:noProof/>
                <w:sz w:val="24"/>
                <w:szCs w:val="24"/>
              </w:rPr>
              <w:t> </w:t>
            </w:r>
            <w:r w:rsidRPr="004453EF">
              <w:rPr>
                <w:sz w:val="24"/>
                <w:szCs w:val="24"/>
              </w:rPr>
              <w:fldChar w:fldCharType="end"/>
            </w:r>
          </w:p>
        </w:tc>
        <w:tc>
          <w:tcPr>
            <w:tcW w:w="3218" w:type="dxa"/>
            <w:tcBorders>
              <w:top w:val="single" w:sz="4" w:space="0" w:color="auto"/>
              <w:left w:val="single" w:sz="4" w:space="0" w:color="auto"/>
              <w:bottom w:val="single" w:sz="4" w:space="0" w:color="auto"/>
              <w:right w:val="single" w:sz="4" w:space="0" w:color="auto"/>
            </w:tcBorders>
          </w:tcPr>
          <w:p w:rsidR="00C95DB9" w:rsidRDefault="00C95DB9">
            <w:pPr>
              <w:rPr>
                <w:sz w:val="24"/>
                <w:szCs w:val="24"/>
              </w:rPr>
            </w:pPr>
          </w:p>
          <w:p w:rsidR="000B18D2" w:rsidRPr="004453EF" w:rsidRDefault="000B2091">
            <w:pPr>
              <w:rPr>
                <w:sz w:val="24"/>
                <w:szCs w:val="24"/>
              </w:rPr>
            </w:pPr>
            <w:r w:rsidRPr="004453EF">
              <w:rPr>
                <w:sz w:val="24"/>
                <w:szCs w:val="24"/>
              </w:rPr>
              <w:fldChar w:fldCharType="begin">
                <w:ffData>
                  <w:name w:val="Text1"/>
                  <w:enabled/>
                  <w:calcOnExit w:val="0"/>
                  <w:textInput/>
                </w:ffData>
              </w:fldChar>
            </w:r>
            <w:r w:rsidR="000B18D2" w:rsidRPr="004453EF">
              <w:rPr>
                <w:sz w:val="24"/>
                <w:szCs w:val="24"/>
              </w:rPr>
              <w:instrText xml:space="preserve"> FORMTEXT </w:instrText>
            </w:r>
            <w:r w:rsidRPr="004453EF">
              <w:rPr>
                <w:sz w:val="24"/>
                <w:szCs w:val="24"/>
              </w:rPr>
            </w:r>
            <w:r w:rsidRPr="004453EF">
              <w:rPr>
                <w:sz w:val="24"/>
                <w:szCs w:val="24"/>
              </w:rPr>
              <w:fldChar w:fldCharType="separate"/>
            </w:r>
            <w:r w:rsidR="000B18D2" w:rsidRPr="004453EF">
              <w:rPr>
                <w:noProof/>
                <w:sz w:val="24"/>
                <w:szCs w:val="24"/>
              </w:rPr>
              <w:t> </w:t>
            </w:r>
            <w:r w:rsidR="000B18D2" w:rsidRPr="004453EF">
              <w:rPr>
                <w:noProof/>
                <w:sz w:val="24"/>
                <w:szCs w:val="24"/>
              </w:rPr>
              <w:t> </w:t>
            </w:r>
            <w:r w:rsidR="000B18D2" w:rsidRPr="004453EF">
              <w:rPr>
                <w:noProof/>
                <w:sz w:val="24"/>
                <w:szCs w:val="24"/>
              </w:rPr>
              <w:t> </w:t>
            </w:r>
            <w:r w:rsidR="000B18D2" w:rsidRPr="004453EF">
              <w:rPr>
                <w:noProof/>
                <w:sz w:val="24"/>
                <w:szCs w:val="24"/>
              </w:rPr>
              <w:t> </w:t>
            </w:r>
            <w:r w:rsidR="000B18D2" w:rsidRPr="004453EF">
              <w:rPr>
                <w:noProof/>
                <w:sz w:val="24"/>
                <w:szCs w:val="24"/>
              </w:rPr>
              <w:t> </w:t>
            </w:r>
            <w:r w:rsidRPr="004453EF">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0B18D2" w:rsidRPr="004453EF" w:rsidRDefault="000B18D2" w:rsidP="00201053">
            <w:pPr>
              <w:rPr>
                <w:sz w:val="24"/>
                <w:szCs w:val="24"/>
              </w:rPr>
            </w:pPr>
          </w:p>
        </w:tc>
      </w:tr>
      <w:tr w:rsidR="000B18D2" w:rsidRPr="004453EF" w:rsidTr="00121B35">
        <w:trPr>
          <w:cantSplit/>
          <w:trHeight w:val="288"/>
        </w:trPr>
        <w:tc>
          <w:tcPr>
            <w:tcW w:w="483" w:type="dxa"/>
            <w:shd w:val="clear" w:color="auto" w:fill="DAEEF3" w:themeFill="accent5" w:themeFillTint="33"/>
            <w:vAlign w:val="center"/>
          </w:tcPr>
          <w:p w:rsidR="000B18D2" w:rsidRPr="004453EF" w:rsidRDefault="000B18D2" w:rsidP="00CE7D31">
            <w:pPr>
              <w:pStyle w:val="NoSpacing1"/>
              <w:jc w:val="center"/>
              <w:rPr>
                <w:rFonts w:ascii="Arial" w:hAnsi="Arial" w:cs="Arial"/>
                <w:b/>
                <w:sz w:val="24"/>
                <w:szCs w:val="24"/>
              </w:rPr>
            </w:pPr>
          </w:p>
        </w:tc>
        <w:tc>
          <w:tcPr>
            <w:tcW w:w="6815" w:type="dxa"/>
            <w:gridSpan w:val="2"/>
            <w:shd w:val="clear" w:color="auto" w:fill="DAEEF3" w:themeFill="accent5" w:themeFillTint="33"/>
            <w:vAlign w:val="center"/>
          </w:tcPr>
          <w:p w:rsidR="000B18D2" w:rsidRPr="004453EF" w:rsidRDefault="00A16475" w:rsidP="00CE7D31">
            <w:pPr>
              <w:pStyle w:val="NoSpacing1"/>
              <w:rPr>
                <w:rFonts w:ascii="Arial" w:hAnsi="Arial" w:cs="Arial"/>
                <w:b/>
                <w:sz w:val="24"/>
                <w:szCs w:val="24"/>
              </w:rPr>
            </w:pPr>
            <w:r w:rsidRPr="004453EF">
              <w:rPr>
                <w:rFonts w:ascii="Arial" w:hAnsi="Arial" w:cs="Arial"/>
                <w:b/>
                <w:sz w:val="24"/>
                <w:szCs w:val="24"/>
              </w:rPr>
              <w:t>Reading Standards for Informational Text</w:t>
            </w:r>
          </w:p>
        </w:tc>
        <w:tc>
          <w:tcPr>
            <w:tcW w:w="3216" w:type="dxa"/>
            <w:shd w:val="clear" w:color="auto" w:fill="DAEEF3" w:themeFill="accent5" w:themeFillTint="33"/>
            <w:vAlign w:val="center"/>
          </w:tcPr>
          <w:p w:rsidR="000B18D2" w:rsidRPr="004453EF" w:rsidRDefault="000B18D2" w:rsidP="00CE7D31">
            <w:pPr>
              <w:pStyle w:val="NoSpacing1"/>
              <w:rPr>
                <w:rFonts w:ascii="Arial" w:hAnsi="Arial" w:cs="Arial"/>
                <w:b/>
                <w:sz w:val="24"/>
                <w:szCs w:val="24"/>
              </w:rPr>
            </w:pPr>
          </w:p>
        </w:tc>
        <w:tc>
          <w:tcPr>
            <w:tcW w:w="3218" w:type="dxa"/>
            <w:shd w:val="clear" w:color="auto" w:fill="DAEEF3" w:themeFill="accent5" w:themeFillTint="33"/>
            <w:vAlign w:val="center"/>
          </w:tcPr>
          <w:p w:rsidR="000B18D2" w:rsidRPr="004453EF" w:rsidRDefault="000B18D2" w:rsidP="00CE7D31">
            <w:pPr>
              <w:pStyle w:val="NoSpacing1"/>
              <w:rPr>
                <w:rFonts w:ascii="Arial" w:hAnsi="Arial" w:cs="Arial"/>
                <w:b/>
                <w:sz w:val="24"/>
                <w:szCs w:val="24"/>
              </w:rPr>
            </w:pPr>
          </w:p>
        </w:tc>
        <w:tc>
          <w:tcPr>
            <w:tcW w:w="884" w:type="dxa"/>
            <w:shd w:val="clear" w:color="auto" w:fill="DAEEF3" w:themeFill="accent5" w:themeFillTint="33"/>
            <w:vAlign w:val="center"/>
          </w:tcPr>
          <w:p w:rsidR="000B18D2" w:rsidRPr="004453EF" w:rsidRDefault="000B18D2" w:rsidP="00CE7D31">
            <w:pPr>
              <w:pStyle w:val="NoSpacing1"/>
              <w:rPr>
                <w:rFonts w:ascii="Arial" w:hAnsi="Arial" w:cs="Arial"/>
                <w:b/>
                <w:sz w:val="24"/>
                <w:szCs w:val="24"/>
              </w:rPr>
            </w:pPr>
          </w:p>
        </w:tc>
      </w:tr>
      <w:tr w:rsidR="000B18D2" w:rsidRPr="004453EF" w:rsidTr="00121B35">
        <w:trPr>
          <w:cantSplit/>
          <w:trHeight w:val="288"/>
        </w:trPr>
        <w:tc>
          <w:tcPr>
            <w:tcW w:w="483" w:type="dxa"/>
            <w:shd w:val="clear" w:color="auto" w:fill="DAEEF3" w:themeFill="accent5" w:themeFillTint="33"/>
            <w:vAlign w:val="center"/>
          </w:tcPr>
          <w:p w:rsidR="000B18D2" w:rsidRPr="004453EF" w:rsidRDefault="000B18D2" w:rsidP="00CE7D31">
            <w:pPr>
              <w:pStyle w:val="NoSpacing1"/>
              <w:rPr>
                <w:rFonts w:ascii="Arial" w:hAnsi="Arial" w:cs="Arial"/>
                <w:b/>
                <w:sz w:val="24"/>
                <w:szCs w:val="24"/>
              </w:rPr>
            </w:pPr>
          </w:p>
        </w:tc>
        <w:tc>
          <w:tcPr>
            <w:tcW w:w="6815" w:type="dxa"/>
            <w:gridSpan w:val="2"/>
            <w:shd w:val="clear" w:color="auto" w:fill="DAEEF3" w:themeFill="accent5" w:themeFillTint="33"/>
            <w:vAlign w:val="center"/>
          </w:tcPr>
          <w:p w:rsidR="000B18D2" w:rsidRPr="004453EF" w:rsidRDefault="00A16475" w:rsidP="00CE7D31">
            <w:pPr>
              <w:pStyle w:val="NoSpacing1"/>
              <w:rPr>
                <w:rFonts w:ascii="Arial" w:hAnsi="Arial" w:cs="Arial"/>
                <w:b/>
                <w:sz w:val="24"/>
                <w:szCs w:val="24"/>
              </w:rPr>
            </w:pPr>
            <w:r w:rsidRPr="004453EF">
              <w:rPr>
                <w:rFonts w:ascii="Arial" w:hAnsi="Arial" w:cs="Arial"/>
                <w:b/>
                <w:sz w:val="24"/>
                <w:szCs w:val="24"/>
              </w:rPr>
              <w:t>Key Ideas and Details</w:t>
            </w:r>
          </w:p>
        </w:tc>
        <w:tc>
          <w:tcPr>
            <w:tcW w:w="3216" w:type="dxa"/>
            <w:shd w:val="clear" w:color="auto" w:fill="DAEEF3" w:themeFill="accent5" w:themeFillTint="33"/>
            <w:vAlign w:val="center"/>
          </w:tcPr>
          <w:p w:rsidR="000B18D2" w:rsidRPr="004453EF" w:rsidRDefault="000B18D2" w:rsidP="00CE7D31">
            <w:pPr>
              <w:pStyle w:val="NoSpacing1"/>
              <w:rPr>
                <w:rFonts w:ascii="Arial" w:hAnsi="Arial" w:cs="Arial"/>
                <w:b/>
                <w:sz w:val="24"/>
                <w:szCs w:val="24"/>
              </w:rPr>
            </w:pPr>
            <w:r w:rsidRPr="004453EF">
              <w:rPr>
                <w:rFonts w:ascii="Arial" w:hAnsi="Arial" w:cs="Arial"/>
                <w:b/>
                <w:sz w:val="24"/>
                <w:szCs w:val="24"/>
              </w:rPr>
              <w:t>Citation Level 2</w:t>
            </w:r>
          </w:p>
        </w:tc>
        <w:tc>
          <w:tcPr>
            <w:tcW w:w="3218" w:type="dxa"/>
            <w:shd w:val="clear" w:color="auto" w:fill="DAEEF3" w:themeFill="accent5" w:themeFillTint="33"/>
            <w:vAlign w:val="center"/>
          </w:tcPr>
          <w:p w:rsidR="000B18D2" w:rsidRPr="004453EF" w:rsidRDefault="000B18D2" w:rsidP="00CE7D31">
            <w:pPr>
              <w:pStyle w:val="NoSpacing1"/>
              <w:rPr>
                <w:rFonts w:ascii="Arial" w:hAnsi="Arial" w:cs="Arial"/>
                <w:b/>
                <w:sz w:val="24"/>
                <w:szCs w:val="24"/>
              </w:rPr>
            </w:pPr>
            <w:r w:rsidRPr="004453EF">
              <w:rPr>
                <w:rFonts w:ascii="Arial" w:hAnsi="Arial" w:cs="Arial"/>
                <w:b/>
                <w:sz w:val="24"/>
                <w:szCs w:val="24"/>
              </w:rPr>
              <w:t>Citation Level 3</w:t>
            </w:r>
          </w:p>
        </w:tc>
        <w:tc>
          <w:tcPr>
            <w:tcW w:w="884" w:type="dxa"/>
            <w:shd w:val="clear" w:color="auto" w:fill="DAEEF3" w:themeFill="accent5" w:themeFillTint="33"/>
            <w:vAlign w:val="center"/>
          </w:tcPr>
          <w:p w:rsidR="000B18D2" w:rsidRPr="004453EF" w:rsidRDefault="000B18D2" w:rsidP="00CE7D31">
            <w:pPr>
              <w:pStyle w:val="NoSpacing1"/>
              <w:rPr>
                <w:rFonts w:ascii="Arial" w:hAnsi="Arial" w:cs="Arial"/>
                <w:b/>
                <w:sz w:val="24"/>
                <w:szCs w:val="24"/>
              </w:rPr>
            </w:pPr>
            <w:r w:rsidRPr="004453EF">
              <w:rPr>
                <w:rFonts w:ascii="Arial" w:hAnsi="Arial" w:cs="Arial"/>
                <w:b/>
                <w:sz w:val="24"/>
                <w:szCs w:val="24"/>
              </w:rPr>
              <w:t>Score</w:t>
            </w:r>
          </w:p>
        </w:tc>
      </w:tr>
      <w:tr w:rsidR="000B18D2" w:rsidRPr="004453EF" w:rsidTr="00121B35">
        <w:trPr>
          <w:trHeight w:val="432"/>
        </w:trPr>
        <w:tc>
          <w:tcPr>
            <w:tcW w:w="483" w:type="dxa"/>
            <w:tcBorders>
              <w:top w:val="single" w:sz="4" w:space="0" w:color="auto"/>
              <w:left w:val="single" w:sz="4" w:space="0" w:color="auto"/>
              <w:bottom w:val="single" w:sz="4" w:space="0" w:color="auto"/>
              <w:right w:val="single" w:sz="4" w:space="0" w:color="auto"/>
            </w:tcBorders>
            <w:vAlign w:val="center"/>
          </w:tcPr>
          <w:p w:rsidR="000B18D2" w:rsidRPr="004453EF" w:rsidRDefault="00EC6465" w:rsidP="00201053">
            <w:pPr>
              <w:jc w:val="center"/>
              <w:rPr>
                <w:b/>
                <w:sz w:val="24"/>
                <w:szCs w:val="24"/>
              </w:rPr>
            </w:pPr>
            <w:r w:rsidRPr="004453EF">
              <w:rPr>
                <w:b/>
                <w:sz w:val="24"/>
                <w:szCs w:val="24"/>
              </w:rPr>
              <w:t>1</w:t>
            </w:r>
            <w:r w:rsidR="00CB2D70">
              <w:rPr>
                <w:b/>
                <w:sz w:val="24"/>
                <w:szCs w:val="24"/>
              </w:rPr>
              <w:t>0</w:t>
            </w:r>
          </w:p>
        </w:tc>
        <w:tc>
          <w:tcPr>
            <w:tcW w:w="6815" w:type="dxa"/>
            <w:gridSpan w:val="2"/>
            <w:tcBorders>
              <w:top w:val="single" w:sz="4" w:space="0" w:color="auto"/>
              <w:left w:val="single" w:sz="4" w:space="0" w:color="auto"/>
              <w:bottom w:val="single" w:sz="4" w:space="0" w:color="auto"/>
              <w:right w:val="single" w:sz="4" w:space="0" w:color="auto"/>
            </w:tcBorders>
            <w:vAlign w:val="center"/>
          </w:tcPr>
          <w:p w:rsidR="000B18D2" w:rsidRPr="004453EF" w:rsidRDefault="00A16475" w:rsidP="00A16475">
            <w:pPr>
              <w:autoSpaceDE w:val="0"/>
              <w:autoSpaceDN w:val="0"/>
              <w:adjustRightInd w:val="0"/>
              <w:rPr>
                <w:sz w:val="24"/>
                <w:szCs w:val="24"/>
              </w:rPr>
            </w:pPr>
            <w:r w:rsidRPr="004453EF">
              <w:rPr>
                <w:sz w:val="24"/>
                <w:szCs w:val="24"/>
              </w:rPr>
              <w:t>Determine two or more main ideas of a text</w:t>
            </w:r>
            <w:r w:rsidR="009808B1" w:rsidRPr="004453EF">
              <w:rPr>
                <w:sz w:val="24"/>
                <w:szCs w:val="24"/>
              </w:rPr>
              <w:t>,</w:t>
            </w:r>
            <w:r w:rsidRPr="004453EF">
              <w:rPr>
                <w:sz w:val="24"/>
                <w:szCs w:val="24"/>
              </w:rPr>
              <w:t xml:space="preserve"> and explain how they are supported by key details; summarize the text.</w:t>
            </w:r>
          </w:p>
        </w:tc>
        <w:tc>
          <w:tcPr>
            <w:tcW w:w="3216" w:type="dxa"/>
            <w:tcBorders>
              <w:top w:val="single" w:sz="4" w:space="0" w:color="auto"/>
              <w:left w:val="single" w:sz="4" w:space="0" w:color="auto"/>
              <w:bottom w:val="single" w:sz="4" w:space="0" w:color="auto"/>
              <w:right w:val="single" w:sz="4" w:space="0" w:color="auto"/>
            </w:tcBorders>
          </w:tcPr>
          <w:p w:rsidR="000B18D2" w:rsidRPr="004453EF" w:rsidRDefault="000B2091">
            <w:pPr>
              <w:rPr>
                <w:sz w:val="24"/>
                <w:szCs w:val="24"/>
              </w:rPr>
            </w:pPr>
            <w:r w:rsidRPr="004453EF">
              <w:rPr>
                <w:sz w:val="24"/>
                <w:szCs w:val="24"/>
              </w:rPr>
              <w:fldChar w:fldCharType="begin">
                <w:ffData>
                  <w:name w:val="Text1"/>
                  <w:enabled/>
                  <w:calcOnExit w:val="0"/>
                  <w:textInput/>
                </w:ffData>
              </w:fldChar>
            </w:r>
            <w:r w:rsidR="000B18D2" w:rsidRPr="004453EF">
              <w:rPr>
                <w:sz w:val="24"/>
                <w:szCs w:val="24"/>
              </w:rPr>
              <w:instrText xml:space="preserve"> FORMTEXT </w:instrText>
            </w:r>
            <w:r w:rsidRPr="004453EF">
              <w:rPr>
                <w:sz w:val="24"/>
                <w:szCs w:val="24"/>
              </w:rPr>
            </w:r>
            <w:r w:rsidRPr="004453EF">
              <w:rPr>
                <w:sz w:val="24"/>
                <w:szCs w:val="24"/>
              </w:rPr>
              <w:fldChar w:fldCharType="separate"/>
            </w:r>
            <w:r w:rsidR="000B18D2" w:rsidRPr="004453EF">
              <w:rPr>
                <w:noProof/>
                <w:sz w:val="24"/>
                <w:szCs w:val="24"/>
              </w:rPr>
              <w:t> </w:t>
            </w:r>
            <w:r w:rsidR="000B18D2" w:rsidRPr="004453EF">
              <w:rPr>
                <w:noProof/>
                <w:sz w:val="24"/>
                <w:szCs w:val="24"/>
              </w:rPr>
              <w:t> </w:t>
            </w:r>
            <w:r w:rsidR="000B18D2" w:rsidRPr="004453EF">
              <w:rPr>
                <w:noProof/>
                <w:sz w:val="24"/>
                <w:szCs w:val="24"/>
              </w:rPr>
              <w:t> </w:t>
            </w:r>
            <w:r w:rsidR="000B18D2" w:rsidRPr="004453EF">
              <w:rPr>
                <w:noProof/>
                <w:sz w:val="24"/>
                <w:szCs w:val="24"/>
              </w:rPr>
              <w:t> </w:t>
            </w:r>
            <w:r w:rsidR="000B18D2" w:rsidRPr="004453EF">
              <w:rPr>
                <w:noProof/>
                <w:sz w:val="24"/>
                <w:szCs w:val="24"/>
              </w:rPr>
              <w:t> </w:t>
            </w:r>
            <w:r w:rsidRPr="004453EF">
              <w:rPr>
                <w:sz w:val="24"/>
                <w:szCs w:val="24"/>
              </w:rPr>
              <w:fldChar w:fldCharType="end"/>
            </w:r>
          </w:p>
        </w:tc>
        <w:tc>
          <w:tcPr>
            <w:tcW w:w="3218" w:type="dxa"/>
            <w:tcBorders>
              <w:top w:val="single" w:sz="4" w:space="0" w:color="auto"/>
              <w:left w:val="single" w:sz="4" w:space="0" w:color="auto"/>
              <w:bottom w:val="single" w:sz="4" w:space="0" w:color="auto"/>
              <w:right w:val="single" w:sz="4" w:space="0" w:color="auto"/>
            </w:tcBorders>
          </w:tcPr>
          <w:p w:rsidR="000B18D2" w:rsidRPr="004453EF" w:rsidRDefault="000B2091">
            <w:pPr>
              <w:rPr>
                <w:sz w:val="24"/>
                <w:szCs w:val="24"/>
              </w:rPr>
            </w:pPr>
            <w:r w:rsidRPr="004453EF">
              <w:rPr>
                <w:sz w:val="24"/>
                <w:szCs w:val="24"/>
              </w:rPr>
              <w:fldChar w:fldCharType="begin">
                <w:ffData>
                  <w:name w:val="Text1"/>
                  <w:enabled/>
                  <w:calcOnExit w:val="0"/>
                  <w:textInput/>
                </w:ffData>
              </w:fldChar>
            </w:r>
            <w:r w:rsidR="000B18D2" w:rsidRPr="004453EF">
              <w:rPr>
                <w:sz w:val="24"/>
                <w:szCs w:val="24"/>
              </w:rPr>
              <w:instrText xml:space="preserve"> FORMTEXT </w:instrText>
            </w:r>
            <w:r w:rsidRPr="004453EF">
              <w:rPr>
                <w:sz w:val="24"/>
                <w:szCs w:val="24"/>
              </w:rPr>
            </w:r>
            <w:r w:rsidRPr="004453EF">
              <w:rPr>
                <w:sz w:val="24"/>
                <w:szCs w:val="24"/>
              </w:rPr>
              <w:fldChar w:fldCharType="separate"/>
            </w:r>
            <w:r w:rsidR="000B18D2" w:rsidRPr="004453EF">
              <w:rPr>
                <w:noProof/>
                <w:sz w:val="24"/>
                <w:szCs w:val="24"/>
              </w:rPr>
              <w:t> </w:t>
            </w:r>
            <w:r w:rsidR="000B18D2" w:rsidRPr="004453EF">
              <w:rPr>
                <w:noProof/>
                <w:sz w:val="24"/>
                <w:szCs w:val="24"/>
              </w:rPr>
              <w:t> </w:t>
            </w:r>
            <w:r w:rsidR="000B18D2" w:rsidRPr="004453EF">
              <w:rPr>
                <w:noProof/>
                <w:sz w:val="24"/>
                <w:szCs w:val="24"/>
              </w:rPr>
              <w:t> </w:t>
            </w:r>
            <w:r w:rsidR="000B18D2" w:rsidRPr="004453EF">
              <w:rPr>
                <w:noProof/>
                <w:sz w:val="24"/>
                <w:szCs w:val="24"/>
              </w:rPr>
              <w:t> </w:t>
            </w:r>
            <w:r w:rsidR="000B18D2" w:rsidRPr="004453EF">
              <w:rPr>
                <w:noProof/>
                <w:sz w:val="24"/>
                <w:szCs w:val="24"/>
              </w:rPr>
              <w:t> </w:t>
            </w:r>
            <w:r w:rsidRPr="004453EF">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0B18D2" w:rsidRPr="004453EF" w:rsidRDefault="000B18D2" w:rsidP="00201053">
            <w:pPr>
              <w:rPr>
                <w:sz w:val="24"/>
                <w:szCs w:val="24"/>
              </w:rPr>
            </w:pPr>
          </w:p>
        </w:tc>
      </w:tr>
      <w:tr w:rsidR="000B18D2" w:rsidRPr="004453EF" w:rsidTr="00121B35">
        <w:trPr>
          <w:trHeight w:val="432"/>
        </w:trPr>
        <w:tc>
          <w:tcPr>
            <w:tcW w:w="483" w:type="dxa"/>
            <w:tcBorders>
              <w:top w:val="single" w:sz="4" w:space="0" w:color="auto"/>
              <w:left w:val="single" w:sz="4" w:space="0" w:color="auto"/>
              <w:bottom w:val="single" w:sz="4" w:space="0" w:color="auto"/>
              <w:right w:val="single" w:sz="4" w:space="0" w:color="auto"/>
            </w:tcBorders>
            <w:vAlign w:val="center"/>
          </w:tcPr>
          <w:p w:rsidR="000B18D2" w:rsidRPr="004453EF" w:rsidRDefault="00EC6465" w:rsidP="00201053">
            <w:pPr>
              <w:jc w:val="center"/>
              <w:rPr>
                <w:b/>
                <w:sz w:val="24"/>
                <w:szCs w:val="24"/>
              </w:rPr>
            </w:pPr>
            <w:r w:rsidRPr="004453EF">
              <w:rPr>
                <w:b/>
                <w:sz w:val="24"/>
                <w:szCs w:val="24"/>
              </w:rPr>
              <w:t>1</w:t>
            </w:r>
            <w:r w:rsidR="00CB2D70">
              <w:rPr>
                <w:b/>
                <w:sz w:val="24"/>
                <w:szCs w:val="24"/>
              </w:rPr>
              <w:t>1</w:t>
            </w:r>
          </w:p>
        </w:tc>
        <w:tc>
          <w:tcPr>
            <w:tcW w:w="6815" w:type="dxa"/>
            <w:gridSpan w:val="2"/>
            <w:tcBorders>
              <w:top w:val="single" w:sz="4" w:space="0" w:color="auto"/>
              <w:left w:val="single" w:sz="4" w:space="0" w:color="auto"/>
              <w:bottom w:val="single" w:sz="4" w:space="0" w:color="auto"/>
              <w:right w:val="single" w:sz="4" w:space="0" w:color="auto"/>
            </w:tcBorders>
          </w:tcPr>
          <w:p w:rsidR="000B18D2" w:rsidRPr="004453EF" w:rsidRDefault="00A16475" w:rsidP="00A16475">
            <w:pPr>
              <w:autoSpaceDE w:val="0"/>
              <w:autoSpaceDN w:val="0"/>
              <w:adjustRightInd w:val="0"/>
              <w:rPr>
                <w:sz w:val="24"/>
                <w:szCs w:val="24"/>
              </w:rPr>
            </w:pPr>
            <w:r w:rsidRPr="004453EF">
              <w:rPr>
                <w:sz w:val="24"/>
                <w:szCs w:val="24"/>
              </w:rPr>
              <w:t>Explain the relationships or interactions between two or more individuals, events, ideas, or concepts in a historical, scientific, or technical text based on specific information in the text.</w:t>
            </w:r>
          </w:p>
        </w:tc>
        <w:tc>
          <w:tcPr>
            <w:tcW w:w="3216" w:type="dxa"/>
            <w:tcBorders>
              <w:top w:val="single" w:sz="4" w:space="0" w:color="auto"/>
              <w:left w:val="single" w:sz="4" w:space="0" w:color="auto"/>
              <w:bottom w:val="single" w:sz="4" w:space="0" w:color="auto"/>
              <w:right w:val="single" w:sz="4" w:space="0" w:color="auto"/>
            </w:tcBorders>
          </w:tcPr>
          <w:p w:rsidR="00C95DB9" w:rsidRDefault="00C95DB9">
            <w:pPr>
              <w:rPr>
                <w:sz w:val="24"/>
                <w:szCs w:val="24"/>
              </w:rPr>
            </w:pPr>
          </w:p>
          <w:p w:rsidR="000B18D2" w:rsidRPr="004453EF" w:rsidRDefault="000B2091">
            <w:pPr>
              <w:rPr>
                <w:sz w:val="24"/>
                <w:szCs w:val="24"/>
              </w:rPr>
            </w:pPr>
            <w:r w:rsidRPr="004453EF">
              <w:rPr>
                <w:sz w:val="24"/>
                <w:szCs w:val="24"/>
              </w:rPr>
              <w:fldChar w:fldCharType="begin">
                <w:ffData>
                  <w:name w:val="Text1"/>
                  <w:enabled/>
                  <w:calcOnExit w:val="0"/>
                  <w:textInput/>
                </w:ffData>
              </w:fldChar>
            </w:r>
            <w:r w:rsidR="000B18D2" w:rsidRPr="004453EF">
              <w:rPr>
                <w:sz w:val="24"/>
                <w:szCs w:val="24"/>
              </w:rPr>
              <w:instrText xml:space="preserve"> FORMTEXT </w:instrText>
            </w:r>
            <w:r w:rsidRPr="004453EF">
              <w:rPr>
                <w:sz w:val="24"/>
                <w:szCs w:val="24"/>
              </w:rPr>
            </w:r>
            <w:r w:rsidRPr="004453EF">
              <w:rPr>
                <w:sz w:val="24"/>
                <w:szCs w:val="24"/>
              </w:rPr>
              <w:fldChar w:fldCharType="separate"/>
            </w:r>
            <w:r w:rsidR="000B18D2" w:rsidRPr="004453EF">
              <w:rPr>
                <w:noProof/>
                <w:sz w:val="24"/>
                <w:szCs w:val="24"/>
              </w:rPr>
              <w:t> </w:t>
            </w:r>
            <w:r w:rsidR="000B18D2" w:rsidRPr="004453EF">
              <w:rPr>
                <w:noProof/>
                <w:sz w:val="24"/>
                <w:szCs w:val="24"/>
              </w:rPr>
              <w:t> </w:t>
            </w:r>
            <w:r w:rsidR="000B18D2" w:rsidRPr="004453EF">
              <w:rPr>
                <w:noProof/>
                <w:sz w:val="24"/>
                <w:szCs w:val="24"/>
              </w:rPr>
              <w:t> </w:t>
            </w:r>
            <w:r w:rsidR="000B18D2" w:rsidRPr="004453EF">
              <w:rPr>
                <w:noProof/>
                <w:sz w:val="24"/>
                <w:szCs w:val="24"/>
              </w:rPr>
              <w:t> </w:t>
            </w:r>
            <w:r w:rsidR="000B18D2" w:rsidRPr="004453EF">
              <w:rPr>
                <w:noProof/>
                <w:sz w:val="24"/>
                <w:szCs w:val="24"/>
              </w:rPr>
              <w:t> </w:t>
            </w:r>
            <w:r w:rsidRPr="004453EF">
              <w:rPr>
                <w:sz w:val="24"/>
                <w:szCs w:val="24"/>
              </w:rPr>
              <w:fldChar w:fldCharType="end"/>
            </w:r>
          </w:p>
        </w:tc>
        <w:tc>
          <w:tcPr>
            <w:tcW w:w="3218" w:type="dxa"/>
            <w:tcBorders>
              <w:top w:val="single" w:sz="4" w:space="0" w:color="auto"/>
              <w:left w:val="single" w:sz="4" w:space="0" w:color="auto"/>
              <w:bottom w:val="single" w:sz="4" w:space="0" w:color="auto"/>
              <w:right w:val="single" w:sz="4" w:space="0" w:color="auto"/>
            </w:tcBorders>
          </w:tcPr>
          <w:p w:rsidR="00C95DB9" w:rsidRDefault="00C95DB9">
            <w:pPr>
              <w:rPr>
                <w:sz w:val="24"/>
                <w:szCs w:val="24"/>
              </w:rPr>
            </w:pPr>
          </w:p>
          <w:p w:rsidR="000B18D2" w:rsidRPr="004453EF" w:rsidRDefault="000B2091">
            <w:pPr>
              <w:rPr>
                <w:sz w:val="24"/>
                <w:szCs w:val="24"/>
              </w:rPr>
            </w:pPr>
            <w:r w:rsidRPr="004453EF">
              <w:rPr>
                <w:sz w:val="24"/>
                <w:szCs w:val="24"/>
              </w:rPr>
              <w:fldChar w:fldCharType="begin">
                <w:ffData>
                  <w:name w:val="Text1"/>
                  <w:enabled/>
                  <w:calcOnExit w:val="0"/>
                  <w:textInput/>
                </w:ffData>
              </w:fldChar>
            </w:r>
            <w:r w:rsidR="000B18D2" w:rsidRPr="004453EF">
              <w:rPr>
                <w:sz w:val="24"/>
                <w:szCs w:val="24"/>
              </w:rPr>
              <w:instrText xml:space="preserve"> FORMTEXT </w:instrText>
            </w:r>
            <w:r w:rsidRPr="004453EF">
              <w:rPr>
                <w:sz w:val="24"/>
                <w:szCs w:val="24"/>
              </w:rPr>
            </w:r>
            <w:r w:rsidRPr="004453EF">
              <w:rPr>
                <w:sz w:val="24"/>
                <w:szCs w:val="24"/>
              </w:rPr>
              <w:fldChar w:fldCharType="separate"/>
            </w:r>
            <w:r w:rsidR="000B18D2" w:rsidRPr="004453EF">
              <w:rPr>
                <w:noProof/>
                <w:sz w:val="24"/>
                <w:szCs w:val="24"/>
              </w:rPr>
              <w:t> </w:t>
            </w:r>
            <w:r w:rsidR="000B18D2" w:rsidRPr="004453EF">
              <w:rPr>
                <w:noProof/>
                <w:sz w:val="24"/>
                <w:szCs w:val="24"/>
              </w:rPr>
              <w:t> </w:t>
            </w:r>
            <w:r w:rsidR="000B18D2" w:rsidRPr="004453EF">
              <w:rPr>
                <w:noProof/>
                <w:sz w:val="24"/>
                <w:szCs w:val="24"/>
              </w:rPr>
              <w:t> </w:t>
            </w:r>
            <w:r w:rsidR="000B18D2" w:rsidRPr="004453EF">
              <w:rPr>
                <w:noProof/>
                <w:sz w:val="24"/>
                <w:szCs w:val="24"/>
              </w:rPr>
              <w:t> </w:t>
            </w:r>
            <w:r w:rsidR="000B18D2" w:rsidRPr="004453EF">
              <w:rPr>
                <w:noProof/>
                <w:sz w:val="24"/>
                <w:szCs w:val="24"/>
              </w:rPr>
              <w:t> </w:t>
            </w:r>
            <w:r w:rsidRPr="004453EF">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0B18D2" w:rsidRPr="004453EF" w:rsidRDefault="000B18D2" w:rsidP="00201053">
            <w:pPr>
              <w:rPr>
                <w:sz w:val="24"/>
                <w:szCs w:val="24"/>
              </w:rPr>
            </w:pPr>
          </w:p>
        </w:tc>
      </w:tr>
      <w:tr w:rsidR="000B18D2" w:rsidRPr="004453EF" w:rsidTr="00121B35">
        <w:trPr>
          <w:cantSplit/>
          <w:trHeight w:val="288"/>
        </w:trPr>
        <w:tc>
          <w:tcPr>
            <w:tcW w:w="483" w:type="dxa"/>
            <w:shd w:val="clear" w:color="auto" w:fill="DAEEF3" w:themeFill="accent5" w:themeFillTint="33"/>
            <w:vAlign w:val="center"/>
          </w:tcPr>
          <w:p w:rsidR="000B18D2" w:rsidRPr="004453EF" w:rsidRDefault="000B18D2" w:rsidP="00201053">
            <w:pPr>
              <w:ind w:left="-90" w:right="-107"/>
              <w:jc w:val="center"/>
              <w:rPr>
                <w:b/>
                <w:sz w:val="24"/>
                <w:szCs w:val="24"/>
              </w:rPr>
            </w:pPr>
          </w:p>
        </w:tc>
        <w:tc>
          <w:tcPr>
            <w:tcW w:w="6815" w:type="dxa"/>
            <w:gridSpan w:val="2"/>
            <w:shd w:val="clear" w:color="auto" w:fill="DAEEF3" w:themeFill="accent5" w:themeFillTint="33"/>
            <w:vAlign w:val="center"/>
          </w:tcPr>
          <w:p w:rsidR="000B18D2" w:rsidRPr="004453EF" w:rsidRDefault="00A16475" w:rsidP="00201053">
            <w:pPr>
              <w:rPr>
                <w:b/>
                <w:sz w:val="24"/>
                <w:szCs w:val="24"/>
              </w:rPr>
            </w:pPr>
            <w:r w:rsidRPr="004453EF">
              <w:rPr>
                <w:b/>
                <w:sz w:val="24"/>
                <w:szCs w:val="24"/>
              </w:rPr>
              <w:t>Craft and Structure</w:t>
            </w:r>
          </w:p>
        </w:tc>
        <w:tc>
          <w:tcPr>
            <w:tcW w:w="3216" w:type="dxa"/>
            <w:shd w:val="clear" w:color="auto" w:fill="DAEEF3" w:themeFill="accent5" w:themeFillTint="33"/>
            <w:vAlign w:val="center"/>
          </w:tcPr>
          <w:p w:rsidR="000B18D2" w:rsidRPr="004453EF" w:rsidRDefault="000B18D2" w:rsidP="00B54EB6">
            <w:pPr>
              <w:jc w:val="center"/>
              <w:rPr>
                <w:b/>
                <w:sz w:val="24"/>
                <w:szCs w:val="24"/>
              </w:rPr>
            </w:pPr>
            <w:r w:rsidRPr="004453EF">
              <w:rPr>
                <w:b/>
                <w:sz w:val="24"/>
                <w:szCs w:val="24"/>
              </w:rPr>
              <w:t>Citation Level 2</w:t>
            </w:r>
          </w:p>
        </w:tc>
        <w:tc>
          <w:tcPr>
            <w:tcW w:w="3218" w:type="dxa"/>
            <w:shd w:val="clear" w:color="auto" w:fill="DAEEF3" w:themeFill="accent5" w:themeFillTint="33"/>
            <w:vAlign w:val="center"/>
          </w:tcPr>
          <w:p w:rsidR="000B18D2" w:rsidRPr="004453EF" w:rsidRDefault="000B18D2" w:rsidP="00B54EB6">
            <w:pPr>
              <w:jc w:val="center"/>
              <w:rPr>
                <w:b/>
                <w:sz w:val="24"/>
                <w:szCs w:val="24"/>
              </w:rPr>
            </w:pPr>
            <w:r w:rsidRPr="004453EF">
              <w:rPr>
                <w:b/>
                <w:sz w:val="24"/>
                <w:szCs w:val="24"/>
              </w:rPr>
              <w:t>Citation Level 3</w:t>
            </w:r>
          </w:p>
        </w:tc>
        <w:tc>
          <w:tcPr>
            <w:tcW w:w="884" w:type="dxa"/>
            <w:shd w:val="clear" w:color="auto" w:fill="DAEEF3" w:themeFill="accent5" w:themeFillTint="33"/>
            <w:vAlign w:val="center"/>
          </w:tcPr>
          <w:p w:rsidR="000B18D2" w:rsidRPr="004453EF" w:rsidRDefault="000B18D2" w:rsidP="00201053">
            <w:pPr>
              <w:jc w:val="center"/>
              <w:rPr>
                <w:b/>
                <w:sz w:val="24"/>
                <w:szCs w:val="24"/>
              </w:rPr>
            </w:pPr>
            <w:r w:rsidRPr="004453EF">
              <w:rPr>
                <w:b/>
                <w:sz w:val="24"/>
                <w:szCs w:val="24"/>
              </w:rPr>
              <w:t>Score</w:t>
            </w:r>
          </w:p>
        </w:tc>
      </w:tr>
      <w:tr w:rsidR="000B18D2" w:rsidRPr="004453EF" w:rsidTr="00121B35">
        <w:trPr>
          <w:trHeight w:val="432"/>
        </w:trPr>
        <w:tc>
          <w:tcPr>
            <w:tcW w:w="483" w:type="dxa"/>
            <w:tcBorders>
              <w:top w:val="single" w:sz="4" w:space="0" w:color="auto"/>
              <w:left w:val="single" w:sz="4" w:space="0" w:color="auto"/>
              <w:bottom w:val="single" w:sz="4" w:space="0" w:color="auto"/>
              <w:right w:val="single" w:sz="4" w:space="0" w:color="auto"/>
            </w:tcBorders>
            <w:vAlign w:val="center"/>
          </w:tcPr>
          <w:p w:rsidR="000B18D2" w:rsidRPr="004453EF" w:rsidRDefault="00EC6465" w:rsidP="00D43022">
            <w:pPr>
              <w:pStyle w:val="NoSpacing1"/>
              <w:rPr>
                <w:rFonts w:ascii="Arial" w:hAnsi="Arial" w:cs="Arial"/>
                <w:b/>
                <w:sz w:val="24"/>
                <w:szCs w:val="24"/>
              </w:rPr>
            </w:pPr>
            <w:r w:rsidRPr="004453EF">
              <w:rPr>
                <w:rFonts w:ascii="Arial" w:hAnsi="Arial" w:cs="Arial"/>
                <w:b/>
                <w:sz w:val="24"/>
                <w:szCs w:val="24"/>
              </w:rPr>
              <w:t>1</w:t>
            </w:r>
            <w:r w:rsidR="00CB2D70">
              <w:rPr>
                <w:rFonts w:ascii="Arial" w:hAnsi="Arial" w:cs="Arial"/>
                <w:b/>
                <w:sz w:val="24"/>
                <w:szCs w:val="24"/>
              </w:rPr>
              <w:t>2</w:t>
            </w:r>
          </w:p>
        </w:tc>
        <w:tc>
          <w:tcPr>
            <w:tcW w:w="6815" w:type="dxa"/>
            <w:gridSpan w:val="2"/>
            <w:tcBorders>
              <w:top w:val="single" w:sz="4" w:space="0" w:color="auto"/>
              <w:left w:val="single" w:sz="4" w:space="0" w:color="auto"/>
              <w:bottom w:val="single" w:sz="4" w:space="0" w:color="auto"/>
              <w:right w:val="single" w:sz="4" w:space="0" w:color="auto"/>
            </w:tcBorders>
            <w:vAlign w:val="center"/>
          </w:tcPr>
          <w:p w:rsidR="000B18D2" w:rsidRPr="004453EF" w:rsidRDefault="00061598" w:rsidP="00061598">
            <w:pPr>
              <w:autoSpaceDE w:val="0"/>
              <w:autoSpaceDN w:val="0"/>
              <w:adjustRightInd w:val="0"/>
              <w:rPr>
                <w:sz w:val="24"/>
                <w:szCs w:val="24"/>
              </w:rPr>
            </w:pPr>
            <w:r w:rsidRPr="004453EF">
              <w:rPr>
                <w:sz w:val="24"/>
                <w:szCs w:val="24"/>
              </w:rPr>
              <w:t xml:space="preserve">Determine the meaning of general academic and domain-specific words and phrases in a text relevant to a </w:t>
            </w:r>
            <w:r w:rsidRPr="004453EF">
              <w:rPr>
                <w:iCs/>
                <w:sz w:val="24"/>
                <w:szCs w:val="24"/>
              </w:rPr>
              <w:t xml:space="preserve">grade 5 </w:t>
            </w:r>
            <w:r w:rsidR="007C58DB" w:rsidRPr="004453EF">
              <w:rPr>
                <w:iCs/>
                <w:sz w:val="24"/>
                <w:szCs w:val="24"/>
              </w:rPr>
              <w:t>topics</w:t>
            </w:r>
            <w:r w:rsidRPr="004453EF">
              <w:rPr>
                <w:iCs/>
                <w:sz w:val="24"/>
                <w:szCs w:val="24"/>
              </w:rPr>
              <w:t xml:space="preserve"> or subject area</w:t>
            </w:r>
            <w:r w:rsidRPr="004453EF">
              <w:rPr>
                <w:sz w:val="24"/>
                <w:szCs w:val="24"/>
              </w:rPr>
              <w:t>.</w:t>
            </w:r>
          </w:p>
        </w:tc>
        <w:tc>
          <w:tcPr>
            <w:tcW w:w="3216" w:type="dxa"/>
            <w:tcBorders>
              <w:top w:val="single" w:sz="4" w:space="0" w:color="auto"/>
              <w:left w:val="single" w:sz="4" w:space="0" w:color="auto"/>
              <w:bottom w:val="single" w:sz="4" w:space="0" w:color="auto"/>
              <w:right w:val="single" w:sz="4" w:space="0" w:color="auto"/>
            </w:tcBorders>
            <w:vAlign w:val="center"/>
          </w:tcPr>
          <w:p w:rsidR="000B18D2" w:rsidRPr="004453EF" w:rsidRDefault="000B2091" w:rsidP="00D43022">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0B18D2"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0B18D2" w:rsidRPr="004453EF">
              <w:rPr>
                <w:rFonts w:ascii="Arial" w:hAnsi="Arial" w:cs="Arial"/>
                <w:noProof/>
                <w:sz w:val="24"/>
                <w:szCs w:val="24"/>
              </w:rPr>
              <w:t> </w:t>
            </w:r>
            <w:r w:rsidR="000B18D2" w:rsidRPr="004453EF">
              <w:rPr>
                <w:rFonts w:ascii="Arial" w:hAnsi="Arial" w:cs="Arial"/>
                <w:noProof/>
                <w:sz w:val="24"/>
                <w:szCs w:val="24"/>
              </w:rPr>
              <w:t> </w:t>
            </w:r>
            <w:r w:rsidR="000B18D2" w:rsidRPr="004453EF">
              <w:rPr>
                <w:rFonts w:ascii="Arial" w:hAnsi="Arial" w:cs="Arial"/>
                <w:noProof/>
                <w:sz w:val="24"/>
                <w:szCs w:val="24"/>
              </w:rPr>
              <w:t> </w:t>
            </w:r>
            <w:r w:rsidR="000B18D2" w:rsidRPr="004453EF">
              <w:rPr>
                <w:rFonts w:ascii="Arial" w:hAnsi="Arial" w:cs="Arial"/>
                <w:noProof/>
                <w:sz w:val="24"/>
                <w:szCs w:val="24"/>
              </w:rPr>
              <w:t> </w:t>
            </w:r>
            <w:r w:rsidR="000B18D2" w:rsidRPr="004453EF">
              <w:rPr>
                <w:rFonts w:ascii="Arial" w:hAnsi="Arial" w:cs="Arial"/>
                <w:noProof/>
                <w:sz w:val="24"/>
                <w:szCs w:val="24"/>
              </w:rPr>
              <w:t> </w:t>
            </w:r>
            <w:r w:rsidRPr="004453EF">
              <w:rPr>
                <w:rFonts w:ascii="Arial" w:hAnsi="Arial" w:cs="Arial"/>
                <w:sz w:val="24"/>
                <w:szCs w:val="24"/>
              </w:rPr>
              <w:fldChar w:fldCharType="end"/>
            </w:r>
          </w:p>
        </w:tc>
        <w:tc>
          <w:tcPr>
            <w:tcW w:w="3218" w:type="dxa"/>
            <w:tcBorders>
              <w:top w:val="single" w:sz="4" w:space="0" w:color="auto"/>
              <w:left w:val="single" w:sz="4" w:space="0" w:color="auto"/>
              <w:bottom w:val="single" w:sz="4" w:space="0" w:color="auto"/>
              <w:right w:val="single" w:sz="4" w:space="0" w:color="auto"/>
            </w:tcBorders>
            <w:vAlign w:val="center"/>
          </w:tcPr>
          <w:p w:rsidR="000B18D2" w:rsidRPr="004453EF" w:rsidRDefault="000B2091" w:rsidP="00D43022">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0B18D2"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0B18D2" w:rsidRPr="004453EF">
              <w:rPr>
                <w:rFonts w:ascii="Arial" w:hAnsi="Arial" w:cs="Arial"/>
                <w:noProof/>
                <w:sz w:val="24"/>
                <w:szCs w:val="24"/>
              </w:rPr>
              <w:t> </w:t>
            </w:r>
            <w:r w:rsidR="000B18D2" w:rsidRPr="004453EF">
              <w:rPr>
                <w:rFonts w:ascii="Arial" w:hAnsi="Arial" w:cs="Arial"/>
                <w:noProof/>
                <w:sz w:val="24"/>
                <w:szCs w:val="24"/>
              </w:rPr>
              <w:t> </w:t>
            </w:r>
            <w:r w:rsidR="000B18D2" w:rsidRPr="004453EF">
              <w:rPr>
                <w:rFonts w:ascii="Arial" w:hAnsi="Arial" w:cs="Arial"/>
                <w:noProof/>
                <w:sz w:val="24"/>
                <w:szCs w:val="24"/>
              </w:rPr>
              <w:t> </w:t>
            </w:r>
            <w:r w:rsidR="000B18D2" w:rsidRPr="004453EF">
              <w:rPr>
                <w:rFonts w:ascii="Arial" w:hAnsi="Arial" w:cs="Arial"/>
                <w:noProof/>
                <w:sz w:val="24"/>
                <w:szCs w:val="24"/>
              </w:rPr>
              <w:t> </w:t>
            </w:r>
            <w:r w:rsidR="000B18D2" w:rsidRPr="004453EF">
              <w:rPr>
                <w:rFonts w:ascii="Arial" w:hAnsi="Arial" w:cs="Arial"/>
                <w:noProof/>
                <w:sz w:val="24"/>
                <w:szCs w:val="24"/>
              </w:rPr>
              <w:t> </w:t>
            </w:r>
            <w:r w:rsidRPr="004453EF">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0B18D2" w:rsidRPr="004453EF" w:rsidRDefault="000B18D2" w:rsidP="00D43022">
            <w:pPr>
              <w:pStyle w:val="NoSpacing1"/>
              <w:rPr>
                <w:rFonts w:ascii="Arial" w:hAnsi="Arial" w:cs="Arial"/>
                <w:sz w:val="24"/>
                <w:szCs w:val="24"/>
              </w:rPr>
            </w:pPr>
          </w:p>
        </w:tc>
      </w:tr>
      <w:tr w:rsidR="000B18D2" w:rsidRPr="004453EF" w:rsidTr="00121B35">
        <w:trPr>
          <w:trHeight w:val="432"/>
        </w:trPr>
        <w:tc>
          <w:tcPr>
            <w:tcW w:w="483" w:type="dxa"/>
            <w:tcBorders>
              <w:top w:val="single" w:sz="4" w:space="0" w:color="auto"/>
              <w:left w:val="single" w:sz="4" w:space="0" w:color="auto"/>
              <w:bottom w:val="single" w:sz="4" w:space="0" w:color="auto"/>
              <w:right w:val="single" w:sz="4" w:space="0" w:color="auto"/>
            </w:tcBorders>
            <w:vAlign w:val="center"/>
          </w:tcPr>
          <w:p w:rsidR="000B18D2" w:rsidRPr="004453EF" w:rsidRDefault="00EC6465" w:rsidP="00D43022">
            <w:pPr>
              <w:pStyle w:val="NoSpacing1"/>
              <w:rPr>
                <w:rFonts w:ascii="Arial" w:hAnsi="Arial" w:cs="Arial"/>
                <w:b/>
                <w:sz w:val="24"/>
                <w:szCs w:val="24"/>
              </w:rPr>
            </w:pPr>
            <w:r w:rsidRPr="004453EF">
              <w:rPr>
                <w:rFonts w:ascii="Arial" w:hAnsi="Arial" w:cs="Arial"/>
                <w:b/>
                <w:sz w:val="24"/>
                <w:szCs w:val="24"/>
              </w:rPr>
              <w:t>1</w:t>
            </w:r>
            <w:r w:rsidR="00CB2D70">
              <w:rPr>
                <w:rFonts w:ascii="Arial" w:hAnsi="Arial" w:cs="Arial"/>
                <w:b/>
                <w:sz w:val="24"/>
                <w:szCs w:val="24"/>
              </w:rPr>
              <w:t>3</w:t>
            </w:r>
          </w:p>
        </w:tc>
        <w:tc>
          <w:tcPr>
            <w:tcW w:w="6815" w:type="dxa"/>
            <w:gridSpan w:val="2"/>
            <w:tcBorders>
              <w:top w:val="single" w:sz="4" w:space="0" w:color="auto"/>
              <w:left w:val="single" w:sz="4" w:space="0" w:color="auto"/>
              <w:bottom w:val="single" w:sz="4" w:space="0" w:color="auto"/>
              <w:right w:val="single" w:sz="4" w:space="0" w:color="auto"/>
            </w:tcBorders>
            <w:vAlign w:val="center"/>
          </w:tcPr>
          <w:p w:rsidR="000B18D2" w:rsidRPr="004453EF" w:rsidRDefault="00061598" w:rsidP="00061598">
            <w:pPr>
              <w:autoSpaceDE w:val="0"/>
              <w:autoSpaceDN w:val="0"/>
              <w:adjustRightInd w:val="0"/>
              <w:rPr>
                <w:sz w:val="24"/>
                <w:szCs w:val="24"/>
              </w:rPr>
            </w:pPr>
            <w:r w:rsidRPr="004453EF">
              <w:rPr>
                <w:sz w:val="24"/>
                <w:szCs w:val="24"/>
              </w:rPr>
              <w:t xml:space="preserve">Compare and contrast the overall structure (e.g., chronology, comparison, cause/effect, </w:t>
            </w:r>
            <w:r w:rsidR="007C58DB" w:rsidRPr="004453EF">
              <w:rPr>
                <w:sz w:val="24"/>
                <w:szCs w:val="24"/>
              </w:rPr>
              <w:t>and problem</w:t>
            </w:r>
            <w:r w:rsidRPr="004453EF">
              <w:rPr>
                <w:sz w:val="24"/>
                <w:szCs w:val="24"/>
              </w:rPr>
              <w:t>/solution) of events, ideas, concepts, or information in two or more texts.</w:t>
            </w:r>
          </w:p>
        </w:tc>
        <w:tc>
          <w:tcPr>
            <w:tcW w:w="3216" w:type="dxa"/>
            <w:tcBorders>
              <w:top w:val="single" w:sz="4" w:space="0" w:color="auto"/>
              <w:left w:val="single" w:sz="4" w:space="0" w:color="auto"/>
              <w:bottom w:val="single" w:sz="4" w:space="0" w:color="auto"/>
              <w:right w:val="single" w:sz="4" w:space="0" w:color="auto"/>
            </w:tcBorders>
            <w:vAlign w:val="center"/>
          </w:tcPr>
          <w:p w:rsidR="000B18D2" w:rsidRPr="004453EF" w:rsidRDefault="000B2091" w:rsidP="00D43022">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0B18D2"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0B18D2" w:rsidRPr="004453EF">
              <w:rPr>
                <w:rFonts w:ascii="Arial" w:hAnsi="Arial" w:cs="Arial"/>
                <w:noProof/>
                <w:sz w:val="24"/>
                <w:szCs w:val="24"/>
              </w:rPr>
              <w:t> </w:t>
            </w:r>
            <w:r w:rsidR="000B18D2" w:rsidRPr="004453EF">
              <w:rPr>
                <w:rFonts w:ascii="Arial" w:hAnsi="Arial" w:cs="Arial"/>
                <w:noProof/>
                <w:sz w:val="24"/>
                <w:szCs w:val="24"/>
              </w:rPr>
              <w:t> </w:t>
            </w:r>
            <w:r w:rsidR="000B18D2" w:rsidRPr="004453EF">
              <w:rPr>
                <w:rFonts w:ascii="Arial" w:hAnsi="Arial" w:cs="Arial"/>
                <w:noProof/>
                <w:sz w:val="24"/>
                <w:szCs w:val="24"/>
              </w:rPr>
              <w:t> </w:t>
            </w:r>
            <w:r w:rsidR="000B18D2" w:rsidRPr="004453EF">
              <w:rPr>
                <w:rFonts w:ascii="Arial" w:hAnsi="Arial" w:cs="Arial"/>
                <w:noProof/>
                <w:sz w:val="24"/>
                <w:szCs w:val="24"/>
              </w:rPr>
              <w:t> </w:t>
            </w:r>
            <w:r w:rsidR="000B18D2" w:rsidRPr="004453EF">
              <w:rPr>
                <w:rFonts w:ascii="Arial" w:hAnsi="Arial" w:cs="Arial"/>
                <w:noProof/>
                <w:sz w:val="24"/>
                <w:szCs w:val="24"/>
              </w:rPr>
              <w:t> </w:t>
            </w:r>
            <w:r w:rsidRPr="004453EF">
              <w:rPr>
                <w:rFonts w:ascii="Arial" w:hAnsi="Arial" w:cs="Arial"/>
                <w:sz w:val="24"/>
                <w:szCs w:val="24"/>
              </w:rPr>
              <w:fldChar w:fldCharType="end"/>
            </w:r>
          </w:p>
        </w:tc>
        <w:tc>
          <w:tcPr>
            <w:tcW w:w="3218" w:type="dxa"/>
            <w:tcBorders>
              <w:top w:val="single" w:sz="4" w:space="0" w:color="auto"/>
              <w:left w:val="single" w:sz="4" w:space="0" w:color="auto"/>
              <w:bottom w:val="single" w:sz="4" w:space="0" w:color="auto"/>
              <w:right w:val="single" w:sz="4" w:space="0" w:color="auto"/>
            </w:tcBorders>
            <w:vAlign w:val="center"/>
          </w:tcPr>
          <w:p w:rsidR="000B18D2" w:rsidRPr="004453EF" w:rsidRDefault="000B2091" w:rsidP="00D43022">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0B18D2"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0B18D2" w:rsidRPr="004453EF">
              <w:rPr>
                <w:rFonts w:ascii="Arial" w:hAnsi="Arial" w:cs="Arial"/>
                <w:noProof/>
                <w:sz w:val="24"/>
                <w:szCs w:val="24"/>
              </w:rPr>
              <w:t> </w:t>
            </w:r>
            <w:r w:rsidR="000B18D2" w:rsidRPr="004453EF">
              <w:rPr>
                <w:rFonts w:ascii="Arial" w:hAnsi="Arial" w:cs="Arial"/>
                <w:noProof/>
                <w:sz w:val="24"/>
                <w:szCs w:val="24"/>
              </w:rPr>
              <w:t> </w:t>
            </w:r>
            <w:r w:rsidR="000B18D2" w:rsidRPr="004453EF">
              <w:rPr>
                <w:rFonts w:ascii="Arial" w:hAnsi="Arial" w:cs="Arial"/>
                <w:noProof/>
                <w:sz w:val="24"/>
                <w:szCs w:val="24"/>
              </w:rPr>
              <w:t> </w:t>
            </w:r>
            <w:r w:rsidR="000B18D2" w:rsidRPr="004453EF">
              <w:rPr>
                <w:rFonts w:ascii="Arial" w:hAnsi="Arial" w:cs="Arial"/>
                <w:noProof/>
                <w:sz w:val="24"/>
                <w:szCs w:val="24"/>
              </w:rPr>
              <w:t> </w:t>
            </w:r>
            <w:r w:rsidR="000B18D2" w:rsidRPr="004453EF">
              <w:rPr>
                <w:rFonts w:ascii="Arial" w:hAnsi="Arial" w:cs="Arial"/>
                <w:noProof/>
                <w:sz w:val="24"/>
                <w:szCs w:val="24"/>
              </w:rPr>
              <w:t> </w:t>
            </w:r>
            <w:r w:rsidRPr="004453EF">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0B18D2" w:rsidRPr="004453EF" w:rsidRDefault="000B18D2" w:rsidP="00D43022">
            <w:pPr>
              <w:pStyle w:val="NoSpacing1"/>
              <w:rPr>
                <w:rFonts w:ascii="Arial" w:hAnsi="Arial" w:cs="Arial"/>
                <w:sz w:val="24"/>
                <w:szCs w:val="24"/>
              </w:rPr>
            </w:pPr>
          </w:p>
        </w:tc>
      </w:tr>
      <w:tr w:rsidR="000B18D2" w:rsidRPr="004453EF" w:rsidTr="00121B35">
        <w:trPr>
          <w:trHeight w:val="432"/>
        </w:trPr>
        <w:tc>
          <w:tcPr>
            <w:tcW w:w="483" w:type="dxa"/>
            <w:tcBorders>
              <w:top w:val="single" w:sz="4" w:space="0" w:color="auto"/>
              <w:left w:val="single" w:sz="4" w:space="0" w:color="auto"/>
              <w:bottom w:val="single" w:sz="4" w:space="0" w:color="auto"/>
              <w:right w:val="single" w:sz="4" w:space="0" w:color="auto"/>
            </w:tcBorders>
            <w:vAlign w:val="center"/>
          </w:tcPr>
          <w:p w:rsidR="000B18D2" w:rsidRPr="004453EF" w:rsidRDefault="00EC6465" w:rsidP="00D43022">
            <w:pPr>
              <w:pStyle w:val="NoSpacing1"/>
              <w:rPr>
                <w:rFonts w:ascii="Arial" w:hAnsi="Arial" w:cs="Arial"/>
                <w:b/>
                <w:sz w:val="24"/>
                <w:szCs w:val="24"/>
              </w:rPr>
            </w:pPr>
            <w:r w:rsidRPr="004453EF">
              <w:rPr>
                <w:rFonts w:ascii="Arial" w:hAnsi="Arial" w:cs="Arial"/>
                <w:b/>
                <w:sz w:val="24"/>
                <w:szCs w:val="24"/>
              </w:rPr>
              <w:t>1</w:t>
            </w:r>
            <w:r w:rsidR="00CB2D70">
              <w:rPr>
                <w:rFonts w:ascii="Arial" w:hAnsi="Arial" w:cs="Arial"/>
                <w:b/>
                <w:sz w:val="24"/>
                <w:szCs w:val="24"/>
              </w:rPr>
              <w:t>4</w:t>
            </w:r>
          </w:p>
        </w:tc>
        <w:tc>
          <w:tcPr>
            <w:tcW w:w="6815" w:type="dxa"/>
            <w:gridSpan w:val="2"/>
            <w:tcBorders>
              <w:top w:val="single" w:sz="4" w:space="0" w:color="auto"/>
              <w:left w:val="single" w:sz="4" w:space="0" w:color="auto"/>
              <w:bottom w:val="single" w:sz="4" w:space="0" w:color="auto"/>
              <w:right w:val="single" w:sz="4" w:space="0" w:color="auto"/>
            </w:tcBorders>
            <w:vAlign w:val="center"/>
          </w:tcPr>
          <w:p w:rsidR="000B18D2" w:rsidRPr="004453EF" w:rsidRDefault="00061598" w:rsidP="00061598">
            <w:pPr>
              <w:autoSpaceDE w:val="0"/>
              <w:autoSpaceDN w:val="0"/>
              <w:adjustRightInd w:val="0"/>
              <w:rPr>
                <w:sz w:val="24"/>
                <w:szCs w:val="24"/>
              </w:rPr>
            </w:pPr>
            <w:r w:rsidRPr="004453EF">
              <w:rPr>
                <w:sz w:val="24"/>
                <w:szCs w:val="24"/>
              </w:rPr>
              <w:t>Analyze multiple accounts of the same event or topic, noting important similarities and differences in the point of view they represent.</w:t>
            </w:r>
          </w:p>
        </w:tc>
        <w:tc>
          <w:tcPr>
            <w:tcW w:w="3216" w:type="dxa"/>
            <w:tcBorders>
              <w:top w:val="single" w:sz="4" w:space="0" w:color="auto"/>
              <w:left w:val="single" w:sz="4" w:space="0" w:color="auto"/>
              <w:bottom w:val="single" w:sz="4" w:space="0" w:color="auto"/>
              <w:right w:val="single" w:sz="4" w:space="0" w:color="auto"/>
            </w:tcBorders>
            <w:vAlign w:val="center"/>
          </w:tcPr>
          <w:p w:rsidR="000B18D2" w:rsidRPr="004453EF" w:rsidRDefault="000B2091" w:rsidP="00D43022">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0B18D2"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0B18D2" w:rsidRPr="004453EF">
              <w:rPr>
                <w:rFonts w:ascii="Arial" w:hAnsi="Arial" w:cs="Arial"/>
                <w:noProof/>
                <w:sz w:val="24"/>
                <w:szCs w:val="24"/>
              </w:rPr>
              <w:t> </w:t>
            </w:r>
            <w:r w:rsidR="000B18D2" w:rsidRPr="004453EF">
              <w:rPr>
                <w:rFonts w:ascii="Arial" w:hAnsi="Arial" w:cs="Arial"/>
                <w:noProof/>
                <w:sz w:val="24"/>
                <w:szCs w:val="24"/>
              </w:rPr>
              <w:t> </w:t>
            </w:r>
            <w:r w:rsidR="000B18D2" w:rsidRPr="004453EF">
              <w:rPr>
                <w:rFonts w:ascii="Arial" w:hAnsi="Arial" w:cs="Arial"/>
                <w:noProof/>
                <w:sz w:val="24"/>
                <w:szCs w:val="24"/>
              </w:rPr>
              <w:t> </w:t>
            </w:r>
            <w:r w:rsidR="000B18D2" w:rsidRPr="004453EF">
              <w:rPr>
                <w:rFonts w:ascii="Arial" w:hAnsi="Arial" w:cs="Arial"/>
                <w:noProof/>
                <w:sz w:val="24"/>
                <w:szCs w:val="24"/>
              </w:rPr>
              <w:t> </w:t>
            </w:r>
            <w:r w:rsidR="000B18D2" w:rsidRPr="004453EF">
              <w:rPr>
                <w:rFonts w:ascii="Arial" w:hAnsi="Arial" w:cs="Arial"/>
                <w:noProof/>
                <w:sz w:val="24"/>
                <w:szCs w:val="24"/>
              </w:rPr>
              <w:t> </w:t>
            </w:r>
            <w:r w:rsidRPr="004453EF">
              <w:rPr>
                <w:rFonts w:ascii="Arial" w:hAnsi="Arial" w:cs="Arial"/>
                <w:sz w:val="24"/>
                <w:szCs w:val="24"/>
              </w:rPr>
              <w:fldChar w:fldCharType="end"/>
            </w:r>
          </w:p>
        </w:tc>
        <w:tc>
          <w:tcPr>
            <w:tcW w:w="3218" w:type="dxa"/>
            <w:tcBorders>
              <w:top w:val="single" w:sz="4" w:space="0" w:color="auto"/>
              <w:left w:val="single" w:sz="4" w:space="0" w:color="auto"/>
              <w:bottom w:val="single" w:sz="4" w:space="0" w:color="auto"/>
              <w:right w:val="single" w:sz="4" w:space="0" w:color="auto"/>
            </w:tcBorders>
            <w:vAlign w:val="center"/>
          </w:tcPr>
          <w:p w:rsidR="000B18D2" w:rsidRPr="004453EF" w:rsidRDefault="000B2091" w:rsidP="00D43022">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0B18D2"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0B18D2" w:rsidRPr="004453EF">
              <w:rPr>
                <w:rFonts w:ascii="Arial" w:hAnsi="Arial" w:cs="Arial"/>
                <w:noProof/>
                <w:sz w:val="24"/>
                <w:szCs w:val="24"/>
              </w:rPr>
              <w:t> </w:t>
            </w:r>
            <w:r w:rsidR="000B18D2" w:rsidRPr="004453EF">
              <w:rPr>
                <w:rFonts w:ascii="Arial" w:hAnsi="Arial" w:cs="Arial"/>
                <w:noProof/>
                <w:sz w:val="24"/>
                <w:szCs w:val="24"/>
              </w:rPr>
              <w:t> </w:t>
            </w:r>
            <w:r w:rsidR="000B18D2" w:rsidRPr="004453EF">
              <w:rPr>
                <w:rFonts w:ascii="Arial" w:hAnsi="Arial" w:cs="Arial"/>
                <w:noProof/>
                <w:sz w:val="24"/>
                <w:szCs w:val="24"/>
              </w:rPr>
              <w:t> </w:t>
            </w:r>
            <w:r w:rsidR="000B18D2" w:rsidRPr="004453EF">
              <w:rPr>
                <w:rFonts w:ascii="Arial" w:hAnsi="Arial" w:cs="Arial"/>
                <w:noProof/>
                <w:sz w:val="24"/>
                <w:szCs w:val="24"/>
              </w:rPr>
              <w:t> </w:t>
            </w:r>
            <w:r w:rsidR="000B18D2" w:rsidRPr="004453EF">
              <w:rPr>
                <w:rFonts w:ascii="Arial" w:hAnsi="Arial" w:cs="Arial"/>
                <w:noProof/>
                <w:sz w:val="24"/>
                <w:szCs w:val="24"/>
              </w:rPr>
              <w:t> </w:t>
            </w:r>
            <w:r w:rsidRPr="004453EF">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0B18D2" w:rsidRPr="004453EF" w:rsidRDefault="000B18D2" w:rsidP="00D43022">
            <w:pPr>
              <w:pStyle w:val="NoSpacing1"/>
              <w:rPr>
                <w:rFonts w:ascii="Arial" w:hAnsi="Arial" w:cs="Arial"/>
                <w:sz w:val="24"/>
                <w:szCs w:val="24"/>
              </w:rPr>
            </w:pPr>
          </w:p>
        </w:tc>
      </w:tr>
      <w:tr w:rsidR="000B18D2" w:rsidRPr="004453EF" w:rsidTr="00121B35">
        <w:trPr>
          <w:cantSplit/>
          <w:trHeight w:val="288"/>
        </w:trPr>
        <w:tc>
          <w:tcPr>
            <w:tcW w:w="483" w:type="dxa"/>
            <w:shd w:val="clear" w:color="auto" w:fill="DAEEF3" w:themeFill="accent5" w:themeFillTint="33"/>
            <w:vAlign w:val="center"/>
          </w:tcPr>
          <w:p w:rsidR="000B18D2" w:rsidRPr="004453EF" w:rsidRDefault="000B18D2" w:rsidP="00201053">
            <w:pPr>
              <w:ind w:left="-90" w:right="-107"/>
              <w:jc w:val="center"/>
              <w:rPr>
                <w:b/>
                <w:sz w:val="24"/>
                <w:szCs w:val="24"/>
              </w:rPr>
            </w:pPr>
          </w:p>
        </w:tc>
        <w:tc>
          <w:tcPr>
            <w:tcW w:w="6815" w:type="dxa"/>
            <w:gridSpan w:val="2"/>
            <w:shd w:val="clear" w:color="auto" w:fill="DAEEF3" w:themeFill="accent5" w:themeFillTint="33"/>
            <w:vAlign w:val="center"/>
          </w:tcPr>
          <w:p w:rsidR="000B18D2" w:rsidRPr="004453EF" w:rsidRDefault="00061598" w:rsidP="00201053">
            <w:pPr>
              <w:rPr>
                <w:b/>
                <w:sz w:val="24"/>
                <w:szCs w:val="24"/>
              </w:rPr>
            </w:pPr>
            <w:r w:rsidRPr="004453EF">
              <w:rPr>
                <w:b/>
                <w:sz w:val="24"/>
                <w:szCs w:val="24"/>
              </w:rPr>
              <w:t>Integration of Knowledge and Ideas</w:t>
            </w:r>
          </w:p>
        </w:tc>
        <w:tc>
          <w:tcPr>
            <w:tcW w:w="3216" w:type="dxa"/>
            <w:shd w:val="clear" w:color="auto" w:fill="DAEEF3" w:themeFill="accent5" w:themeFillTint="33"/>
            <w:vAlign w:val="center"/>
          </w:tcPr>
          <w:p w:rsidR="000B18D2" w:rsidRPr="004453EF" w:rsidRDefault="000B18D2" w:rsidP="00B54EB6">
            <w:pPr>
              <w:jc w:val="center"/>
              <w:rPr>
                <w:b/>
                <w:sz w:val="24"/>
                <w:szCs w:val="24"/>
              </w:rPr>
            </w:pPr>
            <w:r w:rsidRPr="004453EF">
              <w:rPr>
                <w:b/>
                <w:sz w:val="24"/>
                <w:szCs w:val="24"/>
              </w:rPr>
              <w:t>Citation Level 2</w:t>
            </w:r>
          </w:p>
        </w:tc>
        <w:tc>
          <w:tcPr>
            <w:tcW w:w="3218" w:type="dxa"/>
            <w:shd w:val="clear" w:color="auto" w:fill="DAEEF3" w:themeFill="accent5" w:themeFillTint="33"/>
            <w:vAlign w:val="center"/>
          </w:tcPr>
          <w:p w:rsidR="000B18D2" w:rsidRPr="004453EF" w:rsidRDefault="000B18D2" w:rsidP="00B54EB6">
            <w:pPr>
              <w:jc w:val="center"/>
              <w:rPr>
                <w:b/>
                <w:sz w:val="24"/>
                <w:szCs w:val="24"/>
              </w:rPr>
            </w:pPr>
            <w:r w:rsidRPr="004453EF">
              <w:rPr>
                <w:b/>
                <w:sz w:val="24"/>
                <w:szCs w:val="24"/>
              </w:rPr>
              <w:t>Citation Level 3</w:t>
            </w:r>
          </w:p>
        </w:tc>
        <w:tc>
          <w:tcPr>
            <w:tcW w:w="884" w:type="dxa"/>
            <w:shd w:val="clear" w:color="auto" w:fill="DAEEF3" w:themeFill="accent5" w:themeFillTint="33"/>
            <w:vAlign w:val="center"/>
          </w:tcPr>
          <w:p w:rsidR="000B18D2" w:rsidRPr="004453EF" w:rsidRDefault="000B18D2" w:rsidP="00201053">
            <w:pPr>
              <w:jc w:val="center"/>
              <w:rPr>
                <w:b/>
                <w:sz w:val="24"/>
                <w:szCs w:val="24"/>
              </w:rPr>
            </w:pPr>
            <w:r w:rsidRPr="004453EF">
              <w:rPr>
                <w:b/>
                <w:sz w:val="24"/>
                <w:szCs w:val="24"/>
              </w:rPr>
              <w:t>Score</w:t>
            </w:r>
          </w:p>
        </w:tc>
      </w:tr>
      <w:tr w:rsidR="000B18D2" w:rsidRPr="004453EF" w:rsidTr="00121B35">
        <w:trPr>
          <w:trHeight w:val="432"/>
        </w:trPr>
        <w:tc>
          <w:tcPr>
            <w:tcW w:w="483" w:type="dxa"/>
            <w:tcBorders>
              <w:top w:val="single" w:sz="4" w:space="0" w:color="auto"/>
              <w:left w:val="single" w:sz="4" w:space="0" w:color="auto"/>
              <w:bottom w:val="single" w:sz="4" w:space="0" w:color="auto"/>
              <w:right w:val="single" w:sz="4" w:space="0" w:color="auto"/>
            </w:tcBorders>
            <w:vAlign w:val="center"/>
          </w:tcPr>
          <w:p w:rsidR="000B18D2" w:rsidRPr="004453EF" w:rsidRDefault="00EC6465" w:rsidP="00D43022">
            <w:pPr>
              <w:pStyle w:val="NoSpacing1"/>
              <w:rPr>
                <w:rFonts w:ascii="Arial" w:hAnsi="Arial" w:cs="Arial"/>
                <w:b/>
                <w:sz w:val="24"/>
                <w:szCs w:val="24"/>
              </w:rPr>
            </w:pPr>
            <w:r w:rsidRPr="004453EF">
              <w:rPr>
                <w:rFonts w:ascii="Arial" w:hAnsi="Arial" w:cs="Arial"/>
                <w:b/>
                <w:sz w:val="24"/>
                <w:szCs w:val="24"/>
              </w:rPr>
              <w:t>1</w:t>
            </w:r>
            <w:r w:rsidR="00CB2D70">
              <w:rPr>
                <w:rFonts w:ascii="Arial" w:hAnsi="Arial" w:cs="Arial"/>
                <w:b/>
                <w:sz w:val="24"/>
                <w:szCs w:val="24"/>
              </w:rPr>
              <w:t>5</w:t>
            </w:r>
          </w:p>
        </w:tc>
        <w:tc>
          <w:tcPr>
            <w:tcW w:w="6815" w:type="dxa"/>
            <w:gridSpan w:val="2"/>
            <w:tcBorders>
              <w:top w:val="single" w:sz="4" w:space="0" w:color="auto"/>
              <w:left w:val="single" w:sz="4" w:space="0" w:color="auto"/>
              <w:bottom w:val="single" w:sz="4" w:space="0" w:color="auto"/>
              <w:right w:val="single" w:sz="4" w:space="0" w:color="auto"/>
            </w:tcBorders>
            <w:vAlign w:val="center"/>
          </w:tcPr>
          <w:p w:rsidR="000B18D2" w:rsidRPr="004453EF" w:rsidRDefault="00061598" w:rsidP="00061598">
            <w:pPr>
              <w:autoSpaceDE w:val="0"/>
              <w:autoSpaceDN w:val="0"/>
              <w:adjustRightInd w:val="0"/>
              <w:rPr>
                <w:sz w:val="24"/>
                <w:szCs w:val="24"/>
              </w:rPr>
            </w:pPr>
            <w:r w:rsidRPr="004453EF">
              <w:rPr>
                <w:sz w:val="24"/>
                <w:szCs w:val="24"/>
              </w:rPr>
              <w:t>Draw on information from multiple print or digital sources, demonstrating the ability to locate an answer to a question quickly or to solve a problem efficiently.</w:t>
            </w:r>
          </w:p>
        </w:tc>
        <w:tc>
          <w:tcPr>
            <w:tcW w:w="3216" w:type="dxa"/>
            <w:tcBorders>
              <w:top w:val="single" w:sz="4" w:space="0" w:color="auto"/>
              <w:left w:val="single" w:sz="4" w:space="0" w:color="auto"/>
              <w:bottom w:val="single" w:sz="4" w:space="0" w:color="auto"/>
              <w:right w:val="single" w:sz="4" w:space="0" w:color="auto"/>
            </w:tcBorders>
            <w:vAlign w:val="center"/>
          </w:tcPr>
          <w:p w:rsidR="000B18D2" w:rsidRPr="004453EF" w:rsidRDefault="000B2091" w:rsidP="00D43022">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0B18D2"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0B18D2" w:rsidRPr="004453EF">
              <w:rPr>
                <w:rFonts w:ascii="Arial" w:hAnsi="Arial" w:cs="Arial"/>
                <w:noProof/>
                <w:sz w:val="24"/>
                <w:szCs w:val="24"/>
              </w:rPr>
              <w:t> </w:t>
            </w:r>
            <w:r w:rsidR="000B18D2" w:rsidRPr="004453EF">
              <w:rPr>
                <w:rFonts w:ascii="Arial" w:hAnsi="Arial" w:cs="Arial"/>
                <w:noProof/>
                <w:sz w:val="24"/>
                <w:szCs w:val="24"/>
              </w:rPr>
              <w:t> </w:t>
            </w:r>
            <w:r w:rsidR="000B18D2" w:rsidRPr="004453EF">
              <w:rPr>
                <w:rFonts w:ascii="Arial" w:hAnsi="Arial" w:cs="Arial"/>
                <w:noProof/>
                <w:sz w:val="24"/>
                <w:szCs w:val="24"/>
              </w:rPr>
              <w:t> </w:t>
            </w:r>
            <w:r w:rsidR="000B18D2" w:rsidRPr="004453EF">
              <w:rPr>
                <w:rFonts w:ascii="Arial" w:hAnsi="Arial" w:cs="Arial"/>
                <w:noProof/>
                <w:sz w:val="24"/>
                <w:szCs w:val="24"/>
              </w:rPr>
              <w:t> </w:t>
            </w:r>
            <w:r w:rsidR="000B18D2" w:rsidRPr="004453EF">
              <w:rPr>
                <w:rFonts w:ascii="Arial" w:hAnsi="Arial" w:cs="Arial"/>
                <w:noProof/>
                <w:sz w:val="24"/>
                <w:szCs w:val="24"/>
              </w:rPr>
              <w:t> </w:t>
            </w:r>
            <w:r w:rsidRPr="004453EF">
              <w:rPr>
                <w:rFonts w:ascii="Arial" w:hAnsi="Arial" w:cs="Arial"/>
                <w:sz w:val="24"/>
                <w:szCs w:val="24"/>
              </w:rPr>
              <w:fldChar w:fldCharType="end"/>
            </w:r>
          </w:p>
        </w:tc>
        <w:tc>
          <w:tcPr>
            <w:tcW w:w="3218" w:type="dxa"/>
            <w:tcBorders>
              <w:top w:val="single" w:sz="4" w:space="0" w:color="auto"/>
              <w:left w:val="single" w:sz="4" w:space="0" w:color="auto"/>
              <w:bottom w:val="single" w:sz="4" w:space="0" w:color="auto"/>
              <w:right w:val="single" w:sz="4" w:space="0" w:color="auto"/>
            </w:tcBorders>
            <w:vAlign w:val="center"/>
          </w:tcPr>
          <w:p w:rsidR="000B18D2" w:rsidRPr="004453EF" w:rsidRDefault="000B2091" w:rsidP="00D43022">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0B18D2"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0B18D2" w:rsidRPr="004453EF">
              <w:rPr>
                <w:rFonts w:ascii="Arial" w:hAnsi="Arial" w:cs="Arial"/>
                <w:noProof/>
                <w:sz w:val="24"/>
                <w:szCs w:val="24"/>
              </w:rPr>
              <w:t> </w:t>
            </w:r>
            <w:r w:rsidR="000B18D2" w:rsidRPr="004453EF">
              <w:rPr>
                <w:rFonts w:ascii="Arial" w:hAnsi="Arial" w:cs="Arial"/>
                <w:noProof/>
                <w:sz w:val="24"/>
                <w:szCs w:val="24"/>
              </w:rPr>
              <w:t> </w:t>
            </w:r>
            <w:r w:rsidR="000B18D2" w:rsidRPr="004453EF">
              <w:rPr>
                <w:rFonts w:ascii="Arial" w:hAnsi="Arial" w:cs="Arial"/>
                <w:noProof/>
                <w:sz w:val="24"/>
                <w:szCs w:val="24"/>
              </w:rPr>
              <w:t> </w:t>
            </w:r>
            <w:r w:rsidR="000B18D2" w:rsidRPr="004453EF">
              <w:rPr>
                <w:rFonts w:ascii="Arial" w:hAnsi="Arial" w:cs="Arial"/>
                <w:noProof/>
                <w:sz w:val="24"/>
                <w:szCs w:val="24"/>
              </w:rPr>
              <w:t> </w:t>
            </w:r>
            <w:r w:rsidR="000B18D2" w:rsidRPr="004453EF">
              <w:rPr>
                <w:rFonts w:ascii="Arial" w:hAnsi="Arial" w:cs="Arial"/>
                <w:noProof/>
                <w:sz w:val="24"/>
                <w:szCs w:val="24"/>
              </w:rPr>
              <w:t> </w:t>
            </w:r>
            <w:r w:rsidRPr="004453EF">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0B18D2" w:rsidRPr="004453EF" w:rsidRDefault="000B18D2" w:rsidP="00D43022">
            <w:pPr>
              <w:pStyle w:val="NoSpacing1"/>
              <w:rPr>
                <w:rFonts w:ascii="Arial" w:hAnsi="Arial" w:cs="Arial"/>
                <w:sz w:val="24"/>
                <w:szCs w:val="24"/>
              </w:rPr>
            </w:pPr>
          </w:p>
        </w:tc>
      </w:tr>
      <w:tr w:rsidR="000B18D2" w:rsidRPr="004453EF" w:rsidTr="00121B35">
        <w:trPr>
          <w:trHeight w:val="432"/>
        </w:trPr>
        <w:tc>
          <w:tcPr>
            <w:tcW w:w="483" w:type="dxa"/>
            <w:tcBorders>
              <w:top w:val="single" w:sz="4" w:space="0" w:color="auto"/>
              <w:left w:val="single" w:sz="4" w:space="0" w:color="auto"/>
              <w:bottom w:val="single" w:sz="4" w:space="0" w:color="auto"/>
              <w:right w:val="single" w:sz="4" w:space="0" w:color="auto"/>
            </w:tcBorders>
            <w:vAlign w:val="center"/>
          </w:tcPr>
          <w:p w:rsidR="000B18D2" w:rsidRPr="004453EF" w:rsidRDefault="00EC6465" w:rsidP="00D43022">
            <w:pPr>
              <w:pStyle w:val="NoSpacing1"/>
              <w:rPr>
                <w:rFonts w:ascii="Arial" w:hAnsi="Arial" w:cs="Arial"/>
                <w:b/>
                <w:sz w:val="24"/>
                <w:szCs w:val="24"/>
              </w:rPr>
            </w:pPr>
            <w:r w:rsidRPr="004453EF">
              <w:rPr>
                <w:rFonts w:ascii="Arial" w:hAnsi="Arial" w:cs="Arial"/>
                <w:b/>
                <w:sz w:val="24"/>
                <w:szCs w:val="24"/>
              </w:rPr>
              <w:t>1</w:t>
            </w:r>
            <w:r w:rsidR="00CB2D70">
              <w:rPr>
                <w:rFonts w:ascii="Arial" w:hAnsi="Arial" w:cs="Arial"/>
                <w:b/>
                <w:sz w:val="24"/>
                <w:szCs w:val="24"/>
              </w:rPr>
              <w:t>6</w:t>
            </w:r>
          </w:p>
        </w:tc>
        <w:tc>
          <w:tcPr>
            <w:tcW w:w="6815" w:type="dxa"/>
            <w:gridSpan w:val="2"/>
            <w:tcBorders>
              <w:top w:val="single" w:sz="4" w:space="0" w:color="auto"/>
              <w:left w:val="single" w:sz="4" w:space="0" w:color="auto"/>
              <w:bottom w:val="single" w:sz="4" w:space="0" w:color="auto"/>
              <w:right w:val="single" w:sz="4" w:space="0" w:color="auto"/>
            </w:tcBorders>
            <w:vAlign w:val="center"/>
          </w:tcPr>
          <w:p w:rsidR="000B18D2" w:rsidRPr="004453EF" w:rsidRDefault="00061598" w:rsidP="00061598">
            <w:pPr>
              <w:autoSpaceDE w:val="0"/>
              <w:autoSpaceDN w:val="0"/>
              <w:adjustRightInd w:val="0"/>
              <w:rPr>
                <w:sz w:val="24"/>
                <w:szCs w:val="24"/>
              </w:rPr>
            </w:pPr>
            <w:r w:rsidRPr="004453EF">
              <w:rPr>
                <w:sz w:val="24"/>
                <w:szCs w:val="24"/>
              </w:rPr>
              <w:t>Explain how an author uses reasons and evidence to support particular points in a text, identif</w:t>
            </w:r>
            <w:r w:rsidR="00324E53" w:rsidRPr="004453EF">
              <w:rPr>
                <w:sz w:val="24"/>
                <w:szCs w:val="24"/>
              </w:rPr>
              <w:t>ying which reason</w:t>
            </w:r>
            <w:r w:rsidRPr="004453EF">
              <w:rPr>
                <w:sz w:val="24"/>
                <w:szCs w:val="24"/>
              </w:rPr>
              <w:t xml:space="preserve"> and</w:t>
            </w:r>
            <w:r w:rsidR="00324E53" w:rsidRPr="004453EF">
              <w:rPr>
                <w:sz w:val="24"/>
                <w:szCs w:val="24"/>
              </w:rPr>
              <w:t xml:space="preserve"> what information can be used as supportive evidence.</w:t>
            </w:r>
          </w:p>
        </w:tc>
        <w:tc>
          <w:tcPr>
            <w:tcW w:w="3216" w:type="dxa"/>
            <w:tcBorders>
              <w:top w:val="single" w:sz="4" w:space="0" w:color="auto"/>
              <w:left w:val="single" w:sz="4" w:space="0" w:color="auto"/>
              <w:bottom w:val="single" w:sz="4" w:space="0" w:color="auto"/>
              <w:right w:val="single" w:sz="4" w:space="0" w:color="auto"/>
            </w:tcBorders>
            <w:vAlign w:val="center"/>
          </w:tcPr>
          <w:p w:rsidR="000B18D2" w:rsidRPr="004453EF" w:rsidRDefault="000B2091" w:rsidP="00D43022">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0B18D2"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0B18D2" w:rsidRPr="004453EF">
              <w:rPr>
                <w:rFonts w:ascii="Arial" w:hAnsi="Arial" w:cs="Arial"/>
                <w:noProof/>
                <w:sz w:val="24"/>
                <w:szCs w:val="24"/>
              </w:rPr>
              <w:t> </w:t>
            </w:r>
            <w:r w:rsidR="000B18D2" w:rsidRPr="004453EF">
              <w:rPr>
                <w:rFonts w:ascii="Arial" w:hAnsi="Arial" w:cs="Arial"/>
                <w:noProof/>
                <w:sz w:val="24"/>
                <w:szCs w:val="24"/>
              </w:rPr>
              <w:t> </w:t>
            </w:r>
            <w:r w:rsidR="000B18D2" w:rsidRPr="004453EF">
              <w:rPr>
                <w:rFonts w:ascii="Arial" w:hAnsi="Arial" w:cs="Arial"/>
                <w:noProof/>
                <w:sz w:val="24"/>
                <w:szCs w:val="24"/>
              </w:rPr>
              <w:t> </w:t>
            </w:r>
            <w:r w:rsidR="000B18D2" w:rsidRPr="004453EF">
              <w:rPr>
                <w:rFonts w:ascii="Arial" w:hAnsi="Arial" w:cs="Arial"/>
                <w:noProof/>
                <w:sz w:val="24"/>
                <w:szCs w:val="24"/>
              </w:rPr>
              <w:t> </w:t>
            </w:r>
            <w:r w:rsidR="000B18D2" w:rsidRPr="004453EF">
              <w:rPr>
                <w:rFonts w:ascii="Arial" w:hAnsi="Arial" w:cs="Arial"/>
                <w:noProof/>
                <w:sz w:val="24"/>
                <w:szCs w:val="24"/>
              </w:rPr>
              <w:t> </w:t>
            </w:r>
            <w:r w:rsidRPr="004453EF">
              <w:rPr>
                <w:rFonts w:ascii="Arial" w:hAnsi="Arial" w:cs="Arial"/>
                <w:sz w:val="24"/>
                <w:szCs w:val="24"/>
              </w:rPr>
              <w:fldChar w:fldCharType="end"/>
            </w:r>
          </w:p>
        </w:tc>
        <w:tc>
          <w:tcPr>
            <w:tcW w:w="3218" w:type="dxa"/>
            <w:tcBorders>
              <w:top w:val="single" w:sz="4" w:space="0" w:color="auto"/>
              <w:left w:val="single" w:sz="4" w:space="0" w:color="auto"/>
              <w:bottom w:val="single" w:sz="4" w:space="0" w:color="auto"/>
              <w:right w:val="single" w:sz="4" w:space="0" w:color="auto"/>
            </w:tcBorders>
            <w:vAlign w:val="center"/>
          </w:tcPr>
          <w:p w:rsidR="000B18D2" w:rsidRPr="004453EF" w:rsidRDefault="000B2091" w:rsidP="00D43022">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0B18D2"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0B18D2" w:rsidRPr="004453EF">
              <w:rPr>
                <w:rFonts w:ascii="Arial" w:hAnsi="Arial" w:cs="Arial"/>
                <w:noProof/>
                <w:sz w:val="24"/>
                <w:szCs w:val="24"/>
              </w:rPr>
              <w:t> </w:t>
            </w:r>
            <w:r w:rsidR="000B18D2" w:rsidRPr="004453EF">
              <w:rPr>
                <w:rFonts w:ascii="Arial" w:hAnsi="Arial" w:cs="Arial"/>
                <w:noProof/>
                <w:sz w:val="24"/>
                <w:szCs w:val="24"/>
              </w:rPr>
              <w:t> </w:t>
            </w:r>
            <w:r w:rsidR="000B18D2" w:rsidRPr="004453EF">
              <w:rPr>
                <w:rFonts w:ascii="Arial" w:hAnsi="Arial" w:cs="Arial"/>
                <w:noProof/>
                <w:sz w:val="24"/>
                <w:szCs w:val="24"/>
              </w:rPr>
              <w:t> </w:t>
            </w:r>
            <w:r w:rsidR="000B18D2" w:rsidRPr="004453EF">
              <w:rPr>
                <w:rFonts w:ascii="Arial" w:hAnsi="Arial" w:cs="Arial"/>
                <w:noProof/>
                <w:sz w:val="24"/>
                <w:szCs w:val="24"/>
              </w:rPr>
              <w:t> </w:t>
            </w:r>
            <w:r w:rsidR="000B18D2" w:rsidRPr="004453EF">
              <w:rPr>
                <w:rFonts w:ascii="Arial" w:hAnsi="Arial" w:cs="Arial"/>
                <w:noProof/>
                <w:sz w:val="24"/>
                <w:szCs w:val="24"/>
              </w:rPr>
              <w:t> </w:t>
            </w:r>
            <w:r w:rsidRPr="004453EF">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0B18D2" w:rsidRPr="004453EF" w:rsidRDefault="000B18D2" w:rsidP="00D43022">
            <w:pPr>
              <w:pStyle w:val="NoSpacing1"/>
              <w:rPr>
                <w:rFonts w:ascii="Arial" w:hAnsi="Arial" w:cs="Arial"/>
                <w:sz w:val="24"/>
                <w:szCs w:val="24"/>
              </w:rPr>
            </w:pPr>
          </w:p>
        </w:tc>
      </w:tr>
      <w:tr w:rsidR="000B18D2" w:rsidRPr="004453EF" w:rsidTr="00121B35">
        <w:trPr>
          <w:trHeight w:val="432"/>
        </w:trPr>
        <w:tc>
          <w:tcPr>
            <w:tcW w:w="483" w:type="dxa"/>
            <w:tcBorders>
              <w:top w:val="single" w:sz="4" w:space="0" w:color="auto"/>
              <w:left w:val="single" w:sz="4" w:space="0" w:color="auto"/>
              <w:bottom w:val="single" w:sz="4" w:space="0" w:color="auto"/>
              <w:right w:val="single" w:sz="4" w:space="0" w:color="auto"/>
            </w:tcBorders>
            <w:vAlign w:val="center"/>
          </w:tcPr>
          <w:p w:rsidR="000B18D2" w:rsidRPr="004453EF" w:rsidRDefault="00EC6465" w:rsidP="00D43022">
            <w:pPr>
              <w:pStyle w:val="NoSpacing1"/>
              <w:rPr>
                <w:rFonts w:ascii="Arial" w:hAnsi="Arial" w:cs="Arial"/>
                <w:b/>
                <w:sz w:val="24"/>
                <w:szCs w:val="24"/>
              </w:rPr>
            </w:pPr>
            <w:r w:rsidRPr="004453EF">
              <w:rPr>
                <w:rFonts w:ascii="Arial" w:hAnsi="Arial" w:cs="Arial"/>
                <w:b/>
                <w:sz w:val="24"/>
                <w:szCs w:val="24"/>
              </w:rPr>
              <w:t>1</w:t>
            </w:r>
            <w:r w:rsidR="00CB2D70">
              <w:rPr>
                <w:rFonts w:ascii="Arial" w:hAnsi="Arial" w:cs="Arial"/>
                <w:b/>
                <w:sz w:val="24"/>
                <w:szCs w:val="24"/>
              </w:rPr>
              <w:t>7</w:t>
            </w:r>
          </w:p>
        </w:tc>
        <w:tc>
          <w:tcPr>
            <w:tcW w:w="6815" w:type="dxa"/>
            <w:gridSpan w:val="2"/>
            <w:tcBorders>
              <w:top w:val="single" w:sz="4" w:space="0" w:color="auto"/>
              <w:left w:val="single" w:sz="4" w:space="0" w:color="auto"/>
              <w:bottom w:val="single" w:sz="4" w:space="0" w:color="auto"/>
              <w:right w:val="single" w:sz="4" w:space="0" w:color="auto"/>
            </w:tcBorders>
            <w:vAlign w:val="center"/>
          </w:tcPr>
          <w:p w:rsidR="000B18D2" w:rsidRPr="004453EF" w:rsidRDefault="00061598" w:rsidP="00061598">
            <w:pPr>
              <w:autoSpaceDE w:val="0"/>
              <w:autoSpaceDN w:val="0"/>
              <w:adjustRightInd w:val="0"/>
              <w:rPr>
                <w:sz w:val="24"/>
                <w:szCs w:val="24"/>
              </w:rPr>
            </w:pPr>
            <w:r w:rsidRPr="004453EF">
              <w:rPr>
                <w:sz w:val="24"/>
                <w:szCs w:val="24"/>
              </w:rPr>
              <w:t>Integrate information from several texts on the same topic in order to write or speak about the subject knowledgeably.</w:t>
            </w:r>
          </w:p>
        </w:tc>
        <w:tc>
          <w:tcPr>
            <w:tcW w:w="3216" w:type="dxa"/>
            <w:tcBorders>
              <w:top w:val="single" w:sz="4" w:space="0" w:color="auto"/>
              <w:left w:val="single" w:sz="4" w:space="0" w:color="auto"/>
              <w:bottom w:val="single" w:sz="4" w:space="0" w:color="auto"/>
              <w:right w:val="single" w:sz="4" w:space="0" w:color="auto"/>
            </w:tcBorders>
            <w:vAlign w:val="center"/>
          </w:tcPr>
          <w:p w:rsidR="000B18D2" w:rsidRPr="004453EF" w:rsidRDefault="000B2091" w:rsidP="00D43022">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0B18D2"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0B18D2" w:rsidRPr="004453EF">
              <w:rPr>
                <w:rFonts w:ascii="Arial" w:hAnsi="Arial" w:cs="Arial"/>
                <w:noProof/>
                <w:sz w:val="24"/>
                <w:szCs w:val="24"/>
              </w:rPr>
              <w:t> </w:t>
            </w:r>
            <w:r w:rsidR="000B18D2" w:rsidRPr="004453EF">
              <w:rPr>
                <w:rFonts w:ascii="Arial" w:hAnsi="Arial" w:cs="Arial"/>
                <w:noProof/>
                <w:sz w:val="24"/>
                <w:szCs w:val="24"/>
              </w:rPr>
              <w:t> </w:t>
            </w:r>
            <w:r w:rsidR="000B18D2" w:rsidRPr="004453EF">
              <w:rPr>
                <w:rFonts w:ascii="Arial" w:hAnsi="Arial" w:cs="Arial"/>
                <w:noProof/>
                <w:sz w:val="24"/>
                <w:szCs w:val="24"/>
              </w:rPr>
              <w:t> </w:t>
            </w:r>
            <w:r w:rsidR="000B18D2" w:rsidRPr="004453EF">
              <w:rPr>
                <w:rFonts w:ascii="Arial" w:hAnsi="Arial" w:cs="Arial"/>
                <w:noProof/>
                <w:sz w:val="24"/>
                <w:szCs w:val="24"/>
              </w:rPr>
              <w:t> </w:t>
            </w:r>
            <w:r w:rsidR="000B18D2" w:rsidRPr="004453EF">
              <w:rPr>
                <w:rFonts w:ascii="Arial" w:hAnsi="Arial" w:cs="Arial"/>
                <w:noProof/>
                <w:sz w:val="24"/>
                <w:szCs w:val="24"/>
              </w:rPr>
              <w:t> </w:t>
            </w:r>
            <w:r w:rsidRPr="004453EF">
              <w:rPr>
                <w:rFonts w:ascii="Arial" w:hAnsi="Arial" w:cs="Arial"/>
                <w:sz w:val="24"/>
                <w:szCs w:val="24"/>
              </w:rPr>
              <w:fldChar w:fldCharType="end"/>
            </w:r>
          </w:p>
        </w:tc>
        <w:tc>
          <w:tcPr>
            <w:tcW w:w="3218" w:type="dxa"/>
            <w:tcBorders>
              <w:top w:val="single" w:sz="4" w:space="0" w:color="auto"/>
              <w:left w:val="single" w:sz="4" w:space="0" w:color="auto"/>
              <w:bottom w:val="single" w:sz="4" w:space="0" w:color="auto"/>
              <w:right w:val="single" w:sz="4" w:space="0" w:color="auto"/>
            </w:tcBorders>
            <w:vAlign w:val="center"/>
          </w:tcPr>
          <w:p w:rsidR="000B18D2" w:rsidRPr="004453EF" w:rsidRDefault="000B2091" w:rsidP="00D43022">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0B18D2"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0B18D2" w:rsidRPr="004453EF">
              <w:rPr>
                <w:rFonts w:ascii="Arial" w:hAnsi="Arial" w:cs="Arial"/>
                <w:noProof/>
                <w:sz w:val="24"/>
                <w:szCs w:val="24"/>
              </w:rPr>
              <w:t> </w:t>
            </w:r>
            <w:r w:rsidR="000B18D2" w:rsidRPr="004453EF">
              <w:rPr>
                <w:rFonts w:ascii="Arial" w:hAnsi="Arial" w:cs="Arial"/>
                <w:noProof/>
                <w:sz w:val="24"/>
                <w:szCs w:val="24"/>
              </w:rPr>
              <w:t> </w:t>
            </w:r>
            <w:r w:rsidR="000B18D2" w:rsidRPr="004453EF">
              <w:rPr>
                <w:rFonts w:ascii="Arial" w:hAnsi="Arial" w:cs="Arial"/>
                <w:noProof/>
                <w:sz w:val="24"/>
                <w:szCs w:val="24"/>
              </w:rPr>
              <w:t> </w:t>
            </w:r>
            <w:r w:rsidR="000B18D2" w:rsidRPr="004453EF">
              <w:rPr>
                <w:rFonts w:ascii="Arial" w:hAnsi="Arial" w:cs="Arial"/>
                <w:noProof/>
                <w:sz w:val="24"/>
                <w:szCs w:val="24"/>
              </w:rPr>
              <w:t> </w:t>
            </w:r>
            <w:r w:rsidR="000B18D2" w:rsidRPr="004453EF">
              <w:rPr>
                <w:rFonts w:ascii="Arial" w:hAnsi="Arial" w:cs="Arial"/>
                <w:noProof/>
                <w:sz w:val="24"/>
                <w:szCs w:val="24"/>
              </w:rPr>
              <w:t> </w:t>
            </w:r>
            <w:r w:rsidRPr="004453EF">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0B18D2" w:rsidRPr="004453EF" w:rsidRDefault="000B18D2" w:rsidP="00D43022">
            <w:pPr>
              <w:pStyle w:val="NoSpacing1"/>
              <w:rPr>
                <w:rFonts w:ascii="Arial" w:hAnsi="Arial" w:cs="Arial"/>
                <w:sz w:val="24"/>
                <w:szCs w:val="24"/>
              </w:rPr>
            </w:pPr>
          </w:p>
        </w:tc>
      </w:tr>
      <w:tr w:rsidR="000B18D2" w:rsidRPr="004453EF" w:rsidTr="00121B35">
        <w:trPr>
          <w:cantSplit/>
          <w:trHeight w:val="288"/>
        </w:trPr>
        <w:tc>
          <w:tcPr>
            <w:tcW w:w="483" w:type="dxa"/>
            <w:shd w:val="clear" w:color="auto" w:fill="DAEEF3" w:themeFill="accent5" w:themeFillTint="33"/>
            <w:vAlign w:val="center"/>
          </w:tcPr>
          <w:p w:rsidR="000B18D2" w:rsidRPr="004453EF" w:rsidRDefault="000B18D2" w:rsidP="00201053">
            <w:pPr>
              <w:ind w:left="-90" w:right="-107"/>
              <w:jc w:val="center"/>
              <w:rPr>
                <w:b/>
                <w:sz w:val="24"/>
                <w:szCs w:val="24"/>
              </w:rPr>
            </w:pPr>
          </w:p>
        </w:tc>
        <w:tc>
          <w:tcPr>
            <w:tcW w:w="6815" w:type="dxa"/>
            <w:gridSpan w:val="2"/>
            <w:shd w:val="clear" w:color="auto" w:fill="DAEEF3" w:themeFill="accent5" w:themeFillTint="33"/>
            <w:vAlign w:val="center"/>
          </w:tcPr>
          <w:p w:rsidR="000B18D2" w:rsidRPr="004453EF" w:rsidRDefault="00061598" w:rsidP="00201053">
            <w:pPr>
              <w:rPr>
                <w:b/>
                <w:sz w:val="24"/>
                <w:szCs w:val="24"/>
              </w:rPr>
            </w:pPr>
            <w:r w:rsidRPr="004453EF">
              <w:rPr>
                <w:b/>
                <w:sz w:val="24"/>
                <w:szCs w:val="24"/>
              </w:rPr>
              <w:t>Range of Reading and Level of Text Complexity</w:t>
            </w:r>
          </w:p>
        </w:tc>
        <w:tc>
          <w:tcPr>
            <w:tcW w:w="3216" w:type="dxa"/>
            <w:shd w:val="clear" w:color="auto" w:fill="DAEEF3" w:themeFill="accent5" w:themeFillTint="33"/>
            <w:vAlign w:val="center"/>
          </w:tcPr>
          <w:p w:rsidR="000B18D2" w:rsidRPr="004453EF" w:rsidRDefault="000B18D2" w:rsidP="00B54EB6">
            <w:pPr>
              <w:jc w:val="center"/>
              <w:rPr>
                <w:b/>
                <w:sz w:val="24"/>
                <w:szCs w:val="24"/>
              </w:rPr>
            </w:pPr>
            <w:r w:rsidRPr="004453EF">
              <w:rPr>
                <w:b/>
                <w:sz w:val="24"/>
                <w:szCs w:val="24"/>
              </w:rPr>
              <w:t>Citation Level 2</w:t>
            </w:r>
          </w:p>
        </w:tc>
        <w:tc>
          <w:tcPr>
            <w:tcW w:w="3218" w:type="dxa"/>
            <w:shd w:val="clear" w:color="auto" w:fill="DAEEF3" w:themeFill="accent5" w:themeFillTint="33"/>
            <w:vAlign w:val="center"/>
          </w:tcPr>
          <w:p w:rsidR="000B18D2" w:rsidRPr="004453EF" w:rsidRDefault="000B18D2" w:rsidP="00B54EB6">
            <w:pPr>
              <w:jc w:val="center"/>
              <w:rPr>
                <w:b/>
                <w:sz w:val="24"/>
                <w:szCs w:val="24"/>
              </w:rPr>
            </w:pPr>
            <w:r w:rsidRPr="004453EF">
              <w:rPr>
                <w:b/>
                <w:sz w:val="24"/>
                <w:szCs w:val="24"/>
              </w:rPr>
              <w:t>Citation Level 3</w:t>
            </w:r>
          </w:p>
        </w:tc>
        <w:tc>
          <w:tcPr>
            <w:tcW w:w="884" w:type="dxa"/>
            <w:shd w:val="clear" w:color="auto" w:fill="DAEEF3" w:themeFill="accent5" w:themeFillTint="33"/>
            <w:vAlign w:val="center"/>
          </w:tcPr>
          <w:p w:rsidR="000B18D2" w:rsidRPr="004453EF" w:rsidRDefault="000B18D2" w:rsidP="00201053">
            <w:pPr>
              <w:jc w:val="center"/>
              <w:rPr>
                <w:b/>
                <w:sz w:val="24"/>
                <w:szCs w:val="24"/>
              </w:rPr>
            </w:pPr>
            <w:r w:rsidRPr="004453EF">
              <w:rPr>
                <w:b/>
                <w:sz w:val="24"/>
                <w:szCs w:val="24"/>
              </w:rPr>
              <w:t>Score</w:t>
            </w:r>
          </w:p>
        </w:tc>
      </w:tr>
      <w:tr w:rsidR="000B18D2" w:rsidRPr="004453EF" w:rsidTr="00737593">
        <w:trPr>
          <w:trHeight w:val="432"/>
        </w:trPr>
        <w:tc>
          <w:tcPr>
            <w:tcW w:w="483" w:type="dxa"/>
            <w:tcBorders>
              <w:top w:val="single" w:sz="4" w:space="0" w:color="auto"/>
              <w:left w:val="single" w:sz="4" w:space="0" w:color="auto"/>
              <w:bottom w:val="single" w:sz="4" w:space="0" w:color="auto"/>
              <w:right w:val="single" w:sz="4" w:space="0" w:color="auto"/>
            </w:tcBorders>
          </w:tcPr>
          <w:p w:rsidR="000B18D2" w:rsidRPr="004453EF" w:rsidRDefault="00DA3F68" w:rsidP="00737593">
            <w:pPr>
              <w:pStyle w:val="NoSpacing1"/>
              <w:rPr>
                <w:rFonts w:ascii="Arial" w:hAnsi="Arial" w:cs="Arial"/>
                <w:b/>
                <w:sz w:val="24"/>
                <w:szCs w:val="24"/>
              </w:rPr>
            </w:pPr>
            <w:r w:rsidRPr="004453EF">
              <w:rPr>
                <w:rFonts w:ascii="Arial" w:hAnsi="Arial" w:cs="Arial"/>
                <w:b/>
                <w:sz w:val="24"/>
                <w:szCs w:val="24"/>
              </w:rPr>
              <w:t>1</w:t>
            </w:r>
            <w:r w:rsidR="00CB2D70">
              <w:rPr>
                <w:rFonts w:ascii="Arial" w:hAnsi="Arial" w:cs="Arial"/>
                <w:b/>
                <w:sz w:val="24"/>
                <w:szCs w:val="24"/>
              </w:rPr>
              <w:t>8</w:t>
            </w:r>
          </w:p>
        </w:tc>
        <w:tc>
          <w:tcPr>
            <w:tcW w:w="6815" w:type="dxa"/>
            <w:gridSpan w:val="2"/>
            <w:tcBorders>
              <w:top w:val="single" w:sz="4" w:space="0" w:color="auto"/>
              <w:left w:val="single" w:sz="4" w:space="0" w:color="auto"/>
              <w:bottom w:val="single" w:sz="4" w:space="0" w:color="auto"/>
              <w:right w:val="single" w:sz="4" w:space="0" w:color="auto"/>
            </w:tcBorders>
          </w:tcPr>
          <w:p w:rsidR="000B18D2" w:rsidRPr="00737593" w:rsidRDefault="00061598" w:rsidP="00737593">
            <w:pPr>
              <w:autoSpaceDE w:val="0"/>
              <w:autoSpaceDN w:val="0"/>
              <w:adjustRightInd w:val="0"/>
              <w:rPr>
                <w:sz w:val="24"/>
                <w:szCs w:val="24"/>
              </w:rPr>
            </w:pPr>
            <w:r w:rsidRPr="004453EF">
              <w:rPr>
                <w:sz w:val="24"/>
                <w:szCs w:val="24"/>
              </w:rPr>
              <w:t>By the end of the year, read and comprehend informational texts,</w:t>
            </w:r>
            <w:r w:rsidR="009808B1" w:rsidRPr="004453EF">
              <w:rPr>
                <w:sz w:val="24"/>
                <w:szCs w:val="24"/>
              </w:rPr>
              <w:t xml:space="preserve"> independently and proficiently,</w:t>
            </w:r>
            <w:r w:rsidRPr="004453EF">
              <w:rPr>
                <w:sz w:val="24"/>
                <w:szCs w:val="24"/>
              </w:rPr>
              <w:t xml:space="preserve"> including history/social studies, science, and technical texts, at the high end of th</w:t>
            </w:r>
            <w:r w:rsidR="009808B1" w:rsidRPr="004453EF">
              <w:rPr>
                <w:sz w:val="24"/>
                <w:szCs w:val="24"/>
              </w:rPr>
              <w:t>e grades 4–5 text complexity</w:t>
            </w:r>
            <w:r w:rsidR="00737593">
              <w:rPr>
                <w:sz w:val="24"/>
                <w:szCs w:val="24"/>
              </w:rPr>
              <w:t>.</w:t>
            </w:r>
          </w:p>
        </w:tc>
        <w:tc>
          <w:tcPr>
            <w:tcW w:w="3216" w:type="dxa"/>
            <w:tcBorders>
              <w:top w:val="single" w:sz="4" w:space="0" w:color="auto"/>
              <w:left w:val="single" w:sz="4" w:space="0" w:color="auto"/>
              <w:bottom w:val="single" w:sz="4" w:space="0" w:color="auto"/>
              <w:right w:val="single" w:sz="4" w:space="0" w:color="auto"/>
            </w:tcBorders>
          </w:tcPr>
          <w:p w:rsidR="00737593" w:rsidRDefault="000B2091" w:rsidP="00737593">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0B18D2"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0B18D2" w:rsidRPr="004453EF">
              <w:rPr>
                <w:rFonts w:ascii="Arial" w:hAnsi="Arial" w:cs="Arial"/>
                <w:noProof/>
                <w:sz w:val="24"/>
                <w:szCs w:val="24"/>
              </w:rPr>
              <w:t> </w:t>
            </w:r>
            <w:r w:rsidR="000B18D2" w:rsidRPr="004453EF">
              <w:rPr>
                <w:rFonts w:ascii="Arial" w:hAnsi="Arial" w:cs="Arial"/>
                <w:noProof/>
                <w:sz w:val="24"/>
                <w:szCs w:val="24"/>
              </w:rPr>
              <w:t> </w:t>
            </w:r>
            <w:r w:rsidR="000B18D2" w:rsidRPr="004453EF">
              <w:rPr>
                <w:rFonts w:ascii="Arial" w:hAnsi="Arial" w:cs="Arial"/>
                <w:noProof/>
                <w:sz w:val="24"/>
                <w:szCs w:val="24"/>
              </w:rPr>
              <w:t> </w:t>
            </w:r>
            <w:r w:rsidR="000B18D2" w:rsidRPr="004453EF">
              <w:rPr>
                <w:rFonts w:ascii="Arial" w:hAnsi="Arial" w:cs="Arial"/>
                <w:noProof/>
                <w:sz w:val="24"/>
                <w:szCs w:val="24"/>
              </w:rPr>
              <w:t> </w:t>
            </w:r>
            <w:r w:rsidR="000B18D2" w:rsidRPr="004453EF">
              <w:rPr>
                <w:rFonts w:ascii="Arial" w:hAnsi="Arial" w:cs="Arial"/>
                <w:noProof/>
                <w:sz w:val="24"/>
                <w:szCs w:val="24"/>
              </w:rPr>
              <w:t> </w:t>
            </w:r>
            <w:r w:rsidRPr="004453EF">
              <w:rPr>
                <w:rFonts w:ascii="Arial" w:hAnsi="Arial" w:cs="Arial"/>
                <w:sz w:val="24"/>
                <w:szCs w:val="24"/>
              </w:rPr>
              <w:fldChar w:fldCharType="end"/>
            </w:r>
          </w:p>
          <w:p w:rsidR="000B18D2" w:rsidRPr="00737593" w:rsidRDefault="000B18D2" w:rsidP="00737593">
            <w:pPr>
              <w:tabs>
                <w:tab w:val="left" w:pos="1035"/>
              </w:tabs>
            </w:pPr>
          </w:p>
        </w:tc>
        <w:tc>
          <w:tcPr>
            <w:tcW w:w="3218" w:type="dxa"/>
            <w:tcBorders>
              <w:top w:val="single" w:sz="4" w:space="0" w:color="auto"/>
              <w:left w:val="single" w:sz="4" w:space="0" w:color="auto"/>
              <w:bottom w:val="single" w:sz="4" w:space="0" w:color="auto"/>
              <w:right w:val="single" w:sz="4" w:space="0" w:color="auto"/>
            </w:tcBorders>
          </w:tcPr>
          <w:p w:rsidR="000B18D2" w:rsidRPr="00737593" w:rsidRDefault="000B2091" w:rsidP="00737593">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0B18D2"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0B18D2" w:rsidRPr="004453EF">
              <w:rPr>
                <w:rFonts w:ascii="Arial" w:hAnsi="Arial" w:cs="Arial"/>
                <w:noProof/>
                <w:sz w:val="24"/>
                <w:szCs w:val="24"/>
              </w:rPr>
              <w:t> </w:t>
            </w:r>
            <w:r w:rsidR="000B18D2" w:rsidRPr="004453EF">
              <w:rPr>
                <w:rFonts w:ascii="Arial" w:hAnsi="Arial" w:cs="Arial"/>
                <w:noProof/>
                <w:sz w:val="24"/>
                <w:szCs w:val="24"/>
              </w:rPr>
              <w:t> </w:t>
            </w:r>
            <w:r w:rsidR="000B18D2" w:rsidRPr="004453EF">
              <w:rPr>
                <w:rFonts w:ascii="Arial" w:hAnsi="Arial" w:cs="Arial"/>
                <w:noProof/>
                <w:sz w:val="24"/>
                <w:szCs w:val="24"/>
              </w:rPr>
              <w:t> </w:t>
            </w:r>
            <w:r w:rsidR="000B18D2" w:rsidRPr="004453EF">
              <w:rPr>
                <w:rFonts w:ascii="Arial" w:hAnsi="Arial" w:cs="Arial"/>
                <w:noProof/>
                <w:sz w:val="24"/>
                <w:szCs w:val="24"/>
              </w:rPr>
              <w:t> </w:t>
            </w:r>
            <w:r w:rsidR="000B18D2" w:rsidRPr="004453EF">
              <w:rPr>
                <w:rFonts w:ascii="Arial" w:hAnsi="Arial" w:cs="Arial"/>
                <w:noProof/>
                <w:sz w:val="24"/>
                <w:szCs w:val="24"/>
              </w:rPr>
              <w:t> </w:t>
            </w:r>
            <w:r w:rsidRPr="004453EF">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0B18D2" w:rsidRPr="004453EF" w:rsidRDefault="000B18D2" w:rsidP="00D43022">
            <w:pPr>
              <w:pStyle w:val="NoSpacing1"/>
              <w:rPr>
                <w:rFonts w:ascii="Arial" w:hAnsi="Arial" w:cs="Arial"/>
                <w:sz w:val="24"/>
                <w:szCs w:val="24"/>
              </w:rPr>
            </w:pPr>
          </w:p>
          <w:p w:rsidR="00DA3F68" w:rsidRPr="004453EF" w:rsidRDefault="00DA3F68" w:rsidP="00D43022">
            <w:pPr>
              <w:pStyle w:val="NoSpacing1"/>
              <w:rPr>
                <w:rFonts w:ascii="Arial" w:hAnsi="Arial" w:cs="Arial"/>
                <w:sz w:val="24"/>
                <w:szCs w:val="24"/>
              </w:rPr>
            </w:pPr>
          </w:p>
          <w:p w:rsidR="00DA3F68" w:rsidRPr="004453EF" w:rsidRDefault="00DA3F68" w:rsidP="00D43022">
            <w:pPr>
              <w:pStyle w:val="NoSpacing1"/>
              <w:rPr>
                <w:rFonts w:ascii="Arial" w:hAnsi="Arial" w:cs="Arial"/>
                <w:sz w:val="24"/>
                <w:szCs w:val="24"/>
              </w:rPr>
            </w:pPr>
          </w:p>
          <w:p w:rsidR="00DA3F68" w:rsidRPr="004453EF" w:rsidRDefault="00DA3F68" w:rsidP="00D43022">
            <w:pPr>
              <w:pStyle w:val="NoSpacing1"/>
              <w:rPr>
                <w:rFonts w:ascii="Arial" w:hAnsi="Arial" w:cs="Arial"/>
                <w:sz w:val="24"/>
                <w:szCs w:val="24"/>
              </w:rPr>
            </w:pPr>
          </w:p>
          <w:p w:rsidR="00DA3F68" w:rsidRPr="004453EF" w:rsidRDefault="00DA3F68" w:rsidP="00D43022">
            <w:pPr>
              <w:pStyle w:val="NoSpacing1"/>
              <w:rPr>
                <w:rFonts w:ascii="Arial" w:hAnsi="Arial" w:cs="Arial"/>
                <w:sz w:val="24"/>
                <w:szCs w:val="24"/>
              </w:rPr>
            </w:pPr>
          </w:p>
          <w:p w:rsidR="00DA3F68" w:rsidRPr="004453EF" w:rsidRDefault="00DA3F68" w:rsidP="00D43022">
            <w:pPr>
              <w:pStyle w:val="NoSpacing1"/>
              <w:rPr>
                <w:rFonts w:ascii="Arial" w:hAnsi="Arial" w:cs="Arial"/>
                <w:sz w:val="24"/>
                <w:szCs w:val="24"/>
              </w:rPr>
            </w:pPr>
          </w:p>
          <w:p w:rsidR="00DA3F68" w:rsidRPr="004453EF" w:rsidRDefault="00DA3F68" w:rsidP="00D43022">
            <w:pPr>
              <w:pStyle w:val="NoSpacing1"/>
              <w:rPr>
                <w:rFonts w:ascii="Arial" w:hAnsi="Arial" w:cs="Arial"/>
                <w:sz w:val="24"/>
                <w:szCs w:val="24"/>
              </w:rPr>
            </w:pPr>
          </w:p>
          <w:p w:rsidR="00DA3F68" w:rsidRPr="004453EF" w:rsidRDefault="00DA3F68" w:rsidP="00D43022">
            <w:pPr>
              <w:pStyle w:val="NoSpacing1"/>
              <w:rPr>
                <w:rFonts w:ascii="Arial" w:hAnsi="Arial" w:cs="Arial"/>
                <w:sz w:val="24"/>
                <w:szCs w:val="24"/>
              </w:rPr>
            </w:pPr>
          </w:p>
        </w:tc>
      </w:tr>
      <w:tr w:rsidR="009371FB" w:rsidRPr="004453EF" w:rsidTr="00121B35">
        <w:trPr>
          <w:cantSplit/>
          <w:trHeight w:val="432"/>
        </w:trPr>
        <w:tc>
          <w:tcPr>
            <w:tcW w:w="483" w:type="dxa"/>
            <w:shd w:val="clear" w:color="auto" w:fill="DAEEF3" w:themeFill="accent5" w:themeFillTint="33"/>
            <w:vAlign w:val="center"/>
          </w:tcPr>
          <w:p w:rsidR="009371FB" w:rsidRPr="004453EF" w:rsidRDefault="009371FB" w:rsidP="00201053">
            <w:pPr>
              <w:ind w:left="-90" w:right="-107"/>
              <w:jc w:val="center"/>
              <w:rPr>
                <w:b/>
                <w:sz w:val="24"/>
                <w:szCs w:val="24"/>
              </w:rPr>
            </w:pPr>
          </w:p>
        </w:tc>
        <w:tc>
          <w:tcPr>
            <w:tcW w:w="6815" w:type="dxa"/>
            <w:gridSpan w:val="2"/>
            <w:shd w:val="clear" w:color="auto" w:fill="DAEEF3" w:themeFill="accent5" w:themeFillTint="33"/>
            <w:vAlign w:val="center"/>
          </w:tcPr>
          <w:p w:rsidR="009371FB" w:rsidRPr="004453EF" w:rsidRDefault="00061598" w:rsidP="00CE7D31">
            <w:pPr>
              <w:rPr>
                <w:b/>
                <w:sz w:val="24"/>
                <w:szCs w:val="24"/>
              </w:rPr>
            </w:pPr>
            <w:r w:rsidRPr="004453EF">
              <w:rPr>
                <w:b/>
                <w:sz w:val="24"/>
                <w:szCs w:val="24"/>
              </w:rPr>
              <w:t>Reading Standards: Foundational Skills</w:t>
            </w:r>
          </w:p>
        </w:tc>
        <w:tc>
          <w:tcPr>
            <w:tcW w:w="3216" w:type="dxa"/>
            <w:shd w:val="clear" w:color="auto" w:fill="DAEEF3" w:themeFill="accent5" w:themeFillTint="33"/>
            <w:vAlign w:val="center"/>
          </w:tcPr>
          <w:p w:rsidR="009371FB" w:rsidRPr="004453EF" w:rsidRDefault="009371FB" w:rsidP="00201053">
            <w:pPr>
              <w:jc w:val="center"/>
              <w:rPr>
                <w:b/>
                <w:sz w:val="24"/>
                <w:szCs w:val="24"/>
              </w:rPr>
            </w:pPr>
          </w:p>
        </w:tc>
        <w:tc>
          <w:tcPr>
            <w:tcW w:w="3218" w:type="dxa"/>
            <w:shd w:val="clear" w:color="auto" w:fill="DAEEF3" w:themeFill="accent5" w:themeFillTint="33"/>
            <w:vAlign w:val="center"/>
          </w:tcPr>
          <w:p w:rsidR="009371FB" w:rsidRPr="004453EF" w:rsidRDefault="009371FB" w:rsidP="00201053">
            <w:pPr>
              <w:jc w:val="center"/>
              <w:rPr>
                <w:b/>
                <w:sz w:val="24"/>
                <w:szCs w:val="24"/>
              </w:rPr>
            </w:pPr>
          </w:p>
        </w:tc>
        <w:tc>
          <w:tcPr>
            <w:tcW w:w="884" w:type="dxa"/>
            <w:shd w:val="clear" w:color="auto" w:fill="DAEEF3" w:themeFill="accent5" w:themeFillTint="33"/>
            <w:vAlign w:val="center"/>
          </w:tcPr>
          <w:p w:rsidR="009371FB" w:rsidRPr="004453EF" w:rsidRDefault="009371FB" w:rsidP="00201053">
            <w:pPr>
              <w:jc w:val="center"/>
              <w:rPr>
                <w:b/>
                <w:sz w:val="24"/>
                <w:szCs w:val="24"/>
              </w:rPr>
            </w:pPr>
          </w:p>
        </w:tc>
      </w:tr>
      <w:tr w:rsidR="009371FB" w:rsidRPr="004453EF" w:rsidTr="00121B35">
        <w:trPr>
          <w:cantSplit/>
          <w:trHeight w:val="288"/>
        </w:trPr>
        <w:tc>
          <w:tcPr>
            <w:tcW w:w="483" w:type="dxa"/>
            <w:tcBorders>
              <w:bottom w:val="single" w:sz="4" w:space="0" w:color="auto"/>
            </w:tcBorders>
            <w:shd w:val="clear" w:color="auto" w:fill="DAEEF3" w:themeFill="accent5" w:themeFillTint="33"/>
            <w:vAlign w:val="center"/>
          </w:tcPr>
          <w:p w:rsidR="009371FB" w:rsidRPr="004453EF" w:rsidRDefault="009371FB" w:rsidP="00201053">
            <w:pPr>
              <w:ind w:left="-90" w:right="-107"/>
              <w:jc w:val="center"/>
              <w:rPr>
                <w:b/>
                <w:sz w:val="24"/>
                <w:szCs w:val="24"/>
              </w:rPr>
            </w:pPr>
          </w:p>
        </w:tc>
        <w:tc>
          <w:tcPr>
            <w:tcW w:w="6815" w:type="dxa"/>
            <w:gridSpan w:val="2"/>
            <w:tcBorders>
              <w:bottom w:val="single" w:sz="4" w:space="0" w:color="auto"/>
            </w:tcBorders>
            <w:shd w:val="clear" w:color="auto" w:fill="DAEEF3" w:themeFill="accent5" w:themeFillTint="33"/>
            <w:vAlign w:val="center"/>
          </w:tcPr>
          <w:p w:rsidR="009371FB" w:rsidRPr="004453EF" w:rsidRDefault="00061598" w:rsidP="009371FB">
            <w:pPr>
              <w:rPr>
                <w:b/>
                <w:sz w:val="24"/>
                <w:szCs w:val="24"/>
              </w:rPr>
            </w:pPr>
            <w:r w:rsidRPr="004453EF">
              <w:rPr>
                <w:b/>
                <w:sz w:val="24"/>
                <w:szCs w:val="24"/>
              </w:rPr>
              <w:t>Phonics and Word Recognition</w:t>
            </w:r>
          </w:p>
        </w:tc>
        <w:tc>
          <w:tcPr>
            <w:tcW w:w="3216" w:type="dxa"/>
            <w:tcBorders>
              <w:bottom w:val="single" w:sz="4" w:space="0" w:color="auto"/>
            </w:tcBorders>
            <w:shd w:val="clear" w:color="auto" w:fill="DAEEF3" w:themeFill="accent5" w:themeFillTint="33"/>
            <w:vAlign w:val="center"/>
          </w:tcPr>
          <w:p w:rsidR="009371FB" w:rsidRPr="004453EF" w:rsidRDefault="009371FB" w:rsidP="00201053">
            <w:pPr>
              <w:jc w:val="center"/>
              <w:rPr>
                <w:b/>
                <w:sz w:val="24"/>
                <w:szCs w:val="24"/>
              </w:rPr>
            </w:pPr>
          </w:p>
        </w:tc>
        <w:tc>
          <w:tcPr>
            <w:tcW w:w="3218" w:type="dxa"/>
            <w:tcBorders>
              <w:bottom w:val="single" w:sz="4" w:space="0" w:color="auto"/>
            </w:tcBorders>
            <w:shd w:val="clear" w:color="auto" w:fill="DAEEF3" w:themeFill="accent5" w:themeFillTint="33"/>
            <w:vAlign w:val="center"/>
          </w:tcPr>
          <w:p w:rsidR="009371FB" w:rsidRPr="004453EF" w:rsidRDefault="009371FB" w:rsidP="00201053">
            <w:pPr>
              <w:jc w:val="center"/>
              <w:rPr>
                <w:b/>
                <w:sz w:val="24"/>
                <w:szCs w:val="24"/>
              </w:rPr>
            </w:pPr>
          </w:p>
        </w:tc>
        <w:tc>
          <w:tcPr>
            <w:tcW w:w="884" w:type="dxa"/>
            <w:tcBorders>
              <w:bottom w:val="single" w:sz="4" w:space="0" w:color="auto"/>
            </w:tcBorders>
            <w:shd w:val="clear" w:color="auto" w:fill="DAEEF3" w:themeFill="accent5" w:themeFillTint="33"/>
            <w:vAlign w:val="center"/>
          </w:tcPr>
          <w:p w:rsidR="009371FB" w:rsidRPr="004453EF" w:rsidRDefault="009371FB" w:rsidP="00201053">
            <w:pPr>
              <w:jc w:val="center"/>
              <w:rPr>
                <w:b/>
                <w:sz w:val="24"/>
                <w:szCs w:val="24"/>
              </w:rPr>
            </w:pPr>
          </w:p>
        </w:tc>
      </w:tr>
      <w:tr w:rsidR="009C5AF4" w:rsidRPr="004453EF" w:rsidTr="00121B35">
        <w:trPr>
          <w:cantSplit/>
          <w:trHeight w:val="1440"/>
        </w:trPr>
        <w:tc>
          <w:tcPr>
            <w:tcW w:w="483" w:type="dxa"/>
            <w:shd w:val="clear" w:color="auto" w:fill="auto"/>
            <w:vAlign w:val="center"/>
          </w:tcPr>
          <w:p w:rsidR="009C5AF4" w:rsidRPr="004453EF" w:rsidRDefault="00CB2D70" w:rsidP="00D43022">
            <w:pPr>
              <w:pStyle w:val="NoSpacing1"/>
              <w:rPr>
                <w:rFonts w:ascii="Arial" w:hAnsi="Arial" w:cs="Arial"/>
                <w:b/>
                <w:sz w:val="24"/>
                <w:szCs w:val="24"/>
              </w:rPr>
            </w:pPr>
            <w:r>
              <w:rPr>
                <w:rFonts w:ascii="Arial" w:hAnsi="Arial" w:cs="Arial"/>
                <w:b/>
                <w:sz w:val="24"/>
                <w:szCs w:val="24"/>
              </w:rPr>
              <w:t>19</w:t>
            </w:r>
          </w:p>
        </w:tc>
        <w:tc>
          <w:tcPr>
            <w:tcW w:w="6815" w:type="dxa"/>
            <w:gridSpan w:val="2"/>
            <w:shd w:val="clear" w:color="auto" w:fill="auto"/>
            <w:vAlign w:val="center"/>
          </w:tcPr>
          <w:p w:rsidR="00061598" w:rsidRPr="00421BD6" w:rsidRDefault="00061598" w:rsidP="00061598">
            <w:pPr>
              <w:autoSpaceDE w:val="0"/>
              <w:autoSpaceDN w:val="0"/>
              <w:adjustRightInd w:val="0"/>
              <w:rPr>
                <w:sz w:val="24"/>
                <w:szCs w:val="24"/>
                <w:highlight w:val="yellow"/>
              </w:rPr>
            </w:pPr>
            <w:r w:rsidRPr="00421BD6">
              <w:rPr>
                <w:sz w:val="24"/>
                <w:szCs w:val="24"/>
                <w:highlight w:val="yellow"/>
              </w:rPr>
              <w:t>Know and apply grade-level phonics and word analysis skills in decoding words.</w:t>
            </w:r>
          </w:p>
          <w:p w:rsidR="009C5AF4" w:rsidRPr="004453EF" w:rsidRDefault="00061598" w:rsidP="00061598">
            <w:pPr>
              <w:autoSpaceDE w:val="0"/>
              <w:autoSpaceDN w:val="0"/>
              <w:adjustRightInd w:val="0"/>
              <w:rPr>
                <w:sz w:val="24"/>
                <w:szCs w:val="24"/>
              </w:rPr>
            </w:pPr>
            <w:r w:rsidRPr="00421BD6">
              <w:rPr>
                <w:sz w:val="24"/>
                <w:szCs w:val="24"/>
                <w:highlight w:val="yellow"/>
              </w:rPr>
              <w:t>a. Use combined knowledge of all letter-sound correspondences, syllabication patterns, and morphology (e.g., roots and affixes) to read accurately unfamilia</w:t>
            </w:r>
            <w:r w:rsidR="009808B1" w:rsidRPr="00421BD6">
              <w:rPr>
                <w:sz w:val="24"/>
                <w:szCs w:val="24"/>
                <w:highlight w:val="yellow"/>
              </w:rPr>
              <w:t>r multisyllabic words in</w:t>
            </w:r>
            <w:r w:rsidRPr="00421BD6">
              <w:rPr>
                <w:sz w:val="24"/>
                <w:szCs w:val="24"/>
                <w:highlight w:val="yellow"/>
              </w:rPr>
              <w:t xml:space="preserve"> and out of context.</w:t>
            </w:r>
          </w:p>
        </w:tc>
        <w:tc>
          <w:tcPr>
            <w:tcW w:w="3216" w:type="dxa"/>
            <w:shd w:val="clear" w:color="auto" w:fill="auto"/>
            <w:vAlign w:val="center"/>
          </w:tcPr>
          <w:p w:rsidR="009C5AF4" w:rsidRPr="004453EF" w:rsidRDefault="000B2091" w:rsidP="00A235FB">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9C5AF4"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Pr="004453EF">
              <w:rPr>
                <w:rFonts w:ascii="Arial" w:hAnsi="Arial" w:cs="Arial"/>
                <w:sz w:val="24"/>
                <w:szCs w:val="24"/>
              </w:rPr>
              <w:fldChar w:fldCharType="end"/>
            </w:r>
          </w:p>
        </w:tc>
        <w:tc>
          <w:tcPr>
            <w:tcW w:w="3218" w:type="dxa"/>
            <w:shd w:val="clear" w:color="auto" w:fill="auto"/>
            <w:vAlign w:val="center"/>
          </w:tcPr>
          <w:p w:rsidR="009C5AF4" w:rsidRPr="004453EF" w:rsidRDefault="000B2091" w:rsidP="00A235FB">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9C5AF4"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Pr="004453EF">
              <w:rPr>
                <w:rFonts w:ascii="Arial" w:hAnsi="Arial" w:cs="Arial"/>
                <w:sz w:val="24"/>
                <w:szCs w:val="24"/>
              </w:rPr>
              <w:fldChar w:fldCharType="end"/>
            </w:r>
          </w:p>
        </w:tc>
        <w:tc>
          <w:tcPr>
            <w:tcW w:w="884" w:type="dxa"/>
            <w:shd w:val="clear" w:color="auto" w:fill="auto"/>
            <w:vAlign w:val="center"/>
          </w:tcPr>
          <w:p w:rsidR="009C5AF4" w:rsidRPr="004453EF" w:rsidRDefault="009C5AF4" w:rsidP="00D43022">
            <w:pPr>
              <w:pStyle w:val="NoSpacing1"/>
              <w:rPr>
                <w:rFonts w:ascii="Arial" w:hAnsi="Arial" w:cs="Arial"/>
                <w:sz w:val="24"/>
                <w:szCs w:val="24"/>
              </w:rPr>
            </w:pPr>
          </w:p>
        </w:tc>
      </w:tr>
      <w:tr w:rsidR="009C5AF4" w:rsidRPr="004453EF" w:rsidTr="00121B35">
        <w:trPr>
          <w:cantSplit/>
          <w:trHeight w:val="288"/>
        </w:trPr>
        <w:tc>
          <w:tcPr>
            <w:tcW w:w="483" w:type="dxa"/>
            <w:tcBorders>
              <w:bottom w:val="single" w:sz="4" w:space="0" w:color="auto"/>
            </w:tcBorders>
            <w:shd w:val="clear" w:color="auto" w:fill="DAEEF3" w:themeFill="accent5" w:themeFillTint="33"/>
            <w:vAlign w:val="center"/>
          </w:tcPr>
          <w:p w:rsidR="009C5AF4" w:rsidRPr="004453EF" w:rsidRDefault="009C5AF4" w:rsidP="00CD4D7D">
            <w:pPr>
              <w:ind w:left="-90" w:right="-107"/>
              <w:jc w:val="center"/>
              <w:rPr>
                <w:b/>
                <w:sz w:val="24"/>
                <w:szCs w:val="24"/>
              </w:rPr>
            </w:pPr>
          </w:p>
        </w:tc>
        <w:tc>
          <w:tcPr>
            <w:tcW w:w="6815" w:type="dxa"/>
            <w:gridSpan w:val="2"/>
            <w:tcBorders>
              <w:bottom w:val="single" w:sz="4" w:space="0" w:color="auto"/>
            </w:tcBorders>
            <w:shd w:val="clear" w:color="auto" w:fill="DAEEF3" w:themeFill="accent5" w:themeFillTint="33"/>
            <w:vAlign w:val="center"/>
          </w:tcPr>
          <w:p w:rsidR="009C5AF4" w:rsidRPr="004453EF" w:rsidRDefault="00061598" w:rsidP="00CD4D7D">
            <w:pPr>
              <w:rPr>
                <w:b/>
                <w:sz w:val="24"/>
                <w:szCs w:val="24"/>
              </w:rPr>
            </w:pPr>
            <w:r w:rsidRPr="004453EF">
              <w:rPr>
                <w:b/>
                <w:sz w:val="24"/>
                <w:szCs w:val="24"/>
              </w:rPr>
              <w:t>Fluency</w:t>
            </w:r>
          </w:p>
        </w:tc>
        <w:tc>
          <w:tcPr>
            <w:tcW w:w="3216" w:type="dxa"/>
            <w:tcBorders>
              <w:bottom w:val="single" w:sz="4" w:space="0" w:color="auto"/>
            </w:tcBorders>
            <w:shd w:val="clear" w:color="auto" w:fill="DAEEF3" w:themeFill="accent5" w:themeFillTint="33"/>
            <w:vAlign w:val="center"/>
          </w:tcPr>
          <w:p w:rsidR="009C5AF4" w:rsidRPr="004453EF" w:rsidRDefault="009C5AF4" w:rsidP="00CD4D7D">
            <w:pPr>
              <w:jc w:val="center"/>
              <w:rPr>
                <w:b/>
                <w:sz w:val="24"/>
                <w:szCs w:val="24"/>
              </w:rPr>
            </w:pPr>
          </w:p>
        </w:tc>
        <w:tc>
          <w:tcPr>
            <w:tcW w:w="3218" w:type="dxa"/>
            <w:tcBorders>
              <w:bottom w:val="single" w:sz="4" w:space="0" w:color="auto"/>
            </w:tcBorders>
            <w:shd w:val="clear" w:color="auto" w:fill="DAEEF3" w:themeFill="accent5" w:themeFillTint="33"/>
            <w:vAlign w:val="center"/>
          </w:tcPr>
          <w:p w:rsidR="009C5AF4" w:rsidRPr="004453EF" w:rsidRDefault="009C5AF4" w:rsidP="00CD4D7D">
            <w:pPr>
              <w:jc w:val="center"/>
              <w:rPr>
                <w:b/>
                <w:sz w:val="24"/>
                <w:szCs w:val="24"/>
              </w:rPr>
            </w:pPr>
          </w:p>
        </w:tc>
        <w:tc>
          <w:tcPr>
            <w:tcW w:w="884" w:type="dxa"/>
            <w:tcBorders>
              <w:bottom w:val="single" w:sz="4" w:space="0" w:color="auto"/>
            </w:tcBorders>
            <w:shd w:val="clear" w:color="auto" w:fill="DAEEF3" w:themeFill="accent5" w:themeFillTint="33"/>
            <w:vAlign w:val="center"/>
          </w:tcPr>
          <w:p w:rsidR="009C5AF4" w:rsidRPr="004453EF" w:rsidRDefault="009C5AF4" w:rsidP="00CD4D7D">
            <w:pPr>
              <w:jc w:val="center"/>
              <w:rPr>
                <w:b/>
                <w:sz w:val="24"/>
                <w:szCs w:val="24"/>
              </w:rPr>
            </w:pPr>
          </w:p>
        </w:tc>
      </w:tr>
      <w:tr w:rsidR="009C5AF4" w:rsidRPr="004453EF" w:rsidTr="00121B35">
        <w:trPr>
          <w:trHeight w:val="1322"/>
        </w:trPr>
        <w:tc>
          <w:tcPr>
            <w:tcW w:w="483" w:type="dxa"/>
            <w:tcBorders>
              <w:top w:val="single" w:sz="4" w:space="0" w:color="auto"/>
              <w:left w:val="single" w:sz="4" w:space="0" w:color="auto"/>
              <w:bottom w:val="single" w:sz="4" w:space="0" w:color="auto"/>
              <w:right w:val="single" w:sz="4" w:space="0" w:color="auto"/>
            </w:tcBorders>
            <w:vAlign w:val="center"/>
          </w:tcPr>
          <w:p w:rsidR="009C5AF4" w:rsidRPr="004453EF" w:rsidRDefault="009C5AF4" w:rsidP="00201053">
            <w:pPr>
              <w:jc w:val="center"/>
              <w:rPr>
                <w:b/>
                <w:sz w:val="24"/>
                <w:szCs w:val="24"/>
              </w:rPr>
            </w:pPr>
            <w:r w:rsidRPr="004453EF">
              <w:rPr>
                <w:b/>
                <w:sz w:val="24"/>
                <w:szCs w:val="24"/>
              </w:rPr>
              <w:t>2</w:t>
            </w:r>
            <w:r w:rsidR="00CB2D70">
              <w:rPr>
                <w:b/>
                <w:sz w:val="24"/>
                <w:szCs w:val="24"/>
              </w:rPr>
              <w:t>0</w:t>
            </w:r>
          </w:p>
        </w:tc>
        <w:tc>
          <w:tcPr>
            <w:tcW w:w="6815" w:type="dxa"/>
            <w:gridSpan w:val="2"/>
            <w:tcBorders>
              <w:top w:val="single" w:sz="4" w:space="0" w:color="auto"/>
              <w:left w:val="single" w:sz="4" w:space="0" w:color="auto"/>
              <w:bottom w:val="single" w:sz="4" w:space="0" w:color="auto"/>
              <w:right w:val="single" w:sz="4" w:space="0" w:color="auto"/>
            </w:tcBorders>
            <w:vAlign w:val="center"/>
          </w:tcPr>
          <w:p w:rsidR="00061598" w:rsidRPr="00421BD6" w:rsidRDefault="00061598" w:rsidP="00061598">
            <w:pPr>
              <w:autoSpaceDE w:val="0"/>
              <w:autoSpaceDN w:val="0"/>
              <w:adjustRightInd w:val="0"/>
              <w:rPr>
                <w:sz w:val="24"/>
                <w:szCs w:val="24"/>
                <w:highlight w:val="yellow"/>
              </w:rPr>
            </w:pPr>
            <w:r w:rsidRPr="00421BD6">
              <w:rPr>
                <w:sz w:val="24"/>
                <w:szCs w:val="24"/>
                <w:highlight w:val="yellow"/>
              </w:rPr>
              <w:t>Read with sufficient accuracy and fluency to support comprehension.</w:t>
            </w:r>
          </w:p>
          <w:p w:rsidR="00061598" w:rsidRPr="00421BD6" w:rsidRDefault="00061598" w:rsidP="00061598">
            <w:pPr>
              <w:autoSpaceDE w:val="0"/>
              <w:autoSpaceDN w:val="0"/>
              <w:adjustRightInd w:val="0"/>
              <w:rPr>
                <w:sz w:val="24"/>
                <w:szCs w:val="24"/>
                <w:highlight w:val="yellow"/>
              </w:rPr>
            </w:pPr>
            <w:r w:rsidRPr="00421BD6">
              <w:rPr>
                <w:sz w:val="24"/>
                <w:szCs w:val="24"/>
                <w:highlight w:val="yellow"/>
              </w:rPr>
              <w:t>a. Read grade-level text with purpose and understanding.</w:t>
            </w:r>
          </w:p>
          <w:p w:rsidR="00061598" w:rsidRPr="00421BD6" w:rsidRDefault="00061598" w:rsidP="00061598">
            <w:pPr>
              <w:autoSpaceDE w:val="0"/>
              <w:autoSpaceDN w:val="0"/>
              <w:adjustRightInd w:val="0"/>
              <w:rPr>
                <w:sz w:val="24"/>
                <w:szCs w:val="24"/>
                <w:highlight w:val="yellow"/>
              </w:rPr>
            </w:pPr>
            <w:r w:rsidRPr="00421BD6">
              <w:rPr>
                <w:sz w:val="24"/>
                <w:szCs w:val="24"/>
                <w:highlight w:val="yellow"/>
              </w:rPr>
              <w:t>b. Read grade-level prose and poetry orally with accuracy, appropriate rate, and expression on successive readings.</w:t>
            </w:r>
          </w:p>
          <w:p w:rsidR="009C5AF4" w:rsidRPr="0085077A" w:rsidRDefault="00061598" w:rsidP="0085077A">
            <w:pPr>
              <w:autoSpaceDE w:val="0"/>
              <w:autoSpaceDN w:val="0"/>
              <w:adjustRightInd w:val="0"/>
              <w:rPr>
                <w:sz w:val="24"/>
                <w:szCs w:val="24"/>
              </w:rPr>
            </w:pPr>
            <w:r w:rsidRPr="00421BD6">
              <w:rPr>
                <w:sz w:val="24"/>
                <w:szCs w:val="24"/>
                <w:highlight w:val="yellow"/>
              </w:rPr>
              <w:t xml:space="preserve">c. Use context to confirm or self-correct word recognition and </w:t>
            </w:r>
            <w:r w:rsidR="001415A2" w:rsidRPr="00421BD6">
              <w:rPr>
                <w:sz w:val="24"/>
                <w:szCs w:val="24"/>
                <w:highlight w:val="yellow"/>
              </w:rPr>
              <w:t xml:space="preserve">understanding, </w:t>
            </w:r>
            <w:r w:rsidRPr="00421BD6">
              <w:rPr>
                <w:sz w:val="24"/>
                <w:szCs w:val="24"/>
                <w:highlight w:val="yellow"/>
              </w:rPr>
              <w:t>rereading as necessary</w:t>
            </w:r>
            <w:r w:rsidR="0085077A" w:rsidRPr="00421BD6">
              <w:rPr>
                <w:sz w:val="24"/>
                <w:szCs w:val="24"/>
                <w:highlight w:val="yellow"/>
              </w:rPr>
              <w:t>.</w:t>
            </w:r>
          </w:p>
        </w:tc>
        <w:tc>
          <w:tcPr>
            <w:tcW w:w="3216" w:type="dxa"/>
            <w:tcBorders>
              <w:top w:val="single" w:sz="4" w:space="0" w:color="auto"/>
              <w:left w:val="single" w:sz="4" w:space="0" w:color="auto"/>
              <w:bottom w:val="single" w:sz="4" w:space="0" w:color="auto"/>
              <w:right w:val="single" w:sz="4" w:space="0" w:color="auto"/>
            </w:tcBorders>
            <w:vAlign w:val="center"/>
          </w:tcPr>
          <w:p w:rsidR="00E867EF" w:rsidRDefault="00734632" w:rsidP="00E867EF">
            <w:pPr>
              <w:tabs>
                <w:tab w:val="left" w:pos="312"/>
              </w:tabs>
              <w:rPr>
                <w:sz w:val="24"/>
                <w:szCs w:val="24"/>
              </w:rPr>
            </w:pPr>
            <w:r w:rsidRPr="004453EF">
              <w:rPr>
                <w:sz w:val="24"/>
                <w:szCs w:val="24"/>
              </w:rPr>
              <w:t xml:space="preserve"> </w:t>
            </w:r>
          </w:p>
          <w:p w:rsidR="00E867EF" w:rsidRPr="00AB7048" w:rsidRDefault="00E867EF" w:rsidP="00E867EF">
            <w:pPr>
              <w:tabs>
                <w:tab w:val="left" w:pos="312"/>
              </w:tabs>
              <w:rPr>
                <w:sz w:val="24"/>
                <w:szCs w:val="24"/>
              </w:rPr>
            </w:pPr>
            <w:r w:rsidRPr="00AB7048">
              <w:rPr>
                <w:sz w:val="24"/>
                <w:szCs w:val="24"/>
              </w:rPr>
              <w:t>a.</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E867EF" w:rsidRPr="00AB7048" w:rsidRDefault="00E867EF" w:rsidP="00E867EF">
            <w:pPr>
              <w:tabs>
                <w:tab w:val="left" w:pos="312"/>
              </w:tabs>
              <w:rPr>
                <w:sz w:val="24"/>
                <w:szCs w:val="24"/>
              </w:rPr>
            </w:pPr>
            <w:r w:rsidRPr="00AB7048">
              <w:rPr>
                <w:sz w:val="24"/>
                <w:szCs w:val="24"/>
              </w:rPr>
              <w:t xml:space="preserve">b. </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r w:rsidRPr="00AB7048">
              <w:rPr>
                <w:sz w:val="24"/>
                <w:szCs w:val="24"/>
              </w:rPr>
              <w:t xml:space="preserve"> </w:t>
            </w:r>
          </w:p>
          <w:p w:rsidR="00E867EF" w:rsidRPr="00AB7048" w:rsidRDefault="00E867EF" w:rsidP="00E867EF">
            <w:pPr>
              <w:tabs>
                <w:tab w:val="left" w:pos="312"/>
              </w:tabs>
              <w:rPr>
                <w:sz w:val="24"/>
                <w:szCs w:val="24"/>
              </w:rPr>
            </w:pPr>
            <w:r w:rsidRPr="00AB7048">
              <w:rPr>
                <w:sz w:val="24"/>
                <w:szCs w:val="24"/>
              </w:rPr>
              <w:t>c.</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734632" w:rsidRPr="004453EF" w:rsidRDefault="00734632" w:rsidP="00734632">
            <w:pPr>
              <w:tabs>
                <w:tab w:val="left" w:pos="312"/>
              </w:tabs>
              <w:rPr>
                <w:sz w:val="24"/>
                <w:szCs w:val="24"/>
              </w:rPr>
            </w:pPr>
          </w:p>
          <w:p w:rsidR="009C5AF4" w:rsidRPr="004453EF" w:rsidRDefault="009C5AF4" w:rsidP="00BD7312">
            <w:pPr>
              <w:tabs>
                <w:tab w:val="left" w:pos="312"/>
              </w:tabs>
              <w:rPr>
                <w:sz w:val="24"/>
                <w:szCs w:val="24"/>
              </w:rPr>
            </w:pPr>
          </w:p>
          <w:p w:rsidR="009C5AF4" w:rsidRPr="00E867EF" w:rsidRDefault="009C5AF4" w:rsidP="00E867EF">
            <w:pPr>
              <w:rPr>
                <w:sz w:val="24"/>
                <w:szCs w:val="24"/>
              </w:rPr>
            </w:pPr>
          </w:p>
        </w:tc>
        <w:tc>
          <w:tcPr>
            <w:tcW w:w="3218" w:type="dxa"/>
            <w:tcBorders>
              <w:top w:val="single" w:sz="4" w:space="0" w:color="auto"/>
              <w:left w:val="single" w:sz="4" w:space="0" w:color="auto"/>
              <w:bottom w:val="single" w:sz="4" w:space="0" w:color="auto"/>
              <w:right w:val="single" w:sz="4" w:space="0" w:color="auto"/>
            </w:tcBorders>
            <w:vAlign w:val="center"/>
          </w:tcPr>
          <w:p w:rsidR="00E867EF" w:rsidRPr="00AB7048" w:rsidRDefault="00E867EF" w:rsidP="00E867EF">
            <w:pPr>
              <w:tabs>
                <w:tab w:val="left" w:pos="312"/>
              </w:tabs>
              <w:rPr>
                <w:sz w:val="24"/>
                <w:szCs w:val="24"/>
              </w:rPr>
            </w:pPr>
            <w:r w:rsidRPr="00AB7048">
              <w:rPr>
                <w:sz w:val="24"/>
                <w:szCs w:val="24"/>
              </w:rPr>
              <w:t>a.</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E867EF" w:rsidRPr="00AB7048" w:rsidRDefault="00E867EF" w:rsidP="00E867EF">
            <w:pPr>
              <w:tabs>
                <w:tab w:val="left" w:pos="312"/>
              </w:tabs>
              <w:rPr>
                <w:sz w:val="24"/>
                <w:szCs w:val="24"/>
              </w:rPr>
            </w:pPr>
            <w:r w:rsidRPr="00AB7048">
              <w:rPr>
                <w:sz w:val="24"/>
                <w:szCs w:val="24"/>
              </w:rPr>
              <w:t xml:space="preserve">b. </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r w:rsidRPr="00AB7048">
              <w:rPr>
                <w:sz w:val="24"/>
                <w:szCs w:val="24"/>
              </w:rPr>
              <w:t xml:space="preserve"> </w:t>
            </w:r>
          </w:p>
          <w:p w:rsidR="00E867EF" w:rsidRPr="00AB7048" w:rsidRDefault="00E867EF" w:rsidP="00E867EF">
            <w:pPr>
              <w:tabs>
                <w:tab w:val="left" w:pos="312"/>
              </w:tabs>
              <w:rPr>
                <w:sz w:val="24"/>
                <w:szCs w:val="24"/>
              </w:rPr>
            </w:pPr>
            <w:r w:rsidRPr="00AB7048">
              <w:rPr>
                <w:sz w:val="24"/>
                <w:szCs w:val="24"/>
              </w:rPr>
              <w:t>c.</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9C5AF4" w:rsidRPr="004453EF" w:rsidRDefault="009C5AF4" w:rsidP="00BD7312">
            <w:pPr>
              <w:tabs>
                <w:tab w:val="left" w:pos="312"/>
              </w:tabs>
              <w:rPr>
                <w:sz w:val="24"/>
                <w:szCs w:val="24"/>
              </w:rPr>
            </w:pPr>
          </w:p>
          <w:p w:rsidR="009C5AF4" w:rsidRPr="004453EF" w:rsidRDefault="009C5AF4" w:rsidP="002E7F3E">
            <w:pPr>
              <w:rPr>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9C5AF4" w:rsidRDefault="00431358" w:rsidP="00201053">
            <w:pPr>
              <w:rPr>
                <w:sz w:val="24"/>
                <w:szCs w:val="24"/>
              </w:rPr>
            </w:pPr>
            <w:r>
              <w:rPr>
                <w:sz w:val="24"/>
                <w:szCs w:val="24"/>
              </w:rPr>
              <w:t>a___</w:t>
            </w:r>
          </w:p>
          <w:p w:rsidR="00431358" w:rsidRDefault="00431358" w:rsidP="00201053">
            <w:pPr>
              <w:rPr>
                <w:sz w:val="24"/>
                <w:szCs w:val="24"/>
              </w:rPr>
            </w:pPr>
            <w:r>
              <w:rPr>
                <w:sz w:val="24"/>
                <w:szCs w:val="24"/>
              </w:rPr>
              <w:t>b___</w:t>
            </w:r>
          </w:p>
          <w:p w:rsidR="00431358" w:rsidRDefault="00431358" w:rsidP="00201053">
            <w:pPr>
              <w:rPr>
                <w:sz w:val="24"/>
                <w:szCs w:val="24"/>
              </w:rPr>
            </w:pPr>
            <w:r>
              <w:rPr>
                <w:sz w:val="24"/>
                <w:szCs w:val="24"/>
              </w:rPr>
              <w:t>c___</w:t>
            </w:r>
          </w:p>
          <w:p w:rsidR="00431358" w:rsidRDefault="00431358" w:rsidP="00201053">
            <w:pPr>
              <w:rPr>
                <w:sz w:val="24"/>
                <w:szCs w:val="24"/>
              </w:rPr>
            </w:pPr>
          </w:p>
          <w:p w:rsidR="00431358" w:rsidRPr="004453EF" w:rsidRDefault="00431358" w:rsidP="00201053">
            <w:pPr>
              <w:rPr>
                <w:sz w:val="24"/>
                <w:szCs w:val="24"/>
              </w:rPr>
            </w:pPr>
          </w:p>
        </w:tc>
      </w:tr>
      <w:tr w:rsidR="009C5AF4" w:rsidRPr="004453EF" w:rsidTr="00121B35">
        <w:trPr>
          <w:cantSplit/>
          <w:trHeight w:val="288"/>
        </w:trPr>
        <w:tc>
          <w:tcPr>
            <w:tcW w:w="483" w:type="dxa"/>
            <w:shd w:val="clear" w:color="auto" w:fill="DAEEF3" w:themeFill="accent5" w:themeFillTint="33"/>
            <w:vAlign w:val="center"/>
          </w:tcPr>
          <w:p w:rsidR="009C5AF4" w:rsidRPr="004453EF" w:rsidRDefault="009C5AF4" w:rsidP="00CD4D7D">
            <w:pPr>
              <w:ind w:left="-90" w:right="-107"/>
              <w:jc w:val="center"/>
              <w:rPr>
                <w:b/>
                <w:sz w:val="24"/>
                <w:szCs w:val="24"/>
              </w:rPr>
            </w:pPr>
          </w:p>
        </w:tc>
        <w:tc>
          <w:tcPr>
            <w:tcW w:w="6815" w:type="dxa"/>
            <w:gridSpan w:val="2"/>
            <w:shd w:val="clear" w:color="auto" w:fill="DAEEF3" w:themeFill="accent5" w:themeFillTint="33"/>
            <w:vAlign w:val="center"/>
          </w:tcPr>
          <w:p w:rsidR="009C5AF4" w:rsidRPr="004453EF" w:rsidRDefault="00061598" w:rsidP="00CE7D31">
            <w:pPr>
              <w:rPr>
                <w:b/>
                <w:sz w:val="24"/>
                <w:szCs w:val="24"/>
              </w:rPr>
            </w:pPr>
            <w:r w:rsidRPr="004453EF">
              <w:rPr>
                <w:b/>
                <w:sz w:val="24"/>
                <w:szCs w:val="24"/>
              </w:rPr>
              <w:t>Writing Standards</w:t>
            </w:r>
          </w:p>
        </w:tc>
        <w:tc>
          <w:tcPr>
            <w:tcW w:w="3216" w:type="dxa"/>
            <w:shd w:val="clear" w:color="auto" w:fill="DAEEF3" w:themeFill="accent5" w:themeFillTint="33"/>
            <w:vAlign w:val="center"/>
          </w:tcPr>
          <w:p w:rsidR="009C5AF4" w:rsidRPr="004453EF" w:rsidRDefault="009C5AF4" w:rsidP="00CD4D7D">
            <w:pPr>
              <w:jc w:val="center"/>
              <w:rPr>
                <w:b/>
                <w:sz w:val="24"/>
                <w:szCs w:val="24"/>
              </w:rPr>
            </w:pPr>
          </w:p>
        </w:tc>
        <w:tc>
          <w:tcPr>
            <w:tcW w:w="3218" w:type="dxa"/>
            <w:shd w:val="clear" w:color="auto" w:fill="DAEEF3" w:themeFill="accent5" w:themeFillTint="33"/>
            <w:vAlign w:val="center"/>
          </w:tcPr>
          <w:p w:rsidR="009C5AF4" w:rsidRPr="004453EF" w:rsidRDefault="009C5AF4" w:rsidP="00CD4D7D">
            <w:pPr>
              <w:jc w:val="center"/>
              <w:rPr>
                <w:b/>
                <w:sz w:val="24"/>
                <w:szCs w:val="24"/>
              </w:rPr>
            </w:pPr>
          </w:p>
        </w:tc>
        <w:tc>
          <w:tcPr>
            <w:tcW w:w="884" w:type="dxa"/>
            <w:shd w:val="clear" w:color="auto" w:fill="DAEEF3" w:themeFill="accent5" w:themeFillTint="33"/>
            <w:vAlign w:val="center"/>
          </w:tcPr>
          <w:p w:rsidR="009C5AF4" w:rsidRPr="004453EF" w:rsidRDefault="009C5AF4" w:rsidP="00CD4D7D">
            <w:pPr>
              <w:jc w:val="center"/>
              <w:rPr>
                <w:b/>
                <w:sz w:val="24"/>
                <w:szCs w:val="24"/>
              </w:rPr>
            </w:pPr>
          </w:p>
        </w:tc>
      </w:tr>
      <w:tr w:rsidR="009C5AF4" w:rsidRPr="004453EF" w:rsidTr="00121B35">
        <w:trPr>
          <w:cantSplit/>
          <w:trHeight w:val="216"/>
        </w:trPr>
        <w:tc>
          <w:tcPr>
            <w:tcW w:w="483" w:type="dxa"/>
            <w:shd w:val="clear" w:color="auto" w:fill="DAEEF3" w:themeFill="accent5" w:themeFillTint="33"/>
            <w:vAlign w:val="center"/>
          </w:tcPr>
          <w:p w:rsidR="009C5AF4" w:rsidRPr="004453EF" w:rsidRDefault="009C5AF4" w:rsidP="00CD4D7D">
            <w:pPr>
              <w:ind w:left="-90" w:right="-107"/>
              <w:jc w:val="center"/>
              <w:rPr>
                <w:b/>
                <w:sz w:val="24"/>
                <w:szCs w:val="24"/>
              </w:rPr>
            </w:pPr>
          </w:p>
        </w:tc>
        <w:tc>
          <w:tcPr>
            <w:tcW w:w="6815" w:type="dxa"/>
            <w:gridSpan w:val="2"/>
            <w:shd w:val="clear" w:color="auto" w:fill="DAEEF3" w:themeFill="accent5" w:themeFillTint="33"/>
            <w:vAlign w:val="center"/>
          </w:tcPr>
          <w:p w:rsidR="009C5AF4" w:rsidRPr="004453EF" w:rsidRDefault="00061598" w:rsidP="00CD4D7D">
            <w:pPr>
              <w:rPr>
                <w:b/>
                <w:sz w:val="24"/>
                <w:szCs w:val="24"/>
              </w:rPr>
            </w:pPr>
            <w:r w:rsidRPr="004453EF">
              <w:rPr>
                <w:b/>
                <w:sz w:val="24"/>
                <w:szCs w:val="24"/>
              </w:rPr>
              <w:t>Text Types and Purposes</w:t>
            </w:r>
          </w:p>
        </w:tc>
        <w:tc>
          <w:tcPr>
            <w:tcW w:w="3216" w:type="dxa"/>
            <w:shd w:val="clear" w:color="auto" w:fill="DAEEF3" w:themeFill="accent5" w:themeFillTint="33"/>
            <w:vAlign w:val="center"/>
          </w:tcPr>
          <w:p w:rsidR="009C5AF4" w:rsidRPr="004453EF" w:rsidRDefault="009C5AF4" w:rsidP="00CD4D7D">
            <w:pPr>
              <w:jc w:val="center"/>
              <w:rPr>
                <w:b/>
                <w:sz w:val="24"/>
                <w:szCs w:val="24"/>
              </w:rPr>
            </w:pPr>
            <w:r w:rsidRPr="004453EF">
              <w:rPr>
                <w:b/>
                <w:sz w:val="24"/>
                <w:szCs w:val="24"/>
              </w:rPr>
              <w:t>Citation Level 2</w:t>
            </w:r>
          </w:p>
        </w:tc>
        <w:tc>
          <w:tcPr>
            <w:tcW w:w="3218" w:type="dxa"/>
            <w:shd w:val="clear" w:color="auto" w:fill="DAEEF3" w:themeFill="accent5" w:themeFillTint="33"/>
            <w:vAlign w:val="center"/>
          </w:tcPr>
          <w:p w:rsidR="009C5AF4" w:rsidRPr="004453EF" w:rsidRDefault="009C5AF4" w:rsidP="00CD4D7D">
            <w:pPr>
              <w:jc w:val="center"/>
              <w:rPr>
                <w:b/>
                <w:sz w:val="24"/>
                <w:szCs w:val="24"/>
              </w:rPr>
            </w:pPr>
            <w:r w:rsidRPr="004453EF">
              <w:rPr>
                <w:b/>
                <w:sz w:val="24"/>
                <w:szCs w:val="24"/>
              </w:rPr>
              <w:t>Citation Level 3</w:t>
            </w:r>
          </w:p>
        </w:tc>
        <w:tc>
          <w:tcPr>
            <w:tcW w:w="884" w:type="dxa"/>
            <w:shd w:val="clear" w:color="auto" w:fill="DAEEF3" w:themeFill="accent5" w:themeFillTint="33"/>
            <w:vAlign w:val="center"/>
          </w:tcPr>
          <w:p w:rsidR="009C5AF4" w:rsidRPr="004453EF" w:rsidRDefault="009C5AF4" w:rsidP="00CD4D7D">
            <w:pPr>
              <w:jc w:val="center"/>
              <w:rPr>
                <w:b/>
                <w:sz w:val="24"/>
                <w:szCs w:val="24"/>
              </w:rPr>
            </w:pPr>
            <w:r w:rsidRPr="004453EF">
              <w:rPr>
                <w:b/>
                <w:sz w:val="24"/>
                <w:szCs w:val="24"/>
              </w:rPr>
              <w:t>Score</w:t>
            </w:r>
          </w:p>
        </w:tc>
      </w:tr>
      <w:tr w:rsidR="009C5AF4" w:rsidRPr="004453EF" w:rsidTr="00121B35">
        <w:trPr>
          <w:trHeight w:val="432"/>
        </w:trPr>
        <w:tc>
          <w:tcPr>
            <w:tcW w:w="483" w:type="dxa"/>
            <w:tcBorders>
              <w:top w:val="single" w:sz="4" w:space="0" w:color="auto"/>
              <w:left w:val="single" w:sz="4" w:space="0" w:color="auto"/>
              <w:bottom w:val="single" w:sz="4" w:space="0" w:color="auto"/>
              <w:right w:val="single" w:sz="4" w:space="0" w:color="auto"/>
            </w:tcBorders>
            <w:vAlign w:val="center"/>
          </w:tcPr>
          <w:p w:rsidR="009C5AF4" w:rsidRPr="004453EF" w:rsidRDefault="009C5AF4" w:rsidP="00C328AE">
            <w:pPr>
              <w:pStyle w:val="NoSpacing1"/>
              <w:jc w:val="center"/>
              <w:rPr>
                <w:rFonts w:ascii="Arial" w:hAnsi="Arial" w:cs="Arial"/>
                <w:b/>
                <w:sz w:val="24"/>
                <w:szCs w:val="24"/>
              </w:rPr>
            </w:pPr>
            <w:r w:rsidRPr="004453EF">
              <w:rPr>
                <w:rFonts w:ascii="Arial" w:hAnsi="Arial" w:cs="Arial"/>
                <w:b/>
                <w:sz w:val="24"/>
                <w:szCs w:val="24"/>
              </w:rPr>
              <w:t>2</w:t>
            </w:r>
            <w:r w:rsidR="00CB2D70">
              <w:rPr>
                <w:rFonts w:ascii="Arial" w:hAnsi="Arial" w:cs="Arial"/>
                <w:b/>
                <w:sz w:val="24"/>
                <w:szCs w:val="24"/>
              </w:rPr>
              <w:t>1</w:t>
            </w:r>
          </w:p>
        </w:tc>
        <w:tc>
          <w:tcPr>
            <w:tcW w:w="6815" w:type="dxa"/>
            <w:gridSpan w:val="2"/>
            <w:tcBorders>
              <w:top w:val="single" w:sz="4" w:space="0" w:color="auto"/>
              <w:left w:val="single" w:sz="4" w:space="0" w:color="auto"/>
              <w:bottom w:val="single" w:sz="4" w:space="0" w:color="auto"/>
              <w:right w:val="single" w:sz="4" w:space="0" w:color="auto"/>
            </w:tcBorders>
            <w:vAlign w:val="center"/>
          </w:tcPr>
          <w:p w:rsidR="00061598" w:rsidRPr="004453EF" w:rsidRDefault="00061598" w:rsidP="00061598">
            <w:pPr>
              <w:autoSpaceDE w:val="0"/>
              <w:autoSpaceDN w:val="0"/>
              <w:adjustRightInd w:val="0"/>
              <w:rPr>
                <w:sz w:val="24"/>
                <w:szCs w:val="24"/>
              </w:rPr>
            </w:pPr>
            <w:r w:rsidRPr="004453EF">
              <w:rPr>
                <w:sz w:val="24"/>
                <w:szCs w:val="24"/>
              </w:rPr>
              <w:t>Write opinion pieces on topics or texts, supporting a</w:t>
            </w:r>
            <w:r w:rsidR="000A7080" w:rsidRPr="004453EF">
              <w:rPr>
                <w:sz w:val="24"/>
                <w:szCs w:val="24"/>
              </w:rPr>
              <w:t xml:space="preserve"> </w:t>
            </w:r>
            <w:r w:rsidRPr="004453EF">
              <w:rPr>
                <w:sz w:val="24"/>
                <w:szCs w:val="24"/>
              </w:rPr>
              <w:t>point of view with reasons and information.</w:t>
            </w:r>
          </w:p>
          <w:p w:rsidR="00061598" w:rsidRPr="004453EF" w:rsidRDefault="00061598" w:rsidP="00061598">
            <w:pPr>
              <w:autoSpaceDE w:val="0"/>
              <w:autoSpaceDN w:val="0"/>
              <w:adjustRightInd w:val="0"/>
              <w:rPr>
                <w:sz w:val="24"/>
                <w:szCs w:val="24"/>
              </w:rPr>
            </w:pPr>
            <w:r w:rsidRPr="004453EF">
              <w:rPr>
                <w:sz w:val="24"/>
                <w:szCs w:val="24"/>
              </w:rPr>
              <w:t>a. Introduce a topic or text clearly, state an</w:t>
            </w:r>
            <w:r w:rsidR="000A7080" w:rsidRPr="004453EF">
              <w:rPr>
                <w:sz w:val="24"/>
                <w:szCs w:val="24"/>
              </w:rPr>
              <w:t xml:space="preserve"> </w:t>
            </w:r>
            <w:r w:rsidRPr="004453EF">
              <w:rPr>
                <w:sz w:val="24"/>
                <w:szCs w:val="24"/>
              </w:rPr>
              <w:t>opinion, and create an organizational structure</w:t>
            </w:r>
            <w:r w:rsidR="000A7080" w:rsidRPr="004453EF">
              <w:rPr>
                <w:sz w:val="24"/>
                <w:szCs w:val="24"/>
              </w:rPr>
              <w:t xml:space="preserve"> </w:t>
            </w:r>
            <w:r w:rsidRPr="004453EF">
              <w:rPr>
                <w:sz w:val="24"/>
                <w:szCs w:val="24"/>
              </w:rPr>
              <w:t>in which ideas are logically grouped to support</w:t>
            </w:r>
            <w:r w:rsidR="000A7080" w:rsidRPr="004453EF">
              <w:rPr>
                <w:sz w:val="24"/>
                <w:szCs w:val="24"/>
              </w:rPr>
              <w:t xml:space="preserve"> </w:t>
            </w:r>
            <w:r w:rsidRPr="004453EF">
              <w:rPr>
                <w:sz w:val="24"/>
                <w:szCs w:val="24"/>
              </w:rPr>
              <w:t>the writer’s purpose.</w:t>
            </w:r>
          </w:p>
          <w:p w:rsidR="00061598" w:rsidRPr="004453EF" w:rsidRDefault="00061598" w:rsidP="00061598">
            <w:pPr>
              <w:autoSpaceDE w:val="0"/>
              <w:autoSpaceDN w:val="0"/>
              <w:adjustRightInd w:val="0"/>
              <w:rPr>
                <w:sz w:val="24"/>
                <w:szCs w:val="24"/>
              </w:rPr>
            </w:pPr>
            <w:r w:rsidRPr="004453EF">
              <w:rPr>
                <w:sz w:val="24"/>
                <w:szCs w:val="24"/>
              </w:rPr>
              <w:t>b. Provide logically ordered reasons that are</w:t>
            </w:r>
            <w:r w:rsidR="000A7080" w:rsidRPr="004453EF">
              <w:rPr>
                <w:sz w:val="24"/>
                <w:szCs w:val="24"/>
              </w:rPr>
              <w:t xml:space="preserve"> </w:t>
            </w:r>
            <w:r w:rsidRPr="004453EF">
              <w:rPr>
                <w:sz w:val="24"/>
                <w:szCs w:val="24"/>
              </w:rPr>
              <w:t>supported by facts and details.</w:t>
            </w:r>
          </w:p>
          <w:p w:rsidR="00061598" w:rsidRPr="004453EF" w:rsidRDefault="00061598" w:rsidP="00061598">
            <w:pPr>
              <w:autoSpaceDE w:val="0"/>
              <w:autoSpaceDN w:val="0"/>
              <w:adjustRightInd w:val="0"/>
              <w:rPr>
                <w:sz w:val="24"/>
                <w:szCs w:val="24"/>
              </w:rPr>
            </w:pPr>
            <w:r w:rsidRPr="004453EF">
              <w:rPr>
                <w:sz w:val="24"/>
                <w:szCs w:val="24"/>
              </w:rPr>
              <w:t>c. Link opinion and reasons using words, phrases,</w:t>
            </w:r>
            <w:r w:rsidR="000A7080" w:rsidRPr="004453EF">
              <w:rPr>
                <w:sz w:val="24"/>
                <w:szCs w:val="24"/>
              </w:rPr>
              <w:t xml:space="preserve"> </w:t>
            </w:r>
            <w:r w:rsidRPr="004453EF">
              <w:rPr>
                <w:sz w:val="24"/>
                <w:szCs w:val="24"/>
              </w:rPr>
              <w:t xml:space="preserve">and clauses (e.g., </w:t>
            </w:r>
            <w:r w:rsidRPr="004453EF">
              <w:rPr>
                <w:iCs/>
                <w:sz w:val="24"/>
                <w:szCs w:val="24"/>
              </w:rPr>
              <w:t>consequently</w:t>
            </w:r>
            <w:r w:rsidRPr="004453EF">
              <w:rPr>
                <w:sz w:val="24"/>
                <w:szCs w:val="24"/>
              </w:rPr>
              <w:t xml:space="preserve">, </w:t>
            </w:r>
            <w:r w:rsidRPr="004453EF">
              <w:rPr>
                <w:iCs/>
                <w:sz w:val="24"/>
                <w:szCs w:val="24"/>
              </w:rPr>
              <w:t>specifically</w:t>
            </w:r>
            <w:r w:rsidR="001415A2">
              <w:rPr>
                <w:sz w:val="24"/>
                <w:szCs w:val="24"/>
              </w:rPr>
              <w:t>.)</w:t>
            </w:r>
          </w:p>
          <w:p w:rsidR="009C5AF4" w:rsidRPr="004453EF" w:rsidRDefault="00061598" w:rsidP="000A7080">
            <w:pPr>
              <w:autoSpaceDE w:val="0"/>
              <w:autoSpaceDN w:val="0"/>
              <w:adjustRightInd w:val="0"/>
              <w:rPr>
                <w:sz w:val="24"/>
                <w:szCs w:val="24"/>
              </w:rPr>
            </w:pPr>
            <w:r w:rsidRPr="004453EF">
              <w:rPr>
                <w:sz w:val="24"/>
                <w:szCs w:val="24"/>
              </w:rPr>
              <w:t>d. Provide a concluding statement or section</w:t>
            </w:r>
            <w:r w:rsidR="000A7080" w:rsidRPr="004453EF">
              <w:rPr>
                <w:sz w:val="24"/>
                <w:szCs w:val="24"/>
              </w:rPr>
              <w:t xml:space="preserve"> </w:t>
            </w:r>
            <w:r w:rsidRPr="004453EF">
              <w:rPr>
                <w:sz w:val="24"/>
                <w:szCs w:val="24"/>
              </w:rPr>
              <w:t>related to the opinion presented.</w:t>
            </w:r>
          </w:p>
        </w:tc>
        <w:tc>
          <w:tcPr>
            <w:tcW w:w="3216" w:type="dxa"/>
            <w:tcBorders>
              <w:top w:val="single" w:sz="4" w:space="0" w:color="auto"/>
              <w:left w:val="single" w:sz="4" w:space="0" w:color="auto"/>
              <w:bottom w:val="single" w:sz="4" w:space="0" w:color="auto"/>
              <w:right w:val="single" w:sz="4" w:space="0" w:color="auto"/>
            </w:tcBorders>
            <w:vAlign w:val="center"/>
          </w:tcPr>
          <w:p w:rsidR="00E867EF" w:rsidRPr="00AB7048" w:rsidRDefault="00E867EF" w:rsidP="00E867EF">
            <w:pPr>
              <w:tabs>
                <w:tab w:val="left" w:pos="312"/>
              </w:tabs>
              <w:rPr>
                <w:sz w:val="24"/>
                <w:szCs w:val="24"/>
              </w:rPr>
            </w:pPr>
            <w:r w:rsidRPr="00AB7048">
              <w:rPr>
                <w:sz w:val="24"/>
                <w:szCs w:val="24"/>
              </w:rPr>
              <w:t>a.</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E867EF" w:rsidRPr="00AB7048" w:rsidRDefault="00E867EF" w:rsidP="00E867EF">
            <w:pPr>
              <w:tabs>
                <w:tab w:val="left" w:pos="312"/>
              </w:tabs>
              <w:rPr>
                <w:sz w:val="24"/>
                <w:szCs w:val="24"/>
              </w:rPr>
            </w:pPr>
            <w:r w:rsidRPr="00AB7048">
              <w:rPr>
                <w:sz w:val="24"/>
                <w:szCs w:val="24"/>
              </w:rPr>
              <w:t xml:space="preserve">b. </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r w:rsidRPr="00AB7048">
              <w:rPr>
                <w:sz w:val="24"/>
                <w:szCs w:val="24"/>
              </w:rPr>
              <w:t xml:space="preserve"> </w:t>
            </w:r>
          </w:p>
          <w:p w:rsidR="00E867EF" w:rsidRPr="00AB7048" w:rsidRDefault="00E867EF" w:rsidP="00E867EF">
            <w:pPr>
              <w:tabs>
                <w:tab w:val="left" w:pos="312"/>
              </w:tabs>
              <w:rPr>
                <w:sz w:val="24"/>
                <w:szCs w:val="24"/>
              </w:rPr>
            </w:pPr>
            <w:r w:rsidRPr="00AB7048">
              <w:rPr>
                <w:sz w:val="24"/>
                <w:szCs w:val="24"/>
              </w:rPr>
              <w:t>c.</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E867EF" w:rsidRPr="00AB7048" w:rsidRDefault="00E867EF" w:rsidP="00E867EF">
            <w:pPr>
              <w:tabs>
                <w:tab w:val="left" w:pos="312"/>
              </w:tabs>
              <w:rPr>
                <w:sz w:val="24"/>
                <w:szCs w:val="24"/>
              </w:rPr>
            </w:pPr>
            <w:r w:rsidRPr="00AB7048">
              <w:rPr>
                <w:sz w:val="24"/>
                <w:szCs w:val="24"/>
              </w:rPr>
              <w:t>d.</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9C5AF4" w:rsidRPr="004453EF" w:rsidRDefault="009C5AF4" w:rsidP="00C328AE">
            <w:pPr>
              <w:pStyle w:val="NoSpacing1"/>
              <w:rPr>
                <w:rFonts w:ascii="Arial" w:hAnsi="Arial" w:cs="Arial"/>
                <w:sz w:val="24"/>
                <w:szCs w:val="24"/>
              </w:rPr>
            </w:pPr>
          </w:p>
        </w:tc>
        <w:tc>
          <w:tcPr>
            <w:tcW w:w="3218" w:type="dxa"/>
            <w:tcBorders>
              <w:top w:val="single" w:sz="4" w:space="0" w:color="auto"/>
              <w:left w:val="single" w:sz="4" w:space="0" w:color="auto"/>
              <w:bottom w:val="single" w:sz="4" w:space="0" w:color="auto"/>
              <w:right w:val="single" w:sz="4" w:space="0" w:color="auto"/>
            </w:tcBorders>
            <w:vAlign w:val="center"/>
          </w:tcPr>
          <w:p w:rsidR="00E867EF" w:rsidRPr="00AB7048" w:rsidRDefault="00E867EF" w:rsidP="00E867EF">
            <w:pPr>
              <w:tabs>
                <w:tab w:val="left" w:pos="312"/>
              </w:tabs>
              <w:rPr>
                <w:sz w:val="24"/>
                <w:szCs w:val="24"/>
              </w:rPr>
            </w:pPr>
            <w:r w:rsidRPr="00AB7048">
              <w:rPr>
                <w:sz w:val="24"/>
                <w:szCs w:val="24"/>
              </w:rPr>
              <w:t>a.</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E867EF" w:rsidRPr="00AB7048" w:rsidRDefault="00E867EF" w:rsidP="00E867EF">
            <w:pPr>
              <w:tabs>
                <w:tab w:val="left" w:pos="312"/>
              </w:tabs>
              <w:rPr>
                <w:sz w:val="24"/>
                <w:szCs w:val="24"/>
              </w:rPr>
            </w:pPr>
            <w:r w:rsidRPr="00AB7048">
              <w:rPr>
                <w:sz w:val="24"/>
                <w:szCs w:val="24"/>
              </w:rPr>
              <w:t xml:space="preserve">b. </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r w:rsidRPr="00AB7048">
              <w:rPr>
                <w:sz w:val="24"/>
                <w:szCs w:val="24"/>
              </w:rPr>
              <w:t xml:space="preserve"> </w:t>
            </w:r>
          </w:p>
          <w:p w:rsidR="00E867EF" w:rsidRPr="00AB7048" w:rsidRDefault="00E867EF" w:rsidP="00E867EF">
            <w:pPr>
              <w:tabs>
                <w:tab w:val="left" w:pos="312"/>
              </w:tabs>
              <w:rPr>
                <w:sz w:val="24"/>
                <w:szCs w:val="24"/>
              </w:rPr>
            </w:pPr>
            <w:r w:rsidRPr="00AB7048">
              <w:rPr>
                <w:sz w:val="24"/>
                <w:szCs w:val="24"/>
              </w:rPr>
              <w:t>c.</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E867EF" w:rsidRPr="00AB7048" w:rsidRDefault="00E867EF" w:rsidP="00E867EF">
            <w:pPr>
              <w:tabs>
                <w:tab w:val="left" w:pos="312"/>
              </w:tabs>
              <w:rPr>
                <w:sz w:val="24"/>
                <w:szCs w:val="24"/>
              </w:rPr>
            </w:pPr>
            <w:r w:rsidRPr="00AB7048">
              <w:rPr>
                <w:sz w:val="24"/>
                <w:szCs w:val="24"/>
              </w:rPr>
              <w:t>d.</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9C5AF4" w:rsidRPr="004453EF" w:rsidRDefault="009C5AF4" w:rsidP="00C328AE">
            <w:pPr>
              <w:pStyle w:val="NoSpacing1"/>
              <w:rPr>
                <w:rFonts w:ascii="Arial" w:hAnsi="Arial" w:cs="Arial"/>
                <w:sz w:val="24"/>
                <w:szCs w:val="24"/>
              </w:rPr>
            </w:pPr>
          </w:p>
        </w:tc>
        <w:tc>
          <w:tcPr>
            <w:tcW w:w="884" w:type="dxa"/>
            <w:tcBorders>
              <w:top w:val="single" w:sz="4" w:space="0" w:color="auto"/>
              <w:left w:val="single" w:sz="4" w:space="0" w:color="auto"/>
              <w:bottom w:val="single" w:sz="4" w:space="0" w:color="auto"/>
              <w:right w:val="single" w:sz="4" w:space="0" w:color="auto"/>
            </w:tcBorders>
          </w:tcPr>
          <w:p w:rsidR="009C5AF4" w:rsidRDefault="009C5AF4" w:rsidP="00C328AE">
            <w:pPr>
              <w:pStyle w:val="NoSpacing1"/>
              <w:rPr>
                <w:rFonts w:ascii="Arial" w:hAnsi="Arial" w:cs="Arial"/>
                <w:sz w:val="24"/>
                <w:szCs w:val="24"/>
              </w:rPr>
            </w:pPr>
          </w:p>
          <w:p w:rsidR="00431358" w:rsidRDefault="00431358" w:rsidP="00C328AE">
            <w:pPr>
              <w:pStyle w:val="NoSpacing1"/>
              <w:rPr>
                <w:rFonts w:ascii="Arial" w:hAnsi="Arial" w:cs="Arial"/>
                <w:sz w:val="24"/>
                <w:szCs w:val="24"/>
              </w:rPr>
            </w:pPr>
          </w:p>
          <w:p w:rsidR="00431358" w:rsidRDefault="00431358" w:rsidP="00C328AE">
            <w:pPr>
              <w:pStyle w:val="NoSpacing1"/>
              <w:rPr>
                <w:rFonts w:ascii="Arial" w:hAnsi="Arial" w:cs="Arial"/>
                <w:sz w:val="24"/>
                <w:szCs w:val="24"/>
              </w:rPr>
            </w:pPr>
          </w:p>
          <w:p w:rsidR="00431358" w:rsidRDefault="00431358" w:rsidP="00C328AE">
            <w:pPr>
              <w:pStyle w:val="NoSpacing1"/>
              <w:rPr>
                <w:rFonts w:ascii="Arial" w:hAnsi="Arial" w:cs="Arial"/>
                <w:sz w:val="24"/>
                <w:szCs w:val="24"/>
              </w:rPr>
            </w:pPr>
            <w:r>
              <w:rPr>
                <w:rFonts w:ascii="Arial" w:hAnsi="Arial" w:cs="Arial"/>
                <w:sz w:val="24"/>
                <w:szCs w:val="24"/>
              </w:rPr>
              <w:t>a___</w:t>
            </w:r>
          </w:p>
          <w:p w:rsidR="00431358" w:rsidRDefault="00431358" w:rsidP="00C328AE">
            <w:pPr>
              <w:pStyle w:val="NoSpacing1"/>
              <w:rPr>
                <w:rFonts w:ascii="Arial" w:hAnsi="Arial" w:cs="Arial"/>
                <w:sz w:val="24"/>
                <w:szCs w:val="24"/>
              </w:rPr>
            </w:pPr>
            <w:r>
              <w:rPr>
                <w:rFonts w:ascii="Arial" w:hAnsi="Arial" w:cs="Arial"/>
                <w:sz w:val="24"/>
                <w:szCs w:val="24"/>
              </w:rPr>
              <w:t>b___</w:t>
            </w:r>
          </w:p>
          <w:p w:rsidR="00431358" w:rsidRDefault="00431358" w:rsidP="00C328AE">
            <w:pPr>
              <w:pStyle w:val="NoSpacing1"/>
              <w:rPr>
                <w:rFonts w:ascii="Arial" w:hAnsi="Arial" w:cs="Arial"/>
                <w:sz w:val="24"/>
                <w:szCs w:val="24"/>
              </w:rPr>
            </w:pPr>
            <w:r>
              <w:rPr>
                <w:rFonts w:ascii="Arial" w:hAnsi="Arial" w:cs="Arial"/>
                <w:sz w:val="24"/>
                <w:szCs w:val="24"/>
              </w:rPr>
              <w:t>c___</w:t>
            </w:r>
          </w:p>
          <w:p w:rsidR="00431358" w:rsidRPr="004453EF" w:rsidRDefault="00431358" w:rsidP="00C328AE">
            <w:pPr>
              <w:pStyle w:val="NoSpacing1"/>
              <w:rPr>
                <w:rFonts w:ascii="Arial" w:hAnsi="Arial" w:cs="Arial"/>
                <w:sz w:val="24"/>
                <w:szCs w:val="24"/>
              </w:rPr>
            </w:pPr>
            <w:r>
              <w:rPr>
                <w:rFonts w:ascii="Arial" w:hAnsi="Arial" w:cs="Arial"/>
                <w:sz w:val="24"/>
                <w:szCs w:val="24"/>
              </w:rPr>
              <w:t>d___</w:t>
            </w:r>
          </w:p>
        </w:tc>
      </w:tr>
      <w:tr w:rsidR="009C5AF4" w:rsidRPr="004453EF" w:rsidTr="00121B35">
        <w:trPr>
          <w:trHeight w:val="576"/>
        </w:trPr>
        <w:tc>
          <w:tcPr>
            <w:tcW w:w="483" w:type="dxa"/>
            <w:tcBorders>
              <w:top w:val="single" w:sz="4" w:space="0" w:color="auto"/>
              <w:left w:val="single" w:sz="4" w:space="0" w:color="auto"/>
              <w:bottom w:val="single" w:sz="4" w:space="0" w:color="auto"/>
              <w:right w:val="single" w:sz="4" w:space="0" w:color="auto"/>
            </w:tcBorders>
            <w:vAlign w:val="center"/>
          </w:tcPr>
          <w:p w:rsidR="009C5AF4" w:rsidRPr="004453EF" w:rsidRDefault="009C5AF4" w:rsidP="00201053">
            <w:pPr>
              <w:jc w:val="center"/>
              <w:rPr>
                <w:b/>
                <w:sz w:val="24"/>
                <w:szCs w:val="24"/>
              </w:rPr>
            </w:pPr>
            <w:r w:rsidRPr="004453EF">
              <w:rPr>
                <w:b/>
                <w:sz w:val="24"/>
                <w:szCs w:val="24"/>
              </w:rPr>
              <w:t>2</w:t>
            </w:r>
            <w:r w:rsidR="00CB2D70">
              <w:rPr>
                <w:b/>
                <w:sz w:val="24"/>
                <w:szCs w:val="24"/>
              </w:rPr>
              <w:t>2</w:t>
            </w:r>
          </w:p>
        </w:tc>
        <w:tc>
          <w:tcPr>
            <w:tcW w:w="6815" w:type="dxa"/>
            <w:gridSpan w:val="2"/>
            <w:tcBorders>
              <w:top w:val="single" w:sz="4" w:space="0" w:color="auto"/>
              <w:left w:val="single" w:sz="4" w:space="0" w:color="auto"/>
              <w:bottom w:val="single" w:sz="4" w:space="0" w:color="auto"/>
              <w:right w:val="single" w:sz="4" w:space="0" w:color="auto"/>
            </w:tcBorders>
            <w:vAlign w:val="center"/>
          </w:tcPr>
          <w:p w:rsidR="00061598" w:rsidRPr="004453EF" w:rsidRDefault="00061598" w:rsidP="00061598">
            <w:pPr>
              <w:autoSpaceDE w:val="0"/>
              <w:autoSpaceDN w:val="0"/>
              <w:adjustRightInd w:val="0"/>
              <w:rPr>
                <w:sz w:val="24"/>
                <w:szCs w:val="24"/>
              </w:rPr>
            </w:pPr>
            <w:r w:rsidRPr="004453EF">
              <w:rPr>
                <w:sz w:val="24"/>
                <w:szCs w:val="24"/>
              </w:rPr>
              <w:t>Write informative/explanatory texts to examine a</w:t>
            </w:r>
            <w:r w:rsidR="000A7080" w:rsidRPr="004453EF">
              <w:rPr>
                <w:sz w:val="24"/>
                <w:szCs w:val="24"/>
              </w:rPr>
              <w:t xml:space="preserve"> </w:t>
            </w:r>
            <w:r w:rsidRPr="004453EF">
              <w:rPr>
                <w:sz w:val="24"/>
                <w:szCs w:val="24"/>
              </w:rPr>
              <w:t>topic and convey ideas and information clearly.</w:t>
            </w:r>
          </w:p>
          <w:p w:rsidR="00061598" w:rsidRPr="004453EF" w:rsidRDefault="00061598" w:rsidP="00061598">
            <w:pPr>
              <w:autoSpaceDE w:val="0"/>
              <w:autoSpaceDN w:val="0"/>
              <w:adjustRightInd w:val="0"/>
              <w:rPr>
                <w:sz w:val="24"/>
                <w:szCs w:val="24"/>
              </w:rPr>
            </w:pPr>
            <w:r w:rsidRPr="004453EF">
              <w:rPr>
                <w:sz w:val="24"/>
                <w:szCs w:val="24"/>
              </w:rPr>
              <w:t>a. Introduce a topic clearly, provide a general</w:t>
            </w:r>
            <w:r w:rsidR="000A7080" w:rsidRPr="004453EF">
              <w:rPr>
                <w:sz w:val="24"/>
                <w:szCs w:val="24"/>
              </w:rPr>
              <w:t xml:space="preserve"> </w:t>
            </w:r>
            <w:r w:rsidRPr="004453EF">
              <w:rPr>
                <w:sz w:val="24"/>
                <w:szCs w:val="24"/>
              </w:rPr>
              <w:t>observation and focus, and group related</w:t>
            </w:r>
            <w:r w:rsidR="000A7080" w:rsidRPr="004453EF">
              <w:rPr>
                <w:sz w:val="24"/>
                <w:szCs w:val="24"/>
              </w:rPr>
              <w:t xml:space="preserve"> </w:t>
            </w:r>
            <w:r w:rsidRPr="004453EF">
              <w:rPr>
                <w:sz w:val="24"/>
                <w:szCs w:val="24"/>
              </w:rPr>
              <w:t>information logically; include formatting (e.g.,</w:t>
            </w:r>
            <w:r w:rsidR="000A7080" w:rsidRPr="004453EF">
              <w:rPr>
                <w:sz w:val="24"/>
                <w:szCs w:val="24"/>
              </w:rPr>
              <w:t xml:space="preserve"> </w:t>
            </w:r>
            <w:r w:rsidR="001415A2">
              <w:rPr>
                <w:sz w:val="24"/>
                <w:szCs w:val="24"/>
              </w:rPr>
              <w:t>headings,</w:t>
            </w:r>
            <w:r w:rsidRPr="004453EF">
              <w:rPr>
                <w:sz w:val="24"/>
                <w:szCs w:val="24"/>
              </w:rPr>
              <w:t xml:space="preserve"> illustrations, and multimedia</w:t>
            </w:r>
            <w:r w:rsidR="001415A2">
              <w:rPr>
                <w:sz w:val="24"/>
                <w:szCs w:val="24"/>
              </w:rPr>
              <w:t>)</w:t>
            </w:r>
            <w:r w:rsidRPr="004453EF">
              <w:rPr>
                <w:sz w:val="24"/>
                <w:szCs w:val="24"/>
              </w:rPr>
              <w:t xml:space="preserve"> when</w:t>
            </w:r>
            <w:r w:rsidR="000A7080" w:rsidRPr="004453EF">
              <w:rPr>
                <w:sz w:val="24"/>
                <w:szCs w:val="24"/>
              </w:rPr>
              <w:t xml:space="preserve"> </w:t>
            </w:r>
            <w:r w:rsidRPr="004453EF">
              <w:rPr>
                <w:sz w:val="24"/>
                <w:szCs w:val="24"/>
              </w:rPr>
              <w:t>useful to aiding comprehension.</w:t>
            </w:r>
          </w:p>
          <w:p w:rsidR="00061598" w:rsidRPr="004453EF" w:rsidRDefault="00061598" w:rsidP="00061598">
            <w:pPr>
              <w:autoSpaceDE w:val="0"/>
              <w:autoSpaceDN w:val="0"/>
              <w:adjustRightInd w:val="0"/>
              <w:rPr>
                <w:sz w:val="24"/>
                <w:szCs w:val="24"/>
              </w:rPr>
            </w:pPr>
            <w:r w:rsidRPr="004453EF">
              <w:rPr>
                <w:sz w:val="24"/>
                <w:szCs w:val="24"/>
              </w:rPr>
              <w:t>b. Develop the topic with facts, definitions,</w:t>
            </w:r>
            <w:r w:rsidR="000A7080" w:rsidRPr="004453EF">
              <w:rPr>
                <w:sz w:val="24"/>
                <w:szCs w:val="24"/>
              </w:rPr>
              <w:t xml:space="preserve"> </w:t>
            </w:r>
            <w:r w:rsidRPr="004453EF">
              <w:rPr>
                <w:sz w:val="24"/>
                <w:szCs w:val="24"/>
              </w:rPr>
              <w:t>c</w:t>
            </w:r>
            <w:r w:rsidR="0008654D" w:rsidRPr="004453EF">
              <w:rPr>
                <w:sz w:val="24"/>
                <w:szCs w:val="24"/>
              </w:rPr>
              <w:t xml:space="preserve">oncrete details, quotations, </w:t>
            </w:r>
            <w:r w:rsidRPr="004453EF">
              <w:rPr>
                <w:sz w:val="24"/>
                <w:szCs w:val="24"/>
              </w:rPr>
              <w:t>other</w:t>
            </w:r>
            <w:r w:rsidR="00DA3F68" w:rsidRPr="004453EF">
              <w:rPr>
                <w:sz w:val="24"/>
                <w:szCs w:val="24"/>
              </w:rPr>
              <w:t xml:space="preserve"> i</w:t>
            </w:r>
            <w:r w:rsidR="007C58DB" w:rsidRPr="004453EF">
              <w:rPr>
                <w:sz w:val="24"/>
                <w:szCs w:val="24"/>
              </w:rPr>
              <w:t>nformation</w:t>
            </w:r>
            <w:r w:rsidRPr="004453EF">
              <w:rPr>
                <w:sz w:val="24"/>
                <w:szCs w:val="24"/>
              </w:rPr>
              <w:t xml:space="preserve"> and examples related to the topic.</w:t>
            </w:r>
          </w:p>
          <w:p w:rsidR="00061598" w:rsidRPr="004453EF" w:rsidRDefault="00061598" w:rsidP="00061598">
            <w:pPr>
              <w:autoSpaceDE w:val="0"/>
              <w:autoSpaceDN w:val="0"/>
              <w:adjustRightInd w:val="0"/>
              <w:rPr>
                <w:sz w:val="24"/>
                <w:szCs w:val="24"/>
              </w:rPr>
            </w:pPr>
            <w:r w:rsidRPr="004453EF">
              <w:rPr>
                <w:sz w:val="24"/>
                <w:szCs w:val="24"/>
              </w:rPr>
              <w:t>c. Link ideas within and across categories of</w:t>
            </w:r>
            <w:r w:rsidR="000A7080" w:rsidRPr="004453EF">
              <w:rPr>
                <w:sz w:val="24"/>
                <w:szCs w:val="24"/>
              </w:rPr>
              <w:t xml:space="preserve"> </w:t>
            </w:r>
            <w:r w:rsidRPr="004453EF">
              <w:rPr>
                <w:sz w:val="24"/>
                <w:szCs w:val="24"/>
              </w:rPr>
              <w:t>information using words, phrases, and clauses</w:t>
            </w:r>
            <w:r w:rsidR="000A7080" w:rsidRPr="004453EF">
              <w:rPr>
                <w:sz w:val="24"/>
                <w:szCs w:val="24"/>
              </w:rPr>
              <w:t xml:space="preserve"> </w:t>
            </w:r>
            <w:r w:rsidRPr="004453EF">
              <w:rPr>
                <w:sz w:val="24"/>
                <w:szCs w:val="24"/>
              </w:rPr>
              <w:t xml:space="preserve">(e.g., </w:t>
            </w:r>
            <w:r w:rsidRPr="004453EF">
              <w:rPr>
                <w:iCs/>
                <w:sz w:val="24"/>
                <w:szCs w:val="24"/>
              </w:rPr>
              <w:t>in contrast</w:t>
            </w:r>
            <w:r w:rsidRPr="004453EF">
              <w:rPr>
                <w:sz w:val="24"/>
                <w:szCs w:val="24"/>
              </w:rPr>
              <w:t xml:space="preserve">, </w:t>
            </w:r>
            <w:r w:rsidRPr="004453EF">
              <w:rPr>
                <w:iCs/>
                <w:sz w:val="24"/>
                <w:szCs w:val="24"/>
              </w:rPr>
              <w:t>especially</w:t>
            </w:r>
            <w:r w:rsidR="001415A2">
              <w:rPr>
                <w:sz w:val="24"/>
                <w:szCs w:val="24"/>
              </w:rPr>
              <w:t>.)</w:t>
            </w:r>
          </w:p>
          <w:p w:rsidR="00061598" w:rsidRPr="004453EF" w:rsidRDefault="00061598" w:rsidP="00061598">
            <w:pPr>
              <w:autoSpaceDE w:val="0"/>
              <w:autoSpaceDN w:val="0"/>
              <w:adjustRightInd w:val="0"/>
              <w:rPr>
                <w:sz w:val="24"/>
                <w:szCs w:val="24"/>
              </w:rPr>
            </w:pPr>
            <w:r w:rsidRPr="004453EF">
              <w:rPr>
                <w:sz w:val="24"/>
                <w:szCs w:val="24"/>
              </w:rPr>
              <w:t>d. Use precise language and domain-specific</w:t>
            </w:r>
            <w:r w:rsidR="000A7080" w:rsidRPr="004453EF">
              <w:rPr>
                <w:sz w:val="24"/>
                <w:szCs w:val="24"/>
              </w:rPr>
              <w:t xml:space="preserve"> </w:t>
            </w:r>
            <w:r w:rsidRPr="004453EF">
              <w:rPr>
                <w:sz w:val="24"/>
                <w:szCs w:val="24"/>
              </w:rPr>
              <w:t>vocabulary to inform about or explain the</w:t>
            </w:r>
            <w:r w:rsidR="000A7080" w:rsidRPr="004453EF">
              <w:rPr>
                <w:sz w:val="24"/>
                <w:szCs w:val="24"/>
              </w:rPr>
              <w:t xml:space="preserve"> </w:t>
            </w:r>
            <w:r w:rsidRPr="004453EF">
              <w:rPr>
                <w:sz w:val="24"/>
                <w:szCs w:val="24"/>
              </w:rPr>
              <w:t>topic.</w:t>
            </w:r>
          </w:p>
          <w:p w:rsidR="009C5AF4" w:rsidRPr="004453EF" w:rsidRDefault="00061598" w:rsidP="000A7080">
            <w:pPr>
              <w:autoSpaceDE w:val="0"/>
              <w:autoSpaceDN w:val="0"/>
              <w:adjustRightInd w:val="0"/>
              <w:rPr>
                <w:sz w:val="24"/>
                <w:szCs w:val="24"/>
              </w:rPr>
            </w:pPr>
            <w:r w:rsidRPr="004453EF">
              <w:rPr>
                <w:sz w:val="24"/>
                <w:szCs w:val="24"/>
              </w:rPr>
              <w:t>e. Provide a concluding statement or section</w:t>
            </w:r>
            <w:r w:rsidR="000A7080" w:rsidRPr="004453EF">
              <w:rPr>
                <w:sz w:val="24"/>
                <w:szCs w:val="24"/>
              </w:rPr>
              <w:t xml:space="preserve"> </w:t>
            </w:r>
            <w:r w:rsidRPr="004453EF">
              <w:rPr>
                <w:sz w:val="24"/>
                <w:szCs w:val="24"/>
              </w:rPr>
              <w:t>related to the information or explanation</w:t>
            </w:r>
            <w:r w:rsidR="000A7080" w:rsidRPr="004453EF">
              <w:rPr>
                <w:sz w:val="24"/>
                <w:szCs w:val="24"/>
              </w:rPr>
              <w:t xml:space="preserve"> </w:t>
            </w:r>
            <w:r w:rsidRPr="004453EF">
              <w:rPr>
                <w:sz w:val="24"/>
                <w:szCs w:val="24"/>
              </w:rPr>
              <w:t>presented.</w:t>
            </w:r>
          </w:p>
        </w:tc>
        <w:tc>
          <w:tcPr>
            <w:tcW w:w="3216" w:type="dxa"/>
            <w:tcBorders>
              <w:top w:val="single" w:sz="4" w:space="0" w:color="auto"/>
              <w:left w:val="single" w:sz="4" w:space="0" w:color="auto"/>
              <w:bottom w:val="single" w:sz="4" w:space="0" w:color="auto"/>
              <w:right w:val="single" w:sz="4" w:space="0" w:color="auto"/>
            </w:tcBorders>
            <w:vAlign w:val="center"/>
          </w:tcPr>
          <w:p w:rsidR="00E867EF" w:rsidRPr="00AB7048" w:rsidRDefault="00E867EF" w:rsidP="00E867EF">
            <w:pPr>
              <w:tabs>
                <w:tab w:val="left" w:pos="312"/>
              </w:tabs>
              <w:rPr>
                <w:sz w:val="24"/>
                <w:szCs w:val="24"/>
              </w:rPr>
            </w:pPr>
            <w:r w:rsidRPr="00AB7048">
              <w:rPr>
                <w:sz w:val="24"/>
                <w:szCs w:val="24"/>
              </w:rPr>
              <w:t>a.</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E867EF" w:rsidRPr="00AB7048" w:rsidRDefault="00E867EF" w:rsidP="00E867EF">
            <w:pPr>
              <w:tabs>
                <w:tab w:val="left" w:pos="312"/>
              </w:tabs>
              <w:rPr>
                <w:sz w:val="24"/>
                <w:szCs w:val="24"/>
              </w:rPr>
            </w:pPr>
            <w:r w:rsidRPr="00AB7048">
              <w:rPr>
                <w:sz w:val="24"/>
                <w:szCs w:val="24"/>
              </w:rPr>
              <w:t xml:space="preserve">b. </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r w:rsidRPr="00AB7048">
              <w:rPr>
                <w:sz w:val="24"/>
                <w:szCs w:val="24"/>
              </w:rPr>
              <w:t xml:space="preserve"> </w:t>
            </w:r>
          </w:p>
          <w:p w:rsidR="00E867EF" w:rsidRPr="00AB7048" w:rsidRDefault="00E867EF" w:rsidP="00E867EF">
            <w:pPr>
              <w:tabs>
                <w:tab w:val="left" w:pos="312"/>
              </w:tabs>
              <w:rPr>
                <w:sz w:val="24"/>
                <w:szCs w:val="24"/>
              </w:rPr>
            </w:pPr>
            <w:r w:rsidRPr="00AB7048">
              <w:rPr>
                <w:sz w:val="24"/>
                <w:szCs w:val="24"/>
              </w:rPr>
              <w:t>c.</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E867EF" w:rsidRPr="00AB7048" w:rsidRDefault="00E867EF" w:rsidP="00E867EF">
            <w:pPr>
              <w:tabs>
                <w:tab w:val="left" w:pos="312"/>
              </w:tabs>
              <w:rPr>
                <w:sz w:val="24"/>
                <w:szCs w:val="24"/>
              </w:rPr>
            </w:pPr>
            <w:r w:rsidRPr="00AB7048">
              <w:rPr>
                <w:sz w:val="24"/>
                <w:szCs w:val="24"/>
              </w:rPr>
              <w:t>d.</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E867EF" w:rsidRPr="00AB7048" w:rsidRDefault="00E867EF" w:rsidP="00E867EF">
            <w:pPr>
              <w:tabs>
                <w:tab w:val="left" w:pos="312"/>
              </w:tabs>
              <w:rPr>
                <w:sz w:val="24"/>
                <w:szCs w:val="24"/>
              </w:rPr>
            </w:pPr>
            <w:r w:rsidRPr="00AB7048">
              <w:rPr>
                <w:sz w:val="24"/>
                <w:szCs w:val="24"/>
              </w:rPr>
              <w:t>e.</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9C5AF4" w:rsidRPr="004453EF" w:rsidRDefault="009C5AF4" w:rsidP="00C328AE">
            <w:pPr>
              <w:pStyle w:val="NoSpacing1"/>
              <w:rPr>
                <w:rFonts w:ascii="Arial" w:hAnsi="Arial" w:cs="Arial"/>
                <w:sz w:val="24"/>
                <w:szCs w:val="24"/>
              </w:rPr>
            </w:pPr>
          </w:p>
        </w:tc>
        <w:tc>
          <w:tcPr>
            <w:tcW w:w="3218" w:type="dxa"/>
            <w:tcBorders>
              <w:top w:val="single" w:sz="4" w:space="0" w:color="auto"/>
              <w:left w:val="single" w:sz="4" w:space="0" w:color="auto"/>
              <w:bottom w:val="single" w:sz="4" w:space="0" w:color="auto"/>
              <w:right w:val="single" w:sz="4" w:space="0" w:color="auto"/>
            </w:tcBorders>
            <w:vAlign w:val="center"/>
          </w:tcPr>
          <w:p w:rsidR="00E867EF" w:rsidRPr="00AB7048" w:rsidRDefault="00E867EF" w:rsidP="00E867EF">
            <w:pPr>
              <w:tabs>
                <w:tab w:val="left" w:pos="312"/>
              </w:tabs>
              <w:rPr>
                <w:sz w:val="24"/>
                <w:szCs w:val="24"/>
              </w:rPr>
            </w:pPr>
            <w:r w:rsidRPr="00AB7048">
              <w:rPr>
                <w:sz w:val="24"/>
                <w:szCs w:val="24"/>
              </w:rPr>
              <w:t>a.</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E867EF" w:rsidRPr="00AB7048" w:rsidRDefault="00E867EF" w:rsidP="00E867EF">
            <w:pPr>
              <w:tabs>
                <w:tab w:val="left" w:pos="312"/>
              </w:tabs>
              <w:rPr>
                <w:sz w:val="24"/>
                <w:szCs w:val="24"/>
              </w:rPr>
            </w:pPr>
            <w:r w:rsidRPr="00AB7048">
              <w:rPr>
                <w:sz w:val="24"/>
                <w:szCs w:val="24"/>
              </w:rPr>
              <w:t xml:space="preserve">b. </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r w:rsidRPr="00AB7048">
              <w:rPr>
                <w:sz w:val="24"/>
                <w:szCs w:val="24"/>
              </w:rPr>
              <w:t xml:space="preserve"> </w:t>
            </w:r>
          </w:p>
          <w:p w:rsidR="00E867EF" w:rsidRPr="00AB7048" w:rsidRDefault="00E867EF" w:rsidP="00E867EF">
            <w:pPr>
              <w:tabs>
                <w:tab w:val="left" w:pos="312"/>
              </w:tabs>
              <w:rPr>
                <w:sz w:val="24"/>
                <w:szCs w:val="24"/>
              </w:rPr>
            </w:pPr>
            <w:r w:rsidRPr="00AB7048">
              <w:rPr>
                <w:sz w:val="24"/>
                <w:szCs w:val="24"/>
              </w:rPr>
              <w:t>c.</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E867EF" w:rsidRPr="00AB7048" w:rsidRDefault="00E867EF" w:rsidP="00E867EF">
            <w:pPr>
              <w:tabs>
                <w:tab w:val="left" w:pos="312"/>
              </w:tabs>
              <w:rPr>
                <w:sz w:val="24"/>
                <w:szCs w:val="24"/>
              </w:rPr>
            </w:pPr>
            <w:r w:rsidRPr="00AB7048">
              <w:rPr>
                <w:sz w:val="24"/>
                <w:szCs w:val="24"/>
              </w:rPr>
              <w:t>d.</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E867EF" w:rsidRPr="00AB7048" w:rsidRDefault="00E867EF" w:rsidP="00E867EF">
            <w:pPr>
              <w:tabs>
                <w:tab w:val="left" w:pos="312"/>
              </w:tabs>
              <w:rPr>
                <w:sz w:val="24"/>
                <w:szCs w:val="24"/>
              </w:rPr>
            </w:pPr>
            <w:r w:rsidRPr="00AB7048">
              <w:rPr>
                <w:sz w:val="24"/>
                <w:szCs w:val="24"/>
              </w:rPr>
              <w:t>e.</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9C5AF4" w:rsidRPr="004453EF" w:rsidRDefault="009C5AF4" w:rsidP="00C328AE">
            <w:pPr>
              <w:pStyle w:val="NoSpacing1"/>
              <w:rPr>
                <w:rFonts w:ascii="Arial" w:hAnsi="Arial" w:cs="Arial"/>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9C5AF4" w:rsidRDefault="00431358" w:rsidP="00201053">
            <w:pPr>
              <w:rPr>
                <w:sz w:val="24"/>
                <w:szCs w:val="24"/>
              </w:rPr>
            </w:pPr>
            <w:r>
              <w:rPr>
                <w:sz w:val="24"/>
                <w:szCs w:val="24"/>
              </w:rPr>
              <w:t>a___</w:t>
            </w:r>
          </w:p>
          <w:p w:rsidR="00431358" w:rsidRDefault="00431358" w:rsidP="00201053">
            <w:pPr>
              <w:rPr>
                <w:sz w:val="24"/>
                <w:szCs w:val="24"/>
              </w:rPr>
            </w:pPr>
            <w:r>
              <w:rPr>
                <w:sz w:val="24"/>
                <w:szCs w:val="24"/>
              </w:rPr>
              <w:t>b___</w:t>
            </w:r>
          </w:p>
          <w:p w:rsidR="00431358" w:rsidRDefault="00431358" w:rsidP="00201053">
            <w:pPr>
              <w:rPr>
                <w:sz w:val="24"/>
                <w:szCs w:val="24"/>
              </w:rPr>
            </w:pPr>
            <w:r>
              <w:rPr>
                <w:sz w:val="24"/>
                <w:szCs w:val="24"/>
              </w:rPr>
              <w:t>c___</w:t>
            </w:r>
          </w:p>
          <w:p w:rsidR="00431358" w:rsidRDefault="00431358" w:rsidP="00201053">
            <w:pPr>
              <w:rPr>
                <w:sz w:val="24"/>
                <w:szCs w:val="24"/>
              </w:rPr>
            </w:pPr>
            <w:r>
              <w:rPr>
                <w:sz w:val="24"/>
                <w:szCs w:val="24"/>
              </w:rPr>
              <w:t>d___</w:t>
            </w:r>
          </w:p>
          <w:p w:rsidR="00431358" w:rsidRDefault="00431358" w:rsidP="00201053">
            <w:pPr>
              <w:rPr>
                <w:sz w:val="24"/>
                <w:szCs w:val="24"/>
              </w:rPr>
            </w:pPr>
            <w:r>
              <w:rPr>
                <w:sz w:val="24"/>
                <w:szCs w:val="24"/>
              </w:rPr>
              <w:t>e___</w:t>
            </w:r>
          </w:p>
          <w:p w:rsidR="00431358" w:rsidRPr="004453EF" w:rsidRDefault="00431358" w:rsidP="00201053">
            <w:pPr>
              <w:rPr>
                <w:sz w:val="24"/>
                <w:szCs w:val="24"/>
              </w:rPr>
            </w:pPr>
          </w:p>
        </w:tc>
      </w:tr>
      <w:tr w:rsidR="009C5AF4" w:rsidRPr="004453EF" w:rsidTr="00121B35">
        <w:trPr>
          <w:trHeight w:val="576"/>
        </w:trPr>
        <w:tc>
          <w:tcPr>
            <w:tcW w:w="483" w:type="dxa"/>
            <w:tcBorders>
              <w:top w:val="single" w:sz="4" w:space="0" w:color="auto"/>
              <w:left w:val="single" w:sz="4" w:space="0" w:color="auto"/>
              <w:bottom w:val="single" w:sz="4" w:space="0" w:color="auto"/>
              <w:right w:val="single" w:sz="4" w:space="0" w:color="auto"/>
            </w:tcBorders>
            <w:vAlign w:val="center"/>
          </w:tcPr>
          <w:p w:rsidR="009C5AF4" w:rsidRPr="004453EF" w:rsidRDefault="009C5AF4" w:rsidP="00AC2705">
            <w:pPr>
              <w:pStyle w:val="NoSpacing1"/>
              <w:jc w:val="center"/>
              <w:rPr>
                <w:rFonts w:ascii="Arial" w:hAnsi="Arial" w:cs="Arial"/>
                <w:b/>
                <w:sz w:val="24"/>
                <w:szCs w:val="24"/>
              </w:rPr>
            </w:pPr>
            <w:r w:rsidRPr="004453EF">
              <w:rPr>
                <w:rFonts w:ascii="Arial" w:hAnsi="Arial" w:cs="Arial"/>
                <w:b/>
                <w:sz w:val="24"/>
                <w:szCs w:val="24"/>
              </w:rPr>
              <w:t>2</w:t>
            </w:r>
            <w:r w:rsidR="00CB2D70">
              <w:rPr>
                <w:rFonts w:ascii="Arial" w:hAnsi="Arial" w:cs="Arial"/>
                <w:b/>
                <w:sz w:val="24"/>
                <w:szCs w:val="24"/>
              </w:rPr>
              <w:t>3</w:t>
            </w:r>
          </w:p>
        </w:tc>
        <w:tc>
          <w:tcPr>
            <w:tcW w:w="6815" w:type="dxa"/>
            <w:gridSpan w:val="2"/>
            <w:tcBorders>
              <w:top w:val="single" w:sz="4" w:space="0" w:color="auto"/>
              <w:left w:val="single" w:sz="4" w:space="0" w:color="auto"/>
              <w:bottom w:val="single" w:sz="4" w:space="0" w:color="auto"/>
              <w:right w:val="single" w:sz="4" w:space="0" w:color="auto"/>
            </w:tcBorders>
            <w:vAlign w:val="center"/>
          </w:tcPr>
          <w:p w:rsidR="00061598" w:rsidRPr="004453EF" w:rsidRDefault="00061598" w:rsidP="00061598">
            <w:pPr>
              <w:autoSpaceDE w:val="0"/>
              <w:autoSpaceDN w:val="0"/>
              <w:adjustRightInd w:val="0"/>
              <w:rPr>
                <w:sz w:val="24"/>
                <w:szCs w:val="24"/>
              </w:rPr>
            </w:pPr>
            <w:r w:rsidRPr="004453EF">
              <w:rPr>
                <w:sz w:val="24"/>
                <w:szCs w:val="24"/>
              </w:rPr>
              <w:t>Write narratives to develop real or imagined</w:t>
            </w:r>
            <w:r w:rsidR="000A7080" w:rsidRPr="004453EF">
              <w:rPr>
                <w:sz w:val="24"/>
                <w:szCs w:val="24"/>
              </w:rPr>
              <w:t xml:space="preserve"> </w:t>
            </w:r>
            <w:r w:rsidRPr="004453EF">
              <w:rPr>
                <w:sz w:val="24"/>
                <w:szCs w:val="24"/>
              </w:rPr>
              <w:t>experiences or events using effective technique,</w:t>
            </w:r>
            <w:r w:rsidR="000A7080" w:rsidRPr="004453EF">
              <w:rPr>
                <w:sz w:val="24"/>
                <w:szCs w:val="24"/>
              </w:rPr>
              <w:t xml:space="preserve"> </w:t>
            </w:r>
            <w:r w:rsidRPr="004453EF">
              <w:rPr>
                <w:sz w:val="24"/>
                <w:szCs w:val="24"/>
              </w:rPr>
              <w:t>descriptive details, and clear event sequences.</w:t>
            </w:r>
          </w:p>
          <w:p w:rsidR="00061598" w:rsidRPr="004453EF" w:rsidRDefault="00061598" w:rsidP="00061598">
            <w:pPr>
              <w:autoSpaceDE w:val="0"/>
              <w:autoSpaceDN w:val="0"/>
              <w:adjustRightInd w:val="0"/>
              <w:rPr>
                <w:sz w:val="24"/>
                <w:szCs w:val="24"/>
              </w:rPr>
            </w:pPr>
            <w:r w:rsidRPr="004453EF">
              <w:rPr>
                <w:sz w:val="24"/>
                <w:szCs w:val="24"/>
              </w:rPr>
              <w:t>a. Orient the reader by establishing a situation</w:t>
            </w:r>
            <w:r w:rsidR="000A7080" w:rsidRPr="004453EF">
              <w:rPr>
                <w:sz w:val="24"/>
                <w:szCs w:val="24"/>
              </w:rPr>
              <w:t xml:space="preserve"> </w:t>
            </w:r>
            <w:r w:rsidRPr="004453EF">
              <w:rPr>
                <w:sz w:val="24"/>
                <w:szCs w:val="24"/>
              </w:rPr>
              <w:t>and introducing a narrator and/or characters;</w:t>
            </w:r>
            <w:r w:rsidR="000A7080" w:rsidRPr="004453EF">
              <w:rPr>
                <w:sz w:val="24"/>
                <w:szCs w:val="24"/>
              </w:rPr>
              <w:t xml:space="preserve"> </w:t>
            </w:r>
            <w:r w:rsidRPr="004453EF">
              <w:rPr>
                <w:sz w:val="24"/>
                <w:szCs w:val="24"/>
              </w:rPr>
              <w:t>organize an event sequence that unfolds</w:t>
            </w:r>
            <w:r w:rsidR="000A7080" w:rsidRPr="004453EF">
              <w:rPr>
                <w:sz w:val="24"/>
                <w:szCs w:val="24"/>
              </w:rPr>
              <w:t xml:space="preserve"> </w:t>
            </w:r>
            <w:r w:rsidRPr="004453EF">
              <w:rPr>
                <w:sz w:val="24"/>
                <w:szCs w:val="24"/>
              </w:rPr>
              <w:t>naturally.</w:t>
            </w:r>
          </w:p>
          <w:p w:rsidR="00061598" w:rsidRPr="004453EF" w:rsidRDefault="006E3E48" w:rsidP="00061598">
            <w:pPr>
              <w:autoSpaceDE w:val="0"/>
              <w:autoSpaceDN w:val="0"/>
              <w:adjustRightInd w:val="0"/>
              <w:rPr>
                <w:sz w:val="24"/>
                <w:szCs w:val="24"/>
              </w:rPr>
            </w:pPr>
            <w:r w:rsidRPr="004453EF">
              <w:rPr>
                <w:sz w:val="24"/>
                <w:szCs w:val="24"/>
              </w:rPr>
              <w:t>b. Use narrative techniques, such as dialogue, description, and pacing, to develop experiences and events</w:t>
            </w:r>
            <w:r>
              <w:rPr>
                <w:sz w:val="24"/>
                <w:szCs w:val="24"/>
              </w:rPr>
              <w:t>,</w:t>
            </w:r>
            <w:r w:rsidRPr="004453EF">
              <w:rPr>
                <w:sz w:val="24"/>
                <w:szCs w:val="24"/>
              </w:rPr>
              <w:t xml:space="preserve"> or show the responses of characters to situations.</w:t>
            </w:r>
          </w:p>
          <w:p w:rsidR="00061598" w:rsidRPr="004453EF" w:rsidRDefault="00061598" w:rsidP="00061598">
            <w:pPr>
              <w:autoSpaceDE w:val="0"/>
              <w:autoSpaceDN w:val="0"/>
              <w:adjustRightInd w:val="0"/>
              <w:rPr>
                <w:sz w:val="24"/>
                <w:szCs w:val="24"/>
              </w:rPr>
            </w:pPr>
            <w:r w:rsidRPr="004453EF">
              <w:rPr>
                <w:sz w:val="24"/>
                <w:szCs w:val="24"/>
              </w:rPr>
              <w:t>c. Use a variety of transitional words, phrases,</w:t>
            </w:r>
            <w:r w:rsidR="000A7080" w:rsidRPr="004453EF">
              <w:rPr>
                <w:sz w:val="24"/>
                <w:szCs w:val="24"/>
              </w:rPr>
              <w:t xml:space="preserve"> </w:t>
            </w:r>
            <w:r w:rsidRPr="004453EF">
              <w:rPr>
                <w:sz w:val="24"/>
                <w:szCs w:val="24"/>
              </w:rPr>
              <w:t>and clauses to manage the sequence of events.</w:t>
            </w:r>
          </w:p>
          <w:p w:rsidR="00061598" w:rsidRPr="004453EF" w:rsidRDefault="00061598" w:rsidP="00061598">
            <w:pPr>
              <w:autoSpaceDE w:val="0"/>
              <w:autoSpaceDN w:val="0"/>
              <w:adjustRightInd w:val="0"/>
              <w:rPr>
                <w:sz w:val="24"/>
                <w:szCs w:val="24"/>
              </w:rPr>
            </w:pPr>
            <w:r w:rsidRPr="004453EF">
              <w:rPr>
                <w:sz w:val="24"/>
                <w:szCs w:val="24"/>
              </w:rPr>
              <w:t>d. Use concrete words and phrases and sensory</w:t>
            </w:r>
            <w:r w:rsidR="000A7080" w:rsidRPr="004453EF">
              <w:rPr>
                <w:sz w:val="24"/>
                <w:szCs w:val="24"/>
              </w:rPr>
              <w:t xml:space="preserve"> </w:t>
            </w:r>
            <w:r w:rsidRPr="004453EF">
              <w:rPr>
                <w:sz w:val="24"/>
                <w:szCs w:val="24"/>
              </w:rPr>
              <w:t>details to convey experiences and events</w:t>
            </w:r>
            <w:r w:rsidR="000A7080" w:rsidRPr="004453EF">
              <w:rPr>
                <w:sz w:val="24"/>
                <w:szCs w:val="24"/>
              </w:rPr>
              <w:t xml:space="preserve"> </w:t>
            </w:r>
            <w:r w:rsidRPr="004453EF">
              <w:rPr>
                <w:sz w:val="24"/>
                <w:szCs w:val="24"/>
              </w:rPr>
              <w:t>precisely.</w:t>
            </w:r>
          </w:p>
          <w:p w:rsidR="009C5AF4" w:rsidRPr="004453EF" w:rsidRDefault="00061598" w:rsidP="000A7080">
            <w:pPr>
              <w:autoSpaceDE w:val="0"/>
              <w:autoSpaceDN w:val="0"/>
              <w:adjustRightInd w:val="0"/>
              <w:rPr>
                <w:sz w:val="24"/>
                <w:szCs w:val="24"/>
              </w:rPr>
            </w:pPr>
            <w:r w:rsidRPr="004453EF">
              <w:rPr>
                <w:sz w:val="24"/>
                <w:szCs w:val="24"/>
              </w:rPr>
              <w:t>e. Provide a conclusion that follows from the</w:t>
            </w:r>
            <w:r w:rsidR="000A7080" w:rsidRPr="004453EF">
              <w:rPr>
                <w:sz w:val="24"/>
                <w:szCs w:val="24"/>
              </w:rPr>
              <w:t xml:space="preserve"> </w:t>
            </w:r>
            <w:r w:rsidRPr="004453EF">
              <w:rPr>
                <w:sz w:val="24"/>
                <w:szCs w:val="24"/>
              </w:rPr>
              <w:t>narrated experiences or events.</w:t>
            </w:r>
          </w:p>
        </w:tc>
        <w:tc>
          <w:tcPr>
            <w:tcW w:w="3216" w:type="dxa"/>
            <w:tcBorders>
              <w:top w:val="single" w:sz="4" w:space="0" w:color="auto"/>
              <w:left w:val="single" w:sz="4" w:space="0" w:color="auto"/>
              <w:bottom w:val="single" w:sz="4" w:space="0" w:color="auto"/>
              <w:right w:val="single" w:sz="4" w:space="0" w:color="auto"/>
            </w:tcBorders>
            <w:vAlign w:val="center"/>
          </w:tcPr>
          <w:p w:rsidR="00C95DB9" w:rsidRDefault="00C95DB9" w:rsidP="00E867EF">
            <w:pPr>
              <w:tabs>
                <w:tab w:val="left" w:pos="312"/>
              </w:tabs>
              <w:rPr>
                <w:sz w:val="24"/>
                <w:szCs w:val="24"/>
              </w:rPr>
            </w:pPr>
          </w:p>
          <w:p w:rsidR="00E867EF" w:rsidRPr="00AB7048" w:rsidRDefault="00E867EF" w:rsidP="00E867EF">
            <w:pPr>
              <w:tabs>
                <w:tab w:val="left" w:pos="312"/>
              </w:tabs>
              <w:rPr>
                <w:sz w:val="24"/>
                <w:szCs w:val="24"/>
              </w:rPr>
            </w:pPr>
            <w:r w:rsidRPr="00AB7048">
              <w:rPr>
                <w:sz w:val="24"/>
                <w:szCs w:val="24"/>
              </w:rPr>
              <w:t>a.</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6E3E48" w:rsidRDefault="006E3E48" w:rsidP="00E867EF">
            <w:pPr>
              <w:tabs>
                <w:tab w:val="left" w:pos="312"/>
              </w:tabs>
              <w:rPr>
                <w:sz w:val="24"/>
                <w:szCs w:val="24"/>
              </w:rPr>
            </w:pPr>
          </w:p>
          <w:p w:rsidR="006E3E48" w:rsidRDefault="006E3E48" w:rsidP="00E867EF">
            <w:pPr>
              <w:tabs>
                <w:tab w:val="left" w:pos="312"/>
              </w:tabs>
              <w:rPr>
                <w:sz w:val="24"/>
                <w:szCs w:val="24"/>
              </w:rPr>
            </w:pPr>
          </w:p>
          <w:p w:rsidR="006E3E48" w:rsidRDefault="006E3E48" w:rsidP="00E867EF">
            <w:pPr>
              <w:tabs>
                <w:tab w:val="left" w:pos="312"/>
              </w:tabs>
              <w:rPr>
                <w:sz w:val="24"/>
                <w:szCs w:val="24"/>
              </w:rPr>
            </w:pPr>
          </w:p>
          <w:p w:rsidR="006E3E48" w:rsidRDefault="006E3E48" w:rsidP="00E867EF">
            <w:pPr>
              <w:tabs>
                <w:tab w:val="left" w:pos="312"/>
              </w:tabs>
              <w:rPr>
                <w:sz w:val="24"/>
                <w:szCs w:val="24"/>
              </w:rPr>
            </w:pPr>
          </w:p>
          <w:p w:rsidR="006E3E48" w:rsidRDefault="006E3E48" w:rsidP="00E867EF">
            <w:pPr>
              <w:tabs>
                <w:tab w:val="left" w:pos="312"/>
              </w:tabs>
              <w:rPr>
                <w:sz w:val="24"/>
                <w:szCs w:val="24"/>
              </w:rPr>
            </w:pPr>
          </w:p>
          <w:p w:rsidR="006E3E48" w:rsidRDefault="006E3E48" w:rsidP="00E867EF">
            <w:pPr>
              <w:tabs>
                <w:tab w:val="left" w:pos="312"/>
              </w:tabs>
              <w:rPr>
                <w:sz w:val="24"/>
                <w:szCs w:val="24"/>
              </w:rPr>
            </w:pPr>
          </w:p>
          <w:p w:rsidR="00E867EF" w:rsidRPr="00AB7048" w:rsidRDefault="00E867EF" w:rsidP="00E867EF">
            <w:pPr>
              <w:tabs>
                <w:tab w:val="left" w:pos="312"/>
              </w:tabs>
              <w:rPr>
                <w:sz w:val="24"/>
                <w:szCs w:val="24"/>
              </w:rPr>
            </w:pPr>
            <w:r w:rsidRPr="00AB7048">
              <w:rPr>
                <w:sz w:val="24"/>
                <w:szCs w:val="24"/>
              </w:rPr>
              <w:t xml:space="preserve">b. </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r w:rsidRPr="00AB7048">
              <w:rPr>
                <w:sz w:val="24"/>
                <w:szCs w:val="24"/>
              </w:rPr>
              <w:t xml:space="preserve"> </w:t>
            </w:r>
          </w:p>
          <w:p w:rsidR="00E867EF" w:rsidRPr="00AB7048" w:rsidRDefault="00E867EF" w:rsidP="00E867EF">
            <w:pPr>
              <w:tabs>
                <w:tab w:val="left" w:pos="312"/>
              </w:tabs>
              <w:rPr>
                <w:sz w:val="24"/>
                <w:szCs w:val="24"/>
              </w:rPr>
            </w:pPr>
            <w:r w:rsidRPr="00AB7048">
              <w:rPr>
                <w:sz w:val="24"/>
                <w:szCs w:val="24"/>
              </w:rPr>
              <w:t>c.</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E867EF" w:rsidRPr="00AB7048" w:rsidRDefault="00E867EF" w:rsidP="00E867EF">
            <w:pPr>
              <w:tabs>
                <w:tab w:val="left" w:pos="312"/>
              </w:tabs>
              <w:rPr>
                <w:sz w:val="24"/>
                <w:szCs w:val="24"/>
              </w:rPr>
            </w:pPr>
            <w:r w:rsidRPr="00AB7048">
              <w:rPr>
                <w:sz w:val="24"/>
                <w:szCs w:val="24"/>
              </w:rPr>
              <w:t>d.</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E867EF" w:rsidRPr="00AB7048" w:rsidRDefault="00E867EF" w:rsidP="00E867EF">
            <w:pPr>
              <w:tabs>
                <w:tab w:val="left" w:pos="312"/>
              </w:tabs>
              <w:rPr>
                <w:sz w:val="24"/>
                <w:szCs w:val="24"/>
              </w:rPr>
            </w:pPr>
            <w:r w:rsidRPr="00AB7048">
              <w:rPr>
                <w:sz w:val="24"/>
                <w:szCs w:val="24"/>
              </w:rPr>
              <w:t>e.</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9C5AF4" w:rsidRPr="004453EF" w:rsidRDefault="009C5AF4" w:rsidP="00A235FB">
            <w:pPr>
              <w:pStyle w:val="NoSpacing1"/>
              <w:rPr>
                <w:rFonts w:ascii="Arial" w:hAnsi="Arial" w:cs="Arial"/>
                <w:sz w:val="24"/>
                <w:szCs w:val="24"/>
              </w:rPr>
            </w:pPr>
          </w:p>
        </w:tc>
        <w:tc>
          <w:tcPr>
            <w:tcW w:w="3218" w:type="dxa"/>
            <w:tcBorders>
              <w:top w:val="single" w:sz="4" w:space="0" w:color="auto"/>
              <w:left w:val="single" w:sz="4" w:space="0" w:color="auto"/>
              <w:bottom w:val="single" w:sz="4" w:space="0" w:color="auto"/>
              <w:right w:val="single" w:sz="4" w:space="0" w:color="auto"/>
            </w:tcBorders>
            <w:vAlign w:val="center"/>
          </w:tcPr>
          <w:p w:rsidR="00C95DB9" w:rsidRDefault="00C95DB9" w:rsidP="00E867EF">
            <w:pPr>
              <w:tabs>
                <w:tab w:val="left" w:pos="312"/>
              </w:tabs>
              <w:rPr>
                <w:sz w:val="24"/>
                <w:szCs w:val="24"/>
              </w:rPr>
            </w:pPr>
          </w:p>
          <w:p w:rsidR="00E867EF" w:rsidRPr="00AB7048" w:rsidRDefault="00E867EF" w:rsidP="00E867EF">
            <w:pPr>
              <w:tabs>
                <w:tab w:val="left" w:pos="312"/>
              </w:tabs>
              <w:rPr>
                <w:sz w:val="24"/>
                <w:szCs w:val="24"/>
              </w:rPr>
            </w:pPr>
            <w:r w:rsidRPr="00AB7048">
              <w:rPr>
                <w:sz w:val="24"/>
                <w:szCs w:val="24"/>
              </w:rPr>
              <w:t>a.</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6E3E48" w:rsidRDefault="006E3E48" w:rsidP="00E867EF">
            <w:pPr>
              <w:tabs>
                <w:tab w:val="left" w:pos="312"/>
              </w:tabs>
              <w:rPr>
                <w:sz w:val="24"/>
                <w:szCs w:val="24"/>
              </w:rPr>
            </w:pPr>
          </w:p>
          <w:p w:rsidR="006E3E48" w:rsidRDefault="006E3E48" w:rsidP="00E867EF">
            <w:pPr>
              <w:tabs>
                <w:tab w:val="left" w:pos="312"/>
              </w:tabs>
              <w:rPr>
                <w:sz w:val="24"/>
                <w:szCs w:val="24"/>
              </w:rPr>
            </w:pPr>
          </w:p>
          <w:p w:rsidR="006E3E48" w:rsidRDefault="006E3E48" w:rsidP="00E867EF">
            <w:pPr>
              <w:tabs>
                <w:tab w:val="left" w:pos="312"/>
              </w:tabs>
              <w:rPr>
                <w:sz w:val="24"/>
                <w:szCs w:val="24"/>
              </w:rPr>
            </w:pPr>
          </w:p>
          <w:p w:rsidR="006E3E48" w:rsidRDefault="006E3E48" w:rsidP="00E867EF">
            <w:pPr>
              <w:tabs>
                <w:tab w:val="left" w:pos="312"/>
              </w:tabs>
              <w:rPr>
                <w:sz w:val="24"/>
                <w:szCs w:val="24"/>
              </w:rPr>
            </w:pPr>
          </w:p>
          <w:p w:rsidR="006E3E48" w:rsidRDefault="006E3E48" w:rsidP="00E867EF">
            <w:pPr>
              <w:tabs>
                <w:tab w:val="left" w:pos="312"/>
              </w:tabs>
              <w:rPr>
                <w:sz w:val="24"/>
                <w:szCs w:val="24"/>
              </w:rPr>
            </w:pPr>
          </w:p>
          <w:p w:rsidR="006E3E48" w:rsidRDefault="006E3E48" w:rsidP="00E867EF">
            <w:pPr>
              <w:tabs>
                <w:tab w:val="left" w:pos="312"/>
              </w:tabs>
              <w:rPr>
                <w:sz w:val="24"/>
                <w:szCs w:val="24"/>
              </w:rPr>
            </w:pPr>
          </w:p>
          <w:p w:rsidR="00E867EF" w:rsidRPr="00AB7048" w:rsidRDefault="00E867EF" w:rsidP="00E867EF">
            <w:pPr>
              <w:tabs>
                <w:tab w:val="left" w:pos="312"/>
              </w:tabs>
              <w:rPr>
                <w:sz w:val="24"/>
                <w:szCs w:val="24"/>
              </w:rPr>
            </w:pPr>
            <w:r w:rsidRPr="00AB7048">
              <w:rPr>
                <w:sz w:val="24"/>
                <w:szCs w:val="24"/>
              </w:rPr>
              <w:t xml:space="preserve">b. </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r w:rsidRPr="00AB7048">
              <w:rPr>
                <w:sz w:val="24"/>
                <w:szCs w:val="24"/>
              </w:rPr>
              <w:t xml:space="preserve"> </w:t>
            </w:r>
          </w:p>
          <w:p w:rsidR="00E867EF" w:rsidRPr="00AB7048" w:rsidRDefault="00E867EF" w:rsidP="00E867EF">
            <w:pPr>
              <w:tabs>
                <w:tab w:val="left" w:pos="312"/>
              </w:tabs>
              <w:rPr>
                <w:sz w:val="24"/>
                <w:szCs w:val="24"/>
              </w:rPr>
            </w:pPr>
            <w:r w:rsidRPr="00AB7048">
              <w:rPr>
                <w:sz w:val="24"/>
                <w:szCs w:val="24"/>
              </w:rPr>
              <w:t>c.</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E867EF" w:rsidRPr="00AB7048" w:rsidRDefault="00E867EF" w:rsidP="00E867EF">
            <w:pPr>
              <w:tabs>
                <w:tab w:val="left" w:pos="312"/>
              </w:tabs>
              <w:rPr>
                <w:sz w:val="24"/>
                <w:szCs w:val="24"/>
              </w:rPr>
            </w:pPr>
            <w:r w:rsidRPr="00AB7048">
              <w:rPr>
                <w:sz w:val="24"/>
                <w:szCs w:val="24"/>
              </w:rPr>
              <w:t>d.</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E867EF" w:rsidRPr="00AB7048" w:rsidRDefault="00E867EF" w:rsidP="00E867EF">
            <w:pPr>
              <w:tabs>
                <w:tab w:val="left" w:pos="312"/>
              </w:tabs>
              <w:rPr>
                <w:sz w:val="24"/>
                <w:szCs w:val="24"/>
              </w:rPr>
            </w:pPr>
            <w:r w:rsidRPr="00AB7048">
              <w:rPr>
                <w:sz w:val="24"/>
                <w:szCs w:val="24"/>
              </w:rPr>
              <w:t>e.</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9C5AF4" w:rsidRPr="004453EF" w:rsidRDefault="009C5AF4" w:rsidP="00A235FB">
            <w:pPr>
              <w:pStyle w:val="NoSpacing1"/>
              <w:rPr>
                <w:rFonts w:ascii="Arial" w:hAnsi="Arial" w:cs="Arial"/>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431358" w:rsidRDefault="00431358" w:rsidP="00AC2705">
            <w:pPr>
              <w:pStyle w:val="NoSpacing1"/>
              <w:rPr>
                <w:rFonts w:ascii="Arial" w:hAnsi="Arial" w:cs="Arial"/>
                <w:sz w:val="24"/>
                <w:szCs w:val="24"/>
              </w:rPr>
            </w:pPr>
          </w:p>
          <w:p w:rsidR="00431358" w:rsidRDefault="00431358" w:rsidP="00AC2705">
            <w:pPr>
              <w:pStyle w:val="NoSpacing1"/>
              <w:rPr>
                <w:rFonts w:ascii="Arial" w:hAnsi="Arial" w:cs="Arial"/>
                <w:sz w:val="24"/>
                <w:szCs w:val="24"/>
              </w:rPr>
            </w:pPr>
          </w:p>
          <w:p w:rsidR="009C5AF4" w:rsidRDefault="00431358" w:rsidP="00AC2705">
            <w:pPr>
              <w:pStyle w:val="NoSpacing1"/>
              <w:rPr>
                <w:rFonts w:ascii="Arial" w:hAnsi="Arial" w:cs="Arial"/>
                <w:sz w:val="24"/>
                <w:szCs w:val="24"/>
              </w:rPr>
            </w:pPr>
            <w:r>
              <w:rPr>
                <w:rFonts w:ascii="Arial" w:hAnsi="Arial" w:cs="Arial"/>
                <w:sz w:val="24"/>
                <w:szCs w:val="24"/>
              </w:rPr>
              <w:t>a___</w:t>
            </w:r>
          </w:p>
          <w:p w:rsidR="00431358" w:rsidRDefault="00431358" w:rsidP="00AC2705">
            <w:pPr>
              <w:pStyle w:val="NoSpacing1"/>
              <w:rPr>
                <w:rFonts w:ascii="Arial" w:hAnsi="Arial" w:cs="Arial"/>
                <w:sz w:val="24"/>
                <w:szCs w:val="24"/>
              </w:rPr>
            </w:pPr>
          </w:p>
          <w:p w:rsidR="00431358" w:rsidRDefault="00431358" w:rsidP="00AC2705">
            <w:pPr>
              <w:pStyle w:val="NoSpacing1"/>
              <w:rPr>
                <w:rFonts w:ascii="Arial" w:hAnsi="Arial" w:cs="Arial"/>
                <w:sz w:val="24"/>
                <w:szCs w:val="24"/>
              </w:rPr>
            </w:pPr>
          </w:p>
          <w:p w:rsidR="00431358" w:rsidRDefault="00431358" w:rsidP="00AC2705">
            <w:pPr>
              <w:pStyle w:val="NoSpacing1"/>
              <w:rPr>
                <w:rFonts w:ascii="Arial" w:hAnsi="Arial" w:cs="Arial"/>
                <w:sz w:val="24"/>
                <w:szCs w:val="24"/>
              </w:rPr>
            </w:pPr>
          </w:p>
          <w:p w:rsidR="00431358" w:rsidRDefault="00431358" w:rsidP="00AC2705">
            <w:pPr>
              <w:pStyle w:val="NoSpacing1"/>
              <w:rPr>
                <w:rFonts w:ascii="Arial" w:hAnsi="Arial" w:cs="Arial"/>
                <w:sz w:val="24"/>
                <w:szCs w:val="24"/>
              </w:rPr>
            </w:pPr>
          </w:p>
          <w:p w:rsidR="00431358" w:rsidRDefault="00431358" w:rsidP="00AC2705">
            <w:pPr>
              <w:pStyle w:val="NoSpacing1"/>
              <w:rPr>
                <w:rFonts w:ascii="Arial" w:hAnsi="Arial" w:cs="Arial"/>
                <w:sz w:val="24"/>
                <w:szCs w:val="24"/>
              </w:rPr>
            </w:pPr>
          </w:p>
          <w:p w:rsidR="00431358" w:rsidRDefault="00431358" w:rsidP="00AC2705">
            <w:pPr>
              <w:pStyle w:val="NoSpacing1"/>
              <w:rPr>
                <w:rFonts w:ascii="Arial" w:hAnsi="Arial" w:cs="Arial"/>
                <w:sz w:val="24"/>
                <w:szCs w:val="24"/>
              </w:rPr>
            </w:pPr>
          </w:p>
          <w:p w:rsidR="00431358" w:rsidRDefault="00431358" w:rsidP="00AC2705">
            <w:pPr>
              <w:pStyle w:val="NoSpacing1"/>
              <w:rPr>
                <w:rFonts w:ascii="Arial" w:hAnsi="Arial" w:cs="Arial"/>
                <w:sz w:val="24"/>
                <w:szCs w:val="24"/>
              </w:rPr>
            </w:pPr>
            <w:r>
              <w:rPr>
                <w:rFonts w:ascii="Arial" w:hAnsi="Arial" w:cs="Arial"/>
                <w:sz w:val="24"/>
                <w:szCs w:val="24"/>
              </w:rPr>
              <w:t>b___</w:t>
            </w:r>
          </w:p>
          <w:p w:rsidR="00431358" w:rsidRDefault="00431358" w:rsidP="00AC2705">
            <w:pPr>
              <w:pStyle w:val="NoSpacing1"/>
              <w:rPr>
                <w:rFonts w:ascii="Arial" w:hAnsi="Arial" w:cs="Arial"/>
                <w:sz w:val="24"/>
                <w:szCs w:val="24"/>
              </w:rPr>
            </w:pPr>
            <w:r>
              <w:rPr>
                <w:rFonts w:ascii="Arial" w:hAnsi="Arial" w:cs="Arial"/>
                <w:sz w:val="24"/>
                <w:szCs w:val="24"/>
              </w:rPr>
              <w:t>c___</w:t>
            </w:r>
          </w:p>
          <w:p w:rsidR="00431358" w:rsidRDefault="00431358" w:rsidP="00AC2705">
            <w:pPr>
              <w:pStyle w:val="NoSpacing1"/>
              <w:rPr>
                <w:rFonts w:ascii="Arial" w:hAnsi="Arial" w:cs="Arial"/>
                <w:sz w:val="24"/>
                <w:szCs w:val="24"/>
              </w:rPr>
            </w:pPr>
            <w:r>
              <w:rPr>
                <w:rFonts w:ascii="Arial" w:hAnsi="Arial" w:cs="Arial"/>
                <w:sz w:val="24"/>
                <w:szCs w:val="24"/>
              </w:rPr>
              <w:t>d___</w:t>
            </w:r>
          </w:p>
          <w:p w:rsidR="00431358" w:rsidRDefault="00431358" w:rsidP="00AC2705">
            <w:pPr>
              <w:pStyle w:val="NoSpacing1"/>
              <w:rPr>
                <w:rFonts w:ascii="Arial" w:hAnsi="Arial" w:cs="Arial"/>
                <w:sz w:val="24"/>
                <w:szCs w:val="24"/>
              </w:rPr>
            </w:pPr>
            <w:r>
              <w:rPr>
                <w:rFonts w:ascii="Arial" w:hAnsi="Arial" w:cs="Arial"/>
                <w:sz w:val="24"/>
                <w:szCs w:val="24"/>
              </w:rPr>
              <w:t>e___</w:t>
            </w:r>
            <w:r>
              <w:rPr>
                <w:rFonts w:ascii="Arial" w:hAnsi="Arial" w:cs="Arial"/>
                <w:sz w:val="24"/>
                <w:szCs w:val="24"/>
              </w:rPr>
              <w:br/>
            </w:r>
          </w:p>
          <w:p w:rsidR="00431358" w:rsidRPr="004453EF" w:rsidRDefault="00431358" w:rsidP="00AC2705">
            <w:pPr>
              <w:pStyle w:val="NoSpacing1"/>
              <w:rPr>
                <w:rFonts w:ascii="Arial" w:hAnsi="Arial" w:cs="Arial"/>
                <w:sz w:val="24"/>
                <w:szCs w:val="24"/>
              </w:rPr>
            </w:pPr>
          </w:p>
        </w:tc>
      </w:tr>
      <w:tr w:rsidR="009C5AF4" w:rsidRPr="004453EF" w:rsidTr="00121B35">
        <w:trPr>
          <w:cantSplit/>
          <w:trHeight w:val="288"/>
        </w:trPr>
        <w:tc>
          <w:tcPr>
            <w:tcW w:w="483" w:type="dxa"/>
            <w:shd w:val="clear" w:color="auto" w:fill="DAEEF3" w:themeFill="accent5" w:themeFillTint="33"/>
            <w:vAlign w:val="center"/>
          </w:tcPr>
          <w:p w:rsidR="009C5AF4" w:rsidRPr="004453EF" w:rsidRDefault="009C5AF4" w:rsidP="00201053">
            <w:pPr>
              <w:ind w:left="-90" w:right="-107"/>
              <w:jc w:val="center"/>
              <w:rPr>
                <w:b/>
                <w:sz w:val="24"/>
                <w:szCs w:val="24"/>
              </w:rPr>
            </w:pPr>
          </w:p>
        </w:tc>
        <w:tc>
          <w:tcPr>
            <w:tcW w:w="6815" w:type="dxa"/>
            <w:gridSpan w:val="2"/>
            <w:shd w:val="clear" w:color="auto" w:fill="DAEEF3" w:themeFill="accent5" w:themeFillTint="33"/>
            <w:vAlign w:val="center"/>
          </w:tcPr>
          <w:p w:rsidR="009C5AF4" w:rsidRPr="004453EF" w:rsidRDefault="000A7080" w:rsidP="00201053">
            <w:pPr>
              <w:rPr>
                <w:b/>
                <w:sz w:val="24"/>
                <w:szCs w:val="24"/>
              </w:rPr>
            </w:pPr>
            <w:r w:rsidRPr="004453EF">
              <w:rPr>
                <w:b/>
                <w:sz w:val="24"/>
                <w:szCs w:val="24"/>
              </w:rPr>
              <w:t>Production and Distribution of Writing</w:t>
            </w:r>
          </w:p>
        </w:tc>
        <w:tc>
          <w:tcPr>
            <w:tcW w:w="3216" w:type="dxa"/>
            <w:shd w:val="clear" w:color="auto" w:fill="DAEEF3" w:themeFill="accent5" w:themeFillTint="33"/>
            <w:vAlign w:val="center"/>
          </w:tcPr>
          <w:p w:rsidR="009C5AF4" w:rsidRPr="004453EF" w:rsidRDefault="009C5AF4" w:rsidP="00B54EB6">
            <w:pPr>
              <w:jc w:val="center"/>
              <w:rPr>
                <w:b/>
                <w:sz w:val="24"/>
                <w:szCs w:val="24"/>
              </w:rPr>
            </w:pPr>
            <w:r w:rsidRPr="004453EF">
              <w:rPr>
                <w:b/>
                <w:sz w:val="24"/>
                <w:szCs w:val="24"/>
              </w:rPr>
              <w:t>Citation Level 2</w:t>
            </w:r>
          </w:p>
        </w:tc>
        <w:tc>
          <w:tcPr>
            <w:tcW w:w="3218" w:type="dxa"/>
            <w:shd w:val="clear" w:color="auto" w:fill="DAEEF3" w:themeFill="accent5" w:themeFillTint="33"/>
            <w:vAlign w:val="center"/>
          </w:tcPr>
          <w:p w:rsidR="009C5AF4" w:rsidRPr="004453EF" w:rsidRDefault="009C5AF4" w:rsidP="00B54EB6">
            <w:pPr>
              <w:jc w:val="center"/>
              <w:rPr>
                <w:b/>
                <w:sz w:val="24"/>
                <w:szCs w:val="24"/>
              </w:rPr>
            </w:pPr>
            <w:r w:rsidRPr="004453EF">
              <w:rPr>
                <w:b/>
                <w:sz w:val="24"/>
                <w:szCs w:val="24"/>
              </w:rPr>
              <w:t>Citation Level 3</w:t>
            </w:r>
          </w:p>
        </w:tc>
        <w:tc>
          <w:tcPr>
            <w:tcW w:w="884" w:type="dxa"/>
            <w:shd w:val="clear" w:color="auto" w:fill="DAEEF3" w:themeFill="accent5" w:themeFillTint="33"/>
            <w:vAlign w:val="center"/>
          </w:tcPr>
          <w:p w:rsidR="009C5AF4" w:rsidRPr="004453EF" w:rsidRDefault="009C5AF4" w:rsidP="00201053">
            <w:pPr>
              <w:jc w:val="center"/>
              <w:rPr>
                <w:b/>
                <w:sz w:val="24"/>
                <w:szCs w:val="24"/>
              </w:rPr>
            </w:pPr>
            <w:r w:rsidRPr="004453EF">
              <w:rPr>
                <w:b/>
                <w:sz w:val="24"/>
                <w:szCs w:val="24"/>
              </w:rPr>
              <w:t>Score</w:t>
            </w:r>
          </w:p>
        </w:tc>
      </w:tr>
      <w:tr w:rsidR="009C5AF4" w:rsidRPr="004453EF" w:rsidTr="00121B35">
        <w:trPr>
          <w:trHeight w:val="288"/>
        </w:trPr>
        <w:tc>
          <w:tcPr>
            <w:tcW w:w="483" w:type="dxa"/>
            <w:tcBorders>
              <w:top w:val="single" w:sz="4" w:space="0" w:color="auto"/>
              <w:left w:val="single" w:sz="4" w:space="0" w:color="auto"/>
              <w:bottom w:val="single" w:sz="4" w:space="0" w:color="auto"/>
              <w:right w:val="single" w:sz="4" w:space="0" w:color="auto"/>
            </w:tcBorders>
            <w:vAlign w:val="center"/>
          </w:tcPr>
          <w:p w:rsidR="009C5AF4" w:rsidRPr="004453EF" w:rsidRDefault="009C5AF4" w:rsidP="009C5AF4">
            <w:pPr>
              <w:pStyle w:val="NoSpacing1"/>
              <w:jc w:val="center"/>
              <w:rPr>
                <w:rFonts w:ascii="Arial" w:hAnsi="Arial" w:cs="Arial"/>
                <w:b/>
                <w:sz w:val="24"/>
                <w:szCs w:val="24"/>
              </w:rPr>
            </w:pPr>
            <w:r w:rsidRPr="004453EF">
              <w:rPr>
                <w:rFonts w:ascii="Arial" w:hAnsi="Arial" w:cs="Arial"/>
                <w:b/>
                <w:sz w:val="24"/>
                <w:szCs w:val="24"/>
              </w:rPr>
              <w:t>2</w:t>
            </w:r>
            <w:r w:rsidR="00CB2D70">
              <w:rPr>
                <w:rFonts w:ascii="Arial" w:hAnsi="Arial" w:cs="Arial"/>
                <w:b/>
                <w:sz w:val="24"/>
                <w:szCs w:val="24"/>
              </w:rPr>
              <w:t>4</w:t>
            </w:r>
          </w:p>
        </w:tc>
        <w:tc>
          <w:tcPr>
            <w:tcW w:w="6815" w:type="dxa"/>
            <w:gridSpan w:val="2"/>
            <w:tcBorders>
              <w:top w:val="single" w:sz="4" w:space="0" w:color="auto"/>
              <w:left w:val="single" w:sz="4" w:space="0" w:color="auto"/>
              <w:bottom w:val="single" w:sz="4" w:space="0" w:color="auto"/>
              <w:right w:val="single" w:sz="4" w:space="0" w:color="auto"/>
            </w:tcBorders>
            <w:vAlign w:val="center"/>
          </w:tcPr>
          <w:p w:rsidR="009C5AF4" w:rsidRPr="004453EF" w:rsidRDefault="000A7080" w:rsidP="000A7080">
            <w:pPr>
              <w:autoSpaceDE w:val="0"/>
              <w:autoSpaceDN w:val="0"/>
              <w:adjustRightInd w:val="0"/>
              <w:rPr>
                <w:sz w:val="24"/>
                <w:szCs w:val="24"/>
              </w:rPr>
            </w:pPr>
            <w:r w:rsidRPr="004453EF">
              <w:rPr>
                <w:sz w:val="24"/>
                <w:szCs w:val="24"/>
              </w:rPr>
              <w:t>Produce clear and coherent writing in which the development and organization are appropriate to task, purpose,</w:t>
            </w:r>
            <w:r w:rsidR="00B54F05" w:rsidRPr="004453EF">
              <w:rPr>
                <w:sz w:val="24"/>
                <w:szCs w:val="24"/>
              </w:rPr>
              <w:t xml:space="preserve"> and audience. </w:t>
            </w:r>
            <w:r w:rsidRPr="004453EF">
              <w:rPr>
                <w:sz w:val="24"/>
                <w:szCs w:val="24"/>
              </w:rPr>
              <w:t xml:space="preserve">Grade-specific expectations for writing types are defined in standards </w:t>
            </w:r>
            <w:r w:rsidR="00A12023" w:rsidRPr="004453EF">
              <w:rPr>
                <w:sz w:val="24"/>
                <w:szCs w:val="24"/>
              </w:rPr>
              <w:t>#</w:t>
            </w:r>
            <w:r w:rsidRPr="004453EF">
              <w:rPr>
                <w:sz w:val="24"/>
                <w:szCs w:val="24"/>
              </w:rPr>
              <w:t>1–3 above.</w:t>
            </w:r>
          </w:p>
        </w:tc>
        <w:tc>
          <w:tcPr>
            <w:tcW w:w="3216" w:type="dxa"/>
            <w:tcBorders>
              <w:top w:val="single" w:sz="4" w:space="0" w:color="auto"/>
              <w:left w:val="single" w:sz="4" w:space="0" w:color="auto"/>
              <w:bottom w:val="single" w:sz="4" w:space="0" w:color="auto"/>
              <w:right w:val="single" w:sz="4" w:space="0" w:color="auto"/>
            </w:tcBorders>
            <w:vAlign w:val="center"/>
          </w:tcPr>
          <w:p w:rsidR="009C5AF4" w:rsidRPr="004453EF" w:rsidRDefault="000B2091" w:rsidP="009C5AF4">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9C5AF4"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Pr="004453EF">
              <w:rPr>
                <w:rFonts w:ascii="Arial" w:hAnsi="Arial" w:cs="Arial"/>
                <w:sz w:val="24"/>
                <w:szCs w:val="24"/>
              </w:rPr>
              <w:fldChar w:fldCharType="end"/>
            </w:r>
          </w:p>
        </w:tc>
        <w:tc>
          <w:tcPr>
            <w:tcW w:w="3218" w:type="dxa"/>
            <w:tcBorders>
              <w:top w:val="single" w:sz="4" w:space="0" w:color="auto"/>
              <w:left w:val="single" w:sz="4" w:space="0" w:color="auto"/>
              <w:bottom w:val="single" w:sz="4" w:space="0" w:color="auto"/>
              <w:right w:val="single" w:sz="4" w:space="0" w:color="auto"/>
            </w:tcBorders>
            <w:vAlign w:val="center"/>
          </w:tcPr>
          <w:p w:rsidR="009C5AF4" w:rsidRPr="004453EF" w:rsidRDefault="000B2091" w:rsidP="009C5AF4">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9C5AF4"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Pr="004453EF">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9C5AF4" w:rsidRPr="004453EF" w:rsidRDefault="009C5AF4" w:rsidP="009C5AF4">
            <w:pPr>
              <w:pStyle w:val="NoSpacing1"/>
              <w:rPr>
                <w:rFonts w:ascii="Arial" w:hAnsi="Arial" w:cs="Arial"/>
                <w:sz w:val="24"/>
                <w:szCs w:val="24"/>
              </w:rPr>
            </w:pPr>
          </w:p>
        </w:tc>
      </w:tr>
      <w:tr w:rsidR="009C5AF4" w:rsidRPr="004453EF" w:rsidTr="00121B35">
        <w:trPr>
          <w:trHeight w:val="432"/>
        </w:trPr>
        <w:tc>
          <w:tcPr>
            <w:tcW w:w="483" w:type="dxa"/>
            <w:tcBorders>
              <w:top w:val="single" w:sz="4" w:space="0" w:color="auto"/>
              <w:left w:val="single" w:sz="4" w:space="0" w:color="auto"/>
              <w:bottom w:val="single" w:sz="4" w:space="0" w:color="auto"/>
              <w:right w:val="single" w:sz="4" w:space="0" w:color="auto"/>
            </w:tcBorders>
            <w:vAlign w:val="center"/>
          </w:tcPr>
          <w:p w:rsidR="009C5AF4" w:rsidRPr="004453EF" w:rsidRDefault="009C5AF4" w:rsidP="009C5AF4">
            <w:pPr>
              <w:pStyle w:val="NoSpacing1"/>
              <w:jc w:val="center"/>
              <w:rPr>
                <w:rFonts w:ascii="Arial" w:hAnsi="Arial" w:cs="Arial"/>
                <w:b/>
                <w:sz w:val="24"/>
                <w:szCs w:val="24"/>
              </w:rPr>
            </w:pPr>
            <w:r w:rsidRPr="004453EF">
              <w:rPr>
                <w:rFonts w:ascii="Arial" w:hAnsi="Arial" w:cs="Arial"/>
                <w:b/>
                <w:sz w:val="24"/>
                <w:szCs w:val="24"/>
              </w:rPr>
              <w:t>2</w:t>
            </w:r>
            <w:r w:rsidR="00CB2D70">
              <w:rPr>
                <w:rFonts w:ascii="Arial" w:hAnsi="Arial" w:cs="Arial"/>
                <w:b/>
                <w:sz w:val="24"/>
                <w:szCs w:val="24"/>
              </w:rPr>
              <w:t>5</w:t>
            </w:r>
          </w:p>
        </w:tc>
        <w:tc>
          <w:tcPr>
            <w:tcW w:w="6815" w:type="dxa"/>
            <w:gridSpan w:val="2"/>
            <w:tcBorders>
              <w:top w:val="single" w:sz="4" w:space="0" w:color="auto"/>
              <w:left w:val="single" w:sz="4" w:space="0" w:color="auto"/>
              <w:bottom w:val="single" w:sz="4" w:space="0" w:color="auto"/>
              <w:right w:val="single" w:sz="4" w:space="0" w:color="auto"/>
            </w:tcBorders>
            <w:vAlign w:val="center"/>
          </w:tcPr>
          <w:p w:rsidR="009C5AF4" w:rsidRPr="004453EF" w:rsidRDefault="000A7080" w:rsidP="00A12023">
            <w:pPr>
              <w:autoSpaceDE w:val="0"/>
              <w:autoSpaceDN w:val="0"/>
              <w:adjustRightInd w:val="0"/>
              <w:rPr>
                <w:sz w:val="24"/>
                <w:szCs w:val="24"/>
              </w:rPr>
            </w:pPr>
            <w:r w:rsidRPr="004453EF">
              <w:rPr>
                <w:sz w:val="24"/>
                <w:szCs w:val="24"/>
              </w:rPr>
              <w:t>With guidance and support from peers and adults, develop and strengthen writing as needed by planning, revising, editing, rewrit</w:t>
            </w:r>
            <w:r w:rsidR="00B54F05" w:rsidRPr="004453EF">
              <w:rPr>
                <w:sz w:val="24"/>
                <w:szCs w:val="24"/>
              </w:rPr>
              <w:t xml:space="preserve">ing, or trying a new approach. </w:t>
            </w:r>
            <w:r w:rsidRPr="004453EF">
              <w:rPr>
                <w:sz w:val="24"/>
                <w:szCs w:val="24"/>
              </w:rPr>
              <w:t>Editing for conventions</w:t>
            </w:r>
            <w:r w:rsidR="00AC2858" w:rsidRPr="004453EF">
              <w:rPr>
                <w:sz w:val="24"/>
                <w:szCs w:val="24"/>
              </w:rPr>
              <w:t xml:space="preserve"> should demonstrate command of l</w:t>
            </w:r>
            <w:r w:rsidRPr="004453EF">
              <w:rPr>
                <w:sz w:val="24"/>
                <w:szCs w:val="24"/>
              </w:rPr>
              <w:t>anguage standards</w:t>
            </w:r>
            <w:r w:rsidR="00A12023" w:rsidRPr="004453EF">
              <w:rPr>
                <w:sz w:val="24"/>
                <w:szCs w:val="24"/>
              </w:rPr>
              <w:t xml:space="preserve"> </w:t>
            </w:r>
            <w:r w:rsidRPr="004453EF">
              <w:rPr>
                <w:sz w:val="24"/>
                <w:szCs w:val="24"/>
              </w:rPr>
              <w:t xml:space="preserve">1–3 up to </w:t>
            </w:r>
            <w:r w:rsidR="00A12023" w:rsidRPr="004453EF">
              <w:rPr>
                <w:sz w:val="24"/>
                <w:szCs w:val="24"/>
              </w:rPr>
              <w:t>and including grade 5</w:t>
            </w:r>
            <w:r w:rsidRPr="004453EF">
              <w:rPr>
                <w:sz w:val="24"/>
                <w:szCs w:val="24"/>
              </w:rPr>
              <w:t>.</w:t>
            </w:r>
          </w:p>
        </w:tc>
        <w:tc>
          <w:tcPr>
            <w:tcW w:w="3216" w:type="dxa"/>
            <w:tcBorders>
              <w:top w:val="single" w:sz="4" w:space="0" w:color="auto"/>
              <w:left w:val="single" w:sz="4" w:space="0" w:color="auto"/>
              <w:bottom w:val="single" w:sz="4" w:space="0" w:color="auto"/>
              <w:right w:val="single" w:sz="4" w:space="0" w:color="auto"/>
            </w:tcBorders>
            <w:vAlign w:val="center"/>
          </w:tcPr>
          <w:p w:rsidR="009C5AF4" w:rsidRPr="004453EF" w:rsidRDefault="000B2091" w:rsidP="009C5AF4">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9C5AF4"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Pr="004453EF">
              <w:rPr>
                <w:rFonts w:ascii="Arial" w:hAnsi="Arial" w:cs="Arial"/>
                <w:sz w:val="24"/>
                <w:szCs w:val="24"/>
              </w:rPr>
              <w:fldChar w:fldCharType="end"/>
            </w:r>
          </w:p>
        </w:tc>
        <w:tc>
          <w:tcPr>
            <w:tcW w:w="3218" w:type="dxa"/>
            <w:tcBorders>
              <w:top w:val="single" w:sz="4" w:space="0" w:color="auto"/>
              <w:left w:val="single" w:sz="4" w:space="0" w:color="auto"/>
              <w:bottom w:val="single" w:sz="4" w:space="0" w:color="auto"/>
              <w:right w:val="single" w:sz="4" w:space="0" w:color="auto"/>
            </w:tcBorders>
            <w:vAlign w:val="center"/>
          </w:tcPr>
          <w:p w:rsidR="009C5AF4" w:rsidRPr="004453EF" w:rsidRDefault="000B2091" w:rsidP="009C5AF4">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9C5AF4"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Pr="004453EF">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9C5AF4" w:rsidRPr="004453EF" w:rsidRDefault="009C5AF4" w:rsidP="009C5AF4">
            <w:pPr>
              <w:pStyle w:val="NoSpacing1"/>
              <w:rPr>
                <w:rFonts w:ascii="Arial" w:hAnsi="Arial" w:cs="Arial"/>
                <w:sz w:val="24"/>
                <w:szCs w:val="24"/>
              </w:rPr>
            </w:pPr>
          </w:p>
        </w:tc>
      </w:tr>
      <w:tr w:rsidR="009C5AF4" w:rsidRPr="004453EF" w:rsidTr="00121B35">
        <w:trPr>
          <w:trHeight w:val="432"/>
        </w:trPr>
        <w:tc>
          <w:tcPr>
            <w:tcW w:w="483" w:type="dxa"/>
            <w:tcBorders>
              <w:top w:val="single" w:sz="4" w:space="0" w:color="auto"/>
              <w:left w:val="single" w:sz="4" w:space="0" w:color="auto"/>
              <w:bottom w:val="single" w:sz="4" w:space="0" w:color="auto"/>
              <w:right w:val="single" w:sz="4" w:space="0" w:color="auto"/>
            </w:tcBorders>
            <w:vAlign w:val="center"/>
          </w:tcPr>
          <w:p w:rsidR="009C5AF4" w:rsidRPr="004453EF" w:rsidRDefault="003E4BE5" w:rsidP="009C5AF4">
            <w:pPr>
              <w:pStyle w:val="NoSpacing1"/>
              <w:jc w:val="center"/>
              <w:rPr>
                <w:rFonts w:ascii="Arial" w:hAnsi="Arial" w:cs="Arial"/>
                <w:b/>
                <w:sz w:val="24"/>
                <w:szCs w:val="24"/>
              </w:rPr>
            </w:pPr>
            <w:r w:rsidRPr="004453EF">
              <w:rPr>
                <w:rFonts w:ascii="Arial" w:hAnsi="Arial" w:cs="Arial"/>
                <w:b/>
                <w:sz w:val="24"/>
                <w:szCs w:val="24"/>
              </w:rPr>
              <w:t>2</w:t>
            </w:r>
            <w:r w:rsidR="00CB2D70">
              <w:rPr>
                <w:rFonts w:ascii="Arial" w:hAnsi="Arial" w:cs="Arial"/>
                <w:b/>
                <w:sz w:val="24"/>
                <w:szCs w:val="24"/>
              </w:rPr>
              <w:t>6</w:t>
            </w:r>
          </w:p>
        </w:tc>
        <w:tc>
          <w:tcPr>
            <w:tcW w:w="6815" w:type="dxa"/>
            <w:gridSpan w:val="2"/>
            <w:tcBorders>
              <w:top w:val="single" w:sz="4" w:space="0" w:color="auto"/>
              <w:left w:val="single" w:sz="4" w:space="0" w:color="auto"/>
              <w:bottom w:val="single" w:sz="4" w:space="0" w:color="auto"/>
              <w:right w:val="single" w:sz="4" w:space="0" w:color="auto"/>
            </w:tcBorders>
            <w:vAlign w:val="center"/>
          </w:tcPr>
          <w:p w:rsidR="009C5AF4" w:rsidRPr="004453EF" w:rsidRDefault="000A7080" w:rsidP="000A7080">
            <w:pPr>
              <w:autoSpaceDE w:val="0"/>
              <w:autoSpaceDN w:val="0"/>
              <w:adjustRightInd w:val="0"/>
              <w:rPr>
                <w:sz w:val="24"/>
                <w:szCs w:val="24"/>
              </w:rPr>
            </w:pPr>
            <w:r w:rsidRPr="004453EF">
              <w:rPr>
                <w:sz w:val="24"/>
                <w:szCs w:val="24"/>
              </w:rPr>
              <w:t>With some guidance and support from adults, use technology, including the Internet, to produce and publish writing as well as to interact and collaborate with others; demonstrate sufficient command of keyboarding skills to type a minimum of two pages in a single sitting.</w:t>
            </w:r>
          </w:p>
        </w:tc>
        <w:tc>
          <w:tcPr>
            <w:tcW w:w="3216" w:type="dxa"/>
            <w:tcBorders>
              <w:top w:val="single" w:sz="4" w:space="0" w:color="auto"/>
              <w:left w:val="single" w:sz="4" w:space="0" w:color="auto"/>
              <w:bottom w:val="single" w:sz="4" w:space="0" w:color="auto"/>
              <w:right w:val="single" w:sz="4" w:space="0" w:color="auto"/>
            </w:tcBorders>
            <w:vAlign w:val="center"/>
          </w:tcPr>
          <w:p w:rsidR="009C5AF4" w:rsidRPr="004453EF" w:rsidRDefault="000B2091" w:rsidP="009C5AF4">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9C5AF4"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Pr="004453EF">
              <w:rPr>
                <w:rFonts w:ascii="Arial" w:hAnsi="Arial" w:cs="Arial"/>
                <w:sz w:val="24"/>
                <w:szCs w:val="24"/>
              </w:rPr>
              <w:fldChar w:fldCharType="end"/>
            </w:r>
          </w:p>
        </w:tc>
        <w:tc>
          <w:tcPr>
            <w:tcW w:w="3218" w:type="dxa"/>
            <w:tcBorders>
              <w:top w:val="single" w:sz="4" w:space="0" w:color="auto"/>
              <w:left w:val="single" w:sz="4" w:space="0" w:color="auto"/>
              <w:bottom w:val="single" w:sz="4" w:space="0" w:color="auto"/>
              <w:right w:val="single" w:sz="4" w:space="0" w:color="auto"/>
            </w:tcBorders>
            <w:vAlign w:val="center"/>
          </w:tcPr>
          <w:p w:rsidR="009C5AF4" w:rsidRPr="004453EF" w:rsidRDefault="000B2091" w:rsidP="009C5AF4">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9C5AF4"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Pr="004453EF">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9C5AF4" w:rsidRPr="004453EF" w:rsidRDefault="009C5AF4" w:rsidP="009C5AF4">
            <w:pPr>
              <w:pStyle w:val="NoSpacing1"/>
              <w:rPr>
                <w:rFonts w:ascii="Arial" w:hAnsi="Arial" w:cs="Arial"/>
                <w:sz w:val="24"/>
                <w:szCs w:val="24"/>
              </w:rPr>
            </w:pPr>
          </w:p>
        </w:tc>
      </w:tr>
      <w:tr w:rsidR="009C5AF4" w:rsidRPr="004453EF" w:rsidTr="00121B35">
        <w:trPr>
          <w:cantSplit/>
          <w:trHeight w:val="288"/>
        </w:trPr>
        <w:tc>
          <w:tcPr>
            <w:tcW w:w="483" w:type="dxa"/>
            <w:shd w:val="clear" w:color="auto" w:fill="DAEEF3" w:themeFill="accent5" w:themeFillTint="33"/>
            <w:vAlign w:val="center"/>
          </w:tcPr>
          <w:p w:rsidR="009C5AF4" w:rsidRPr="004453EF" w:rsidRDefault="009C5AF4" w:rsidP="00201053">
            <w:pPr>
              <w:ind w:left="-90" w:right="-107"/>
              <w:jc w:val="center"/>
              <w:rPr>
                <w:b/>
                <w:sz w:val="24"/>
                <w:szCs w:val="24"/>
              </w:rPr>
            </w:pPr>
          </w:p>
        </w:tc>
        <w:tc>
          <w:tcPr>
            <w:tcW w:w="6815" w:type="dxa"/>
            <w:gridSpan w:val="2"/>
            <w:shd w:val="clear" w:color="auto" w:fill="DAEEF3" w:themeFill="accent5" w:themeFillTint="33"/>
            <w:vAlign w:val="center"/>
          </w:tcPr>
          <w:p w:rsidR="009C5AF4" w:rsidRPr="004453EF" w:rsidRDefault="000A7080" w:rsidP="00201053">
            <w:pPr>
              <w:rPr>
                <w:b/>
                <w:sz w:val="24"/>
                <w:szCs w:val="24"/>
              </w:rPr>
            </w:pPr>
            <w:r w:rsidRPr="004453EF">
              <w:rPr>
                <w:b/>
                <w:sz w:val="24"/>
                <w:szCs w:val="24"/>
              </w:rPr>
              <w:t>Research to Build and Present Knowledge</w:t>
            </w:r>
          </w:p>
        </w:tc>
        <w:tc>
          <w:tcPr>
            <w:tcW w:w="3216" w:type="dxa"/>
            <w:shd w:val="clear" w:color="auto" w:fill="DAEEF3" w:themeFill="accent5" w:themeFillTint="33"/>
            <w:vAlign w:val="center"/>
          </w:tcPr>
          <w:p w:rsidR="009C5AF4" w:rsidRPr="004453EF" w:rsidRDefault="009C5AF4" w:rsidP="00B54EB6">
            <w:pPr>
              <w:jc w:val="center"/>
              <w:rPr>
                <w:b/>
                <w:sz w:val="24"/>
                <w:szCs w:val="24"/>
              </w:rPr>
            </w:pPr>
            <w:r w:rsidRPr="004453EF">
              <w:rPr>
                <w:b/>
                <w:sz w:val="24"/>
                <w:szCs w:val="24"/>
              </w:rPr>
              <w:t>Citation Level 2</w:t>
            </w:r>
          </w:p>
        </w:tc>
        <w:tc>
          <w:tcPr>
            <w:tcW w:w="3218" w:type="dxa"/>
            <w:shd w:val="clear" w:color="auto" w:fill="DAEEF3" w:themeFill="accent5" w:themeFillTint="33"/>
            <w:vAlign w:val="center"/>
          </w:tcPr>
          <w:p w:rsidR="009C5AF4" w:rsidRPr="004453EF" w:rsidRDefault="009C5AF4" w:rsidP="00B54EB6">
            <w:pPr>
              <w:jc w:val="center"/>
              <w:rPr>
                <w:b/>
                <w:sz w:val="24"/>
                <w:szCs w:val="24"/>
              </w:rPr>
            </w:pPr>
            <w:r w:rsidRPr="004453EF">
              <w:rPr>
                <w:b/>
                <w:sz w:val="24"/>
                <w:szCs w:val="24"/>
              </w:rPr>
              <w:t>Citation Level 3</w:t>
            </w:r>
          </w:p>
        </w:tc>
        <w:tc>
          <w:tcPr>
            <w:tcW w:w="884" w:type="dxa"/>
            <w:shd w:val="clear" w:color="auto" w:fill="DAEEF3" w:themeFill="accent5" w:themeFillTint="33"/>
            <w:vAlign w:val="center"/>
          </w:tcPr>
          <w:p w:rsidR="009C5AF4" w:rsidRPr="004453EF" w:rsidRDefault="009C5AF4" w:rsidP="00201053">
            <w:pPr>
              <w:jc w:val="center"/>
              <w:rPr>
                <w:b/>
                <w:sz w:val="24"/>
                <w:szCs w:val="24"/>
              </w:rPr>
            </w:pPr>
            <w:r w:rsidRPr="004453EF">
              <w:rPr>
                <w:b/>
                <w:sz w:val="24"/>
                <w:szCs w:val="24"/>
              </w:rPr>
              <w:t>Score</w:t>
            </w:r>
          </w:p>
        </w:tc>
      </w:tr>
      <w:tr w:rsidR="009C5AF4" w:rsidRPr="004453EF" w:rsidTr="00121B35">
        <w:trPr>
          <w:trHeight w:val="288"/>
        </w:trPr>
        <w:tc>
          <w:tcPr>
            <w:tcW w:w="483" w:type="dxa"/>
            <w:tcBorders>
              <w:top w:val="single" w:sz="4" w:space="0" w:color="auto"/>
              <w:left w:val="single" w:sz="4" w:space="0" w:color="auto"/>
              <w:bottom w:val="single" w:sz="4" w:space="0" w:color="auto"/>
              <w:right w:val="single" w:sz="4" w:space="0" w:color="auto"/>
            </w:tcBorders>
            <w:vAlign w:val="center"/>
          </w:tcPr>
          <w:p w:rsidR="009C5AF4" w:rsidRPr="004453EF" w:rsidRDefault="003E4BE5" w:rsidP="009C5AF4">
            <w:pPr>
              <w:pStyle w:val="NoSpacing1"/>
              <w:jc w:val="center"/>
              <w:rPr>
                <w:rFonts w:ascii="Arial" w:hAnsi="Arial" w:cs="Arial"/>
                <w:b/>
                <w:sz w:val="24"/>
                <w:szCs w:val="24"/>
              </w:rPr>
            </w:pPr>
            <w:r w:rsidRPr="004453EF">
              <w:rPr>
                <w:rFonts w:ascii="Arial" w:hAnsi="Arial" w:cs="Arial"/>
                <w:b/>
                <w:sz w:val="24"/>
                <w:szCs w:val="24"/>
              </w:rPr>
              <w:t>2</w:t>
            </w:r>
            <w:r w:rsidR="00CB2D70">
              <w:rPr>
                <w:rFonts w:ascii="Arial" w:hAnsi="Arial" w:cs="Arial"/>
                <w:b/>
                <w:sz w:val="24"/>
                <w:szCs w:val="24"/>
              </w:rPr>
              <w:t>7</w:t>
            </w:r>
          </w:p>
        </w:tc>
        <w:tc>
          <w:tcPr>
            <w:tcW w:w="6815" w:type="dxa"/>
            <w:gridSpan w:val="2"/>
            <w:tcBorders>
              <w:top w:val="single" w:sz="4" w:space="0" w:color="auto"/>
              <w:left w:val="single" w:sz="4" w:space="0" w:color="auto"/>
              <w:bottom w:val="single" w:sz="4" w:space="0" w:color="auto"/>
              <w:right w:val="single" w:sz="4" w:space="0" w:color="auto"/>
            </w:tcBorders>
            <w:vAlign w:val="center"/>
          </w:tcPr>
          <w:p w:rsidR="009C5AF4" w:rsidRPr="004453EF" w:rsidRDefault="000A7080" w:rsidP="000A7080">
            <w:pPr>
              <w:autoSpaceDE w:val="0"/>
              <w:autoSpaceDN w:val="0"/>
              <w:adjustRightInd w:val="0"/>
              <w:rPr>
                <w:sz w:val="24"/>
                <w:szCs w:val="24"/>
              </w:rPr>
            </w:pPr>
            <w:r w:rsidRPr="004453EF">
              <w:rPr>
                <w:sz w:val="24"/>
                <w:szCs w:val="24"/>
              </w:rPr>
              <w:t>Conduct short research projects that use several sources to build knowledge through investigation of different aspects of a topic.</w:t>
            </w:r>
          </w:p>
        </w:tc>
        <w:tc>
          <w:tcPr>
            <w:tcW w:w="3216" w:type="dxa"/>
            <w:tcBorders>
              <w:top w:val="single" w:sz="4" w:space="0" w:color="auto"/>
              <w:left w:val="single" w:sz="4" w:space="0" w:color="auto"/>
              <w:bottom w:val="single" w:sz="4" w:space="0" w:color="auto"/>
              <w:right w:val="single" w:sz="4" w:space="0" w:color="auto"/>
            </w:tcBorders>
            <w:vAlign w:val="center"/>
          </w:tcPr>
          <w:p w:rsidR="009C5AF4" w:rsidRPr="004453EF" w:rsidRDefault="000B2091" w:rsidP="009C5AF4">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9C5AF4"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Pr="004453EF">
              <w:rPr>
                <w:rFonts w:ascii="Arial" w:hAnsi="Arial" w:cs="Arial"/>
                <w:sz w:val="24"/>
                <w:szCs w:val="24"/>
              </w:rPr>
              <w:fldChar w:fldCharType="end"/>
            </w:r>
          </w:p>
        </w:tc>
        <w:tc>
          <w:tcPr>
            <w:tcW w:w="3218" w:type="dxa"/>
            <w:tcBorders>
              <w:top w:val="single" w:sz="4" w:space="0" w:color="auto"/>
              <w:left w:val="single" w:sz="4" w:space="0" w:color="auto"/>
              <w:bottom w:val="single" w:sz="4" w:space="0" w:color="auto"/>
              <w:right w:val="single" w:sz="4" w:space="0" w:color="auto"/>
            </w:tcBorders>
            <w:vAlign w:val="center"/>
          </w:tcPr>
          <w:p w:rsidR="009C5AF4" w:rsidRPr="004453EF" w:rsidRDefault="000B2091" w:rsidP="009C5AF4">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9C5AF4"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Pr="004453EF">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9C5AF4" w:rsidRPr="004453EF" w:rsidRDefault="009C5AF4" w:rsidP="009C5AF4">
            <w:pPr>
              <w:pStyle w:val="NoSpacing1"/>
              <w:rPr>
                <w:rFonts w:ascii="Arial" w:hAnsi="Arial" w:cs="Arial"/>
                <w:sz w:val="24"/>
                <w:szCs w:val="24"/>
              </w:rPr>
            </w:pPr>
          </w:p>
        </w:tc>
      </w:tr>
      <w:tr w:rsidR="009C5AF4" w:rsidRPr="004453EF" w:rsidTr="00121B35">
        <w:trPr>
          <w:trHeight w:val="432"/>
        </w:trPr>
        <w:tc>
          <w:tcPr>
            <w:tcW w:w="483" w:type="dxa"/>
            <w:tcBorders>
              <w:top w:val="single" w:sz="4" w:space="0" w:color="auto"/>
              <w:left w:val="single" w:sz="4" w:space="0" w:color="auto"/>
              <w:bottom w:val="single" w:sz="4" w:space="0" w:color="auto"/>
              <w:right w:val="single" w:sz="4" w:space="0" w:color="auto"/>
            </w:tcBorders>
            <w:vAlign w:val="center"/>
          </w:tcPr>
          <w:p w:rsidR="009C5AF4" w:rsidRPr="004453EF" w:rsidRDefault="00DA3F68" w:rsidP="009C5AF4">
            <w:pPr>
              <w:pStyle w:val="NoSpacing1"/>
              <w:jc w:val="center"/>
              <w:rPr>
                <w:rFonts w:ascii="Arial" w:hAnsi="Arial" w:cs="Arial"/>
                <w:b/>
                <w:sz w:val="24"/>
                <w:szCs w:val="24"/>
              </w:rPr>
            </w:pPr>
            <w:r w:rsidRPr="004453EF">
              <w:rPr>
                <w:rFonts w:ascii="Arial" w:hAnsi="Arial" w:cs="Arial"/>
                <w:b/>
                <w:sz w:val="24"/>
                <w:szCs w:val="24"/>
              </w:rPr>
              <w:t>2</w:t>
            </w:r>
            <w:r w:rsidR="00CB2D70">
              <w:rPr>
                <w:rFonts w:ascii="Arial" w:hAnsi="Arial" w:cs="Arial"/>
                <w:b/>
                <w:sz w:val="24"/>
                <w:szCs w:val="24"/>
              </w:rPr>
              <w:t>8</w:t>
            </w:r>
          </w:p>
        </w:tc>
        <w:tc>
          <w:tcPr>
            <w:tcW w:w="6815" w:type="dxa"/>
            <w:gridSpan w:val="2"/>
            <w:tcBorders>
              <w:top w:val="single" w:sz="4" w:space="0" w:color="auto"/>
              <w:left w:val="single" w:sz="4" w:space="0" w:color="auto"/>
              <w:bottom w:val="single" w:sz="4" w:space="0" w:color="auto"/>
              <w:right w:val="single" w:sz="4" w:space="0" w:color="auto"/>
            </w:tcBorders>
          </w:tcPr>
          <w:p w:rsidR="009C5AF4" w:rsidRPr="004453EF" w:rsidRDefault="000A7080" w:rsidP="000A7080">
            <w:pPr>
              <w:autoSpaceDE w:val="0"/>
              <w:autoSpaceDN w:val="0"/>
              <w:adjustRightInd w:val="0"/>
              <w:rPr>
                <w:sz w:val="24"/>
                <w:szCs w:val="24"/>
              </w:rPr>
            </w:pPr>
            <w:r w:rsidRPr="004453EF">
              <w:rPr>
                <w:sz w:val="24"/>
                <w:szCs w:val="24"/>
              </w:rPr>
              <w:t>Recall relevant information from experiences or gather relevant information from print and digital sources; summarize or paraphrase information in notes and finished work, and provide a list of sources.</w:t>
            </w:r>
          </w:p>
        </w:tc>
        <w:tc>
          <w:tcPr>
            <w:tcW w:w="3216" w:type="dxa"/>
            <w:tcBorders>
              <w:top w:val="single" w:sz="4" w:space="0" w:color="auto"/>
              <w:left w:val="single" w:sz="4" w:space="0" w:color="auto"/>
              <w:bottom w:val="single" w:sz="4" w:space="0" w:color="auto"/>
              <w:right w:val="single" w:sz="4" w:space="0" w:color="auto"/>
            </w:tcBorders>
            <w:vAlign w:val="center"/>
          </w:tcPr>
          <w:p w:rsidR="009C5AF4" w:rsidRPr="004453EF" w:rsidRDefault="000B2091" w:rsidP="009C5AF4">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9C5AF4"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Pr="004453EF">
              <w:rPr>
                <w:rFonts w:ascii="Arial" w:hAnsi="Arial" w:cs="Arial"/>
                <w:sz w:val="24"/>
                <w:szCs w:val="24"/>
              </w:rPr>
              <w:fldChar w:fldCharType="end"/>
            </w:r>
          </w:p>
        </w:tc>
        <w:tc>
          <w:tcPr>
            <w:tcW w:w="3218" w:type="dxa"/>
            <w:tcBorders>
              <w:top w:val="single" w:sz="4" w:space="0" w:color="auto"/>
              <w:left w:val="single" w:sz="4" w:space="0" w:color="auto"/>
              <w:bottom w:val="single" w:sz="4" w:space="0" w:color="auto"/>
              <w:right w:val="single" w:sz="4" w:space="0" w:color="auto"/>
            </w:tcBorders>
            <w:vAlign w:val="center"/>
          </w:tcPr>
          <w:p w:rsidR="009C5AF4" w:rsidRPr="004453EF" w:rsidRDefault="000B2091" w:rsidP="009C5AF4">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9C5AF4"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Pr="004453EF">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9C5AF4" w:rsidRPr="004453EF" w:rsidRDefault="009C5AF4" w:rsidP="009C5AF4">
            <w:pPr>
              <w:pStyle w:val="NoSpacing1"/>
              <w:rPr>
                <w:rFonts w:ascii="Arial" w:hAnsi="Arial" w:cs="Arial"/>
                <w:sz w:val="24"/>
                <w:szCs w:val="24"/>
              </w:rPr>
            </w:pPr>
          </w:p>
        </w:tc>
      </w:tr>
      <w:tr w:rsidR="00DA3F68" w:rsidRPr="004453EF" w:rsidTr="00121B35">
        <w:trPr>
          <w:trHeight w:val="288"/>
        </w:trPr>
        <w:tc>
          <w:tcPr>
            <w:tcW w:w="483" w:type="dxa"/>
            <w:tcBorders>
              <w:top w:val="single" w:sz="4" w:space="0" w:color="auto"/>
              <w:left w:val="single" w:sz="4" w:space="0" w:color="auto"/>
              <w:bottom w:val="single" w:sz="4" w:space="0" w:color="auto"/>
              <w:right w:val="single" w:sz="4" w:space="0" w:color="auto"/>
            </w:tcBorders>
            <w:vAlign w:val="center"/>
          </w:tcPr>
          <w:p w:rsidR="00DA3F68" w:rsidRPr="004453EF" w:rsidRDefault="00CB2D70" w:rsidP="009C5AF4">
            <w:pPr>
              <w:pStyle w:val="NoSpacing1"/>
              <w:jc w:val="center"/>
              <w:rPr>
                <w:rFonts w:ascii="Arial" w:hAnsi="Arial" w:cs="Arial"/>
                <w:b/>
                <w:sz w:val="24"/>
                <w:szCs w:val="24"/>
              </w:rPr>
            </w:pPr>
            <w:r>
              <w:rPr>
                <w:rFonts w:ascii="Arial" w:hAnsi="Arial" w:cs="Arial"/>
                <w:b/>
                <w:sz w:val="24"/>
                <w:szCs w:val="24"/>
              </w:rPr>
              <w:t>29</w:t>
            </w:r>
          </w:p>
        </w:tc>
        <w:tc>
          <w:tcPr>
            <w:tcW w:w="6815" w:type="dxa"/>
            <w:gridSpan w:val="2"/>
            <w:tcBorders>
              <w:top w:val="single" w:sz="4" w:space="0" w:color="auto"/>
              <w:left w:val="single" w:sz="4" w:space="0" w:color="auto"/>
              <w:bottom w:val="single" w:sz="4" w:space="0" w:color="auto"/>
              <w:right w:val="single" w:sz="4" w:space="0" w:color="auto"/>
            </w:tcBorders>
            <w:vAlign w:val="center"/>
          </w:tcPr>
          <w:p w:rsidR="00DA3F68" w:rsidRPr="004453EF" w:rsidRDefault="00DA3F68" w:rsidP="000A7080">
            <w:pPr>
              <w:autoSpaceDE w:val="0"/>
              <w:autoSpaceDN w:val="0"/>
              <w:adjustRightInd w:val="0"/>
              <w:rPr>
                <w:sz w:val="24"/>
                <w:szCs w:val="24"/>
              </w:rPr>
            </w:pPr>
            <w:r w:rsidRPr="004453EF">
              <w:rPr>
                <w:sz w:val="24"/>
                <w:szCs w:val="24"/>
              </w:rPr>
              <w:t>Draw evidence from literary or informational texts to support analysis, reflection, and research.</w:t>
            </w:r>
          </w:p>
          <w:p w:rsidR="00DA3F68" w:rsidRPr="004453EF" w:rsidRDefault="00DA3F68" w:rsidP="000A7080">
            <w:pPr>
              <w:autoSpaceDE w:val="0"/>
              <w:autoSpaceDN w:val="0"/>
              <w:adjustRightInd w:val="0"/>
              <w:rPr>
                <w:sz w:val="24"/>
                <w:szCs w:val="24"/>
              </w:rPr>
            </w:pPr>
            <w:r w:rsidRPr="004453EF">
              <w:rPr>
                <w:sz w:val="24"/>
                <w:szCs w:val="24"/>
              </w:rPr>
              <w:t xml:space="preserve">a. Apply </w:t>
            </w:r>
            <w:r w:rsidR="00377476" w:rsidRPr="004453EF">
              <w:rPr>
                <w:iCs/>
                <w:sz w:val="24"/>
                <w:szCs w:val="24"/>
              </w:rPr>
              <w:t>grade 5 r</w:t>
            </w:r>
            <w:r w:rsidRPr="004453EF">
              <w:rPr>
                <w:iCs/>
                <w:sz w:val="24"/>
                <w:szCs w:val="24"/>
              </w:rPr>
              <w:t xml:space="preserve">eading standards </w:t>
            </w:r>
            <w:r w:rsidRPr="004453EF">
              <w:rPr>
                <w:sz w:val="24"/>
                <w:szCs w:val="24"/>
              </w:rPr>
              <w:t>to literature (e.g., “Compare and contrast two or more characters, settings, or events in a story or a drama, drawing on specific details in the text [e</w:t>
            </w:r>
            <w:r w:rsidR="00377476" w:rsidRPr="004453EF">
              <w:rPr>
                <w:sz w:val="24"/>
                <w:szCs w:val="24"/>
              </w:rPr>
              <w:t>.g., how characters interact].”)</w:t>
            </w:r>
          </w:p>
          <w:p w:rsidR="00DA3F68" w:rsidRPr="004453EF" w:rsidRDefault="00DA3F68" w:rsidP="000A7080">
            <w:pPr>
              <w:autoSpaceDE w:val="0"/>
              <w:autoSpaceDN w:val="0"/>
              <w:adjustRightInd w:val="0"/>
              <w:rPr>
                <w:sz w:val="24"/>
                <w:szCs w:val="24"/>
              </w:rPr>
            </w:pPr>
            <w:r w:rsidRPr="004453EF">
              <w:rPr>
                <w:sz w:val="24"/>
                <w:szCs w:val="24"/>
              </w:rPr>
              <w:t xml:space="preserve">b. Apply </w:t>
            </w:r>
            <w:r w:rsidRPr="004453EF">
              <w:rPr>
                <w:i/>
                <w:iCs/>
                <w:sz w:val="24"/>
                <w:szCs w:val="24"/>
              </w:rPr>
              <w:t xml:space="preserve">grade 5 </w:t>
            </w:r>
            <w:r w:rsidR="00377476" w:rsidRPr="004453EF">
              <w:rPr>
                <w:iCs/>
                <w:sz w:val="24"/>
                <w:szCs w:val="24"/>
              </w:rPr>
              <w:t>r</w:t>
            </w:r>
            <w:r w:rsidRPr="004453EF">
              <w:rPr>
                <w:iCs/>
                <w:sz w:val="24"/>
                <w:szCs w:val="24"/>
              </w:rPr>
              <w:t>eading standards</w:t>
            </w:r>
            <w:r w:rsidRPr="004453EF">
              <w:rPr>
                <w:i/>
                <w:iCs/>
                <w:sz w:val="24"/>
                <w:szCs w:val="24"/>
              </w:rPr>
              <w:t xml:space="preserve"> </w:t>
            </w:r>
            <w:r w:rsidRPr="004453EF">
              <w:rPr>
                <w:sz w:val="24"/>
                <w:szCs w:val="24"/>
              </w:rPr>
              <w:t>to informational texts (e.g., “Explain how an author uses reasons and evidence to support particular points in a text, identifying which reasons and eviden</w:t>
            </w:r>
            <w:r w:rsidR="00377476" w:rsidRPr="004453EF">
              <w:rPr>
                <w:sz w:val="24"/>
                <w:szCs w:val="24"/>
              </w:rPr>
              <w:t>ce support which point[s]</w:t>
            </w:r>
            <w:r w:rsidR="001415A2">
              <w:rPr>
                <w:sz w:val="24"/>
                <w:szCs w:val="24"/>
              </w:rPr>
              <w:t>.</w:t>
            </w:r>
            <w:r w:rsidR="00377476" w:rsidRPr="004453EF">
              <w:rPr>
                <w:sz w:val="24"/>
                <w:szCs w:val="24"/>
              </w:rPr>
              <w:t>”</w:t>
            </w:r>
            <w:r w:rsidR="001415A2">
              <w:rPr>
                <w:sz w:val="24"/>
                <w:szCs w:val="24"/>
              </w:rPr>
              <w:t>)</w:t>
            </w:r>
          </w:p>
        </w:tc>
        <w:tc>
          <w:tcPr>
            <w:tcW w:w="3216" w:type="dxa"/>
            <w:tcBorders>
              <w:top w:val="single" w:sz="4" w:space="0" w:color="auto"/>
              <w:left w:val="single" w:sz="4" w:space="0" w:color="auto"/>
              <w:bottom w:val="single" w:sz="4" w:space="0" w:color="auto"/>
              <w:right w:val="single" w:sz="4" w:space="0" w:color="auto"/>
            </w:tcBorders>
            <w:vAlign w:val="center"/>
          </w:tcPr>
          <w:p w:rsidR="00E867EF" w:rsidRPr="00AB7048" w:rsidRDefault="00E867EF" w:rsidP="00E867EF">
            <w:pPr>
              <w:tabs>
                <w:tab w:val="left" w:pos="312"/>
              </w:tabs>
              <w:rPr>
                <w:sz w:val="24"/>
                <w:szCs w:val="24"/>
              </w:rPr>
            </w:pPr>
            <w:r w:rsidRPr="00AB7048">
              <w:rPr>
                <w:sz w:val="24"/>
                <w:szCs w:val="24"/>
              </w:rPr>
              <w:t>a.</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E867EF" w:rsidRPr="00AB7048" w:rsidRDefault="00E867EF" w:rsidP="00E867EF">
            <w:pPr>
              <w:tabs>
                <w:tab w:val="left" w:pos="312"/>
              </w:tabs>
              <w:rPr>
                <w:sz w:val="24"/>
                <w:szCs w:val="24"/>
              </w:rPr>
            </w:pPr>
            <w:r w:rsidRPr="00AB7048">
              <w:rPr>
                <w:sz w:val="24"/>
                <w:szCs w:val="24"/>
              </w:rPr>
              <w:t xml:space="preserve">b. </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r w:rsidRPr="00AB7048">
              <w:rPr>
                <w:sz w:val="24"/>
                <w:szCs w:val="24"/>
              </w:rPr>
              <w:t xml:space="preserve"> </w:t>
            </w:r>
          </w:p>
          <w:p w:rsidR="00DA3F68" w:rsidRPr="004453EF" w:rsidRDefault="00DA3F68" w:rsidP="00E867EF">
            <w:pPr>
              <w:tabs>
                <w:tab w:val="left" w:pos="312"/>
              </w:tabs>
              <w:rPr>
                <w:sz w:val="24"/>
                <w:szCs w:val="24"/>
              </w:rPr>
            </w:pPr>
          </w:p>
        </w:tc>
        <w:tc>
          <w:tcPr>
            <w:tcW w:w="3218" w:type="dxa"/>
            <w:tcBorders>
              <w:top w:val="single" w:sz="4" w:space="0" w:color="auto"/>
              <w:left w:val="single" w:sz="4" w:space="0" w:color="auto"/>
              <w:bottom w:val="single" w:sz="4" w:space="0" w:color="auto"/>
              <w:right w:val="single" w:sz="4" w:space="0" w:color="auto"/>
            </w:tcBorders>
            <w:vAlign w:val="center"/>
          </w:tcPr>
          <w:p w:rsidR="00E867EF" w:rsidRPr="00AB7048" w:rsidRDefault="00E867EF" w:rsidP="00E867EF">
            <w:pPr>
              <w:tabs>
                <w:tab w:val="left" w:pos="312"/>
              </w:tabs>
              <w:rPr>
                <w:sz w:val="24"/>
                <w:szCs w:val="24"/>
              </w:rPr>
            </w:pPr>
            <w:r w:rsidRPr="00AB7048">
              <w:rPr>
                <w:sz w:val="24"/>
                <w:szCs w:val="24"/>
              </w:rPr>
              <w:t>a.</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E867EF" w:rsidRPr="00AB7048" w:rsidRDefault="00E867EF" w:rsidP="00E867EF">
            <w:pPr>
              <w:tabs>
                <w:tab w:val="left" w:pos="312"/>
              </w:tabs>
              <w:rPr>
                <w:sz w:val="24"/>
                <w:szCs w:val="24"/>
              </w:rPr>
            </w:pPr>
            <w:r w:rsidRPr="00AB7048">
              <w:rPr>
                <w:sz w:val="24"/>
                <w:szCs w:val="24"/>
              </w:rPr>
              <w:t xml:space="preserve">b. </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r w:rsidRPr="00AB7048">
              <w:rPr>
                <w:sz w:val="24"/>
                <w:szCs w:val="24"/>
              </w:rPr>
              <w:t xml:space="preserve"> </w:t>
            </w:r>
          </w:p>
          <w:p w:rsidR="00DA3F68" w:rsidRPr="004453EF" w:rsidRDefault="00DA3F68" w:rsidP="00E867EF">
            <w:pPr>
              <w:tabs>
                <w:tab w:val="left" w:pos="312"/>
              </w:tabs>
              <w:rPr>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DA3F68" w:rsidRDefault="00431358" w:rsidP="009C5AF4">
            <w:pPr>
              <w:pStyle w:val="NoSpacing1"/>
              <w:rPr>
                <w:rFonts w:ascii="Arial" w:hAnsi="Arial" w:cs="Arial"/>
                <w:sz w:val="24"/>
                <w:szCs w:val="24"/>
              </w:rPr>
            </w:pPr>
            <w:r>
              <w:rPr>
                <w:rFonts w:ascii="Arial" w:hAnsi="Arial" w:cs="Arial"/>
                <w:sz w:val="24"/>
                <w:szCs w:val="24"/>
              </w:rPr>
              <w:t>a___</w:t>
            </w:r>
          </w:p>
          <w:p w:rsidR="00431358" w:rsidRDefault="00431358" w:rsidP="009C5AF4">
            <w:pPr>
              <w:pStyle w:val="NoSpacing1"/>
              <w:rPr>
                <w:rFonts w:ascii="Arial" w:hAnsi="Arial" w:cs="Arial"/>
                <w:sz w:val="24"/>
                <w:szCs w:val="24"/>
              </w:rPr>
            </w:pPr>
            <w:r>
              <w:rPr>
                <w:rFonts w:ascii="Arial" w:hAnsi="Arial" w:cs="Arial"/>
                <w:sz w:val="24"/>
                <w:szCs w:val="24"/>
              </w:rPr>
              <w:t>b___</w:t>
            </w:r>
          </w:p>
          <w:p w:rsidR="00431358" w:rsidRPr="004453EF" w:rsidRDefault="00431358" w:rsidP="009C5AF4">
            <w:pPr>
              <w:pStyle w:val="NoSpacing1"/>
              <w:rPr>
                <w:rFonts w:ascii="Arial" w:hAnsi="Arial" w:cs="Arial"/>
                <w:sz w:val="24"/>
                <w:szCs w:val="24"/>
              </w:rPr>
            </w:pPr>
          </w:p>
        </w:tc>
      </w:tr>
      <w:tr w:rsidR="009C5AF4" w:rsidRPr="004453EF" w:rsidTr="00121B35">
        <w:trPr>
          <w:cantSplit/>
          <w:trHeight w:val="288"/>
        </w:trPr>
        <w:tc>
          <w:tcPr>
            <w:tcW w:w="483" w:type="dxa"/>
            <w:tcBorders>
              <w:bottom w:val="single" w:sz="4" w:space="0" w:color="auto"/>
            </w:tcBorders>
            <w:shd w:val="clear" w:color="auto" w:fill="DAEEF3" w:themeFill="accent5" w:themeFillTint="33"/>
            <w:vAlign w:val="center"/>
          </w:tcPr>
          <w:p w:rsidR="009C5AF4" w:rsidRPr="004453EF" w:rsidRDefault="009C5AF4" w:rsidP="00201053">
            <w:pPr>
              <w:ind w:left="-90" w:right="-107"/>
              <w:jc w:val="center"/>
              <w:rPr>
                <w:b/>
                <w:sz w:val="24"/>
                <w:szCs w:val="24"/>
              </w:rPr>
            </w:pPr>
          </w:p>
        </w:tc>
        <w:tc>
          <w:tcPr>
            <w:tcW w:w="6815" w:type="dxa"/>
            <w:gridSpan w:val="2"/>
            <w:tcBorders>
              <w:bottom w:val="single" w:sz="4" w:space="0" w:color="auto"/>
            </w:tcBorders>
            <w:shd w:val="clear" w:color="auto" w:fill="DAEEF3" w:themeFill="accent5" w:themeFillTint="33"/>
            <w:vAlign w:val="center"/>
          </w:tcPr>
          <w:p w:rsidR="009C5AF4" w:rsidRPr="004453EF" w:rsidRDefault="000A7080" w:rsidP="00201053">
            <w:pPr>
              <w:rPr>
                <w:b/>
                <w:sz w:val="24"/>
                <w:szCs w:val="24"/>
              </w:rPr>
            </w:pPr>
            <w:r w:rsidRPr="004453EF">
              <w:rPr>
                <w:b/>
                <w:sz w:val="24"/>
                <w:szCs w:val="24"/>
              </w:rPr>
              <w:t>Range of Writing</w:t>
            </w:r>
          </w:p>
        </w:tc>
        <w:tc>
          <w:tcPr>
            <w:tcW w:w="3216" w:type="dxa"/>
            <w:tcBorders>
              <w:bottom w:val="single" w:sz="4" w:space="0" w:color="auto"/>
            </w:tcBorders>
            <w:shd w:val="clear" w:color="auto" w:fill="DAEEF3" w:themeFill="accent5" w:themeFillTint="33"/>
            <w:vAlign w:val="center"/>
          </w:tcPr>
          <w:p w:rsidR="009C5AF4" w:rsidRPr="004453EF" w:rsidRDefault="009C5AF4" w:rsidP="00B54EB6">
            <w:pPr>
              <w:jc w:val="center"/>
              <w:rPr>
                <w:b/>
                <w:sz w:val="24"/>
                <w:szCs w:val="24"/>
              </w:rPr>
            </w:pPr>
            <w:r w:rsidRPr="004453EF">
              <w:rPr>
                <w:b/>
                <w:sz w:val="24"/>
                <w:szCs w:val="24"/>
              </w:rPr>
              <w:t>Citation Level 2</w:t>
            </w:r>
          </w:p>
        </w:tc>
        <w:tc>
          <w:tcPr>
            <w:tcW w:w="3218" w:type="dxa"/>
            <w:tcBorders>
              <w:bottom w:val="single" w:sz="4" w:space="0" w:color="auto"/>
            </w:tcBorders>
            <w:shd w:val="clear" w:color="auto" w:fill="DAEEF3" w:themeFill="accent5" w:themeFillTint="33"/>
            <w:vAlign w:val="center"/>
          </w:tcPr>
          <w:p w:rsidR="009C5AF4" w:rsidRPr="004453EF" w:rsidRDefault="009C5AF4" w:rsidP="00B54EB6">
            <w:pPr>
              <w:jc w:val="center"/>
              <w:rPr>
                <w:b/>
                <w:sz w:val="24"/>
                <w:szCs w:val="24"/>
              </w:rPr>
            </w:pPr>
            <w:r w:rsidRPr="004453EF">
              <w:rPr>
                <w:b/>
                <w:sz w:val="24"/>
                <w:szCs w:val="24"/>
              </w:rPr>
              <w:t>Citation Level 3</w:t>
            </w:r>
          </w:p>
        </w:tc>
        <w:tc>
          <w:tcPr>
            <w:tcW w:w="884" w:type="dxa"/>
            <w:tcBorders>
              <w:bottom w:val="single" w:sz="4" w:space="0" w:color="auto"/>
            </w:tcBorders>
            <w:shd w:val="clear" w:color="auto" w:fill="DAEEF3" w:themeFill="accent5" w:themeFillTint="33"/>
            <w:vAlign w:val="center"/>
          </w:tcPr>
          <w:p w:rsidR="009C5AF4" w:rsidRPr="004453EF" w:rsidRDefault="009C5AF4" w:rsidP="00201053">
            <w:pPr>
              <w:jc w:val="center"/>
              <w:rPr>
                <w:b/>
                <w:sz w:val="24"/>
                <w:szCs w:val="24"/>
              </w:rPr>
            </w:pPr>
            <w:r w:rsidRPr="004453EF">
              <w:rPr>
                <w:b/>
                <w:sz w:val="24"/>
                <w:szCs w:val="24"/>
              </w:rPr>
              <w:t>Score</w:t>
            </w:r>
          </w:p>
        </w:tc>
      </w:tr>
      <w:tr w:rsidR="00DA3F68" w:rsidRPr="004453EF" w:rsidTr="00121B35">
        <w:trPr>
          <w:cantSplit/>
          <w:trHeight w:val="288"/>
        </w:trPr>
        <w:tc>
          <w:tcPr>
            <w:tcW w:w="483" w:type="dxa"/>
            <w:shd w:val="clear" w:color="auto" w:fill="auto"/>
            <w:vAlign w:val="center"/>
          </w:tcPr>
          <w:p w:rsidR="00DA3F68" w:rsidRPr="004453EF" w:rsidRDefault="00DA3F68" w:rsidP="00FD0F05">
            <w:pPr>
              <w:pStyle w:val="NoSpacing1"/>
              <w:jc w:val="center"/>
              <w:rPr>
                <w:rFonts w:ascii="Arial" w:hAnsi="Arial" w:cs="Arial"/>
                <w:b/>
                <w:sz w:val="24"/>
                <w:szCs w:val="24"/>
              </w:rPr>
            </w:pPr>
            <w:r w:rsidRPr="004453EF">
              <w:rPr>
                <w:rFonts w:ascii="Arial" w:hAnsi="Arial" w:cs="Arial"/>
                <w:b/>
                <w:sz w:val="24"/>
                <w:szCs w:val="24"/>
              </w:rPr>
              <w:t>3</w:t>
            </w:r>
            <w:r w:rsidR="00CB2D70">
              <w:rPr>
                <w:rFonts w:ascii="Arial" w:hAnsi="Arial" w:cs="Arial"/>
                <w:b/>
                <w:sz w:val="24"/>
                <w:szCs w:val="24"/>
              </w:rPr>
              <w:t>0</w:t>
            </w:r>
          </w:p>
        </w:tc>
        <w:tc>
          <w:tcPr>
            <w:tcW w:w="6815" w:type="dxa"/>
            <w:gridSpan w:val="2"/>
            <w:shd w:val="clear" w:color="auto" w:fill="auto"/>
            <w:vAlign w:val="center"/>
          </w:tcPr>
          <w:p w:rsidR="00DA3F68" w:rsidRPr="004453EF" w:rsidRDefault="00DA3F68" w:rsidP="000A7080">
            <w:pPr>
              <w:autoSpaceDE w:val="0"/>
              <w:autoSpaceDN w:val="0"/>
              <w:adjustRightInd w:val="0"/>
              <w:rPr>
                <w:sz w:val="24"/>
                <w:szCs w:val="24"/>
              </w:rPr>
            </w:pPr>
            <w:r w:rsidRPr="004453EF">
              <w:rPr>
                <w:sz w:val="24"/>
                <w:szCs w:val="24"/>
              </w:rPr>
              <w:t>Write routinely over extended time frames (time for research, reflection, and revision) and shorter time frames (a single sitting or a day or two) for a range of discipline-specific tasks, purposes, and audiences.</w:t>
            </w:r>
          </w:p>
        </w:tc>
        <w:tc>
          <w:tcPr>
            <w:tcW w:w="3216" w:type="dxa"/>
            <w:shd w:val="clear" w:color="auto" w:fill="auto"/>
            <w:vAlign w:val="center"/>
          </w:tcPr>
          <w:p w:rsidR="00DA3F68" w:rsidRPr="004453EF" w:rsidRDefault="000B2091" w:rsidP="001B23D3">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DA3F68"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DA3F68" w:rsidRPr="004453EF">
              <w:rPr>
                <w:rFonts w:ascii="Arial" w:hAnsi="Arial" w:cs="Arial"/>
                <w:noProof/>
                <w:sz w:val="24"/>
                <w:szCs w:val="24"/>
              </w:rPr>
              <w:t> </w:t>
            </w:r>
            <w:r w:rsidR="00DA3F68" w:rsidRPr="004453EF">
              <w:rPr>
                <w:rFonts w:ascii="Arial" w:hAnsi="Arial" w:cs="Arial"/>
                <w:noProof/>
                <w:sz w:val="24"/>
                <w:szCs w:val="24"/>
              </w:rPr>
              <w:t> </w:t>
            </w:r>
            <w:r w:rsidR="00DA3F68" w:rsidRPr="004453EF">
              <w:rPr>
                <w:rFonts w:ascii="Arial" w:hAnsi="Arial" w:cs="Arial"/>
                <w:noProof/>
                <w:sz w:val="24"/>
                <w:szCs w:val="24"/>
              </w:rPr>
              <w:t> </w:t>
            </w:r>
            <w:r w:rsidR="00DA3F68" w:rsidRPr="004453EF">
              <w:rPr>
                <w:rFonts w:ascii="Arial" w:hAnsi="Arial" w:cs="Arial"/>
                <w:noProof/>
                <w:sz w:val="24"/>
                <w:szCs w:val="24"/>
              </w:rPr>
              <w:t> </w:t>
            </w:r>
            <w:r w:rsidR="00DA3F68" w:rsidRPr="004453EF">
              <w:rPr>
                <w:rFonts w:ascii="Arial" w:hAnsi="Arial" w:cs="Arial"/>
                <w:noProof/>
                <w:sz w:val="24"/>
                <w:szCs w:val="24"/>
              </w:rPr>
              <w:t> </w:t>
            </w:r>
            <w:r w:rsidRPr="004453EF">
              <w:rPr>
                <w:rFonts w:ascii="Arial" w:hAnsi="Arial" w:cs="Arial"/>
                <w:sz w:val="24"/>
                <w:szCs w:val="24"/>
              </w:rPr>
              <w:fldChar w:fldCharType="end"/>
            </w:r>
          </w:p>
        </w:tc>
        <w:tc>
          <w:tcPr>
            <w:tcW w:w="3218" w:type="dxa"/>
            <w:shd w:val="clear" w:color="auto" w:fill="auto"/>
            <w:vAlign w:val="center"/>
          </w:tcPr>
          <w:p w:rsidR="00DA3F68" w:rsidRPr="004453EF" w:rsidRDefault="000B2091" w:rsidP="001B23D3">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DA3F68"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DA3F68" w:rsidRPr="004453EF">
              <w:rPr>
                <w:rFonts w:ascii="Arial" w:hAnsi="Arial" w:cs="Arial"/>
                <w:noProof/>
                <w:sz w:val="24"/>
                <w:szCs w:val="24"/>
              </w:rPr>
              <w:t> </w:t>
            </w:r>
            <w:r w:rsidR="00DA3F68" w:rsidRPr="004453EF">
              <w:rPr>
                <w:rFonts w:ascii="Arial" w:hAnsi="Arial" w:cs="Arial"/>
                <w:noProof/>
                <w:sz w:val="24"/>
                <w:szCs w:val="24"/>
              </w:rPr>
              <w:t> </w:t>
            </w:r>
            <w:r w:rsidR="00DA3F68" w:rsidRPr="004453EF">
              <w:rPr>
                <w:rFonts w:ascii="Arial" w:hAnsi="Arial" w:cs="Arial"/>
                <w:noProof/>
                <w:sz w:val="24"/>
                <w:szCs w:val="24"/>
              </w:rPr>
              <w:t> </w:t>
            </w:r>
            <w:r w:rsidR="00DA3F68" w:rsidRPr="004453EF">
              <w:rPr>
                <w:rFonts w:ascii="Arial" w:hAnsi="Arial" w:cs="Arial"/>
                <w:noProof/>
                <w:sz w:val="24"/>
                <w:szCs w:val="24"/>
              </w:rPr>
              <w:t> </w:t>
            </w:r>
            <w:r w:rsidR="00DA3F68" w:rsidRPr="004453EF">
              <w:rPr>
                <w:rFonts w:ascii="Arial" w:hAnsi="Arial" w:cs="Arial"/>
                <w:noProof/>
                <w:sz w:val="24"/>
                <w:szCs w:val="24"/>
              </w:rPr>
              <w:t> </w:t>
            </w:r>
            <w:r w:rsidRPr="004453EF">
              <w:rPr>
                <w:rFonts w:ascii="Arial" w:hAnsi="Arial" w:cs="Arial"/>
                <w:sz w:val="24"/>
                <w:szCs w:val="24"/>
              </w:rPr>
              <w:fldChar w:fldCharType="end"/>
            </w:r>
          </w:p>
        </w:tc>
        <w:tc>
          <w:tcPr>
            <w:tcW w:w="884" w:type="dxa"/>
            <w:shd w:val="clear" w:color="auto" w:fill="auto"/>
            <w:vAlign w:val="center"/>
          </w:tcPr>
          <w:p w:rsidR="00DA3F68" w:rsidRPr="004453EF" w:rsidRDefault="00DA3F68" w:rsidP="00A235FB">
            <w:pPr>
              <w:pStyle w:val="NoSpacing1"/>
              <w:rPr>
                <w:rFonts w:ascii="Arial" w:hAnsi="Arial" w:cs="Arial"/>
                <w:sz w:val="24"/>
                <w:szCs w:val="24"/>
              </w:rPr>
            </w:pPr>
          </w:p>
        </w:tc>
      </w:tr>
      <w:tr w:rsidR="009C5AF4" w:rsidRPr="004453EF" w:rsidTr="00121B35">
        <w:trPr>
          <w:cantSplit/>
          <w:trHeight w:val="216"/>
        </w:trPr>
        <w:tc>
          <w:tcPr>
            <w:tcW w:w="483" w:type="dxa"/>
            <w:shd w:val="clear" w:color="auto" w:fill="DAEEF3" w:themeFill="accent5" w:themeFillTint="33"/>
            <w:vAlign w:val="center"/>
          </w:tcPr>
          <w:p w:rsidR="009C5AF4" w:rsidRPr="004453EF" w:rsidRDefault="009C5AF4" w:rsidP="00201053">
            <w:pPr>
              <w:ind w:left="-90" w:right="-107"/>
              <w:jc w:val="center"/>
              <w:rPr>
                <w:b/>
                <w:sz w:val="24"/>
                <w:szCs w:val="24"/>
              </w:rPr>
            </w:pPr>
          </w:p>
        </w:tc>
        <w:tc>
          <w:tcPr>
            <w:tcW w:w="6815" w:type="dxa"/>
            <w:gridSpan w:val="2"/>
            <w:shd w:val="clear" w:color="auto" w:fill="DAEEF3" w:themeFill="accent5" w:themeFillTint="33"/>
            <w:vAlign w:val="center"/>
          </w:tcPr>
          <w:p w:rsidR="009C5AF4" w:rsidRPr="004453EF" w:rsidRDefault="00BF446C" w:rsidP="00F843EE">
            <w:pPr>
              <w:rPr>
                <w:b/>
                <w:sz w:val="24"/>
                <w:szCs w:val="24"/>
              </w:rPr>
            </w:pPr>
            <w:r w:rsidRPr="004453EF">
              <w:rPr>
                <w:b/>
                <w:sz w:val="24"/>
                <w:szCs w:val="24"/>
              </w:rPr>
              <w:t>Speaking and Listening</w:t>
            </w:r>
            <w:r w:rsidR="000A7080" w:rsidRPr="004453EF">
              <w:rPr>
                <w:b/>
                <w:sz w:val="24"/>
                <w:szCs w:val="24"/>
              </w:rPr>
              <w:t xml:space="preserve"> Standards</w:t>
            </w:r>
          </w:p>
        </w:tc>
        <w:tc>
          <w:tcPr>
            <w:tcW w:w="3216" w:type="dxa"/>
            <w:shd w:val="clear" w:color="auto" w:fill="DAEEF3" w:themeFill="accent5" w:themeFillTint="33"/>
            <w:vAlign w:val="center"/>
          </w:tcPr>
          <w:p w:rsidR="009C5AF4" w:rsidRPr="004453EF" w:rsidRDefault="009C5AF4" w:rsidP="00201053">
            <w:pPr>
              <w:jc w:val="center"/>
              <w:rPr>
                <w:b/>
                <w:sz w:val="24"/>
                <w:szCs w:val="24"/>
              </w:rPr>
            </w:pPr>
          </w:p>
        </w:tc>
        <w:tc>
          <w:tcPr>
            <w:tcW w:w="3218" w:type="dxa"/>
            <w:shd w:val="clear" w:color="auto" w:fill="DAEEF3" w:themeFill="accent5" w:themeFillTint="33"/>
            <w:vAlign w:val="center"/>
          </w:tcPr>
          <w:p w:rsidR="009C5AF4" w:rsidRPr="004453EF" w:rsidRDefault="009C5AF4" w:rsidP="00201053">
            <w:pPr>
              <w:jc w:val="center"/>
              <w:rPr>
                <w:b/>
                <w:sz w:val="24"/>
                <w:szCs w:val="24"/>
              </w:rPr>
            </w:pPr>
          </w:p>
        </w:tc>
        <w:tc>
          <w:tcPr>
            <w:tcW w:w="884" w:type="dxa"/>
            <w:shd w:val="clear" w:color="auto" w:fill="DAEEF3" w:themeFill="accent5" w:themeFillTint="33"/>
            <w:vAlign w:val="center"/>
          </w:tcPr>
          <w:p w:rsidR="009C5AF4" w:rsidRPr="004453EF" w:rsidRDefault="009C5AF4" w:rsidP="00201053">
            <w:pPr>
              <w:jc w:val="center"/>
              <w:rPr>
                <w:b/>
                <w:sz w:val="24"/>
                <w:szCs w:val="24"/>
              </w:rPr>
            </w:pPr>
          </w:p>
        </w:tc>
      </w:tr>
      <w:tr w:rsidR="009C5AF4" w:rsidRPr="004453EF" w:rsidTr="00121B35">
        <w:trPr>
          <w:cantSplit/>
        </w:trPr>
        <w:tc>
          <w:tcPr>
            <w:tcW w:w="483" w:type="dxa"/>
            <w:shd w:val="clear" w:color="auto" w:fill="DAEEF3" w:themeFill="accent5" w:themeFillTint="33"/>
          </w:tcPr>
          <w:p w:rsidR="009C5AF4" w:rsidRPr="004453EF" w:rsidRDefault="009C5AF4" w:rsidP="00201053">
            <w:pPr>
              <w:ind w:left="-90" w:right="-107"/>
              <w:jc w:val="center"/>
              <w:rPr>
                <w:b/>
                <w:sz w:val="24"/>
                <w:szCs w:val="24"/>
              </w:rPr>
            </w:pPr>
          </w:p>
        </w:tc>
        <w:tc>
          <w:tcPr>
            <w:tcW w:w="6815" w:type="dxa"/>
            <w:gridSpan w:val="2"/>
            <w:shd w:val="clear" w:color="auto" w:fill="DAEEF3" w:themeFill="accent5" w:themeFillTint="33"/>
          </w:tcPr>
          <w:p w:rsidR="009C5AF4" w:rsidRPr="004453EF" w:rsidRDefault="000A7080" w:rsidP="00201053">
            <w:pPr>
              <w:rPr>
                <w:b/>
                <w:sz w:val="24"/>
                <w:szCs w:val="24"/>
              </w:rPr>
            </w:pPr>
            <w:r w:rsidRPr="004453EF">
              <w:rPr>
                <w:b/>
                <w:sz w:val="24"/>
                <w:szCs w:val="24"/>
              </w:rPr>
              <w:t>Comprehension and Collaboration</w:t>
            </w:r>
          </w:p>
        </w:tc>
        <w:tc>
          <w:tcPr>
            <w:tcW w:w="3216" w:type="dxa"/>
            <w:shd w:val="clear" w:color="auto" w:fill="DAEEF3" w:themeFill="accent5" w:themeFillTint="33"/>
          </w:tcPr>
          <w:p w:rsidR="009C5AF4" w:rsidRPr="004453EF" w:rsidRDefault="009C5AF4" w:rsidP="00B54EB6">
            <w:pPr>
              <w:jc w:val="center"/>
              <w:rPr>
                <w:b/>
                <w:sz w:val="24"/>
                <w:szCs w:val="24"/>
              </w:rPr>
            </w:pPr>
            <w:r w:rsidRPr="004453EF">
              <w:rPr>
                <w:b/>
                <w:sz w:val="24"/>
                <w:szCs w:val="24"/>
              </w:rPr>
              <w:t>Citation Level 2</w:t>
            </w:r>
          </w:p>
        </w:tc>
        <w:tc>
          <w:tcPr>
            <w:tcW w:w="3218" w:type="dxa"/>
            <w:shd w:val="clear" w:color="auto" w:fill="DAEEF3" w:themeFill="accent5" w:themeFillTint="33"/>
          </w:tcPr>
          <w:p w:rsidR="009C5AF4" w:rsidRPr="004453EF" w:rsidRDefault="009C5AF4" w:rsidP="00B54EB6">
            <w:pPr>
              <w:jc w:val="center"/>
              <w:rPr>
                <w:b/>
                <w:sz w:val="24"/>
                <w:szCs w:val="24"/>
              </w:rPr>
            </w:pPr>
            <w:r w:rsidRPr="004453EF">
              <w:rPr>
                <w:b/>
                <w:sz w:val="24"/>
                <w:szCs w:val="24"/>
              </w:rPr>
              <w:t>Citation Level 3</w:t>
            </w:r>
          </w:p>
        </w:tc>
        <w:tc>
          <w:tcPr>
            <w:tcW w:w="884" w:type="dxa"/>
            <w:shd w:val="clear" w:color="auto" w:fill="DAEEF3" w:themeFill="accent5" w:themeFillTint="33"/>
          </w:tcPr>
          <w:p w:rsidR="009C5AF4" w:rsidRPr="004453EF" w:rsidRDefault="009C5AF4" w:rsidP="00201053">
            <w:pPr>
              <w:jc w:val="center"/>
              <w:rPr>
                <w:b/>
                <w:sz w:val="24"/>
                <w:szCs w:val="24"/>
              </w:rPr>
            </w:pPr>
            <w:r w:rsidRPr="004453EF">
              <w:rPr>
                <w:b/>
                <w:sz w:val="24"/>
                <w:szCs w:val="24"/>
              </w:rPr>
              <w:t>Score</w:t>
            </w:r>
          </w:p>
        </w:tc>
      </w:tr>
      <w:tr w:rsidR="00D55B5F" w:rsidRPr="004453EF" w:rsidTr="00121B35">
        <w:trPr>
          <w:trHeight w:val="432"/>
        </w:trPr>
        <w:tc>
          <w:tcPr>
            <w:tcW w:w="483" w:type="dxa"/>
            <w:tcBorders>
              <w:top w:val="single" w:sz="4" w:space="0" w:color="auto"/>
              <w:left w:val="single" w:sz="4" w:space="0" w:color="auto"/>
              <w:bottom w:val="single" w:sz="4" w:space="0" w:color="auto"/>
              <w:right w:val="single" w:sz="4" w:space="0" w:color="auto"/>
            </w:tcBorders>
            <w:vAlign w:val="center"/>
          </w:tcPr>
          <w:p w:rsidR="00D55B5F" w:rsidRPr="004453EF" w:rsidRDefault="00D55B5F" w:rsidP="00D55B5F">
            <w:pPr>
              <w:pStyle w:val="NoSpacing1"/>
              <w:jc w:val="center"/>
              <w:rPr>
                <w:rFonts w:ascii="Arial" w:hAnsi="Arial" w:cs="Arial"/>
                <w:b/>
                <w:sz w:val="24"/>
                <w:szCs w:val="24"/>
              </w:rPr>
            </w:pPr>
            <w:r w:rsidRPr="004453EF">
              <w:rPr>
                <w:rFonts w:ascii="Arial" w:hAnsi="Arial" w:cs="Arial"/>
                <w:b/>
                <w:sz w:val="24"/>
                <w:szCs w:val="24"/>
              </w:rPr>
              <w:t>3</w:t>
            </w:r>
            <w:r w:rsidR="00CB2D70">
              <w:rPr>
                <w:rFonts w:ascii="Arial" w:hAnsi="Arial" w:cs="Arial"/>
                <w:b/>
                <w:sz w:val="24"/>
                <w:szCs w:val="24"/>
              </w:rPr>
              <w:t>1</w:t>
            </w:r>
          </w:p>
        </w:tc>
        <w:tc>
          <w:tcPr>
            <w:tcW w:w="6815" w:type="dxa"/>
            <w:gridSpan w:val="2"/>
            <w:tcBorders>
              <w:top w:val="single" w:sz="4" w:space="0" w:color="auto"/>
              <w:left w:val="single" w:sz="4" w:space="0" w:color="auto"/>
              <w:bottom w:val="single" w:sz="4" w:space="0" w:color="auto"/>
              <w:right w:val="single" w:sz="4" w:space="0" w:color="auto"/>
            </w:tcBorders>
          </w:tcPr>
          <w:p w:rsidR="000A7080" w:rsidRPr="004453EF" w:rsidRDefault="00B31946" w:rsidP="000A7080">
            <w:pPr>
              <w:autoSpaceDE w:val="0"/>
              <w:autoSpaceDN w:val="0"/>
              <w:adjustRightInd w:val="0"/>
              <w:rPr>
                <w:sz w:val="24"/>
                <w:szCs w:val="24"/>
              </w:rPr>
            </w:pPr>
            <w:r w:rsidRPr="004453EF">
              <w:rPr>
                <w:sz w:val="24"/>
                <w:szCs w:val="24"/>
              </w:rPr>
              <w:t>Students will e</w:t>
            </w:r>
            <w:r w:rsidR="000A7080" w:rsidRPr="004453EF">
              <w:rPr>
                <w:sz w:val="24"/>
                <w:szCs w:val="24"/>
              </w:rPr>
              <w:t xml:space="preserve">ngage effectively in a range of collaborative discussions (one-on-one, in groups, and </w:t>
            </w:r>
            <w:r w:rsidR="00AF2ACE" w:rsidRPr="004453EF">
              <w:rPr>
                <w:sz w:val="24"/>
                <w:szCs w:val="24"/>
              </w:rPr>
              <w:t>teacher led</w:t>
            </w:r>
            <w:r w:rsidR="000A7080" w:rsidRPr="004453EF">
              <w:rPr>
                <w:sz w:val="24"/>
                <w:szCs w:val="24"/>
              </w:rPr>
              <w:t xml:space="preserve">) with diverse partners on </w:t>
            </w:r>
            <w:r w:rsidR="000A7080" w:rsidRPr="004453EF">
              <w:rPr>
                <w:i/>
                <w:iCs/>
                <w:sz w:val="24"/>
                <w:szCs w:val="24"/>
              </w:rPr>
              <w:t xml:space="preserve">grade 5 </w:t>
            </w:r>
            <w:r w:rsidR="000A7080" w:rsidRPr="004453EF">
              <w:rPr>
                <w:iCs/>
                <w:sz w:val="24"/>
                <w:szCs w:val="24"/>
              </w:rPr>
              <w:t>topics and</w:t>
            </w:r>
            <w:r w:rsidR="000A7080" w:rsidRPr="004453EF">
              <w:rPr>
                <w:sz w:val="24"/>
                <w:szCs w:val="24"/>
              </w:rPr>
              <w:t xml:space="preserve"> </w:t>
            </w:r>
            <w:r w:rsidR="000A7080" w:rsidRPr="004453EF">
              <w:rPr>
                <w:iCs/>
                <w:sz w:val="24"/>
                <w:szCs w:val="24"/>
              </w:rPr>
              <w:t>texts</w:t>
            </w:r>
            <w:r w:rsidR="000A7080" w:rsidRPr="004453EF">
              <w:rPr>
                <w:sz w:val="24"/>
                <w:szCs w:val="24"/>
              </w:rPr>
              <w:t>, building on others’ ideas and expressing their own clearly.</w:t>
            </w:r>
          </w:p>
          <w:p w:rsidR="000A7080" w:rsidRPr="004453EF" w:rsidRDefault="000A7080" w:rsidP="000A7080">
            <w:pPr>
              <w:autoSpaceDE w:val="0"/>
              <w:autoSpaceDN w:val="0"/>
              <w:adjustRightInd w:val="0"/>
              <w:rPr>
                <w:sz w:val="24"/>
                <w:szCs w:val="24"/>
              </w:rPr>
            </w:pPr>
            <w:r w:rsidRPr="004453EF">
              <w:rPr>
                <w:sz w:val="24"/>
                <w:szCs w:val="24"/>
              </w:rPr>
              <w:t xml:space="preserve">a. Come to discussions </w:t>
            </w:r>
            <w:r w:rsidR="00AF2ACE" w:rsidRPr="004453EF">
              <w:rPr>
                <w:sz w:val="24"/>
                <w:szCs w:val="24"/>
              </w:rPr>
              <w:t>prepared</w:t>
            </w:r>
            <w:r w:rsidR="00B31946" w:rsidRPr="004453EF">
              <w:rPr>
                <w:sz w:val="24"/>
                <w:szCs w:val="24"/>
              </w:rPr>
              <w:t>,</w:t>
            </w:r>
            <w:r w:rsidRPr="004453EF">
              <w:rPr>
                <w:sz w:val="24"/>
                <w:szCs w:val="24"/>
              </w:rPr>
              <w:t xml:space="preserve"> having read or studied required material; explicitly draw on that preparation</w:t>
            </w:r>
            <w:r w:rsidR="00B31946" w:rsidRPr="004453EF">
              <w:rPr>
                <w:sz w:val="24"/>
                <w:szCs w:val="24"/>
              </w:rPr>
              <w:t>,</w:t>
            </w:r>
            <w:r w:rsidRPr="004453EF">
              <w:rPr>
                <w:sz w:val="24"/>
                <w:szCs w:val="24"/>
              </w:rPr>
              <w:t xml:space="preserve"> and other information known about the topic to explore ideas under discussion.</w:t>
            </w:r>
          </w:p>
          <w:p w:rsidR="000A7080" w:rsidRPr="004453EF" w:rsidRDefault="000A7080" w:rsidP="000A7080">
            <w:pPr>
              <w:autoSpaceDE w:val="0"/>
              <w:autoSpaceDN w:val="0"/>
              <w:adjustRightInd w:val="0"/>
              <w:rPr>
                <w:sz w:val="24"/>
                <w:szCs w:val="24"/>
              </w:rPr>
            </w:pPr>
            <w:r w:rsidRPr="004453EF">
              <w:rPr>
                <w:sz w:val="24"/>
                <w:szCs w:val="24"/>
              </w:rPr>
              <w:t>b. Follow agreed-upon rules for discussions and carry out assigned roles.</w:t>
            </w:r>
          </w:p>
          <w:p w:rsidR="000A7080" w:rsidRPr="004453EF" w:rsidRDefault="000A7080" w:rsidP="000A7080">
            <w:pPr>
              <w:autoSpaceDE w:val="0"/>
              <w:autoSpaceDN w:val="0"/>
              <w:adjustRightInd w:val="0"/>
              <w:rPr>
                <w:sz w:val="24"/>
                <w:szCs w:val="24"/>
              </w:rPr>
            </w:pPr>
            <w:r w:rsidRPr="004453EF">
              <w:rPr>
                <w:sz w:val="24"/>
                <w:szCs w:val="24"/>
              </w:rPr>
              <w:t>c. Pose and respond to specific questions by making comments that contribute to the discussion and elaborate on the remarks of others.</w:t>
            </w:r>
          </w:p>
          <w:p w:rsidR="00D55B5F" w:rsidRPr="004453EF" w:rsidRDefault="000A7080" w:rsidP="000A7080">
            <w:pPr>
              <w:autoSpaceDE w:val="0"/>
              <w:autoSpaceDN w:val="0"/>
              <w:adjustRightInd w:val="0"/>
              <w:rPr>
                <w:sz w:val="24"/>
                <w:szCs w:val="24"/>
              </w:rPr>
            </w:pPr>
            <w:r w:rsidRPr="004453EF">
              <w:rPr>
                <w:sz w:val="24"/>
                <w:szCs w:val="24"/>
              </w:rPr>
              <w:t>d. Review the key ideas expressed and draw conclusions in light of information and knowledge gained from the discussions.</w:t>
            </w:r>
          </w:p>
        </w:tc>
        <w:tc>
          <w:tcPr>
            <w:tcW w:w="3216" w:type="dxa"/>
            <w:tcBorders>
              <w:top w:val="single" w:sz="4" w:space="0" w:color="auto"/>
              <w:left w:val="single" w:sz="4" w:space="0" w:color="auto"/>
              <w:bottom w:val="single" w:sz="4" w:space="0" w:color="auto"/>
              <w:right w:val="single" w:sz="4" w:space="0" w:color="auto"/>
            </w:tcBorders>
            <w:vAlign w:val="center"/>
          </w:tcPr>
          <w:p w:rsidR="00E867EF" w:rsidRDefault="00E867EF" w:rsidP="00E867EF">
            <w:pPr>
              <w:tabs>
                <w:tab w:val="left" w:pos="312"/>
              </w:tabs>
              <w:rPr>
                <w:sz w:val="24"/>
                <w:szCs w:val="24"/>
              </w:rPr>
            </w:pPr>
          </w:p>
          <w:p w:rsidR="00E867EF" w:rsidRDefault="00E867EF" w:rsidP="00E867EF">
            <w:pPr>
              <w:tabs>
                <w:tab w:val="left" w:pos="312"/>
              </w:tabs>
              <w:rPr>
                <w:sz w:val="24"/>
                <w:szCs w:val="24"/>
              </w:rPr>
            </w:pPr>
          </w:p>
          <w:p w:rsidR="00E867EF" w:rsidRPr="00AB7048" w:rsidRDefault="00E867EF" w:rsidP="00E867EF">
            <w:pPr>
              <w:tabs>
                <w:tab w:val="left" w:pos="312"/>
              </w:tabs>
              <w:rPr>
                <w:sz w:val="24"/>
                <w:szCs w:val="24"/>
              </w:rPr>
            </w:pPr>
            <w:r w:rsidRPr="00AB7048">
              <w:rPr>
                <w:sz w:val="24"/>
                <w:szCs w:val="24"/>
              </w:rPr>
              <w:t>a.</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E867EF" w:rsidRPr="00AB7048" w:rsidRDefault="00E867EF" w:rsidP="00E867EF">
            <w:pPr>
              <w:tabs>
                <w:tab w:val="left" w:pos="312"/>
              </w:tabs>
              <w:rPr>
                <w:sz w:val="24"/>
                <w:szCs w:val="24"/>
              </w:rPr>
            </w:pPr>
            <w:r w:rsidRPr="00AB7048">
              <w:rPr>
                <w:sz w:val="24"/>
                <w:szCs w:val="24"/>
              </w:rPr>
              <w:t xml:space="preserve">b. </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r w:rsidRPr="00AB7048">
              <w:rPr>
                <w:sz w:val="24"/>
                <w:szCs w:val="24"/>
              </w:rPr>
              <w:t xml:space="preserve"> </w:t>
            </w:r>
          </w:p>
          <w:p w:rsidR="00E867EF" w:rsidRPr="00AB7048" w:rsidRDefault="00E867EF" w:rsidP="00E867EF">
            <w:pPr>
              <w:tabs>
                <w:tab w:val="left" w:pos="312"/>
              </w:tabs>
              <w:rPr>
                <w:sz w:val="24"/>
                <w:szCs w:val="24"/>
              </w:rPr>
            </w:pPr>
            <w:r w:rsidRPr="00AB7048">
              <w:rPr>
                <w:sz w:val="24"/>
                <w:szCs w:val="24"/>
              </w:rPr>
              <w:t>c.</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737593" w:rsidRDefault="00737593" w:rsidP="00737593">
            <w:pPr>
              <w:tabs>
                <w:tab w:val="left" w:pos="312"/>
              </w:tabs>
              <w:rPr>
                <w:sz w:val="24"/>
                <w:szCs w:val="24"/>
              </w:rPr>
            </w:pPr>
          </w:p>
          <w:p w:rsidR="00737593" w:rsidRDefault="00737593" w:rsidP="00737593">
            <w:pPr>
              <w:tabs>
                <w:tab w:val="left" w:pos="312"/>
              </w:tabs>
              <w:rPr>
                <w:sz w:val="24"/>
                <w:szCs w:val="24"/>
              </w:rPr>
            </w:pPr>
          </w:p>
          <w:p w:rsidR="00737593" w:rsidRDefault="00737593" w:rsidP="00737593">
            <w:pPr>
              <w:tabs>
                <w:tab w:val="left" w:pos="312"/>
              </w:tabs>
              <w:rPr>
                <w:sz w:val="24"/>
                <w:szCs w:val="24"/>
              </w:rPr>
            </w:pPr>
          </w:p>
          <w:p w:rsidR="00737593" w:rsidRDefault="00737593" w:rsidP="00737593">
            <w:pPr>
              <w:tabs>
                <w:tab w:val="left" w:pos="312"/>
              </w:tabs>
              <w:rPr>
                <w:sz w:val="24"/>
                <w:szCs w:val="24"/>
              </w:rPr>
            </w:pPr>
          </w:p>
          <w:p w:rsidR="00737593" w:rsidRDefault="00737593" w:rsidP="00737593">
            <w:pPr>
              <w:tabs>
                <w:tab w:val="left" w:pos="312"/>
              </w:tabs>
              <w:rPr>
                <w:sz w:val="24"/>
                <w:szCs w:val="24"/>
              </w:rPr>
            </w:pPr>
          </w:p>
          <w:p w:rsidR="00737593" w:rsidRDefault="00737593" w:rsidP="00737593">
            <w:pPr>
              <w:tabs>
                <w:tab w:val="left" w:pos="312"/>
              </w:tabs>
              <w:rPr>
                <w:sz w:val="24"/>
                <w:szCs w:val="24"/>
              </w:rPr>
            </w:pPr>
          </w:p>
          <w:p w:rsidR="00737593" w:rsidRDefault="00737593" w:rsidP="00737593">
            <w:pPr>
              <w:tabs>
                <w:tab w:val="left" w:pos="312"/>
              </w:tabs>
              <w:rPr>
                <w:sz w:val="24"/>
                <w:szCs w:val="24"/>
              </w:rPr>
            </w:pPr>
          </w:p>
          <w:p w:rsidR="00737593" w:rsidRDefault="00737593" w:rsidP="00737593">
            <w:pPr>
              <w:tabs>
                <w:tab w:val="left" w:pos="312"/>
              </w:tabs>
              <w:rPr>
                <w:sz w:val="24"/>
                <w:szCs w:val="24"/>
              </w:rPr>
            </w:pPr>
          </w:p>
          <w:p w:rsidR="00D55B5F" w:rsidRPr="004453EF" w:rsidRDefault="006E3E48" w:rsidP="00737593">
            <w:pPr>
              <w:tabs>
                <w:tab w:val="left" w:pos="312"/>
              </w:tabs>
              <w:rPr>
                <w:sz w:val="24"/>
                <w:szCs w:val="24"/>
              </w:rPr>
            </w:pPr>
            <w:r>
              <w:rPr>
                <w:sz w:val="24"/>
                <w:szCs w:val="24"/>
              </w:rPr>
              <w:t>d</w:t>
            </w:r>
            <w:r w:rsidR="00E867EF" w:rsidRPr="00AB7048">
              <w:rPr>
                <w:sz w:val="24"/>
                <w:szCs w:val="24"/>
              </w:rPr>
              <w:t>.</w:t>
            </w:r>
            <w:r w:rsidR="00E867EF" w:rsidRPr="00AB7048">
              <w:rPr>
                <w:sz w:val="24"/>
                <w:szCs w:val="24"/>
              </w:rPr>
              <w:tab/>
            </w:r>
            <w:r w:rsidR="000B2091" w:rsidRPr="00AB7048">
              <w:rPr>
                <w:sz w:val="24"/>
                <w:szCs w:val="24"/>
              </w:rPr>
              <w:fldChar w:fldCharType="begin">
                <w:ffData>
                  <w:name w:val="Text1"/>
                  <w:enabled/>
                  <w:calcOnExit w:val="0"/>
                  <w:textInput/>
                </w:ffData>
              </w:fldChar>
            </w:r>
            <w:r w:rsidR="00E867EF"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00E867EF" w:rsidRPr="00AB7048">
              <w:rPr>
                <w:noProof/>
                <w:sz w:val="24"/>
                <w:szCs w:val="24"/>
              </w:rPr>
              <w:t> </w:t>
            </w:r>
            <w:r w:rsidR="00E867EF" w:rsidRPr="00AB7048">
              <w:rPr>
                <w:noProof/>
                <w:sz w:val="24"/>
                <w:szCs w:val="24"/>
              </w:rPr>
              <w:t> </w:t>
            </w:r>
            <w:r w:rsidR="00E867EF" w:rsidRPr="00AB7048">
              <w:rPr>
                <w:noProof/>
                <w:sz w:val="24"/>
                <w:szCs w:val="24"/>
              </w:rPr>
              <w:t> </w:t>
            </w:r>
            <w:r w:rsidR="00E867EF" w:rsidRPr="00AB7048">
              <w:rPr>
                <w:noProof/>
                <w:sz w:val="24"/>
                <w:szCs w:val="24"/>
              </w:rPr>
              <w:t> </w:t>
            </w:r>
            <w:r w:rsidR="00E867EF" w:rsidRPr="00AB7048">
              <w:rPr>
                <w:noProof/>
                <w:sz w:val="24"/>
                <w:szCs w:val="24"/>
              </w:rPr>
              <w:t> </w:t>
            </w:r>
            <w:r w:rsidR="000B2091" w:rsidRPr="00AB7048">
              <w:rPr>
                <w:sz w:val="24"/>
                <w:szCs w:val="24"/>
              </w:rPr>
              <w:fldChar w:fldCharType="end"/>
            </w:r>
          </w:p>
        </w:tc>
        <w:tc>
          <w:tcPr>
            <w:tcW w:w="3218" w:type="dxa"/>
            <w:tcBorders>
              <w:top w:val="single" w:sz="4" w:space="0" w:color="auto"/>
              <w:left w:val="single" w:sz="4" w:space="0" w:color="auto"/>
              <w:bottom w:val="single" w:sz="4" w:space="0" w:color="auto"/>
              <w:right w:val="single" w:sz="4" w:space="0" w:color="auto"/>
            </w:tcBorders>
            <w:vAlign w:val="center"/>
          </w:tcPr>
          <w:p w:rsidR="00E867EF" w:rsidRDefault="00E867EF" w:rsidP="00E867EF">
            <w:pPr>
              <w:tabs>
                <w:tab w:val="left" w:pos="312"/>
              </w:tabs>
              <w:rPr>
                <w:sz w:val="24"/>
                <w:szCs w:val="24"/>
              </w:rPr>
            </w:pPr>
          </w:p>
          <w:p w:rsidR="00E867EF" w:rsidRDefault="00E867EF" w:rsidP="00E867EF">
            <w:pPr>
              <w:tabs>
                <w:tab w:val="left" w:pos="312"/>
              </w:tabs>
              <w:rPr>
                <w:sz w:val="24"/>
                <w:szCs w:val="24"/>
              </w:rPr>
            </w:pPr>
          </w:p>
          <w:p w:rsidR="00E867EF" w:rsidRPr="00AB7048" w:rsidRDefault="00E867EF" w:rsidP="00E867EF">
            <w:pPr>
              <w:tabs>
                <w:tab w:val="left" w:pos="312"/>
              </w:tabs>
              <w:rPr>
                <w:sz w:val="24"/>
                <w:szCs w:val="24"/>
              </w:rPr>
            </w:pPr>
            <w:r w:rsidRPr="00AB7048">
              <w:rPr>
                <w:sz w:val="24"/>
                <w:szCs w:val="24"/>
              </w:rPr>
              <w:t>a.</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E867EF" w:rsidRPr="00AB7048" w:rsidRDefault="00E867EF" w:rsidP="00E867EF">
            <w:pPr>
              <w:tabs>
                <w:tab w:val="left" w:pos="312"/>
              </w:tabs>
              <w:rPr>
                <w:sz w:val="24"/>
                <w:szCs w:val="24"/>
              </w:rPr>
            </w:pPr>
            <w:r w:rsidRPr="00AB7048">
              <w:rPr>
                <w:sz w:val="24"/>
                <w:szCs w:val="24"/>
              </w:rPr>
              <w:t xml:space="preserve">b. </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r w:rsidRPr="00AB7048">
              <w:rPr>
                <w:sz w:val="24"/>
                <w:szCs w:val="24"/>
              </w:rPr>
              <w:t xml:space="preserve"> </w:t>
            </w:r>
          </w:p>
          <w:p w:rsidR="00E867EF" w:rsidRPr="00AB7048" w:rsidRDefault="00E867EF" w:rsidP="00E867EF">
            <w:pPr>
              <w:tabs>
                <w:tab w:val="left" w:pos="312"/>
              </w:tabs>
              <w:rPr>
                <w:sz w:val="24"/>
                <w:szCs w:val="24"/>
              </w:rPr>
            </w:pPr>
            <w:r w:rsidRPr="00AB7048">
              <w:rPr>
                <w:sz w:val="24"/>
                <w:szCs w:val="24"/>
              </w:rPr>
              <w:t>c.</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737593" w:rsidRDefault="00737593" w:rsidP="00737593">
            <w:pPr>
              <w:tabs>
                <w:tab w:val="left" w:pos="312"/>
              </w:tabs>
              <w:rPr>
                <w:sz w:val="24"/>
                <w:szCs w:val="24"/>
              </w:rPr>
            </w:pPr>
          </w:p>
          <w:p w:rsidR="00737593" w:rsidRDefault="00737593" w:rsidP="00737593">
            <w:pPr>
              <w:tabs>
                <w:tab w:val="left" w:pos="312"/>
              </w:tabs>
              <w:rPr>
                <w:sz w:val="24"/>
                <w:szCs w:val="24"/>
              </w:rPr>
            </w:pPr>
          </w:p>
          <w:p w:rsidR="00737593" w:rsidRDefault="00737593" w:rsidP="00737593">
            <w:pPr>
              <w:tabs>
                <w:tab w:val="left" w:pos="312"/>
              </w:tabs>
              <w:rPr>
                <w:sz w:val="24"/>
                <w:szCs w:val="24"/>
              </w:rPr>
            </w:pPr>
          </w:p>
          <w:p w:rsidR="00737593" w:rsidRDefault="00737593" w:rsidP="00737593">
            <w:pPr>
              <w:tabs>
                <w:tab w:val="left" w:pos="312"/>
              </w:tabs>
              <w:rPr>
                <w:sz w:val="24"/>
                <w:szCs w:val="24"/>
              </w:rPr>
            </w:pPr>
          </w:p>
          <w:p w:rsidR="00737593" w:rsidRDefault="00737593" w:rsidP="00737593">
            <w:pPr>
              <w:tabs>
                <w:tab w:val="left" w:pos="312"/>
              </w:tabs>
              <w:rPr>
                <w:sz w:val="24"/>
                <w:szCs w:val="24"/>
              </w:rPr>
            </w:pPr>
          </w:p>
          <w:p w:rsidR="00737593" w:rsidRDefault="00737593" w:rsidP="00737593">
            <w:pPr>
              <w:tabs>
                <w:tab w:val="left" w:pos="312"/>
              </w:tabs>
              <w:rPr>
                <w:sz w:val="24"/>
                <w:szCs w:val="24"/>
              </w:rPr>
            </w:pPr>
          </w:p>
          <w:p w:rsidR="00737593" w:rsidRDefault="00737593" w:rsidP="00737593">
            <w:pPr>
              <w:tabs>
                <w:tab w:val="left" w:pos="312"/>
              </w:tabs>
              <w:rPr>
                <w:sz w:val="24"/>
                <w:szCs w:val="24"/>
              </w:rPr>
            </w:pPr>
          </w:p>
          <w:p w:rsidR="00737593" w:rsidRDefault="00737593" w:rsidP="00737593">
            <w:pPr>
              <w:tabs>
                <w:tab w:val="left" w:pos="312"/>
              </w:tabs>
              <w:rPr>
                <w:sz w:val="24"/>
                <w:szCs w:val="24"/>
              </w:rPr>
            </w:pPr>
          </w:p>
          <w:p w:rsidR="00D55B5F" w:rsidRPr="004453EF" w:rsidRDefault="00E867EF" w:rsidP="00737593">
            <w:pPr>
              <w:tabs>
                <w:tab w:val="left" w:pos="312"/>
              </w:tabs>
              <w:rPr>
                <w:sz w:val="24"/>
                <w:szCs w:val="24"/>
              </w:rPr>
            </w:pPr>
            <w:r w:rsidRPr="00AB7048">
              <w:rPr>
                <w:sz w:val="24"/>
                <w:szCs w:val="24"/>
              </w:rPr>
              <w:t>d.</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D55B5F" w:rsidRDefault="00D55B5F" w:rsidP="00D55B5F">
            <w:pPr>
              <w:pStyle w:val="NoSpacing1"/>
              <w:rPr>
                <w:rFonts w:ascii="Arial" w:hAnsi="Arial" w:cs="Arial"/>
                <w:sz w:val="24"/>
                <w:szCs w:val="24"/>
              </w:rPr>
            </w:pPr>
          </w:p>
          <w:p w:rsidR="00431358" w:rsidRDefault="00431358" w:rsidP="00D55B5F">
            <w:pPr>
              <w:pStyle w:val="NoSpacing1"/>
              <w:rPr>
                <w:rFonts w:ascii="Arial" w:hAnsi="Arial" w:cs="Arial"/>
                <w:sz w:val="24"/>
                <w:szCs w:val="24"/>
              </w:rPr>
            </w:pPr>
          </w:p>
          <w:p w:rsidR="00431358" w:rsidRDefault="00431358" w:rsidP="00D55B5F">
            <w:pPr>
              <w:pStyle w:val="NoSpacing1"/>
              <w:rPr>
                <w:rFonts w:ascii="Arial" w:hAnsi="Arial" w:cs="Arial"/>
                <w:sz w:val="24"/>
                <w:szCs w:val="24"/>
              </w:rPr>
            </w:pPr>
            <w:r>
              <w:rPr>
                <w:rFonts w:ascii="Arial" w:hAnsi="Arial" w:cs="Arial"/>
                <w:sz w:val="24"/>
                <w:szCs w:val="24"/>
              </w:rPr>
              <w:t>a___</w:t>
            </w:r>
          </w:p>
          <w:p w:rsidR="00431358" w:rsidRDefault="00431358" w:rsidP="00D55B5F">
            <w:pPr>
              <w:pStyle w:val="NoSpacing1"/>
              <w:rPr>
                <w:rFonts w:ascii="Arial" w:hAnsi="Arial" w:cs="Arial"/>
                <w:sz w:val="24"/>
                <w:szCs w:val="24"/>
              </w:rPr>
            </w:pPr>
            <w:r>
              <w:rPr>
                <w:rFonts w:ascii="Arial" w:hAnsi="Arial" w:cs="Arial"/>
                <w:sz w:val="24"/>
                <w:szCs w:val="24"/>
              </w:rPr>
              <w:t>b___</w:t>
            </w:r>
          </w:p>
          <w:p w:rsidR="00431358" w:rsidRDefault="00431358" w:rsidP="00D55B5F">
            <w:pPr>
              <w:pStyle w:val="NoSpacing1"/>
              <w:rPr>
                <w:rFonts w:ascii="Arial" w:hAnsi="Arial" w:cs="Arial"/>
                <w:sz w:val="24"/>
                <w:szCs w:val="24"/>
              </w:rPr>
            </w:pPr>
            <w:r>
              <w:rPr>
                <w:rFonts w:ascii="Arial" w:hAnsi="Arial" w:cs="Arial"/>
                <w:sz w:val="24"/>
                <w:szCs w:val="24"/>
              </w:rPr>
              <w:t>c___</w:t>
            </w:r>
          </w:p>
          <w:p w:rsidR="00431358" w:rsidRDefault="00431358" w:rsidP="00D55B5F">
            <w:pPr>
              <w:pStyle w:val="NoSpacing1"/>
              <w:rPr>
                <w:rFonts w:ascii="Arial" w:hAnsi="Arial" w:cs="Arial"/>
                <w:sz w:val="24"/>
                <w:szCs w:val="24"/>
              </w:rPr>
            </w:pPr>
          </w:p>
          <w:p w:rsidR="00431358" w:rsidRDefault="00431358" w:rsidP="00D55B5F">
            <w:pPr>
              <w:pStyle w:val="NoSpacing1"/>
              <w:rPr>
                <w:rFonts w:ascii="Arial" w:hAnsi="Arial" w:cs="Arial"/>
                <w:sz w:val="24"/>
                <w:szCs w:val="24"/>
              </w:rPr>
            </w:pPr>
          </w:p>
          <w:p w:rsidR="00431358" w:rsidRDefault="00431358" w:rsidP="00D55B5F">
            <w:pPr>
              <w:pStyle w:val="NoSpacing1"/>
              <w:rPr>
                <w:rFonts w:ascii="Arial" w:hAnsi="Arial" w:cs="Arial"/>
                <w:sz w:val="24"/>
                <w:szCs w:val="24"/>
              </w:rPr>
            </w:pPr>
          </w:p>
          <w:p w:rsidR="00431358" w:rsidRDefault="00431358" w:rsidP="00D55B5F">
            <w:pPr>
              <w:pStyle w:val="NoSpacing1"/>
              <w:rPr>
                <w:rFonts w:ascii="Arial" w:hAnsi="Arial" w:cs="Arial"/>
                <w:sz w:val="24"/>
                <w:szCs w:val="24"/>
              </w:rPr>
            </w:pPr>
          </w:p>
          <w:p w:rsidR="00431358" w:rsidRDefault="00431358" w:rsidP="00D55B5F">
            <w:pPr>
              <w:pStyle w:val="NoSpacing1"/>
              <w:rPr>
                <w:rFonts w:ascii="Arial" w:hAnsi="Arial" w:cs="Arial"/>
                <w:sz w:val="24"/>
                <w:szCs w:val="24"/>
              </w:rPr>
            </w:pPr>
          </w:p>
          <w:p w:rsidR="00431358" w:rsidRDefault="00431358" w:rsidP="00D55B5F">
            <w:pPr>
              <w:pStyle w:val="NoSpacing1"/>
              <w:rPr>
                <w:rFonts w:ascii="Arial" w:hAnsi="Arial" w:cs="Arial"/>
                <w:sz w:val="24"/>
                <w:szCs w:val="24"/>
              </w:rPr>
            </w:pPr>
          </w:p>
          <w:p w:rsidR="00431358" w:rsidRDefault="00431358" w:rsidP="00D55B5F">
            <w:pPr>
              <w:pStyle w:val="NoSpacing1"/>
              <w:rPr>
                <w:rFonts w:ascii="Arial" w:hAnsi="Arial" w:cs="Arial"/>
                <w:sz w:val="24"/>
                <w:szCs w:val="24"/>
              </w:rPr>
            </w:pPr>
          </w:p>
          <w:p w:rsidR="00431358" w:rsidRDefault="00431358" w:rsidP="00D55B5F">
            <w:pPr>
              <w:pStyle w:val="NoSpacing1"/>
              <w:rPr>
                <w:rFonts w:ascii="Arial" w:hAnsi="Arial" w:cs="Arial"/>
                <w:sz w:val="24"/>
                <w:szCs w:val="24"/>
              </w:rPr>
            </w:pPr>
          </w:p>
          <w:p w:rsidR="00431358" w:rsidRPr="004453EF" w:rsidRDefault="00431358" w:rsidP="00D55B5F">
            <w:pPr>
              <w:pStyle w:val="NoSpacing1"/>
              <w:rPr>
                <w:rFonts w:ascii="Arial" w:hAnsi="Arial" w:cs="Arial"/>
                <w:sz w:val="24"/>
                <w:szCs w:val="24"/>
              </w:rPr>
            </w:pPr>
            <w:r>
              <w:rPr>
                <w:rFonts w:ascii="Arial" w:hAnsi="Arial" w:cs="Arial"/>
                <w:sz w:val="24"/>
                <w:szCs w:val="24"/>
              </w:rPr>
              <w:t>d___</w:t>
            </w:r>
          </w:p>
        </w:tc>
      </w:tr>
      <w:tr w:rsidR="009C5AF4" w:rsidRPr="004453EF" w:rsidTr="00121B35">
        <w:trPr>
          <w:trHeight w:val="432"/>
        </w:trPr>
        <w:tc>
          <w:tcPr>
            <w:tcW w:w="483" w:type="dxa"/>
            <w:tcBorders>
              <w:top w:val="single" w:sz="4" w:space="0" w:color="auto"/>
              <w:left w:val="single" w:sz="4" w:space="0" w:color="auto"/>
              <w:bottom w:val="single" w:sz="4" w:space="0" w:color="auto"/>
              <w:right w:val="single" w:sz="4" w:space="0" w:color="auto"/>
            </w:tcBorders>
            <w:vAlign w:val="center"/>
          </w:tcPr>
          <w:p w:rsidR="009C5AF4" w:rsidRPr="004453EF" w:rsidRDefault="00D55B5F" w:rsidP="00D55B5F">
            <w:pPr>
              <w:pStyle w:val="NoSpacing1"/>
              <w:jc w:val="center"/>
              <w:rPr>
                <w:rFonts w:ascii="Arial" w:hAnsi="Arial" w:cs="Arial"/>
                <w:b/>
                <w:sz w:val="24"/>
                <w:szCs w:val="24"/>
              </w:rPr>
            </w:pPr>
            <w:r w:rsidRPr="004453EF">
              <w:rPr>
                <w:rFonts w:ascii="Arial" w:hAnsi="Arial" w:cs="Arial"/>
                <w:b/>
                <w:sz w:val="24"/>
                <w:szCs w:val="24"/>
              </w:rPr>
              <w:t>3</w:t>
            </w:r>
            <w:r w:rsidR="00CB2D70">
              <w:rPr>
                <w:rFonts w:ascii="Arial" w:hAnsi="Arial" w:cs="Arial"/>
                <w:b/>
                <w:sz w:val="24"/>
                <w:szCs w:val="24"/>
              </w:rPr>
              <w:t>2</w:t>
            </w:r>
          </w:p>
        </w:tc>
        <w:tc>
          <w:tcPr>
            <w:tcW w:w="6815" w:type="dxa"/>
            <w:gridSpan w:val="2"/>
            <w:tcBorders>
              <w:top w:val="single" w:sz="4" w:space="0" w:color="auto"/>
              <w:left w:val="single" w:sz="4" w:space="0" w:color="auto"/>
              <w:bottom w:val="single" w:sz="4" w:space="0" w:color="auto"/>
              <w:right w:val="single" w:sz="4" w:space="0" w:color="auto"/>
            </w:tcBorders>
          </w:tcPr>
          <w:p w:rsidR="009C5AF4" w:rsidRPr="004453EF" w:rsidRDefault="000A7080" w:rsidP="000A7080">
            <w:pPr>
              <w:autoSpaceDE w:val="0"/>
              <w:autoSpaceDN w:val="0"/>
              <w:adjustRightInd w:val="0"/>
              <w:rPr>
                <w:sz w:val="24"/>
                <w:szCs w:val="24"/>
              </w:rPr>
            </w:pPr>
            <w:r w:rsidRPr="004453EF">
              <w:rPr>
                <w:sz w:val="24"/>
                <w:szCs w:val="24"/>
              </w:rPr>
              <w:t>Summarize a written text read aloud</w:t>
            </w:r>
            <w:r w:rsidR="007D3E80" w:rsidRPr="004453EF">
              <w:rPr>
                <w:sz w:val="24"/>
                <w:szCs w:val="24"/>
              </w:rPr>
              <w:t>,</w:t>
            </w:r>
            <w:r w:rsidRPr="004453EF">
              <w:rPr>
                <w:sz w:val="24"/>
                <w:szCs w:val="24"/>
              </w:rPr>
              <w:t xml:space="preserve"> or information presented in diverse media a</w:t>
            </w:r>
            <w:r w:rsidR="00E91766" w:rsidRPr="004453EF">
              <w:rPr>
                <w:sz w:val="24"/>
                <w:szCs w:val="24"/>
              </w:rPr>
              <w:t xml:space="preserve">nd formats, including visually, </w:t>
            </w:r>
            <w:r w:rsidRPr="004453EF">
              <w:rPr>
                <w:sz w:val="24"/>
                <w:szCs w:val="24"/>
              </w:rPr>
              <w:t>quantitatively, and orally.</w:t>
            </w:r>
          </w:p>
        </w:tc>
        <w:tc>
          <w:tcPr>
            <w:tcW w:w="3216" w:type="dxa"/>
            <w:tcBorders>
              <w:top w:val="single" w:sz="4" w:space="0" w:color="auto"/>
              <w:left w:val="single" w:sz="4" w:space="0" w:color="auto"/>
              <w:bottom w:val="single" w:sz="4" w:space="0" w:color="auto"/>
              <w:right w:val="single" w:sz="4" w:space="0" w:color="auto"/>
            </w:tcBorders>
          </w:tcPr>
          <w:p w:rsidR="009C5AF4" w:rsidRPr="004453EF" w:rsidRDefault="000B2091" w:rsidP="00D55B5F">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9C5AF4"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Pr="004453EF">
              <w:rPr>
                <w:rFonts w:ascii="Arial" w:hAnsi="Arial" w:cs="Arial"/>
                <w:sz w:val="24"/>
                <w:szCs w:val="24"/>
              </w:rPr>
              <w:fldChar w:fldCharType="end"/>
            </w:r>
          </w:p>
        </w:tc>
        <w:tc>
          <w:tcPr>
            <w:tcW w:w="3218" w:type="dxa"/>
            <w:tcBorders>
              <w:top w:val="single" w:sz="4" w:space="0" w:color="auto"/>
              <w:left w:val="single" w:sz="4" w:space="0" w:color="auto"/>
              <w:bottom w:val="single" w:sz="4" w:space="0" w:color="auto"/>
              <w:right w:val="single" w:sz="4" w:space="0" w:color="auto"/>
            </w:tcBorders>
          </w:tcPr>
          <w:p w:rsidR="009C5AF4" w:rsidRPr="004453EF" w:rsidRDefault="000B2091" w:rsidP="00D55B5F">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9C5AF4"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Pr="004453EF">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9C5AF4" w:rsidRPr="004453EF" w:rsidRDefault="009C5AF4" w:rsidP="00D55B5F">
            <w:pPr>
              <w:pStyle w:val="NoSpacing1"/>
              <w:rPr>
                <w:rFonts w:ascii="Arial" w:hAnsi="Arial" w:cs="Arial"/>
                <w:sz w:val="24"/>
                <w:szCs w:val="24"/>
              </w:rPr>
            </w:pPr>
          </w:p>
        </w:tc>
      </w:tr>
      <w:tr w:rsidR="009C5AF4" w:rsidRPr="004453EF" w:rsidTr="00121B35">
        <w:trPr>
          <w:trHeight w:val="432"/>
        </w:trPr>
        <w:tc>
          <w:tcPr>
            <w:tcW w:w="483" w:type="dxa"/>
            <w:tcBorders>
              <w:top w:val="single" w:sz="4" w:space="0" w:color="auto"/>
              <w:left w:val="single" w:sz="4" w:space="0" w:color="auto"/>
              <w:bottom w:val="single" w:sz="4" w:space="0" w:color="auto"/>
              <w:right w:val="single" w:sz="4" w:space="0" w:color="auto"/>
            </w:tcBorders>
            <w:vAlign w:val="center"/>
          </w:tcPr>
          <w:p w:rsidR="009C5AF4" w:rsidRPr="004453EF" w:rsidRDefault="00D55B5F" w:rsidP="00D55B5F">
            <w:pPr>
              <w:pStyle w:val="NoSpacing1"/>
              <w:jc w:val="center"/>
              <w:rPr>
                <w:rFonts w:ascii="Arial" w:hAnsi="Arial" w:cs="Arial"/>
                <w:b/>
                <w:sz w:val="24"/>
                <w:szCs w:val="24"/>
              </w:rPr>
            </w:pPr>
            <w:r w:rsidRPr="004453EF">
              <w:rPr>
                <w:rFonts w:ascii="Arial" w:hAnsi="Arial" w:cs="Arial"/>
                <w:b/>
                <w:sz w:val="24"/>
                <w:szCs w:val="24"/>
              </w:rPr>
              <w:t>3</w:t>
            </w:r>
            <w:r w:rsidR="00CB2D70">
              <w:rPr>
                <w:rFonts w:ascii="Arial" w:hAnsi="Arial" w:cs="Arial"/>
                <w:b/>
                <w:sz w:val="24"/>
                <w:szCs w:val="24"/>
              </w:rPr>
              <w:t>3</w:t>
            </w:r>
          </w:p>
        </w:tc>
        <w:tc>
          <w:tcPr>
            <w:tcW w:w="6815" w:type="dxa"/>
            <w:gridSpan w:val="2"/>
            <w:tcBorders>
              <w:top w:val="single" w:sz="4" w:space="0" w:color="auto"/>
              <w:left w:val="single" w:sz="4" w:space="0" w:color="auto"/>
              <w:bottom w:val="single" w:sz="4" w:space="0" w:color="auto"/>
              <w:right w:val="single" w:sz="4" w:space="0" w:color="auto"/>
            </w:tcBorders>
          </w:tcPr>
          <w:p w:rsidR="009C5AF4" w:rsidRPr="004453EF" w:rsidRDefault="000A7080" w:rsidP="000A7080">
            <w:pPr>
              <w:autoSpaceDE w:val="0"/>
              <w:autoSpaceDN w:val="0"/>
              <w:adjustRightInd w:val="0"/>
              <w:rPr>
                <w:sz w:val="24"/>
                <w:szCs w:val="24"/>
              </w:rPr>
            </w:pPr>
            <w:r w:rsidRPr="004453EF">
              <w:rPr>
                <w:sz w:val="24"/>
                <w:szCs w:val="24"/>
              </w:rPr>
              <w:t>Summarize the points a speaker makes and explain how each claim is supported by reasons and evidence.</w:t>
            </w:r>
          </w:p>
        </w:tc>
        <w:tc>
          <w:tcPr>
            <w:tcW w:w="3216" w:type="dxa"/>
            <w:tcBorders>
              <w:top w:val="single" w:sz="4" w:space="0" w:color="auto"/>
              <w:left w:val="single" w:sz="4" w:space="0" w:color="auto"/>
              <w:bottom w:val="single" w:sz="4" w:space="0" w:color="auto"/>
              <w:right w:val="single" w:sz="4" w:space="0" w:color="auto"/>
            </w:tcBorders>
          </w:tcPr>
          <w:p w:rsidR="009C5AF4" w:rsidRPr="004453EF" w:rsidRDefault="000B2091" w:rsidP="00D55B5F">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9C5AF4"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Pr="004453EF">
              <w:rPr>
                <w:rFonts w:ascii="Arial" w:hAnsi="Arial" w:cs="Arial"/>
                <w:sz w:val="24"/>
                <w:szCs w:val="24"/>
              </w:rPr>
              <w:fldChar w:fldCharType="end"/>
            </w:r>
          </w:p>
        </w:tc>
        <w:tc>
          <w:tcPr>
            <w:tcW w:w="3218" w:type="dxa"/>
            <w:tcBorders>
              <w:top w:val="single" w:sz="4" w:space="0" w:color="auto"/>
              <w:left w:val="single" w:sz="4" w:space="0" w:color="auto"/>
              <w:bottom w:val="single" w:sz="4" w:space="0" w:color="auto"/>
              <w:right w:val="single" w:sz="4" w:space="0" w:color="auto"/>
            </w:tcBorders>
          </w:tcPr>
          <w:p w:rsidR="009C5AF4" w:rsidRPr="004453EF" w:rsidRDefault="000B2091" w:rsidP="00D55B5F">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9C5AF4"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Pr="004453EF">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9C5AF4" w:rsidRPr="004453EF" w:rsidRDefault="009C5AF4" w:rsidP="00D55B5F">
            <w:pPr>
              <w:pStyle w:val="NoSpacing1"/>
              <w:rPr>
                <w:rFonts w:ascii="Arial" w:hAnsi="Arial" w:cs="Arial"/>
                <w:sz w:val="24"/>
                <w:szCs w:val="24"/>
              </w:rPr>
            </w:pPr>
          </w:p>
        </w:tc>
      </w:tr>
      <w:tr w:rsidR="009C5AF4" w:rsidRPr="004453EF" w:rsidTr="00121B35">
        <w:trPr>
          <w:cantSplit/>
        </w:trPr>
        <w:tc>
          <w:tcPr>
            <w:tcW w:w="483" w:type="dxa"/>
            <w:shd w:val="clear" w:color="auto" w:fill="DAEEF3" w:themeFill="accent5" w:themeFillTint="33"/>
          </w:tcPr>
          <w:p w:rsidR="009C5AF4" w:rsidRPr="004453EF" w:rsidRDefault="009C5AF4" w:rsidP="00201053">
            <w:pPr>
              <w:ind w:left="-90" w:right="-107"/>
              <w:jc w:val="center"/>
              <w:rPr>
                <w:b/>
                <w:sz w:val="24"/>
                <w:szCs w:val="24"/>
              </w:rPr>
            </w:pPr>
          </w:p>
        </w:tc>
        <w:tc>
          <w:tcPr>
            <w:tcW w:w="6815" w:type="dxa"/>
            <w:gridSpan w:val="2"/>
            <w:shd w:val="clear" w:color="auto" w:fill="DAEEF3" w:themeFill="accent5" w:themeFillTint="33"/>
          </w:tcPr>
          <w:p w:rsidR="009C5AF4" w:rsidRPr="004453EF" w:rsidRDefault="000A7080" w:rsidP="00201053">
            <w:pPr>
              <w:rPr>
                <w:b/>
                <w:sz w:val="24"/>
                <w:szCs w:val="24"/>
              </w:rPr>
            </w:pPr>
            <w:r w:rsidRPr="004453EF">
              <w:rPr>
                <w:b/>
                <w:sz w:val="24"/>
                <w:szCs w:val="24"/>
              </w:rPr>
              <w:t>Presentation of Knowledge and Ideas</w:t>
            </w:r>
          </w:p>
        </w:tc>
        <w:tc>
          <w:tcPr>
            <w:tcW w:w="3216" w:type="dxa"/>
            <w:shd w:val="clear" w:color="auto" w:fill="DAEEF3" w:themeFill="accent5" w:themeFillTint="33"/>
          </w:tcPr>
          <w:p w:rsidR="009C5AF4" w:rsidRPr="004453EF" w:rsidRDefault="009C5AF4" w:rsidP="00B54EB6">
            <w:pPr>
              <w:jc w:val="center"/>
              <w:rPr>
                <w:b/>
                <w:sz w:val="24"/>
                <w:szCs w:val="24"/>
              </w:rPr>
            </w:pPr>
            <w:r w:rsidRPr="004453EF">
              <w:rPr>
                <w:b/>
                <w:sz w:val="24"/>
                <w:szCs w:val="24"/>
              </w:rPr>
              <w:t>Citation Level 2</w:t>
            </w:r>
          </w:p>
        </w:tc>
        <w:tc>
          <w:tcPr>
            <w:tcW w:w="3218" w:type="dxa"/>
            <w:shd w:val="clear" w:color="auto" w:fill="DAEEF3" w:themeFill="accent5" w:themeFillTint="33"/>
          </w:tcPr>
          <w:p w:rsidR="009C5AF4" w:rsidRPr="004453EF" w:rsidRDefault="009C5AF4" w:rsidP="00B54EB6">
            <w:pPr>
              <w:jc w:val="center"/>
              <w:rPr>
                <w:b/>
                <w:sz w:val="24"/>
                <w:szCs w:val="24"/>
              </w:rPr>
            </w:pPr>
            <w:r w:rsidRPr="004453EF">
              <w:rPr>
                <w:b/>
                <w:sz w:val="24"/>
                <w:szCs w:val="24"/>
              </w:rPr>
              <w:t>Citation Level 3</w:t>
            </w:r>
          </w:p>
        </w:tc>
        <w:tc>
          <w:tcPr>
            <w:tcW w:w="884" w:type="dxa"/>
            <w:shd w:val="clear" w:color="auto" w:fill="DAEEF3" w:themeFill="accent5" w:themeFillTint="33"/>
          </w:tcPr>
          <w:p w:rsidR="009C5AF4" w:rsidRPr="004453EF" w:rsidRDefault="009C5AF4" w:rsidP="00201053">
            <w:pPr>
              <w:jc w:val="center"/>
              <w:rPr>
                <w:b/>
                <w:sz w:val="24"/>
                <w:szCs w:val="24"/>
              </w:rPr>
            </w:pPr>
            <w:r w:rsidRPr="004453EF">
              <w:rPr>
                <w:b/>
                <w:sz w:val="24"/>
                <w:szCs w:val="24"/>
              </w:rPr>
              <w:t>Score</w:t>
            </w:r>
          </w:p>
        </w:tc>
      </w:tr>
      <w:tr w:rsidR="009C5AF4" w:rsidRPr="004453EF" w:rsidTr="00121B35">
        <w:trPr>
          <w:trHeight w:val="432"/>
        </w:trPr>
        <w:tc>
          <w:tcPr>
            <w:tcW w:w="483" w:type="dxa"/>
            <w:tcBorders>
              <w:top w:val="single" w:sz="4" w:space="0" w:color="auto"/>
              <w:left w:val="single" w:sz="4" w:space="0" w:color="auto"/>
              <w:bottom w:val="single" w:sz="4" w:space="0" w:color="auto"/>
              <w:right w:val="single" w:sz="4" w:space="0" w:color="auto"/>
            </w:tcBorders>
            <w:vAlign w:val="center"/>
          </w:tcPr>
          <w:p w:rsidR="009C5AF4" w:rsidRPr="004453EF" w:rsidRDefault="00F843EE" w:rsidP="00F843EE">
            <w:pPr>
              <w:pStyle w:val="NoSpacing1"/>
              <w:jc w:val="center"/>
              <w:rPr>
                <w:rFonts w:ascii="Arial" w:hAnsi="Arial" w:cs="Arial"/>
                <w:b/>
                <w:sz w:val="24"/>
                <w:szCs w:val="24"/>
              </w:rPr>
            </w:pPr>
            <w:r w:rsidRPr="004453EF">
              <w:rPr>
                <w:rFonts w:ascii="Arial" w:hAnsi="Arial" w:cs="Arial"/>
                <w:b/>
                <w:sz w:val="24"/>
                <w:szCs w:val="24"/>
              </w:rPr>
              <w:t>3</w:t>
            </w:r>
            <w:r w:rsidR="00CB2D70">
              <w:rPr>
                <w:rFonts w:ascii="Arial" w:hAnsi="Arial" w:cs="Arial"/>
                <w:b/>
                <w:sz w:val="24"/>
                <w:szCs w:val="24"/>
              </w:rPr>
              <w:t>4</w:t>
            </w:r>
          </w:p>
        </w:tc>
        <w:tc>
          <w:tcPr>
            <w:tcW w:w="6815" w:type="dxa"/>
            <w:gridSpan w:val="2"/>
            <w:tcBorders>
              <w:top w:val="single" w:sz="4" w:space="0" w:color="auto"/>
              <w:left w:val="single" w:sz="4" w:space="0" w:color="auto"/>
              <w:bottom w:val="single" w:sz="4" w:space="0" w:color="auto"/>
              <w:right w:val="single" w:sz="4" w:space="0" w:color="auto"/>
            </w:tcBorders>
            <w:vAlign w:val="center"/>
          </w:tcPr>
          <w:p w:rsidR="009C5AF4" w:rsidRPr="004453EF" w:rsidRDefault="000A7080" w:rsidP="000A7080">
            <w:pPr>
              <w:autoSpaceDE w:val="0"/>
              <w:autoSpaceDN w:val="0"/>
              <w:adjustRightInd w:val="0"/>
              <w:rPr>
                <w:sz w:val="24"/>
                <w:szCs w:val="24"/>
              </w:rPr>
            </w:pPr>
            <w:r w:rsidRPr="004453EF">
              <w:rPr>
                <w:sz w:val="24"/>
                <w:szCs w:val="24"/>
              </w:rPr>
              <w:t>Report on a topic or text or present an opinion, sequencing ideas logically and using appropriate facts and relevant, descriptive details to support main ideas or themes; spe</w:t>
            </w:r>
            <w:r w:rsidR="00E91766" w:rsidRPr="004453EF">
              <w:rPr>
                <w:sz w:val="24"/>
                <w:szCs w:val="24"/>
              </w:rPr>
              <w:t xml:space="preserve">ak clearly at an understandable </w:t>
            </w:r>
            <w:r w:rsidRPr="004453EF">
              <w:rPr>
                <w:sz w:val="24"/>
                <w:szCs w:val="24"/>
              </w:rPr>
              <w:t>pace.</w:t>
            </w:r>
          </w:p>
        </w:tc>
        <w:tc>
          <w:tcPr>
            <w:tcW w:w="3216" w:type="dxa"/>
            <w:tcBorders>
              <w:top w:val="single" w:sz="4" w:space="0" w:color="auto"/>
              <w:left w:val="single" w:sz="4" w:space="0" w:color="auto"/>
              <w:bottom w:val="single" w:sz="4" w:space="0" w:color="auto"/>
              <w:right w:val="single" w:sz="4" w:space="0" w:color="auto"/>
            </w:tcBorders>
            <w:vAlign w:val="center"/>
          </w:tcPr>
          <w:p w:rsidR="009C5AF4" w:rsidRPr="004453EF" w:rsidRDefault="000B2091" w:rsidP="00F843EE">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9C5AF4"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Pr="004453EF">
              <w:rPr>
                <w:rFonts w:ascii="Arial" w:hAnsi="Arial" w:cs="Arial"/>
                <w:sz w:val="24"/>
                <w:szCs w:val="24"/>
              </w:rPr>
              <w:fldChar w:fldCharType="end"/>
            </w:r>
          </w:p>
        </w:tc>
        <w:tc>
          <w:tcPr>
            <w:tcW w:w="3218" w:type="dxa"/>
            <w:tcBorders>
              <w:top w:val="single" w:sz="4" w:space="0" w:color="auto"/>
              <w:left w:val="single" w:sz="4" w:space="0" w:color="auto"/>
              <w:bottom w:val="single" w:sz="4" w:space="0" w:color="auto"/>
              <w:right w:val="single" w:sz="4" w:space="0" w:color="auto"/>
            </w:tcBorders>
            <w:vAlign w:val="center"/>
          </w:tcPr>
          <w:p w:rsidR="009C5AF4" w:rsidRPr="004453EF" w:rsidRDefault="000B2091" w:rsidP="00F843EE">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9C5AF4"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Pr="004453EF">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9C5AF4" w:rsidRPr="004453EF" w:rsidRDefault="009C5AF4" w:rsidP="00F843EE">
            <w:pPr>
              <w:pStyle w:val="NoSpacing1"/>
              <w:rPr>
                <w:rFonts w:ascii="Arial" w:hAnsi="Arial" w:cs="Arial"/>
                <w:sz w:val="24"/>
                <w:szCs w:val="24"/>
              </w:rPr>
            </w:pPr>
          </w:p>
        </w:tc>
      </w:tr>
      <w:tr w:rsidR="009C5AF4" w:rsidRPr="004453EF" w:rsidTr="00121B35">
        <w:trPr>
          <w:trHeight w:val="432"/>
        </w:trPr>
        <w:tc>
          <w:tcPr>
            <w:tcW w:w="483" w:type="dxa"/>
            <w:tcBorders>
              <w:top w:val="single" w:sz="4" w:space="0" w:color="auto"/>
              <w:left w:val="single" w:sz="4" w:space="0" w:color="auto"/>
              <w:bottom w:val="single" w:sz="4" w:space="0" w:color="auto"/>
              <w:right w:val="single" w:sz="4" w:space="0" w:color="auto"/>
            </w:tcBorders>
            <w:vAlign w:val="center"/>
          </w:tcPr>
          <w:p w:rsidR="009C5AF4" w:rsidRPr="004453EF" w:rsidRDefault="00F843EE" w:rsidP="00F843EE">
            <w:pPr>
              <w:pStyle w:val="NoSpacing1"/>
              <w:jc w:val="center"/>
              <w:rPr>
                <w:rFonts w:ascii="Arial" w:hAnsi="Arial" w:cs="Arial"/>
                <w:b/>
                <w:sz w:val="24"/>
                <w:szCs w:val="24"/>
              </w:rPr>
            </w:pPr>
            <w:r w:rsidRPr="004453EF">
              <w:rPr>
                <w:rFonts w:ascii="Arial" w:hAnsi="Arial" w:cs="Arial"/>
                <w:b/>
                <w:sz w:val="24"/>
                <w:szCs w:val="24"/>
              </w:rPr>
              <w:t>3</w:t>
            </w:r>
            <w:r w:rsidR="00CB2D70">
              <w:rPr>
                <w:rFonts w:ascii="Arial" w:hAnsi="Arial" w:cs="Arial"/>
                <w:b/>
                <w:sz w:val="24"/>
                <w:szCs w:val="24"/>
              </w:rPr>
              <w:t>5</w:t>
            </w:r>
          </w:p>
        </w:tc>
        <w:tc>
          <w:tcPr>
            <w:tcW w:w="6815" w:type="dxa"/>
            <w:gridSpan w:val="2"/>
            <w:tcBorders>
              <w:top w:val="single" w:sz="4" w:space="0" w:color="auto"/>
              <w:left w:val="single" w:sz="4" w:space="0" w:color="auto"/>
              <w:bottom w:val="single" w:sz="4" w:space="0" w:color="auto"/>
              <w:right w:val="single" w:sz="4" w:space="0" w:color="auto"/>
            </w:tcBorders>
            <w:vAlign w:val="center"/>
          </w:tcPr>
          <w:p w:rsidR="009C5AF4" w:rsidRPr="004453EF" w:rsidRDefault="000A7080" w:rsidP="000A7080">
            <w:pPr>
              <w:autoSpaceDE w:val="0"/>
              <w:autoSpaceDN w:val="0"/>
              <w:adjustRightInd w:val="0"/>
              <w:rPr>
                <w:sz w:val="24"/>
                <w:szCs w:val="24"/>
              </w:rPr>
            </w:pPr>
            <w:r w:rsidRPr="004453EF">
              <w:rPr>
                <w:sz w:val="24"/>
                <w:szCs w:val="24"/>
              </w:rPr>
              <w:t>Include multimedia components (e.g., graphics, sound) and visual displays in presentations</w:t>
            </w:r>
            <w:r w:rsidR="007D3E80" w:rsidRPr="004453EF">
              <w:rPr>
                <w:sz w:val="24"/>
                <w:szCs w:val="24"/>
              </w:rPr>
              <w:t>,</w:t>
            </w:r>
            <w:r w:rsidRPr="004453EF">
              <w:rPr>
                <w:sz w:val="24"/>
                <w:szCs w:val="24"/>
              </w:rPr>
              <w:t xml:space="preserve"> when appropriate</w:t>
            </w:r>
            <w:r w:rsidR="007D3E80" w:rsidRPr="004453EF">
              <w:rPr>
                <w:sz w:val="24"/>
                <w:szCs w:val="24"/>
              </w:rPr>
              <w:t>,</w:t>
            </w:r>
            <w:r w:rsidRPr="004453EF">
              <w:rPr>
                <w:sz w:val="24"/>
                <w:szCs w:val="24"/>
              </w:rPr>
              <w:t xml:space="preserve"> to enhance the development of main ideas or themes.</w:t>
            </w:r>
          </w:p>
        </w:tc>
        <w:tc>
          <w:tcPr>
            <w:tcW w:w="3216" w:type="dxa"/>
            <w:tcBorders>
              <w:top w:val="single" w:sz="4" w:space="0" w:color="auto"/>
              <w:left w:val="single" w:sz="4" w:space="0" w:color="auto"/>
              <w:bottom w:val="single" w:sz="4" w:space="0" w:color="auto"/>
              <w:right w:val="single" w:sz="4" w:space="0" w:color="auto"/>
            </w:tcBorders>
            <w:vAlign w:val="center"/>
          </w:tcPr>
          <w:p w:rsidR="009C5AF4" w:rsidRPr="004453EF" w:rsidRDefault="000B2091" w:rsidP="00F843EE">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9C5AF4"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Pr="004453EF">
              <w:rPr>
                <w:rFonts w:ascii="Arial" w:hAnsi="Arial" w:cs="Arial"/>
                <w:sz w:val="24"/>
                <w:szCs w:val="24"/>
              </w:rPr>
              <w:fldChar w:fldCharType="end"/>
            </w:r>
          </w:p>
        </w:tc>
        <w:tc>
          <w:tcPr>
            <w:tcW w:w="3218" w:type="dxa"/>
            <w:tcBorders>
              <w:top w:val="single" w:sz="4" w:space="0" w:color="auto"/>
              <w:left w:val="single" w:sz="4" w:space="0" w:color="auto"/>
              <w:bottom w:val="single" w:sz="4" w:space="0" w:color="auto"/>
              <w:right w:val="single" w:sz="4" w:space="0" w:color="auto"/>
            </w:tcBorders>
            <w:vAlign w:val="center"/>
          </w:tcPr>
          <w:p w:rsidR="009C5AF4" w:rsidRPr="004453EF" w:rsidRDefault="000B2091" w:rsidP="00F843EE">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9C5AF4"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Pr="004453EF">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9C5AF4" w:rsidRPr="004453EF" w:rsidRDefault="009C5AF4" w:rsidP="00F843EE">
            <w:pPr>
              <w:pStyle w:val="NoSpacing1"/>
              <w:rPr>
                <w:rFonts w:ascii="Arial" w:hAnsi="Arial" w:cs="Arial"/>
                <w:sz w:val="24"/>
                <w:szCs w:val="24"/>
              </w:rPr>
            </w:pPr>
          </w:p>
        </w:tc>
      </w:tr>
      <w:tr w:rsidR="009C5AF4" w:rsidRPr="004453EF" w:rsidTr="00121B35">
        <w:trPr>
          <w:trHeight w:hRule="exact" w:val="1144"/>
        </w:trPr>
        <w:tc>
          <w:tcPr>
            <w:tcW w:w="483" w:type="dxa"/>
            <w:tcBorders>
              <w:top w:val="single" w:sz="4" w:space="0" w:color="auto"/>
              <w:left w:val="single" w:sz="4" w:space="0" w:color="auto"/>
              <w:bottom w:val="single" w:sz="4" w:space="0" w:color="auto"/>
              <w:right w:val="single" w:sz="4" w:space="0" w:color="auto"/>
            </w:tcBorders>
            <w:vAlign w:val="center"/>
          </w:tcPr>
          <w:p w:rsidR="009C5AF4" w:rsidRPr="004453EF" w:rsidRDefault="003E4BE5" w:rsidP="00F843EE">
            <w:pPr>
              <w:pStyle w:val="NoSpacing1"/>
              <w:jc w:val="center"/>
              <w:rPr>
                <w:rFonts w:ascii="Arial" w:hAnsi="Arial" w:cs="Arial"/>
                <w:b/>
                <w:sz w:val="24"/>
                <w:szCs w:val="24"/>
              </w:rPr>
            </w:pPr>
            <w:r w:rsidRPr="004453EF">
              <w:rPr>
                <w:rFonts w:ascii="Arial" w:hAnsi="Arial" w:cs="Arial"/>
                <w:b/>
                <w:sz w:val="24"/>
                <w:szCs w:val="24"/>
              </w:rPr>
              <w:t>3</w:t>
            </w:r>
            <w:r w:rsidR="00CB2D70">
              <w:rPr>
                <w:rFonts w:ascii="Arial" w:hAnsi="Arial" w:cs="Arial"/>
                <w:b/>
                <w:sz w:val="24"/>
                <w:szCs w:val="24"/>
              </w:rPr>
              <w:t>6</w:t>
            </w:r>
          </w:p>
        </w:tc>
        <w:tc>
          <w:tcPr>
            <w:tcW w:w="6815" w:type="dxa"/>
            <w:gridSpan w:val="2"/>
            <w:tcBorders>
              <w:top w:val="single" w:sz="4" w:space="0" w:color="auto"/>
              <w:left w:val="single" w:sz="4" w:space="0" w:color="auto"/>
              <w:bottom w:val="single" w:sz="4" w:space="0" w:color="auto"/>
              <w:right w:val="single" w:sz="4" w:space="0" w:color="auto"/>
            </w:tcBorders>
            <w:vAlign w:val="center"/>
          </w:tcPr>
          <w:p w:rsidR="009C5AF4" w:rsidRPr="004453EF" w:rsidRDefault="000A7080" w:rsidP="000A7080">
            <w:pPr>
              <w:autoSpaceDE w:val="0"/>
              <w:autoSpaceDN w:val="0"/>
              <w:adjustRightInd w:val="0"/>
              <w:rPr>
                <w:sz w:val="24"/>
                <w:szCs w:val="24"/>
              </w:rPr>
            </w:pPr>
            <w:r w:rsidRPr="004453EF">
              <w:rPr>
                <w:sz w:val="24"/>
                <w:szCs w:val="24"/>
              </w:rPr>
              <w:t>Adapt speech to a variety of contexts and tasks, using formal English</w:t>
            </w:r>
            <w:r w:rsidR="007D3E80" w:rsidRPr="004453EF">
              <w:rPr>
                <w:sz w:val="24"/>
                <w:szCs w:val="24"/>
              </w:rPr>
              <w:t>,</w:t>
            </w:r>
            <w:r w:rsidRPr="004453EF">
              <w:rPr>
                <w:sz w:val="24"/>
                <w:szCs w:val="24"/>
              </w:rPr>
              <w:t xml:space="preserve"> when appropriate</w:t>
            </w:r>
            <w:r w:rsidR="007D3E80" w:rsidRPr="004453EF">
              <w:rPr>
                <w:sz w:val="24"/>
                <w:szCs w:val="24"/>
              </w:rPr>
              <w:t>,</w:t>
            </w:r>
            <w:r w:rsidRPr="004453EF">
              <w:rPr>
                <w:sz w:val="24"/>
                <w:szCs w:val="24"/>
              </w:rPr>
              <w:t xml:space="preserve"> to ta</w:t>
            </w:r>
            <w:r w:rsidR="00E91766" w:rsidRPr="004453EF">
              <w:rPr>
                <w:sz w:val="24"/>
                <w:szCs w:val="24"/>
              </w:rPr>
              <w:t>sk and situation. (See grade 5 l</w:t>
            </w:r>
            <w:r w:rsidRPr="004453EF">
              <w:rPr>
                <w:sz w:val="24"/>
                <w:szCs w:val="24"/>
              </w:rPr>
              <w:t>angu</w:t>
            </w:r>
            <w:r w:rsidR="00E91766" w:rsidRPr="004453EF">
              <w:rPr>
                <w:sz w:val="24"/>
                <w:szCs w:val="24"/>
              </w:rPr>
              <w:t>age standards 1 and 3</w:t>
            </w:r>
            <w:r w:rsidRPr="004453EF">
              <w:rPr>
                <w:sz w:val="24"/>
                <w:szCs w:val="24"/>
              </w:rPr>
              <w:t xml:space="preserve"> for specific expectations.)</w:t>
            </w:r>
          </w:p>
        </w:tc>
        <w:tc>
          <w:tcPr>
            <w:tcW w:w="3216" w:type="dxa"/>
            <w:tcBorders>
              <w:top w:val="single" w:sz="4" w:space="0" w:color="auto"/>
              <w:left w:val="single" w:sz="4" w:space="0" w:color="auto"/>
              <w:bottom w:val="single" w:sz="4" w:space="0" w:color="auto"/>
              <w:right w:val="single" w:sz="4" w:space="0" w:color="auto"/>
            </w:tcBorders>
            <w:vAlign w:val="center"/>
          </w:tcPr>
          <w:p w:rsidR="009C5AF4" w:rsidRPr="004453EF" w:rsidRDefault="000B2091" w:rsidP="00F843EE">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9C5AF4"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Pr="004453EF">
              <w:rPr>
                <w:rFonts w:ascii="Arial" w:hAnsi="Arial" w:cs="Arial"/>
                <w:sz w:val="24"/>
                <w:szCs w:val="24"/>
              </w:rPr>
              <w:fldChar w:fldCharType="end"/>
            </w:r>
          </w:p>
        </w:tc>
        <w:tc>
          <w:tcPr>
            <w:tcW w:w="3218" w:type="dxa"/>
            <w:tcBorders>
              <w:top w:val="single" w:sz="4" w:space="0" w:color="auto"/>
              <w:left w:val="single" w:sz="4" w:space="0" w:color="auto"/>
              <w:bottom w:val="single" w:sz="4" w:space="0" w:color="auto"/>
              <w:right w:val="single" w:sz="4" w:space="0" w:color="auto"/>
            </w:tcBorders>
            <w:vAlign w:val="center"/>
          </w:tcPr>
          <w:p w:rsidR="009C5AF4" w:rsidRPr="004453EF" w:rsidRDefault="000B2091" w:rsidP="00F843EE">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9C5AF4"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009C5AF4" w:rsidRPr="004453EF">
              <w:rPr>
                <w:rFonts w:ascii="Arial" w:hAnsi="Arial" w:cs="Arial"/>
                <w:noProof/>
                <w:sz w:val="24"/>
                <w:szCs w:val="24"/>
              </w:rPr>
              <w:t> </w:t>
            </w:r>
            <w:r w:rsidRPr="004453EF">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9C5AF4" w:rsidRPr="004453EF" w:rsidRDefault="009C5AF4" w:rsidP="00F843EE">
            <w:pPr>
              <w:pStyle w:val="NoSpacing1"/>
              <w:rPr>
                <w:rFonts w:ascii="Arial" w:hAnsi="Arial" w:cs="Arial"/>
                <w:sz w:val="24"/>
                <w:szCs w:val="24"/>
              </w:rPr>
            </w:pPr>
          </w:p>
        </w:tc>
      </w:tr>
      <w:tr w:rsidR="009C5AF4" w:rsidRPr="004453EF" w:rsidTr="00121B35">
        <w:trPr>
          <w:cantSplit/>
          <w:trHeight w:val="216"/>
        </w:trPr>
        <w:tc>
          <w:tcPr>
            <w:tcW w:w="483" w:type="dxa"/>
            <w:shd w:val="clear" w:color="auto" w:fill="DAEEF3" w:themeFill="accent5" w:themeFillTint="33"/>
            <w:vAlign w:val="center"/>
          </w:tcPr>
          <w:p w:rsidR="009C5AF4" w:rsidRPr="004453EF" w:rsidRDefault="009C5AF4" w:rsidP="00201053">
            <w:pPr>
              <w:ind w:left="-90" w:right="-107"/>
              <w:jc w:val="center"/>
              <w:rPr>
                <w:b/>
                <w:sz w:val="24"/>
                <w:szCs w:val="24"/>
              </w:rPr>
            </w:pPr>
          </w:p>
        </w:tc>
        <w:tc>
          <w:tcPr>
            <w:tcW w:w="6815" w:type="dxa"/>
            <w:gridSpan w:val="2"/>
            <w:shd w:val="clear" w:color="auto" w:fill="DAEEF3" w:themeFill="accent5" w:themeFillTint="33"/>
            <w:vAlign w:val="center"/>
          </w:tcPr>
          <w:p w:rsidR="009C5AF4" w:rsidRPr="004453EF" w:rsidRDefault="006641A4" w:rsidP="00F843EE">
            <w:pPr>
              <w:rPr>
                <w:b/>
                <w:sz w:val="24"/>
                <w:szCs w:val="24"/>
              </w:rPr>
            </w:pPr>
            <w:r w:rsidRPr="004453EF">
              <w:rPr>
                <w:b/>
                <w:sz w:val="24"/>
                <w:szCs w:val="24"/>
              </w:rPr>
              <w:t>Language Standards</w:t>
            </w:r>
          </w:p>
        </w:tc>
        <w:tc>
          <w:tcPr>
            <w:tcW w:w="3216" w:type="dxa"/>
            <w:shd w:val="clear" w:color="auto" w:fill="DAEEF3" w:themeFill="accent5" w:themeFillTint="33"/>
            <w:vAlign w:val="center"/>
          </w:tcPr>
          <w:p w:rsidR="009C5AF4" w:rsidRPr="004453EF" w:rsidRDefault="009C5AF4" w:rsidP="00201053">
            <w:pPr>
              <w:jc w:val="center"/>
              <w:rPr>
                <w:b/>
                <w:sz w:val="24"/>
                <w:szCs w:val="24"/>
              </w:rPr>
            </w:pPr>
          </w:p>
        </w:tc>
        <w:tc>
          <w:tcPr>
            <w:tcW w:w="3218" w:type="dxa"/>
            <w:shd w:val="clear" w:color="auto" w:fill="DAEEF3" w:themeFill="accent5" w:themeFillTint="33"/>
            <w:vAlign w:val="center"/>
          </w:tcPr>
          <w:p w:rsidR="009C5AF4" w:rsidRPr="004453EF" w:rsidRDefault="009C5AF4" w:rsidP="00201053">
            <w:pPr>
              <w:jc w:val="center"/>
              <w:rPr>
                <w:b/>
                <w:sz w:val="24"/>
                <w:szCs w:val="24"/>
              </w:rPr>
            </w:pPr>
          </w:p>
        </w:tc>
        <w:tc>
          <w:tcPr>
            <w:tcW w:w="884" w:type="dxa"/>
            <w:shd w:val="clear" w:color="auto" w:fill="DAEEF3" w:themeFill="accent5" w:themeFillTint="33"/>
            <w:vAlign w:val="center"/>
          </w:tcPr>
          <w:p w:rsidR="009C5AF4" w:rsidRPr="004453EF" w:rsidRDefault="009C5AF4" w:rsidP="00201053">
            <w:pPr>
              <w:jc w:val="center"/>
              <w:rPr>
                <w:b/>
                <w:sz w:val="24"/>
                <w:szCs w:val="24"/>
              </w:rPr>
            </w:pPr>
          </w:p>
        </w:tc>
      </w:tr>
      <w:tr w:rsidR="009C5AF4" w:rsidRPr="004453EF" w:rsidTr="00121B35">
        <w:trPr>
          <w:cantSplit/>
        </w:trPr>
        <w:tc>
          <w:tcPr>
            <w:tcW w:w="483" w:type="dxa"/>
            <w:shd w:val="clear" w:color="auto" w:fill="DAEEF3" w:themeFill="accent5" w:themeFillTint="33"/>
          </w:tcPr>
          <w:p w:rsidR="009C5AF4" w:rsidRPr="004453EF" w:rsidRDefault="009C5AF4" w:rsidP="00201053">
            <w:pPr>
              <w:ind w:left="-90" w:right="-107"/>
              <w:jc w:val="center"/>
              <w:rPr>
                <w:b/>
                <w:sz w:val="24"/>
                <w:szCs w:val="24"/>
              </w:rPr>
            </w:pPr>
          </w:p>
        </w:tc>
        <w:tc>
          <w:tcPr>
            <w:tcW w:w="6815" w:type="dxa"/>
            <w:gridSpan w:val="2"/>
            <w:shd w:val="clear" w:color="auto" w:fill="DAEEF3" w:themeFill="accent5" w:themeFillTint="33"/>
          </w:tcPr>
          <w:p w:rsidR="009C5AF4" w:rsidRPr="004453EF" w:rsidRDefault="006641A4" w:rsidP="00201053">
            <w:pPr>
              <w:rPr>
                <w:b/>
                <w:sz w:val="24"/>
                <w:szCs w:val="24"/>
              </w:rPr>
            </w:pPr>
            <w:r w:rsidRPr="004453EF">
              <w:rPr>
                <w:b/>
                <w:sz w:val="24"/>
                <w:szCs w:val="24"/>
              </w:rPr>
              <w:t>Conventions of Standard English</w:t>
            </w:r>
          </w:p>
        </w:tc>
        <w:tc>
          <w:tcPr>
            <w:tcW w:w="3216" w:type="dxa"/>
            <w:shd w:val="clear" w:color="auto" w:fill="DAEEF3" w:themeFill="accent5" w:themeFillTint="33"/>
          </w:tcPr>
          <w:p w:rsidR="009C5AF4" w:rsidRPr="004453EF" w:rsidRDefault="009C5AF4" w:rsidP="00B54EB6">
            <w:pPr>
              <w:jc w:val="center"/>
              <w:rPr>
                <w:b/>
                <w:sz w:val="24"/>
                <w:szCs w:val="24"/>
              </w:rPr>
            </w:pPr>
            <w:r w:rsidRPr="004453EF">
              <w:rPr>
                <w:b/>
                <w:sz w:val="24"/>
                <w:szCs w:val="24"/>
              </w:rPr>
              <w:t>Citation Level 2</w:t>
            </w:r>
          </w:p>
        </w:tc>
        <w:tc>
          <w:tcPr>
            <w:tcW w:w="3218" w:type="dxa"/>
            <w:shd w:val="clear" w:color="auto" w:fill="DAEEF3" w:themeFill="accent5" w:themeFillTint="33"/>
          </w:tcPr>
          <w:p w:rsidR="009C5AF4" w:rsidRPr="004453EF" w:rsidRDefault="009C5AF4" w:rsidP="00B54EB6">
            <w:pPr>
              <w:jc w:val="center"/>
              <w:rPr>
                <w:b/>
                <w:sz w:val="24"/>
                <w:szCs w:val="24"/>
              </w:rPr>
            </w:pPr>
            <w:r w:rsidRPr="004453EF">
              <w:rPr>
                <w:b/>
                <w:sz w:val="24"/>
                <w:szCs w:val="24"/>
              </w:rPr>
              <w:t>Citation Level 3</w:t>
            </w:r>
          </w:p>
        </w:tc>
        <w:tc>
          <w:tcPr>
            <w:tcW w:w="884" w:type="dxa"/>
            <w:shd w:val="clear" w:color="auto" w:fill="DAEEF3" w:themeFill="accent5" w:themeFillTint="33"/>
          </w:tcPr>
          <w:p w:rsidR="009C5AF4" w:rsidRPr="004453EF" w:rsidRDefault="009C5AF4" w:rsidP="00201053">
            <w:pPr>
              <w:jc w:val="center"/>
              <w:rPr>
                <w:b/>
                <w:sz w:val="24"/>
                <w:szCs w:val="24"/>
              </w:rPr>
            </w:pPr>
            <w:r w:rsidRPr="004453EF">
              <w:rPr>
                <w:b/>
                <w:sz w:val="24"/>
                <w:szCs w:val="24"/>
              </w:rPr>
              <w:t>Score</w:t>
            </w:r>
          </w:p>
        </w:tc>
      </w:tr>
      <w:tr w:rsidR="00DA3F68" w:rsidRPr="004453EF" w:rsidTr="00121B35">
        <w:tc>
          <w:tcPr>
            <w:tcW w:w="483" w:type="dxa"/>
            <w:tcBorders>
              <w:top w:val="single" w:sz="4" w:space="0" w:color="auto"/>
              <w:left w:val="single" w:sz="4" w:space="0" w:color="auto"/>
              <w:bottom w:val="single" w:sz="4" w:space="0" w:color="auto"/>
              <w:right w:val="single" w:sz="4" w:space="0" w:color="auto"/>
            </w:tcBorders>
            <w:vAlign w:val="center"/>
          </w:tcPr>
          <w:p w:rsidR="00DA3F68" w:rsidRPr="004453EF" w:rsidRDefault="00DA3F68" w:rsidP="00F843EE">
            <w:pPr>
              <w:pStyle w:val="NoSpacing1"/>
              <w:jc w:val="center"/>
              <w:rPr>
                <w:rFonts w:ascii="Arial" w:hAnsi="Arial" w:cs="Arial"/>
                <w:b/>
                <w:sz w:val="24"/>
                <w:szCs w:val="24"/>
              </w:rPr>
            </w:pPr>
            <w:r w:rsidRPr="004453EF">
              <w:rPr>
                <w:rFonts w:ascii="Arial" w:hAnsi="Arial" w:cs="Arial"/>
                <w:b/>
                <w:sz w:val="24"/>
                <w:szCs w:val="24"/>
              </w:rPr>
              <w:t>3</w:t>
            </w:r>
            <w:r w:rsidR="00CB2D70">
              <w:rPr>
                <w:rFonts w:ascii="Arial" w:hAnsi="Arial" w:cs="Arial"/>
                <w:b/>
                <w:sz w:val="24"/>
                <w:szCs w:val="24"/>
              </w:rPr>
              <w:t>7</w:t>
            </w:r>
          </w:p>
        </w:tc>
        <w:tc>
          <w:tcPr>
            <w:tcW w:w="6815" w:type="dxa"/>
            <w:gridSpan w:val="2"/>
            <w:tcBorders>
              <w:top w:val="single" w:sz="4" w:space="0" w:color="auto"/>
              <w:left w:val="single" w:sz="4" w:space="0" w:color="auto"/>
              <w:bottom w:val="single" w:sz="4" w:space="0" w:color="auto"/>
              <w:right w:val="single" w:sz="4" w:space="0" w:color="auto"/>
            </w:tcBorders>
          </w:tcPr>
          <w:p w:rsidR="00DA3F68" w:rsidRPr="00421BD6" w:rsidRDefault="00DA3F68" w:rsidP="006641A4">
            <w:pPr>
              <w:autoSpaceDE w:val="0"/>
              <w:autoSpaceDN w:val="0"/>
              <w:adjustRightInd w:val="0"/>
              <w:rPr>
                <w:sz w:val="24"/>
                <w:szCs w:val="24"/>
                <w:highlight w:val="yellow"/>
              </w:rPr>
            </w:pPr>
            <w:r w:rsidRPr="00421BD6">
              <w:rPr>
                <w:sz w:val="24"/>
                <w:szCs w:val="24"/>
                <w:highlight w:val="yellow"/>
              </w:rPr>
              <w:t>Demonstrate command of the conventions of standard English grammar and usage when writing or speaking.</w:t>
            </w:r>
          </w:p>
          <w:p w:rsidR="00DA3F68" w:rsidRPr="00421BD6" w:rsidRDefault="00DA3F68" w:rsidP="006641A4">
            <w:pPr>
              <w:autoSpaceDE w:val="0"/>
              <w:autoSpaceDN w:val="0"/>
              <w:adjustRightInd w:val="0"/>
              <w:rPr>
                <w:sz w:val="24"/>
                <w:szCs w:val="24"/>
                <w:highlight w:val="yellow"/>
              </w:rPr>
            </w:pPr>
            <w:r w:rsidRPr="00421BD6">
              <w:rPr>
                <w:sz w:val="24"/>
                <w:szCs w:val="24"/>
                <w:highlight w:val="yellow"/>
              </w:rPr>
              <w:t>a. Explain the function of conjunctions, prepositions, and interjection</w:t>
            </w:r>
            <w:r w:rsidR="007D3E80" w:rsidRPr="00421BD6">
              <w:rPr>
                <w:sz w:val="24"/>
                <w:szCs w:val="24"/>
                <w:highlight w:val="yellow"/>
              </w:rPr>
              <w:t>s,</w:t>
            </w:r>
            <w:r w:rsidRPr="00421BD6">
              <w:rPr>
                <w:sz w:val="24"/>
                <w:szCs w:val="24"/>
                <w:highlight w:val="yellow"/>
              </w:rPr>
              <w:t xml:space="preserve"> in general</w:t>
            </w:r>
            <w:r w:rsidR="007D3E80" w:rsidRPr="00421BD6">
              <w:rPr>
                <w:sz w:val="24"/>
                <w:szCs w:val="24"/>
                <w:highlight w:val="yellow"/>
              </w:rPr>
              <w:t>,</w:t>
            </w:r>
            <w:r w:rsidRPr="00421BD6">
              <w:rPr>
                <w:sz w:val="24"/>
                <w:szCs w:val="24"/>
                <w:highlight w:val="yellow"/>
              </w:rPr>
              <w:t xml:space="preserve"> and their function in particular sentences.</w:t>
            </w:r>
          </w:p>
          <w:p w:rsidR="00DA3F68" w:rsidRPr="00421BD6" w:rsidRDefault="00DA3F68" w:rsidP="006641A4">
            <w:pPr>
              <w:autoSpaceDE w:val="0"/>
              <w:autoSpaceDN w:val="0"/>
              <w:adjustRightInd w:val="0"/>
              <w:rPr>
                <w:i/>
                <w:iCs/>
                <w:sz w:val="24"/>
                <w:szCs w:val="24"/>
                <w:highlight w:val="yellow"/>
              </w:rPr>
            </w:pPr>
            <w:r w:rsidRPr="00421BD6">
              <w:rPr>
                <w:sz w:val="24"/>
                <w:szCs w:val="24"/>
                <w:highlight w:val="yellow"/>
              </w:rPr>
              <w:t xml:space="preserve">b. Form and use the perfect (e.g., </w:t>
            </w:r>
            <w:r w:rsidRPr="00421BD6">
              <w:rPr>
                <w:iCs/>
                <w:sz w:val="24"/>
                <w:szCs w:val="24"/>
                <w:highlight w:val="yellow"/>
              </w:rPr>
              <w:t>I had walked; I</w:t>
            </w:r>
            <w:r w:rsidRPr="00421BD6">
              <w:rPr>
                <w:i/>
                <w:iCs/>
                <w:sz w:val="24"/>
                <w:szCs w:val="24"/>
                <w:highlight w:val="yellow"/>
              </w:rPr>
              <w:t xml:space="preserve"> </w:t>
            </w:r>
            <w:r w:rsidRPr="00421BD6">
              <w:rPr>
                <w:iCs/>
                <w:sz w:val="24"/>
                <w:szCs w:val="24"/>
                <w:highlight w:val="yellow"/>
              </w:rPr>
              <w:t>have walked; I will have walked</w:t>
            </w:r>
            <w:r w:rsidRPr="00421BD6">
              <w:rPr>
                <w:sz w:val="24"/>
                <w:szCs w:val="24"/>
                <w:highlight w:val="yellow"/>
              </w:rPr>
              <w:t>) verb tenses.</w:t>
            </w:r>
          </w:p>
          <w:p w:rsidR="00DA3F68" w:rsidRPr="00421BD6" w:rsidRDefault="00DA3F68" w:rsidP="006641A4">
            <w:pPr>
              <w:autoSpaceDE w:val="0"/>
              <w:autoSpaceDN w:val="0"/>
              <w:adjustRightInd w:val="0"/>
              <w:rPr>
                <w:sz w:val="24"/>
                <w:szCs w:val="24"/>
                <w:highlight w:val="yellow"/>
              </w:rPr>
            </w:pPr>
            <w:r w:rsidRPr="00421BD6">
              <w:rPr>
                <w:sz w:val="24"/>
                <w:szCs w:val="24"/>
                <w:highlight w:val="yellow"/>
              </w:rPr>
              <w:t>c. Use verb tense to convey various times, sequences, states, and conditions.</w:t>
            </w:r>
          </w:p>
          <w:p w:rsidR="00DA3F68" w:rsidRPr="00421BD6" w:rsidRDefault="00DA3F68" w:rsidP="006641A4">
            <w:pPr>
              <w:autoSpaceDE w:val="0"/>
              <w:autoSpaceDN w:val="0"/>
              <w:adjustRightInd w:val="0"/>
              <w:rPr>
                <w:sz w:val="24"/>
                <w:szCs w:val="24"/>
                <w:highlight w:val="yellow"/>
              </w:rPr>
            </w:pPr>
            <w:r w:rsidRPr="00421BD6">
              <w:rPr>
                <w:sz w:val="24"/>
                <w:szCs w:val="24"/>
                <w:highlight w:val="yellow"/>
              </w:rPr>
              <w:t>d. Recognize and correct inappropriate shifts in verb tense.</w:t>
            </w:r>
          </w:p>
          <w:p w:rsidR="00DA3F68" w:rsidRPr="00421BD6" w:rsidRDefault="00DA3F68" w:rsidP="006641A4">
            <w:pPr>
              <w:autoSpaceDE w:val="0"/>
              <w:autoSpaceDN w:val="0"/>
              <w:adjustRightInd w:val="0"/>
              <w:rPr>
                <w:i/>
                <w:iCs/>
                <w:sz w:val="24"/>
                <w:szCs w:val="24"/>
              </w:rPr>
            </w:pPr>
            <w:r w:rsidRPr="00421BD6">
              <w:rPr>
                <w:sz w:val="24"/>
                <w:szCs w:val="24"/>
                <w:highlight w:val="yellow"/>
              </w:rPr>
              <w:t xml:space="preserve">e. Use correlative conjunctions (e.g., </w:t>
            </w:r>
            <w:r w:rsidRPr="00421BD6">
              <w:rPr>
                <w:iCs/>
                <w:sz w:val="24"/>
                <w:szCs w:val="24"/>
                <w:highlight w:val="yellow"/>
              </w:rPr>
              <w:t>either/or, neither/nor</w:t>
            </w:r>
            <w:r w:rsidRPr="00421BD6">
              <w:rPr>
                <w:sz w:val="24"/>
                <w:szCs w:val="24"/>
                <w:highlight w:val="yellow"/>
              </w:rPr>
              <w:t>).</w:t>
            </w:r>
          </w:p>
        </w:tc>
        <w:tc>
          <w:tcPr>
            <w:tcW w:w="3216" w:type="dxa"/>
            <w:tcBorders>
              <w:top w:val="single" w:sz="4" w:space="0" w:color="auto"/>
              <w:left w:val="single" w:sz="4" w:space="0" w:color="auto"/>
              <w:bottom w:val="single" w:sz="4" w:space="0" w:color="auto"/>
              <w:right w:val="single" w:sz="4" w:space="0" w:color="auto"/>
            </w:tcBorders>
            <w:vAlign w:val="center"/>
          </w:tcPr>
          <w:p w:rsidR="00E867EF" w:rsidRPr="00AB7048" w:rsidRDefault="00E867EF" w:rsidP="00E867EF">
            <w:pPr>
              <w:tabs>
                <w:tab w:val="left" w:pos="312"/>
              </w:tabs>
              <w:rPr>
                <w:sz w:val="24"/>
                <w:szCs w:val="24"/>
              </w:rPr>
            </w:pPr>
            <w:r w:rsidRPr="00AB7048">
              <w:rPr>
                <w:sz w:val="24"/>
                <w:szCs w:val="24"/>
              </w:rPr>
              <w:t>a.</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E867EF" w:rsidRPr="00AB7048" w:rsidRDefault="00E867EF" w:rsidP="00E867EF">
            <w:pPr>
              <w:tabs>
                <w:tab w:val="left" w:pos="312"/>
              </w:tabs>
              <w:rPr>
                <w:sz w:val="24"/>
                <w:szCs w:val="24"/>
              </w:rPr>
            </w:pPr>
            <w:r w:rsidRPr="00AB7048">
              <w:rPr>
                <w:sz w:val="24"/>
                <w:szCs w:val="24"/>
              </w:rPr>
              <w:t xml:space="preserve">b. </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r w:rsidRPr="00AB7048">
              <w:rPr>
                <w:sz w:val="24"/>
                <w:szCs w:val="24"/>
              </w:rPr>
              <w:t xml:space="preserve"> </w:t>
            </w:r>
          </w:p>
          <w:p w:rsidR="00E867EF" w:rsidRPr="00AB7048" w:rsidRDefault="00E867EF" w:rsidP="00E867EF">
            <w:pPr>
              <w:tabs>
                <w:tab w:val="left" w:pos="312"/>
              </w:tabs>
              <w:rPr>
                <w:sz w:val="24"/>
                <w:szCs w:val="24"/>
              </w:rPr>
            </w:pPr>
            <w:r w:rsidRPr="00AB7048">
              <w:rPr>
                <w:sz w:val="24"/>
                <w:szCs w:val="24"/>
              </w:rPr>
              <w:t>c.</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E867EF" w:rsidRPr="00AB7048" w:rsidRDefault="00E867EF" w:rsidP="00E867EF">
            <w:pPr>
              <w:tabs>
                <w:tab w:val="left" w:pos="312"/>
              </w:tabs>
              <w:rPr>
                <w:sz w:val="24"/>
                <w:szCs w:val="24"/>
              </w:rPr>
            </w:pPr>
            <w:r w:rsidRPr="00AB7048">
              <w:rPr>
                <w:sz w:val="24"/>
                <w:szCs w:val="24"/>
              </w:rPr>
              <w:t>d.</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C95DB9" w:rsidRDefault="00C95DB9" w:rsidP="00E867EF">
            <w:pPr>
              <w:tabs>
                <w:tab w:val="left" w:pos="312"/>
              </w:tabs>
              <w:rPr>
                <w:sz w:val="24"/>
                <w:szCs w:val="24"/>
              </w:rPr>
            </w:pPr>
          </w:p>
          <w:p w:rsidR="00C95DB9" w:rsidRDefault="00C95DB9" w:rsidP="00E867EF">
            <w:pPr>
              <w:tabs>
                <w:tab w:val="left" w:pos="312"/>
              </w:tabs>
              <w:rPr>
                <w:sz w:val="24"/>
                <w:szCs w:val="24"/>
              </w:rPr>
            </w:pPr>
          </w:p>
          <w:p w:rsidR="00C95DB9" w:rsidRDefault="00C95DB9" w:rsidP="00E867EF">
            <w:pPr>
              <w:tabs>
                <w:tab w:val="left" w:pos="312"/>
              </w:tabs>
              <w:rPr>
                <w:sz w:val="24"/>
                <w:szCs w:val="24"/>
              </w:rPr>
            </w:pPr>
          </w:p>
          <w:p w:rsidR="00C95DB9" w:rsidRDefault="00C95DB9" w:rsidP="00E867EF">
            <w:pPr>
              <w:tabs>
                <w:tab w:val="left" w:pos="312"/>
              </w:tabs>
              <w:rPr>
                <w:sz w:val="24"/>
                <w:szCs w:val="24"/>
              </w:rPr>
            </w:pPr>
          </w:p>
          <w:p w:rsidR="00C95DB9" w:rsidRDefault="00C95DB9" w:rsidP="00E867EF">
            <w:pPr>
              <w:tabs>
                <w:tab w:val="left" w:pos="312"/>
              </w:tabs>
              <w:rPr>
                <w:sz w:val="24"/>
                <w:szCs w:val="24"/>
              </w:rPr>
            </w:pPr>
          </w:p>
          <w:p w:rsidR="00C95DB9" w:rsidRDefault="00C95DB9" w:rsidP="00E867EF">
            <w:pPr>
              <w:tabs>
                <w:tab w:val="left" w:pos="312"/>
              </w:tabs>
              <w:rPr>
                <w:sz w:val="24"/>
                <w:szCs w:val="24"/>
              </w:rPr>
            </w:pPr>
          </w:p>
          <w:p w:rsidR="00E867EF" w:rsidRPr="00AB7048" w:rsidRDefault="00E867EF" w:rsidP="00E867EF">
            <w:pPr>
              <w:tabs>
                <w:tab w:val="left" w:pos="312"/>
              </w:tabs>
              <w:rPr>
                <w:sz w:val="24"/>
                <w:szCs w:val="24"/>
              </w:rPr>
            </w:pPr>
            <w:r w:rsidRPr="00AB7048">
              <w:rPr>
                <w:sz w:val="24"/>
                <w:szCs w:val="24"/>
              </w:rPr>
              <w:t>e.</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DA3F68" w:rsidRPr="004453EF" w:rsidRDefault="00DA3F68" w:rsidP="001B23D3">
            <w:pPr>
              <w:pStyle w:val="NoSpacing1"/>
              <w:rPr>
                <w:rFonts w:ascii="Arial" w:hAnsi="Arial" w:cs="Arial"/>
                <w:sz w:val="24"/>
                <w:szCs w:val="24"/>
              </w:rPr>
            </w:pPr>
          </w:p>
        </w:tc>
        <w:tc>
          <w:tcPr>
            <w:tcW w:w="3218" w:type="dxa"/>
            <w:tcBorders>
              <w:top w:val="single" w:sz="4" w:space="0" w:color="auto"/>
              <w:left w:val="single" w:sz="4" w:space="0" w:color="auto"/>
              <w:bottom w:val="single" w:sz="4" w:space="0" w:color="auto"/>
              <w:right w:val="single" w:sz="4" w:space="0" w:color="auto"/>
            </w:tcBorders>
            <w:vAlign w:val="center"/>
          </w:tcPr>
          <w:p w:rsidR="00E867EF" w:rsidRPr="00AB7048" w:rsidRDefault="00E867EF" w:rsidP="00E867EF">
            <w:pPr>
              <w:tabs>
                <w:tab w:val="left" w:pos="312"/>
              </w:tabs>
              <w:rPr>
                <w:sz w:val="24"/>
                <w:szCs w:val="24"/>
              </w:rPr>
            </w:pPr>
            <w:r w:rsidRPr="00AB7048">
              <w:rPr>
                <w:sz w:val="24"/>
                <w:szCs w:val="24"/>
              </w:rPr>
              <w:t>a.</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E867EF" w:rsidRPr="00AB7048" w:rsidRDefault="00E867EF" w:rsidP="00E867EF">
            <w:pPr>
              <w:tabs>
                <w:tab w:val="left" w:pos="312"/>
              </w:tabs>
              <w:rPr>
                <w:sz w:val="24"/>
                <w:szCs w:val="24"/>
              </w:rPr>
            </w:pPr>
            <w:r w:rsidRPr="00AB7048">
              <w:rPr>
                <w:sz w:val="24"/>
                <w:szCs w:val="24"/>
              </w:rPr>
              <w:t xml:space="preserve">b. </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r w:rsidRPr="00AB7048">
              <w:rPr>
                <w:sz w:val="24"/>
                <w:szCs w:val="24"/>
              </w:rPr>
              <w:t xml:space="preserve"> </w:t>
            </w:r>
          </w:p>
          <w:p w:rsidR="00E867EF" w:rsidRPr="00AB7048" w:rsidRDefault="00E867EF" w:rsidP="00E867EF">
            <w:pPr>
              <w:tabs>
                <w:tab w:val="left" w:pos="312"/>
              </w:tabs>
              <w:rPr>
                <w:sz w:val="24"/>
                <w:szCs w:val="24"/>
              </w:rPr>
            </w:pPr>
            <w:r w:rsidRPr="00AB7048">
              <w:rPr>
                <w:sz w:val="24"/>
                <w:szCs w:val="24"/>
              </w:rPr>
              <w:t>c.</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C95DB9" w:rsidRDefault="00E867EF" w:rsidP="00E867EF">
            <w:pPr>
              <w:tabs>
                <w:tab w:val="left" w:pos="312"/>
              </w:tabs>
              <w:rPr>
                <w:sz w:val="24"/>
                <w:szCs w:val="24"/>
              </w:rPr>
            </w:pPr>
            <w:r w:rsidRPr="00AB7048">
              <w:rPr>
                <w:sz w:val="24"/>
                <w:szCs w:val="24"/>
              </w:rPr>
              <w:t>d.</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C95DB9" w:rsidRDefault="00C95DB9" w:rsidP="00E867EF">
            <w:pPr>
              <w:tabs>
                <w:tab w:val="left" w:pos="312"/>
              </w:tabs>
              <w:rPr>
                <w:sz w:val="24"/>
                <w:szCs w:val="24"/>
              </w:rPr>
            </w:pPr>
          </w:p>
          <w:p w:rsidR="00C95DB9" w:rsidRDefault="00C95DB9" w:rsidP="00E867EF">
            <w:pPr>
              <w:tabs>
                <w:tab w:val="left" w:pos="312"/>
              </w:tabs>
              <w:rPr>
                <w:sz w:val="24"/>
                <w:szCs w:val="24"/>
              </w:rPr>
            </w:pPr>
          </w:p>
          <w:p w:rsidR="00C95DB9" w:rsidRDefault="00C95DB9" w:rsidP="00E867EF">
            <w:pPr>
              <w:tabs>
                <w:tab w:val="left" w:pos="312"/>
              </w:tabs>
              <w:rPr>
                <w:sz w:val="24"/>
                <w:szCs w:val="24"/>
              </w:rPr>
            </w:pPr>
          </w:p>
          <w:p w:rsidR="00C95DB9" w:rsidRDefault="00C95DB9" w:rsidP="00E867EF">
            <w:pPr>
              <w:tabs>
                <w:tab w:val="left" w:pos="312"/>
              </w:tabs>
              <w:rPr>
                <w:sz w:val="24"/>
                <w:szCs w:val="24"/>
              </w:rPr>
            </w:pPr>
          </w:p>
          <w:p w:rsidR="00C95DB9" w:rsidRDefault="00C95DB9" w:rsidP="00E867EF">
            <w:pPr>
              <w:tabs>
                <w:tab w:val="left" w:pos="312"/>
              </w:tabs>
              <w:rPr>
                <w:sz w:val="24"/>
                <w:szCs w:val="24"/>
              </w:rPr>
            </w:pPr>
          </w:p>
          <w:p w:rsidR="00C95DB9" w:rsidRDefault="00C95DB9" w:rsidP="00E867EF">
            <w:pPr>
              <w:tabs>
                <w:tab w:val="left" w:pos="312"/>
              </w:tabs>
              <w:rPr>
                <w:sz w:val="24"/>
                <w:szCs w:val="24"/>
              </w:rPr>
            </w:pPr>
          </w:p>
          <w:p w:rsidR="00E867EF" w:rsidRPr="00AB7048" w:rsidRDefault="00E867EF" w:rsidP="00E867EF">
            <w:pPr>
              <w:tabs>
                <w:tab w:val="left" w:pos="312"/>
              </w:tabs>
              <w:rPr>
                <w:sz w:val="24"/>
                <w:szCs w:val="24"/>
              </w:rPr>
            </w:pPr>
            <w:r w:rsidRPr="00AB7048">
              <w:rPr>
                <w:sz w:val="24"/>
                <w:szCs w:val="24"/>
              </w:rPr>
              <w:t>e.</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DA3F68" w:rsidRPr="004453EF" w:rsidRDefault="00DA3F68" w:rsidP="001B23D3">
            <w:pPr>
              <w:pStyle w:val="NoSpacing1"/>
              <w:rPr>
                <w:rFonts w:ascii="Arial" w:hAnsi="Arial" w:cs="Arial"/>
                <w:sz w:val="24"/>
                <w:szCs w:val="24"/>
              </w:rPr>
            </w:pPr>
          </w:p>
        </w:tc>
        <w:tc>
          <w:tcPr>
            <w:tcW w:w="884" w:type="dxa"/>
            <w:tcBorders>
              <w:top w:val="single" w:sz="4" w:space="0" w:color="auto"/>
              <w:left w:val="single" w:sz="4" w:space="0" w:color="auto"/>
              <w:bottom w:val="single" w:sz="4" w:space="0" w:color="auto"/>
              <w:right w:val="single" w:sz="4" w:space="0" w:color="auto"/>
            </w:tcBorders>
          </w:tcPr>
          <w:p w:rsidR="00DA3F68" w:rsidRDefault="00431358" w:rsidP="00F843EE">
            <w:pPr>
              <w:pStyle w:val="NoSpacing1"/>
              <w:rPr>
                <w:rFonts w:ascii="Arial" w:hAnsi="Arial" w:cs="Arial"/>
                <w:sz w:val="24"/>
                <w:szCs w:val="24"/>
              </w:rPr>
            </w:pPr>
            <w:r>
              <w:rPr>
                <w:rFonts w:ascii="Arial" w:hAnsi="Arial" w:cs="Arial"/>
                <w:sz w:val="24"/>
                <w:szCs w:val="24"/>
              </w:rPr>
              <w:t>a___</w:t>
            </w:r>
          </w:p>
          <w:p w:rsidR="00431358" w:rsidRDefault="00431358" w:rsidP="00F843EE">
            <w:pPr>
              <w:pStyle w:val="NoSpacing1"/>
              <w:rPr>
                <w:rFonts w:ascii="Arial" w:hAnsi="Arial" w:cs="Arial"/>
                <w:sz w:val="24"/>
                <w:szCs w:val="24"/>
              </w:rPr>
            </w:pPr>
            <w:r>
              <w:rPr>
                <w:rFonts w:ascii="Arial" w:hAnsi="Arial" w:cs="Arial"/>
                <w:sz w:val="24"/>
                <w:szCs w:val="24"/>
              </w:rPr>
              <w:t>b___</w:t>
            </w:r>
          </w:p>
          <w:p w:rsidR="00431358" w:rsidRDefault="00431358" w:rsidP="00F843EE">
            <w:pPr>
              <w:pStyle w:val="NoSpacing1"/>
              <w:rPr>
                <w:rFonts w:ascii="Arial" w:hAnsi="Arial" w:cs="Arial"/>
                <w:sz w:val="24"/>
                <w:szCs w:val="24"/>
              </w:rPr>
            </w:pPr>
            <w:r>
              <w:rPr>
                <w:rFonts w:ascii="Arial" w:hAnsi="Arial" w:cs="Arial"/>
                <w:sz w:val="24"/>
                <w:szCs w:val="24"/>
              </w:rPr>
              <w:t>c___</w:t>
            </w:r>
          </w:p>
          <w:p w:rsidR="00431358" w:rsidRDefault="00431358" w:rsidP="00F843EE">
            <w:pPr>
              <w:pStyle w:val="NoSpacing1"/>
              <w:rPr>
                <w:rFonts w:ascii="Arial" w:hAnsi="Arial" w:cs="Arial"/>
                <w:sz w:val="24"/>
                <w:szCs w:val="24"/>
              </w:rPr>
            </w:pPr>
            <w:r>
              <w:rPr>
                <w:rFonts w:ascii="Arial" w:hAnsi="Arial" w:cs="Arial"/>
                <w:sz w:val="24"/>
                <w:szCs w:val="24"/>
              </w:rPr>
              <w:t>d___</w:t>
            </w:r>
          </w:p>
          <w:p w:rsidR="00431358" w:rsidRDefault="00431358" w:rsidP="00F843EE">
            <w:pPr>
              <w:pStyle w:val="NoSpacing1"/>
              <w:rPr>
                <w:rFonts w:ascii="Arial" w:hAnsi="Arial" w:cs="Arial"/>
                <w:sz w:val="24"/>
                <w:szCs w:val="24"/>
              </w:rPr>
            </w:pPr>
          </w:p>
          <w:p w:rsidR="00431358" w:rsidRDefault="00431358" w:rsidP="00F843EE">
            <w:pPr>
              <w:pStyle w:val="NoSpacing1"/>
              <w:rPr>
                <w:rFonts w:ascii="Arial" w:hAnsi="Arial" w:cs="Arial"/>
                <w:sz w:val="24"/>
                <w:szCs w:val="24"/>
              </w:rPr>
            </w:pPr>
          </w:p>
          <w:p w:rsidR="00431358" w:rsidRDefault="00431358" w:rsidP="00F843EE">
            <w:pPr>
              <w:pStyle w:val="NoSpacing1"/>
              <w:rPr>
                <w:rFonts w:ascii="Arial" w:hAnsi="Arial" w:cs="Arial"/>
                <w:sz w:val="24"/>
                <w:szCs w:val="24"/>
              </w:rPr>
            </w:pPr>
          </w:p>
          <w:p w:rsidR="00431358" w:rsidRDefault="00431358" w:rsidP="00F843EE">
            <w:pPr>
              <w:pStyle w:val="NoSpacing1"/>
              <w:rPr>
                <w:rFonts w:ascii="Arial" w:hAnsi="Arial" w:cs="Arial"/>
                <w:sz w:val="24"/>
                <w:szCs w:val="24"/>
              </w:rPr>
            </w:pPr>
          </w:p>
          <w:p w:rsidR="00431358" w:rsidRDefault="00431358" w:rsidP="00F843EE">
            <w:pPr>
              <w:pStyle w:val="NoSpacing1"/>
              <w:rPr>
                <w:rFonts w:ascii="Arial" w:hAnsi="Arial" w:cs="Arial"/>
                <w:sz w:val="24"/>
                <w:szCs w:val="24"/>
              </w:rPr>
            </w:pPr>
          </w:p>
          <w:p w:rsidR="00431358" w:rsidRDefault="00431358" w:rsidP="00F843EE">
            <w:pPr>
              <w:pStyle w:val="NoSpacing1"/>
              <w:rPr>
                <w:rFonts w:ascii="Arial" w:hAnsi="Arial" w:cs="Arial"/>
                <w:sz w:val="24"/>
                <w:szCs w:val="24"/>
              </w:rPr>
            </w:pPr>
          </w:p>
          <w:p w:rsidR="00431358" w:rsidRPr="004453EF" w:rsidRDefault="00431358" w:rsidP="00F843EE">
            <w:pPr>
              <w:pStyle w:val="NoSpacing1"/>
              <w:rPr>
                <w:rFonts w:ascii="Arial" w:hAnsi="Arial" w:cs="Arial"/>
                <w:sz w:val="24"/>
                <w:szCs w:val="24"/>
              </w:rPr>
            </w:pPr>
            <w:r>
              <w:rPr>
                <w:rFonts w:ascii="Arial" w:hAnsi="Arial" w:cs="Arial"/>
                <w:sz w:val="24"/>
                <w:szCs w:val="24"/>
              </w:rPr>
              <w:t>e___</w:t>
            </w:r>
          </w:p>
        </w:tc>
      </w:tr>
      <w:tr w:rsidR="00DA3F68" w:rsidRPr="004453EF" w:rsidTr="00121B35">
        <w:trPr>
          <w:trHeight w:val="432"/>
        </w:trPr>
        <w:tc>
          <w:tcPr>
            <w:tcW w:w="483" w:type="dxa"/>
            <w:tcBorders>
              <w:top w:val="single" w:sz="4" w:space="0" w:color="auto"/>
              <w:left w:val="single" w:sz="4" w:space="0" w:color="auto"/>
              <w:bottom w:val="single" w:sz="4" w:space="0" w:color="auto"/>
              <w:right w:val="single" w:sz="4" w:space="0" w:color="auto"/>
            </w:tcBorders>
            <w:vAlign w:val="center"/>
          </w:tcPr>
          <w:p w:rsidR="00DA3F68" w:rsidRPr="004453EF" w:rsidRDefault="00DA3F68" w:rsidP="00F17F80">
            <w:pPr>
              <w:pStyle w:val="NoSpacing1"/>
              <w:jc w:val="center"/>
              <w:rPr>
                <w:rFonts w:ascii="Arial" w:hAnsi="Arial" w:cs="Arial"/>
                <w:b/>
                <w:sz w:val="24"/>
                <w:szCs w:val="24"/>
              </w:rPr>
            </w:pPr>
            <w:r w:rsidRPr="004453EF">
              <w:rPr>
                <w:rFonts w:ascii="Arial" w:hAnsi="Arial" w:cs="Arial"/>
                <w:b/>
                <w:sz w:val="24"/>
                <w:szCs w:val="24"/>
              </w:rPr>
              <w:t>3</w:t>
            </w:r>
            <w:r w:rsidR="00CB2D70">
              <w:rPr>
                <w:rFonts w:ascii="Arial" w:hAnsi="Arial" w:cs="Arial"/>
                <w:b/>
                <w:sz w:val="24"/>
                <w:szCs w:val="24"/>
              </w:rPr>
              <w:t>8</w:t>
            </w:r>
          </w:p>
        </w:tc>
        <w:tc>
          <w:tcPr>
            <w:tcW w:w="6815" w:type="dxa"/>
            <w:gridSpan w:val="2"/>
            <w:tcBorders>
              <w:top w:val="single" w:sz="4" w:space="0" w:color="auto"/>
              <w:left w:val="single" w:sz="4" w:space="0" w:color="auto"/>
              <w:bottom w:val="single" w:sz="4" w:space="0" w:color="auto"/>
              <w:right w:val="single" w:sz="4" w:space="0" w:color="auto"/>
            </w:tcBorders>
          </w:tcPr>
          <w:p w:rsidR="00DA3F68" w:rsidRPr="00421BD6" w:rsidRDefault="00DA3F68" w:rsidP="006641A4">
            <w:pPr>
              <w:autoSpaceDE w:val="0"/>
              <w:autoSpaceDN w:val="0"/>
              <w:adjustRightInd w:val="0"/>
              <w:rPr>
                <w:sz w:val="24"/>
                <w:szCs w:val="24"/>
                <w:highlight w:val="yellow"/>
              </w:rPr>
            </w:pPr>
            <w:r w:rsidRPr="00421BD6">
              <w:rPr>
                <w:sz w:val="24"/>
                <w:szCs w:val="24"/>
                <w:highlight w:val="yellow"/>
              </w:rPr>
              <w:t>Demonstrate command of the conventions of standard English capitalization, punctuation, and spelling when writing.</w:t>
            </w:r>
          </w:p>
          <w:p w:rsidR="00DA3F68" w:rsidRPr="00421BD6" w:rsidRDefault="00DA3F68" w:rsidP="006641A4">
            <w:pPr>
              <w:autoSpaceDE w:val="0"/>
              <w:autoSpaceDN w:val="0"/>
              <w:adjustRightInd w:val="0"/>
              <w:rPr>
                <w:sz w:val="24"/>
                <w:szCs w:val="24"/>
                <w:highlight w:val="yellow"/>
              </w:rPr>
            </w:pPr>
            <w:r w:rsidRPr="00421BD6">
              <w:rPr>
                <w:sz w:val="24"/>
                <w:szCs w:val="24"/>
                <w:highlight w:val="yellow"/>
              </w:rPr>
              <w:t>a. Use punctuation</w:t>
            </w:r>
            <w:r w:rsidR="00AC2858" w:rsidRPr="00421BD6">
              <w:rPr>
                <w:sz w:val="24"/>
                <w:szCs w:val="24"/>
                <w:highlight w:val="yellow"/>
              </w:rPr>
              <w:t xml:space="preserve"> to separate items in a series.</w:t>
            </w:r>
          </w:p>
          <w:p w:rsidR="00DA3F68" w:rsidRPr="00421BD6" w:rsidRDefault="00DA3F68" w:rsidP="006641A4">
            <w:pPr>
              <w:autoSpaceDE w:val="0"/>
              <w:autoSpaceDN w:val="0"/>
              <w:adjustRightInd w:val="0"/>
              <w:rPr>
                <w:sz w:val="24"/>
                <w:szCs w:val="24"/>
                <w:highlight w:val="yellow"/>
              </w:rPr>
            </w:pPr>
            <w:r w:rsidRPr="00421BD6">
              <w:rPr>
                <w:sz w:val="24"/>
                <w:szCs w:val="24"/>
                <w:highlight w:val="yellow"/>
              </w:rPr>
              <w:t>b. Use a comma to separate an introductory element from the rest of the sentence.</w:t>
            </w:r>
          </w:p>
          <w:p w:rsidR="00DA3F68" w:rsidRPr="00421BD6" w:rsidRDefault="00DA3F68" w:rsidP="006641A4">
            <w:pPr>
              <w:autoSpaceDE w:val="0"/>
              <w:autoSpaceDN w:val="0"/>
              <w:adjustRightInd w:val="0"/>
              <w:rPr>
                <w:i/>
                <w:iCs/>
                <w:sz w:val="24"/>
                <w:szCs w:val="24"/>
                <w:highlight w:val="yellow"/>
              </w:rPr>
            </w:pPr>
            <w:r w:rsidRPr="00421BD6">
              <w:rPr>
                <w:sz w:val="24"/>
                <w:szCs w:val="24"/>
                <w:highlight w:val="yellow"/>
              </w:rPr>
              <w:t xml:space="preserve">c. Use a comma to set off the words </w:t>
            </w:r>
            <w:r w:rsidRPr="00421BD6">
              <w:rPr>
                <w:iCs/>
                <w:sz w:val="24"/>
                <w:szCs w:val="24"/>
                <w:highlight w:val="yellow"/>
              </w:rPr>
              <w:t>yes</w:t>
            </w:r>
            <w:r w:rsidRPr="00421BD6">
              <w:rPr>
                <w:i/>
                <w:iCs/>
                <w:sz w:val="24"/>
                <w:szCs w:val="24"/>
                <w:highlight w:val="yellow"/>
              </w:rPr>
              <w:t xml:space="preserve"> </w:t>
            </w:r>
            <w:r w:rsidRPr="00421BD6">
              <w:rPr>
                <w:sz w:val="24"/>
                <w:szCs w:val="24"/>
                <w:highlight w:val="yellow"/>
              </w:rPr>
              <w:t xml:space="preserve">and </w:t>
            </w:r>
            <w:r w:rsidRPr="00421BD6">
              <w:rPr>
                <w:iCs/>
                <w:sz w:val="24"/>
                <w:szCs w:val="24"/>
                <w:highlight w:val="yellow"/>
              </w:rPr>
              <w:t>no</w:t>
            </w:r>
            <w:r w:rsidRPr="00421BD6">
              <w:rPr>
                <w:i/>
                <w:iCs/>
                <w:sz w:val="24"/>
                <w:szCs w:val="24"/>
                <w:highlight w:val="yellow"/>
              </w:rPr>
              <w:t xml:space="preserve"> </w:t>
            </w:r>
            <w:r w:rsidRPr="00421BD6">
              <w:rPr>
                <w:sz w:val="24"/>
                <w:szCs w:val="24"/>
                <w:highlight w:val="yellow"/>
              </w:rPr>
              <w:t xml:space="preserve">(e.g., </w:t>
            </w:r>
            <w:r w:rsidRPr="00421BD6">
              <w:rPr>
                <w:iCs/>
                <w:sz w:val="24"/>
                <w:szCs w:val="24"/>
                <w:highlight w:val="yellow"/>
              </w:rPr>
              <w:t>Yes, thank you</w:t>
            </w:r>
            <w:r w:rsidRPr="00421BD6">
              <w:rPr>
                <w:sz w:val="24"/>
                <w:szCs w:val="24"/>
                <w:highlight w:val="yellow"/>
              </w:rPr>
              <w:t>), to set off a tag question</w:t>
            </w:r>
            <w:r w:rsidRPr="00421BD6">
              <w:rPr>
                <w:i/>
                <w:iCs/>
                <w:sz w:val="24"/>
                <w:szCs w:val="24"/>
                <w:highlight w:val="yellow"/>
              </w:rPr>
              <w:t xml:space="preserve"> </w:t>
            </w:r>
            <w:r w:rsidRPr="00421BD6">
              <w:rPr>
                <w:sz w:val="24"/>
                <w:szCs w:val="24"/>
                <w:highlight w:val="yellow"/>
              </w:rPr>
              <w:t xml:space="preserve">from the rest of the sentence (e.g., </w:t>
            </w:r>
            <w:r w:rsidRPr="00421BD6">
              <w:rPr>
                <w:iCs/>
                <w:sz w:val="24"/>
                <w:szCs w:val="24"/>
                <w:highlight w:val="yellow"/>
              </w:rPr>
              <w:t>It’s true, isn’t it?</w:t>
            </w:r>
            <w:r w:rsidRPr="00421BD6">
              <w:rPr>
                <w:sz w:val="24"/>
                <w:szCs w:val="24"/>
                <w:highlight w:val="yellow"/>
              </w:rPr>
              <w:t xml:space="preserve">), and to indicate direct address (e.g., </w:t>
            </w:r>
            <w:r w:rsidRPr="00421BD6">
              <w:rPr>
                <w:iCs/>
                <w:sz w:val="24"/>
                <w:szCs w:val="24"/>
                <w:highlight w:val="yellow"/>
              </w:rPr>
              <w:t>Is that you, Steve?</w:t>
            </w:r>
            <w:r w:rsidR="007D3E80" w:rsidRPr="00421BD6">
              <w:rPr>
                <w:sz w:val="24"/>
                <w:szCs w:val="24"/>
                <w:highlight w:val="yellow"/>
              </w:rPr>
              <w:t>)</w:t>
            </w:r>
          </w:p>
          <w:p w:rsidR="00DA3F68" w:rsidRPr="00421BD6" w:rsidRDefault="00DA3F68" w:rsidP="006641A4">
            <w:pPr>
              <w:autoSpaceDE w:val="0"/>
              <w:autoSpaceDN w:val="0"/>
              <w:adjustRightInd w:val="0"/>
              <w:rPr>
                <w:sz w:val="24"/>
                <w:szCs w:val="24"/>
                <w:highlight w:val="yellow"/>
              </w:rPr>
            </w:pPr>
            <w:r w:rsidRPr="00421BD6">
              <w:rPr>
                <w:sz w:val="24"/>
                <w:szCs w:val="24"/>
                <w:highlight w:val="yellow"/>
              </w:rPr>
              <w:t>d. Use underlining, quotation marks, or italics to indicate titles of works.</w:t>
            </w:r>
          </w:p>
          <w:p w:rsidR="00DA3F68" w:rsidRPr="004453EF" w:rsidRDefault="00DA3F68" w:rsidP="006641A4">
            <w:pPr>
              <w:autoSpaceDE w:val="0"/>
              <w:autoSpaceDN w:val="0"/>
              <w:adjustRightInd w:val="0"/>
              <w:rPr>
                <w:sz w:val="24"/>
                <w:szCs w:val="24"/>
              </w:rPr>
            </w:pPr>
            <w:r w:rsidRPr="00421BD6">
              <w:rPr>
                <w:sz w:val="24"/>
                <w:szCs w:val="24"/>
                <w:highlight w:val="yellow"/>
              </w:rPr>
              <w:t>e. Spell grade-appropriate words correctly, consulting references as needed.</w:t>
            </w:r>
          </w:p>
        </w:tc>
        <w:tc>
          <w:tcPr>
            <w:tcW w:w="3216" w:type="dxa"/>
            <w:tcBorders>
              <w:top w:val="single" w:sz="4" w:space="0" w:color="auto"/>
              <w:left w:val="single" w:sz="4" w:space="0" w:color="auto"/>
              <w:bottom w:val="single" w:sz="4" w:space="0" w:color="auto"/>
              <w:right w:val="single" w:sz="4" w:space="0" w:color="auto"/>
            </w:tcBorders>
            <w:vAlign w:val="center"/>
          </w:tcPr>
          <w:p w:rsidR="00E867EF" w:rsidRPr="00AB7048" w:rsidRDefault="00E867EF" w:rsidP="00E867EF">
            <w:pPr>
              <w:tabs>
                <w:tab w:val="left" w:pos="312"/>
              </w:tabs>
              <w:rPr>
                <w:sz w:val="24"/>
                <w:szCs w:val="24"/>
              </w:rPr>
            </w:pPr>
            <w:r w:rsidRPr="00AB7048">
              <w:rPr>
                <w:sz w:val="24"/>
                <w:szCs w:val="24"/>
              </w:rPr>
              <w:t>a.</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E867EF" w:rsidRPr="00AB7048" w:rsidRDefault="00E867EF" w:rsidP="00E867EF">
            <w:pPr>
              <w:tabs>
                <w:tab w:val="left" w:pos="312"/>
              </w:tabs>
              <w:rPr>
                <w:sz w:val="24"/>
                <w:szCs w:val="24"/>
              </w:rPr>
            </w:pPr>
            <w:r w:rsidRPr="00AB7048">
              <w:rPr>
                <w:sz w:val="24"/>
                <w:szCs w:val="24"/>
              </w:rPr>
              <w:t xml:space="preserve">b. </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r w:rsidRPr="00AB7048">
              <w:rPr>
                <w:sz w:val="24"/>
                <w:szCs w:val="24"/>
              </w:rPr>
              <w:t xml:space="preserve"> </w:t>
            </w:r>
          </w:p>
          <w:p w:rsidR="00E867EF" w:rsidRPr="00AB7048" w:rsidRDefault="00E867EF" w:rsidP="00E867EF">
            <w:pPr>
              <w:tabs>
                <w:tab w:val="left" w:pos="312"/>
              </w:tabs>
              <w:rPr>
                <w:sz w:val="24"/>
                <w:szCs w:val="24"/>
              </w:rPr>
            </w:pPr>
            <w:r w:rsidRPr="00AB7048">
              <w:rPr>
                <w:sz w:val="24"/>
                <w:szCs w:val="24"/>
              </w:rPr>
              <w:t>c.</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E867EF" w:rsidRPr="00AB7048" w:rsidRDefault="00E867EF" w:rsidP="00E867EF">
            <w:pPr>
              <w:tabs>
                <w:tab w:val="left" w:pos="312"/>
              </w:tabs>
              <w:rPr>
                <w:sz w:val="24"/>
                <w:szCs w:val="24"/>
              </w:rPr>
            </w:pPr>
            <w:r w:rsidRPr="00AB7048">
              <w:rPr>
                <w:sz w:val="24"/>
                <w:szCs w:val="24"/>
              </w:rPr>
              <w:t>d.</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E867EF" w:rsidRPr="00AB7048" w:rsidRDefault="00E867EF" w:rsidP="00E867EF">
            <w:pPr>
              <w:tabs>
                <w:tab w:val="left" w:pos="312"/>
              </w:tabs>
              <w:rPr>
                <w:sz w:val="24"/>
                <w:szCs w:val="24"/>
              </w:rPr>
            </w:pPr>
            <w:r w:rsidRPr="00AB7048">
              <w:rPr>
                <w:sz w:val="24"/>
                <w:szCs w:val="24"/>
              </w:rPr>
              <w:t>e.</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DA3F68" w:rsidRPr="004453EF" w:rsidRDefault="00DA3F68" w:rsidP="001B23D3">
            <w:pPr>
              <w:pStyle w:val="NoSpacing1"/>
              <w:rPr>
                <w:rFonts w:ascii="Arial" w:hAnsi="Arial" w:cs="Arial"/>
                <w:sz w:val="24"/>
                <w:szCs w:val="24"/>
              </w:rPr>
            </w:pPr>
          </w:p>
        </w:tc>
        <w:tc>
          <w:tcPr>
            <w:tcW w:w="3218" w:type="dxa"/>
            <w:tcBorders>
              <w:top w:val="single" w:sz="4" w:space="0" w:color="auto"/>
              <w:left w:val="single" w:sz="4" w:space="0" w:color="auto"/>
              <w:bottom w:val="single" w:sz="4" w:space="0" w:color="auto"/>
              <w:right w:val="single" w:sz="4" w:space="0" w:color="auto"/>
            </w:tcBorders>
            <w:vAlign w:val="center"/>
          </w:tcPr>
          <w:p w:rsidR="00E867EF" w:rsidRPr="00AB7048" w:rsidRDefault="00E867EF" w:rsidP="00E867EF">
            <w:pPr>
              <w:tabs>
                <w:tab w:val="left" w:pos="312"/>
              </w:tabs>
              <w:rPr>
                <w:sz w:val="24"/>
                <w:szCs w:val="24"/>
              </w:rPr>
            </w:pPr>
            <w:r w:rsidRPr="00AB7048">
              <w:rPr>
                <w:sz w:val="24"/>
                <w:szCs w:val="24"/>
              </w:rPr>
              <w:t>a.</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E867EF" w:rsidRPr="00AB7048" w:rsidRDefault="00E867EF" w:rsidP="00E867EF">
            <w:pPr>
              <w:tabs>
                <w:tab w:val="left" w:pos="312"/>
              </w:tabs>
              <w:rPr>
                <w:sz w:val="24"/>
                <w:szCs w:val="24"/>
              </w:rPr>
            </w:pPr>
            <w:r w:rsidRPr="00AB7048">
              <w:rPr>
                <w:sz w:val="24"/>
                <w:szCs w:val="24"/>
              </w:rPr>
              <w:t xml:space="preserve">b. </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r w:rsidRPr="00AB7048">
              <w:rPr>
                <w:sz w:val="24"/>
                <w:szCs w:val="24"/>
              </w:rPr>
              <w:t xml:space="preserve"> </w:t>
            </w:r>
          </w:p>
          <w:p w:rsidR="00E867EF" w:rsidRPr="00AB7048" w:rsidRDefault="00E867EF" w:rsidP="00E867EF">
            <w:pPr>
              <w:tabs>
                <w:tab w:val="left" w:pos="312"/>
              </w:tabs>
              <w:rPr>
                <w:sz w:val="24"/>
                <w:szCs w:val="24"/>
              </w:rPr>
            </w:pPr>
            <w:r w:rsidRPr="00AB7048">
              <w:rPr>
                <w:sz w:val="24"/>
                <w:szCs w:val="24"/>
              </w:rPr>
              <w:t>c.</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E867EF" w:rsidRPr="00AB7048" w:rsidRDefault="00E867EF" w:rsidP="00E867EF">
            <w:pPr>
              <w:tabs>
                <w:tab w:val="left" w:pos="312"/>
              </w:tabs>
              <w:rPr>
                <w:sz w:val="24"/>
                <w:szCs w:val="24"/>
              </w:rPr>
            </w:pPr>
            <w:r w:rsidRPr="00AB7048">
              <w:rPr>
                <w:sz w:val="24"/>
                <w:szCs w:val="24"/>
              </w:rPr>
              <w:t>d.</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E867EF" w:rsidRPr="00AB7048" w:rsidRDefault="00E867EF" w:rsidP="00E867EF">
            <w:pPr>
              <w:tabs>
                <w:tab w:val="left" w:pos="312"/>
              </w:tabs>
              <w:rPr>
                <w:sz w:val="24"/>
                <w:szCs w:val="24"/>
              </w:rPr>
            </w:pPr>
            <w:r w:rsidRPr="00AB7048">
              <w:rPr>
                <w:sz w:val="24"/>
                <w:szCs w:val="24"/>
              </w:rPr>
              <w:t>e.</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DA3F68" w:rsidRPr="004453EF" w:rsidRDefault="00DA3F68" w:rsidP="001B23D3">
            <w:pPr>
              <w:pStyle w:val="NoSpacing1"/>
              <w:rPr>
                <w:rFonts w:ascii="Arial" w:hAnsi="Arial" w:cs="Arial"/>
                <w:sz w:val="24"/>
                <w:szCs w:val="24"/>
              </w:rPr>
            </w:pPr>
          </w:p>
        </w:tc>
        <w:tc>
          <w:tcPr>
            <w:tcW w:w="884" w:type="dxa"/>
            <w:tcBorders>
              <w:top w:val="single" w:sz="4" w:space="0" w:color="auto"/>
              <w:left w:val="single" w:sz="4" w:space="0" w:color="auto"/>
              <w:bottom w:val="single" w:sz="4" w:space="0" w:color="auto"/>
              <w:right w:val="single" w:sz="4" w:space="0" w:color="auto"/>
            </w:tcBorders>
          </w:tcPr>
          <w:p w:rsidR="00DA3F68" w:rsidRDefault="00DA3F68" w:rsidP="00F17F80">
            <w:pPr>
              <w:pStyle w:val="NoSpacing1"/>
              <w:rPr>
                <w:rFonts w:ascii="Arial" w:hAnsi="Arial" w:cs="Arial"/>
                <w:sz w:val="24"/>
                <w:szCs w:val="24"/>
              </w:rPr>
            </w:pPr>
          </w:p>
          <w:p w:rsidR="00431358" w:rsidRDefault="00431358" w:rsidP="00F17F80">
            <w:pPr>
              <w:pStyle w:val="NoSpacing1"/>
              <w:rPr>
                <w:rFonts w:ascii="Arial" w:hAnsi="Arial" w:cs="Arial"/>
                <w:sz w:val="24"/>
                <w:szCs w:val="24"/>
              </w:rPr>
            </w:pPr>
          </w:p>
          <w:p w:rsidR="00431358" w:rsidRDefault="00431358" w:rsidP="00F17F80">
            <w:pPr>
              <w:pStyle w:val="NoSpacing1"/>
              <w:rPr>
                <w:rFonts w:ascii="Arial" w:hAnsi="Arial" w:cs="Arial"/>
                <w:sz w:val="24"/>
                <w:szCs w:val="24"/>
              </w:rPr>
            </w:pPr>
          </w:p>
          <w:p w:rsidR="00431358" w:rsidRDefault="00431358" w:rsidP="00F17F80">
            <w:pPr>
              <w:pStyle w:val="NoSpacing1"/>
              <w:rPr>
                <w:rFonts w:ascii="Arial" w:hAnsi="Arial" w:cs="Arial"/>
                <w:sz w:val="24"/>
                <w:szCs w:val="24"/>
              </w:rPr>
            </w:pPr>
          </w:p>
          <w:p w:rsidR="00431358" w:rsidRDefault="00431358" w:rsidP="00F17F80">
            <w:pPr>
              <w:pStyle w:val="NoSpacing1"/>
              <w:rPr>
                <w:rFonts w:ascii="Arial" w:hAnsi="Arial" w:cs="Arial"/>
                <w:sz w:val="24"/>
                <w:szCs w:val="24"/>
              </w:rPr>
            </w:pPr>
            <w:r>
              <w:rPr>
                <w:rFonts w:ascii="Arial" w:hAnsi="Arial" w:cs="Arial"/>
                <w:sz w:val="24"/>
                <w:szCs w:val="24"/>
              </w:rPr>
              <w:t>a___</w:t>
            </w:r>
          </w:p>
          <w:p w:rsidR="00431358" w:rsidRDefault="00431358" w:rsidP="00F17F80">
            <w:pPr>
              <w:pStyle w:val="NoSpacing1"/>
              <w:rPr>
                <w:rFonts w:ascii="Arial" w:hAnsi="Arial" w:cs="Arial"/>
                <w:sz w:val="24"/>
                <w:szCs w:val="24"/>
              </w:rPr>
            </w:pPr>
            <w:r>
              <w:rPr>
                <w:rFonts w:ascii="Arial" w:hAnsi="Arial" w:cs="Arial"/>
                <w:sz w:val="24"/>
                <w:szCs w:val="24"/>
              </w:rPr>
              <w:t>b___</w:t>
            </w:r>
          </w:p>
          <w:p w:rsidR="00431358" w:rsidRDefault="00431358" w:rsidP="00F17F80">
            <w:pPr>
              <w:pStyle w:val="NoSpacing1"/>
              <w:rPr>
                <w:rFonts w:ascii="Arial" w:hAnsi="Arial" w:cs="Arial"/>
                <w:sz w:val="24"/>
                <w:szCs w:val="24"/>
              </w:rPr>
            </w:pPr>
            <w:r>
              <w:rPr>
                <w:rFonts w:ascii="Arial" w:hAnsi="Arial" w:cs="Arial"/>
                <w:sz w:val="24"/>
                <w:szCs w:val="24"/>
              </w:rPr>
              <w:t>c___</w:t>
            </w:r>
          </w:p>
          <w:p w:rsidR="00431358" w:rsidRDefault="00431358" w:rsidP="00F17F80">
            <w:pPr>
              <w:pStyle w:val="NoSpacing1"/>
              <w:rPr>
                <w:rFonts w:ascii="Arial" w:hAnsi="Arial" w:cs="Arial"/>
                <w:sz w:val="24"/>
                <w:szCs w:val="24"/>
              </w:rPr>
            </w:pPr>
            <w:r>
              <w:rPr>
                <w:rFonts w:ascii="Arial" w:hAnsi="Arial" w:cs="Arial"/>
                <w:sz w:val="24"/>
                <w:szCs w:val="24"/>
              </w:rPr>
              <w:t>d___</w:t>
            </w:r>
          </w:p>
          <w:p w:rsidR="00431358" w:rsidRDefault="00431358" w:rsidP="00F17F80">
            <w:pPr>
              <w:pStyle w:val="NoSpacing1"/>
              <w:rPr>
                <w:rFonts w:ascii="Arial" w:hAnsi="Arial" w:cs="Arial"/>
                <w:sz w:val="24"/>
                <w:szCs w:val="24"/>
              </w:rPr>
            </w:pPr>
            <w:r>
              <w:rPr>
                <w:rFonts w:ascii="Arial" w:hAnsi="Arial" w:cs="Arial"/>
                <w:sz w:val="24"/>
                <w:szCs w:val="24"/>
              </w:rPr>
              <w:t>e___</w:t>
            </w:r>
          </w:p>
          <w:p w:rsidR="00431358" w:rsidRDefault="00431358" w:rsidP="00F17F80">
            <w:pPr>
              <w:pStyle w:val="NoSpacing1"/>
              <w:rPr>
                <w:rFonts w:ascii="Arial" w:hAnsi="Arial" w:cs="Arial"/>
                <w:sz w:val="24"/>
                <w:szCs w:val="24"/>
              </w:rPr>
            </w:pPr>
          </w:p>
          <w:p w:rsidR="00431358" w:rsidRPr="004453EF" w:rsidRDefault="00431358" w:rsidP="00F17F80">
            <w:pPr>
              <w:pStyle w:val="NoSpacing1"/>
              <w:rPr>
                <w:rFonts w:ascii="Arial" w:hAnsi="Arial" w:cs="Arial"/>
                <w:sz w:val="24"/>
                <w:szCs w:val="24"/>
              </w:rPr>
            </w:pPr>
          </w:p>
        </w:tc>
      </w:tr>
      <w:tr w:rsidR="009C5AF4" w:rsidRPr="004453EF" w:rsidTr="00121B35">
        <w:trPr>
          <w:cantSplit/>
          <w:trHeight w:val="413"/>
        </w:trPr>
        <w:tc>
          <w:tcPr>
            <w:tcW w:w="483" w:type="dxa"/>
            <w:shd w:val="clear" w:color="auto" w:fill="DAEEF3" w:themeFill="accent5" w:themeFillTint="33"/>
            <w:vAlign w:val="center"/>
          </w:tcPr>
          <w:p w:rsidR="009C5AF4" w:rsidRPr="004453EF" w:rsidRDefault="009C5AF4" w:rsidP="00201053">
            <w:pPr>
              <w:ind w:left="-90" w:right="-107"/>
              <w:jc w:val="center"/>
              <w:rPr>
                <w:b/>
                <w:sz w:val="24"/>
                <w:szCs w:val="24"/>
              </w:rPr>
            </w:pPr>
          </w:p>
        </w:tc>
        <w:tc>
          <w:tcPr>
            <w:tcW w:w="6815" w:type="dxa"/>
            <w:gridSpan w:val="2"/>
            <w:shd w:val="clear" w:color="auto" w:fill="DAEEF3" w:themeFill="accent5" w:themeFillTint="33"/>
            <w:vAlign w:val="center"/>
          </w:tcPr>
          <w:p w:rsidR="009C5AF4" w:rsidRPr="004453EF" w:rsidRDefault="006641A4" w:rsidP="00201053">
            <w:pPr>
              <w:rPr>
                <w:b/>
                <w:sz w:val="24"/>
                <w:szCs w:val="24"/>
              </w:rPr>
            </w:pPr>
            <w:r w:rsidRPr="004453EF">
              <w:rPr>
                <w:b/>
                <w:sz w:val="24"/>
                <w:szCs w:val="24"/>
              </w:rPr>
              <w:t>Knowledge of Language</w:t>
            </w:r>
          </w:p>
        </w:tc>
        <w:tc>
          <w:tcPr>
            <w:tcW w:w="3216" w:type="dxa"/>
            <w:shd w:val="clear" w:color="auto" w:fill="DAEEF3" w:themeFill="accent5" w:themeFillTint="33"/>
            <w:vAlign w:val="center"/>
          </w:tcPr>
          <w:p w:rsidR="009C5AF4" w:rsidRPr="004453EF" w:rsidRDefault="009C5AF4" w:rsidP="00B54EB6">
            <w:pPr>
              <w:jc w:val="center"/>
              <w:rPr>
                <w:b/>
                <w:sz w:val="24"/>
                <w:szCs w:val="24"/>
              </w:rPr>
            </w:pPr>
            <w:r w:rsidRPr="004453EF">
              <w:rPr>
                <w:b/>
                <w:sz w:val="24"/>
                <w:szCs w:val="24"/>
              </w:rPr>
              <w:t>Citation Level 2</w:t>
            </w:r>
          </w:p>
        </w:tc>
        <w:tc>
          <w:tcPr>
            <w:tcW w:w="3218" w:type="dxa"/>
            <w:shd w:val="clear" w:color="auto" w:fill="DAEEF3" w:themeFill="accent5" w:themeFillTint="33"/>
            <w:vAlign w:val="center"/>
          </w:tcPr>
          <w:p w:rsidR="009C5AF4" w:rsidRPr="004453EF" w:rsidRDefault="009C5AF4" w:rsidP="00B54EB6">
            <w:pPr>
              <w:jc w:val="center"/>
              <w:rPr>
                <w:b/>
                <w:sz w:val="24"/>
                <w:szCs w:val="24"/>
              </w:rPr>
            </w:pPr>
            <w:r w:rsidRPr="004453EF">
              <w:rPr>
                <w:b/>
                <w:sz w:val="24"/>
                <w:szCs w:val="24"/>
              </w:rPr>
              <w:t>Citation Level 3</w:t>
            </w:r>
          </w:p>
        </w:tc>
        <w:tc>
          <w:tcPr>
            <w:tcW w:w="884" w:type="dxa"/>
            <w:shd w:val="clear" w:color="auto" w:fill="DAEEF3" w:themeFill="accent5" w:themeFillTint="33"/>
            <w:vAlign w:val="center"/>
          </w:tcPr>
          <w:p w:rsidR="009C5AF4" w:rsidRPr="004453EF" w:rsidRDefault="009C5AF4" w:rsidP="00201053">
            <w:pPr>
              <w:jc w:val="center"/>
              <w:rPr>
                <w:b/>
                <w:sz w:val="24"/>
                <w:szCs w:val="24"/>
              </w:rPr>
            </w:pPr>
            <w:r w:rsidRPr="004453EF">
              <w:rPr>
                <w:b/>
                <w:sz w:val="24"/>
                <w:szCs w:val="24"/>
              </w:rPr>
              <w:t>Score</w:t>
            </w:r>
          </w:p>
        </w:tc>
      </w:tr>
      <w:tr w:rsidR="009C5AF4" w:rsidRPr="004453EF" w:rsidTr="00121B35">
        <w:trPr>
          <w:trHeight w:val="288"/>
        </w:trPr>
        <w:tc>
          <w:tcPr>
            <w:tcW w:w="483" w:type="dxa"/>
            <w:tcBorders>
              <w:top w:val="single" w:sz="4" w:space="0" w:color="auto"/>
              <w:left w:val="single" w:sz="4" w:space="0" w:color="auto"/>
              <w:bottom w:val="single" w:sz="4" w:space="0" w:color="auto"/>
              <w:right w:val="single" w:sz="4" w:space="0" w:color="auto"/>
            </w:tcBorders>
            <w:vAlign w:val="center"/>
          </w:tcPr>
          <w:p w:rsidR="009C5AF4" w:rsidRPr="004453EF" w:rsidRDefault="00CB2D70" w:rsidP="008549D4">
            <w:pPr>
              <w:pStyle w:val="NoSpacing1"/>
              <w:jc w:val="center"/>
              <w:rPr>
                <w:rFonts w:ascii="Arial" w:hAnsi="Arial" w:cs="Arial"/>
                <w:b/>
                <w:sz w:val="24"/>
                <w:szCs w:val="24"/>
              </w:rPr>
            </w:pPr>
            <w:r>
              <w:rPr>
                <w:rFonts w:ascii="Arial" w:hAnsi="Arial" w:cs="Arial"/>
                <w:b/>
                <w:sz w:val="24"/>
                <w:szCs w:val="24"/>
              </w:rPr>
              <w:t>39</w:t>
            </w:r>
          </w:p>
        </w:tc>
        <w:tc>
          <w:tcPr>
            <w:tcW w:w="6815" w:type="dxa"/>
            <w:gridSpan w:val="2"/>
            <w:tcBorders>
              <w:top w:val="single" w:sz="4" w:space="0" w:color="auto"/>
              <w:left w:val="single" w:sz="4" w:space="0" w:color="auto"/>
              <w:bottom w:val="single" w:sz="4" w:space="0" w:color="auto"/>
              <w:right w:val="single" w:sz="4" w:space="0" w:color="auto"/>
            </w:tcBorders>
            <w:vAlign w:val="center"/>
          </w:tcPr>
          <w:p w:rsidR="006641A4" w:rsidRPr="004453EF" w:rsidRDefault="006641A4" w:rsidP="006641A4">
            <w:pPr>
              <w:autoSpaceDE w:val="0"/>
              <w:autoSpaceDN w:val="0"/>
              <w:adjustRightInd w:val="0"/>
              <w:rPr>
                <w:sz w:val="24"/>
                <w:szCs w:val="24"/>
              </w:rPr>
            </w:pPr>
            <w:r w:rsidRPr="004453EF">
              <w:rPr>
                <w:sz w:val="24"/>
                <w:szCs w:val="24"/>
              </w:rPr>
              <w:t>Use knowledge of language and its conventions when writing, speaking, reading, or listening.</w:t>
            </w:r>
          </w:p>
          <w:p w:rsidR="006641A4" w:rsidRPr="004453EF" w:rsidRDefault="006641A4" w:rsidP="006641A4">
            <w:pPr>
              <w:autoSpaceDE w:val="0"/>
              <w:autoSpaceDN w:val="0"/>
              <w:adjustRightInd w:val="0"/>
              <w:rPr>
                <w:sz w:val="24"/>
                <w:szCs w:val="24"/>
              </w:rPr>
            </w:pPr>
            <w:r w:rsidRPr="004453EF">
              <w:rPr>
                <w:sz w:val="24"/>
                <w:szCs w:val="24"/>
              </w:rPr>
              <w:t>a. Expand, combine, and reduce sentences for meaning, reader/listener interest, and style.</w:t>
            </w:r>
          </w:p>
          <w:p w:rsidR="009C5AF4" w:rsidRPr="004453EF" w:rsidRDefault="006641A4" w:rsidP="006641A4">
            <w:pPr>
              <w:autoSpaceDE w:val="0"/>
              <w:autoSpaceDN w:val="0"/>
              <w:adjustRightInd w:val="0"/>
              <w:rPr>
                <w:sz w:val="24"/>
                <w:szCs w:val="24"/>
              </w:rPr>
            </w:pPr>
            <w:r w:rsidRPr="004453EF">
              <w:rPr>
                <w:sz w:val="24"/>
                <w:szCs w:val="24"/>
              </w:rPr>
              <w:t>b. Compare and contrast the varieties of English (e.g., dialects, registers) used in stories, dramas, or poems.</w:t>
            </w:r>
          </w:p>
        </w:tc>
        <w:tc>
          <w:tcPr>
            <w:tcW w:w="3216" w:type="dxa"/>
            <w:tcBorders>
              <w:top w:val="single" w:sz="4" w:space="0" w:color="auto"/>
              <w:left w:val="single" w:sz="4" w:space="0" w:color="auto"/>
              <w:bottom w:val="single" w:sz="4" w:space="0" w:color="auto"/>
              <w:right w:val="single" w:sz="4" w:space="0" w:color="auto"/>
            </w:tcBorders>
            <w:vAlign w:val="center"/>
          </w:tcPr>
          <w:p w:rsidR="00E867EF" w:rsidRPr="00AB7048" w:rsidRDefault="00E867EF" w:rsidP="00E867EF">
            <w:pPr>
              <w:tabs>
                <w:tab w:val="left" w:pos="312"/>
              </w:tabs>
              <w:rPr>
                <w:sz w:val="24"/>
                <w:szCs w:val="24"/>
              </w:rPr>
            </w:pPr>
            <w:r w:rsidRPr="00AB7048">
              <w:rPr>
                <w:sz w:val="24"/>
                <w:szCs w:val="24"/>
              </w:rPr>
              <w:t>a.</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E867EF" w:rsidRPr="00AB7048" w:rsidRDefault="00E867EF" w:rsidP="00E867EF">
            <w:pPr>
              <w:tabs>
                <w:tab w:val="left" w:pos="312"/>
              </w:tabs>
              <w:rPr>
                <w:sz w:val="24"/>
                <w:szCs w:val="24"/>
              </w:rPr>
            </w:pPr>
            <w:r w:rsidRPr="00AB7048">
              <w:rPr>
                <w:sz w:val="24"/>
                <w:szCs w:val="24"/>
              </w:rPr>
              <w:t xml:space="preserve">b. </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r w:rsidRPr="00AB7048">
              <w:rPr>
                <w:sz w:val="24"/>
                <w:szCs w:val="24"/>
              </w:rPr>
              <w:t xml:space="preserve"> </w:t>
            </w:r>
          </w:p>
          <w:p w:rsidR="009C5AF4" w:rsidRPr="004453EF" w:rsidRDefault="009C5AF4" w:rsidP="00E867EF">
            <w:pPr>
              <w:tabs>
                <w:tab w:val="left" w:pos="312"/>
              </w:tabs>
              <w:rPr>
                <w:sz w:val="24"/>
                <w:szCs w:val="24"/>
              </w:rPr>
            </w:pPr>
          </w:p>
        </w:tc>
        <w:tc>
          <w:tcPr>
            <w:tcW w:w="3218" w:type="dxa"/>
            <w:tcBorders>
              <w:top w:val="single" w:sz="4" w:space="0" w:color="auto"/>
              <w:left w:val="single" w:sz="4" w:space="0" w:color="auto"/>
              <w:bottom w:val="single" w:sz="4" w:space="0" w:color="auto"/>
              <w:right w:val="single" w:sz="4" w:space="0" w:color="auto"/>
            </w:tcBorders>
            <w:vAlign w:val="center"/>
          </w:tcPr>
          <w:p w:rsidR="00E867EF" w:rsidRPr="00AB7048" w:rsidRDefault="00E867EF" w:rsidP="00E867EF">
            <w:pPr>
              <w:tabs>
                <w:tab w:val="left" w:pos="312"/>
              </w:tabs>
              <w:rPr>
                <w:sz w:val="24"/>
                <w:szCs w:val="24"/>
              </w:rPr>
            </w:pPr>
            <w:r w:rsidRPr="00AB7048">
              <w:rPr>
                <w:sz w:val="24"/>
                <w:szCs w:val="24"/>
              </w:rPr>
              <w:t>a.</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E867EF" w:rsidRPr="00AB7048" w:rsidRDefault="00E867EF" w:rsidP="00E867EF">
            <w:pPr>
              <w:tabs>
                <w:tab w:val="left" w:pos="312"/>
              </w:tabs>
              <w:rPr>
                <w:sz w:val="24"/>
                <w:szCs w:val="24"/>
              </w:rPr>
            </w:pPr>
            <w:r w:rsidRPr="00AB7048">
              <w:rPr>
                <w:sz w:val="24"/>
                <w:szCs w:val="24"/>
              </w:rPr>
              <w:t xml:space="preserve">b. </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r w:rsidRPr="00AB7048">
              <w:rPr>
                <w:sz w:val="24"/>
                <w:szCs w:val="24"/>
              </w:rPr>
              <w:t xml:space="preserve"> </w:t>
            </w:r>
          </w:p>
          <w:p w:rsidR="009C5AF4" w:rsidRPr="004453EF" w:rsidRDefault="009C5AF4" w:rsidP="00E867EF">
            <w:pPr>
              <w:tabs>
                <w:tab w:val="left" w:pos="312"/>
              </w:tabs>
              <w:rPr>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9C5AF4" w:rsidRPr="004453EF" w:rsidRDefault="009C5AF4" w:rsidP="008549D4">
            <w:pPr>
              <w:pStyle w:val="NoSpacing1"/>
              <w:rPr>
                <w:rFonts w:ascii="Arial" w:hAnsi="Arial" w:cs="Arial"/>
                <w:sz w:val="24"/>
                <w:szCs w:val="24"/>
              </w:rPr>
            </w:pPr>
          </w:p>
          <w:p w:rsidR="00DA3F68" w:rsidRPr="004453EF" w:rsidRDefault="00DA3F68" w:rsidP="008549D4">
            <w:pPr>
              <w:pStyle w:val="NoSpacing1"/>
              <w:rPr>
                <w:rFonts w:ascii="Arial" w:hAnsi="Arial" w:cs="Arial"/>
                <w:sz w:val="24"/>
                <w:szCs w:val="24"/>
              </w:rPr>
            </w:pPr>
          </w:p>
          <w:p w:rsidR="00431358" w:rsidRDefault="00431358" w:rsidP="008549D4">
            <w:pPr>
              <w:pStyle w:val="NoSpacing1"/>
              <w:rPr>
                <w:rFonts w:ascii="Arial" w:hAnsi="Arial" w:cs="Arial"/>
                <w:sz w:val="24"/>
                <w:szCs w:val="24"/>
              </w:rPr>
            </w:pPr>
          </w:p>
          <w:p w:rsidR="00DA3F68" w:rsidRDefault="00431358" w:rsidP="008549D4">
            <w:pPr>
              <w:pStyle w:val="NoSpacing1"/>
              <w:rPr>
                <w:rFonts w:ascii="Arial" w:hAnsi="Arial" w:cs="Arial"/>
                <w:sz w:val="24"/>
                <w:szCs w:val="24"/>
              </w:rPr>
            </w:pPr>
            <w:r>
              <w:rPr>
                <w:rFonts w:ascii="Arial" w:hAnsi="Arial" w:cs="Arial"/>
                <w:sz w:val="24"/>
                <w:szCs w:val="24"/>
              </w:rPr>
              <w:t>a___</w:t>
            </w:r>
          </w:p>
          <w:p w:rsidR="00431358" w:rsidRPr="004453EF" w:rsidRDefault="00431358" w:rsidP="008549D4">
            <w:pPr>
              <w:pStyle w:val="NoSpacing1"/>
              <w:rPr>
                <w:rFonts w:ascii="Arial" w:hAnsi="Arial" w:cs="Arial"/>
                <w:sz w:val="24"/>
                <w:szCs w:val="24"/>
              </w:rPr>
            </w:pPr>
            <w:r>
              <w:rPr>
                <w:rFonts w:ascii="Arial" w:hAnsi="Arial" w:cs="Arial"/>
                <w:sz w:val="24"/>
                <w:szCs w:val="24"/>
              </w:rPr>
              <w:t>b___</w:t>
            </w:r>
          </w:p>
          <w:p w:rsidR="00DA3F68" w:rsidRPr="004453EF" w:rsidRDefault="00DA3F68" w:rsidP="008549D4">
            <w:pPr>
              <w:pStyle w:val="NoSpacing1"/>
              <w:rPr>
                <w:rFonts w:ascii="Arial" w:hAnsi="Arial" w:cs="Arial"/>
                <w:sz w:val="24"/>
                <w:szCs w:val="24"/>
              </w:rPr>
            </w:pPr>
          </w:p>
          <w:p w:rsidR="00DA3F68" w:rsidRPr="004453EF" w:rsidRDefault="00DA3F68" w:rsidP="008549D4">
            <w:pPr>
              <w:pStyle w:val="NoSpacing1"/>
              <w:rPr>
                <w:rFonts w:ascii="Arial" w:hAnsi="Arial" w:cs="Arial"/>
                <w:sz w:val="24"/>
                <w:szCs w:val="24"/>
              </w:rPr>
            </w:pPr>
          </w:p>
          <w:p w:rsidR="00DA3F68" w:rsidRPr="004453EF" w:rsidRDefault="00DA3F68" w:rsidP="008549D4">
            <w:pPr>
              <w:pStyle w:val="NoSpacing1"/>
              <w:rPr>
                <w:rFonts w:ascii="Arial" w:hAnsi="Arial" w:cs="Arial"/>
                <w:sz w:val="24"/>
                <w:szCs w:val="24"/>
              </w:rPr>
            </w:pPr>
          </w:p>
          <w:p w:rsidR="00DA3F68" w:rsidRPr="004453EF" w:rsidRDefault="00DA3F68" w:rsidP="008549D4">
            <w:pPr>
              <w:pStyle w:val="NoSpacing1"/>
              <w:rPr>
                <w:rFonts w:ascii="Arial" w:hAnsi="Arial" w:cs="Arial"/>
                <w:sz w:val="24"/>
                <w:szCs w:val="24"/>
              </w:rPr>
            </w:pPr>
          </w:p>
          <w:p w:rsidR="00DA3F68" w:rsidRPr="004453EF" w:rsidRDefault="00DA3F68" w:rsidP="008549D4">
            <w:pPr>
              <w:pStyle w:val="NoSpacing1"/>
              <w:rPr>
                <w:rFonts w:ascii="Arial" w:hAnsi="Arial" w:cs="Arial"/>
                <w:sz w:val="24"/>
                <w:szCs w:val="24"/>
              </w:rPr>
            </w:pPr>
          </w:p>
        </w:tc>
      </w:tr>
      <w:tr w:rsidR="009C5AF4" w:rsidRPr="004453EF" w:rsidTr="00121B35">
        <w:trPr>
          <w:cantSplit/>
          <w:trHeight w:val="288"/>
        </w:trPr>
        <w:tc>
          <w:tcPr>
            <w:tcW w:w="483" w:type="dxa"/>
            <w:shd w:val="clear" w:color="auto" w:fill="DAEEF3" w:themeFill="accent5" w:themeFillTint="33"/>
            <w:vAlign w:val="center"/>
          </w:tcPr>
          <w:p w:rsidR="009C5AF4" w:rsidRPr="004453EF" w:rsidRDefault="009C5AF4" w:rsidP="00201053">
            <w:pPr>
              <w:ind w:left="-90" w:right="-107"/>
              <w:jc w:val="center"/>
              <w:rPr>
                <w:b/>
                <w:sz w:val="24"/>
                <w:szCs w:val="24"/>
              </w:rPr>
            </w:pPr>
          </w:p>
        </w:tc>
        <w:tc>
          <w:tcPr>
            <w:tcW w:w="6815" w:type="dxa"/>
            <w:gridSpan w:val="2"/>
            <w:shd w:val="clear" w:color="auto" w:fill="DAEEF3" w:themeFill="accent5" w:themeFillTint="33"/>
            <w:vAlign w:val="center"/>
          </w:tcPr>
          <w:p w:rsidR="009C5AF4" w:rsidRPr="004453EF" w:rsidRDefault="006641A4" w:rsidP="00201053">
            <w:pPr>
              <w:rPr>
                <w:b/>
                <w:sz w:val="24"/>
                <w:szCs w:val="24"/>
              </w:rPr>
            </w:pPr>
            <w:r w:rsidRPr="004453EF">
              <w:rPr>
                <w:b/>
                <w:sz w:val="24"/>
                <w:szCs w:val="24"/>
              </w:rPr>
              <w:t>Vocabulary Acquisition and Use</w:t>
            </w:r>
          </w:p>
        </w:tc>
        <w:tc>
          <w:tcPr>
            <w:tcW w:w="3216" w:type="dxa"/>
            <w:shd w:val="clear" w:color="auto" w:fill="DAEEF3" w:themeFill="accent5" w:themeFillTint="33"/>
            <w:vAlign w:val="center"/>
          </w:tcPr>
          <w:p w:rsidR="009C5AF4" w:rsidRPr="004453EF" w:rsidRDefault="009C5AF4" w:rsidP="00B54EB6">
            <w:pPr>
              <w:jc w:val="center"/>
              <w:rPr>
                <w:b/>
                <w:sz w:val="24"/>
                <w:szCs w:val="24"/>
              </w:rPr>
            </w:pPr>
            <w:r w:rsidRPr="004453EF">
              <w:rPr>
                <w:b/>
                <w:sz w:val="24"/>
                <w:szCs w:val="24"/>
              </w:rPr>
              <w:t>Citation Level 2</w:t>
            </w:r>
          </w:p>
        </w:tc>
        <w:tc>
          <w:tcPr>
            <w:tcW w:w="3218" w:type="dxa"/>
            <w:shd w:val="clear" w:color="auto" w:fill="DAEEF3" w:themeFill="accent5" w:themeFillTint="33"/>
            <w:vAlign w:val="center"/>
          </w:tcPr>
          <w:p w:rsidR="009C5AF4" w:rsidRPr="004453EF" w:rsidRDefault="009C5AF4" w:rsidP="00B54EB6">
            <w:pPr>
              <w:jc w:val="center"/>
              <w:rPr>
                <w:b/>
                <w:sz w:val="24"/>
                <w:szCs w:val="24"/>
              </w:rPr>
            </w:pPr>
            <w:r w:rsidRPr="004453EF">
              <w:rPr>
                <w:b/>
                <w:sz w:val="24"/>
                <w:szCs w:val="24"/>
              </w:rPr>
              <w:t>Citation Level 3</w:t>
            </w:r>
          </w:p>
        </w:tc>
        <w:tc>
          <w:tcPr>
            <w:tcW w:w="884" w:type="dxa"/>
            <w:shd w:val="clear" w:color="auto" w:fill="DAEEF3" w:themeFill="accent5" w:themeFillTint="33"/>
            <w:vAlign w:val="center"/>
          </w:tcPr>
          <w:p w:rsidR="009C5AF4" w:rsidRPr="004453EF" w:rsidRDefault="009C5AF4" w:rsidP="00201053">
            <w:pPr>
              <w:jc w:val="center"/>
              <w:rPr>
                <w:b/>
                <w:sz w:val="24"/>
                <w:szCs w:val="24"/>
              </w:rPr>
            </w:pPr>
            <w:r w:rsidRPr="004453EF">
              <w:rPr>
                <w:b/>
                <w:sz w:val="24"/>
                <w:szCs w:val="24"/>
              </w:rPr>
              <w:t>Score</w:t>
            </w:r>
          </w:p>
        </w:tc>
      </w:tr>
      <w:tr w:rsidR="009C5AF4" w:rsidRPr="004453EF" w:rsidTr="00121B35">
        <w:trPr>
          <w:trHeight w:val="432"/>
        </w:trPr>
        <w:tc>
          <w:tcPr>
            <w:tcW w:w="483" w:type="dxa"/>
            <w:tcBorders>
              <w:top w:val="single" w:sz="4" w:space="0" w:color="auto"/>
              <w:left w:val="single" w:sz="4" w:space="0" w:color="auto"/>
              <w:bottom w:val="single" w:sz="4" w:space="0" w:color="auto"/>
              <w:right w:val="single" w:sz="4" w:space="0" w:color="auto"/>
            </w:tcBorders>
            <w:vAlign w:val="center"/>
          </w:tcPr>
          <w:p w:rsidR="009C5AF4" w:rsidRPr="004453EF" w:rsidRDefault="008549D4" w:rsidP="008549D4">
            <w:pPr>
              <w:pStyle w:val="NoSpacing1"/>
              <w:jc w:val="center"/>
              <w:rPr>
                <w:rFonts w:ascii="Arial" w:hAnsi="Arial" w:cs="Arial"/>
                <w:b/>
                <w:sz w:val="24"/>
                <w:szCs w:val="24"/>
              </w:rPr>
            </w:pPr>
            <w:r w:rsidRPr="004453EF">
              <w:rPr>
                <w:rFonts w:ascii="Arial" w:hAnsi="Arial" w:cs="Arial"/>
                <w:b/>
                <w:sz w:val="24"/>
                <w:szCs w:val="24"/>
              </w:rPr>
              <w:t>4</w:t>
            </w:r>
            <w:r w:rsidR="00CB2D70">
              <w:rPr>
                <w:rFonts w:ascii="Arial" w:hAnsi="Arial" w:cs="Arial"/>
                <w:b/>
                <w:sz w:val="24"/>
                <w:szCs w:val="24"/>
              </w:rPr>
              <w:t>0</w:t>
            </w:r>
          </w:p>
        </w:tc>
        <w:tc>
          <w:tcPr>
            <w:tcW w:w="6815" w:type="dxa"/>
            <w:gridSpan w:val="2"/>
            <w:tcBorders>
              <w:top w:val="single" w:sz="4" w:space="0" w:color="auto"/>
              <w:left w:val="single" w:sz="4" w:space="0" w:color="auto"/>
              <w:bottom w:val="single" w:sz="4" w:space="0" w:color="auto"/>
              <w:right w:val="single" w:sz="4" w:space="0" w:color="auto"/>
            </w:tcBorders>
          </w:tcPr>
          <w:p w:rsidR="006641A4" w:rsidRPr="004453EF" w:rsidRDefault="006641A4" w:rsidP="006641A4">
            <w:pPr>
              <w:autoSpaceDE w:val="0"/>
              <w:autoSpaceDN w:val="0"/>
              <w:adjustRightInd w:val="0"/>
              <w:rPr>
                <w:sz w:val="24"/>
                <w:szCs w:val="24"/>
              </w:rPr>
            </w:pPr>
            <w:r w:rsidRPr="004453EF">
              <w:rPr>
                <w:sz w:val="24"/>
                <w:szCs w:val="24"/>
              </w:rPr>
              <w:t xml:space="preserve">Determine or clarify the meaning of unknown and multiple-meaning words and phrases based on </w:t>
            </w:r>
            <w:r w:rsidRPr="004453EF">
              <w:rPr>
                <w:iCs/>
                <w:sz w:val="24"/>
                <w:szCs w:val="24"/>
              </w:rPr>
              <w:t>grade 5 reading and content</w:t>
            </w:r>
            <w:r w:rsidRPr="004453EF">
              <w:rPr>
                <w:i/>
                <w:iCs/>
                <w:sz w:val="24"/>
                <w:szCs w:val="24"/>
              </w:rPr>
              <w:t xml:space="preserve">, </w:t>
            </w:r>
            <w:r w:rsidRPr="004453EF">
              <w:rPr>
                <w:sz w:val="24"/>
                <w:szCs w:val="24"/>
              </w:rPr>
              <w:t>choosing flexibly from a range of strategies.</w:t>
            </w:r>
          </w:p>
          <w:p w:rsidR="006641A4" w:rsidRPr="004453EF" w:rsidRDefault="006641A4" w:rsidP="006641A4">
            <w:pPr>
              <w:autoSpaceDE w:val="0"/>
              <w:autoSpaceDN w:val="0"/>
              <w:adjustRightInd w:val="0"/>
              <w:rPr>
                <w:sz w:val="24"/>
                <w:szCs w:val="24"/>
              </w:rPr>
            </w:pPr>
            <w:r w:rsidRPr="004453EF">
              <w:rPr>
                <w:sz w:val="24"/>
                <w:szCs w:val="24"/>
              </w:rPr>
              <w:t>a. Use context (e.g., cause/effect relationships and comparisons in text) as a clue to the meaning of a word or phrase.</w:t>
            </w:r>
          </w:p>
          <w:p w:rsidR="006641A4" w:rsidRPr="004453EF" w:rsidRDefault="006641A4" w:rsidP="006641A4">
            <w:pPr>
              <w:autoSpaceDE w:val="0"/>
              <w:autoSpaceDN w:val="0"/>
              <w:adjustRightInd w:val="0"/>
              <w:rPr>
                <w:sz w:val="24"/>
                <w:szCs w:val="24"/>
              </w:rPr>
            </w:pPr>
            <w:r w:rsidRPr="004453EF">
              <w:rPr>
                <w:sz w:val="24"/>
                <w:szCs w:val="24"/>
              </w:rPr>
              <w:t xml:space="preserve">b. Use common, grade-appropriate Greek and Latin affixes and roots as clues to the meaning of a word (e.g., </w:t>
            </w:r>
            <w:r w:rsidRPr="004453EF">
              <w:rPr>
                <w:iCs/>
                <w:sz w:val="24"/>
                <w:szCs w:val="24"/>
              </w:rPr>
              <w:t>photograph, photosynthesis</w:t>
            </w:r>
            <w:r w:rsidR="007D3E80" w:rsidRPr="004453EF">
              <w:rPr>
                <w:sz w:val="24"/>
                <w:szCs w:val="24"/>
              </w:rPr>
              <w:t>.)</w:t>
            </w:r>
          </w:p>
          <w:p w:rsidR="009C5AF4" w:rsidRPr="004453EF" w:rsidRDefault="006641A4" w:rsidP="006641A4">
            <w:pPr>
              <w:autoSpaceDE w:val="0"/>
              <w:autoSpaceDN w:val="0"/>
              <w:adjustRightInd w:val="0"/>
              <w:rPr>
                <w:sz w:val="24"/>
                <w:szCs w:val="24"/>
              </w:rPr>
            </w:pPr>
            <w:r w:rsidRPr="004453EF">
              <w:rPr>
                <w:sz w:val="24"/>
                <w:szCs w:val="24"/>
              </w:rPr>
              <w:t>c. Consult reference materials (e.g., diction</w:t>
            </w:r>
            <w:r w:rsidR="00B34838">
              <w:rPr>
                <w:sz w:val="24"/>
                <w:szCs w:val="24"/>
              </w:rPr>
              <w:t>aries, glossaries, thesauruses,)</w:t>
            </w:r>
            <w:r w:rsidRPr="004453EF">
              <w:rPr>
                <w:sz w:val="24"/>
                <w:szCs w:val="24"/>
              </w:rPr>
              <w:t xml:space="preserve"> both print and digital, to find the pronunciation and determine or clarify the precise meaning of key words and phrases.</w:t>
            </w:r>
          </w:p>
        </w:tc>
        <w:tc>
          <w:tcPr>
            <w:tcW w:w="3216" w:type="dxa"/>
            <w:tcBorders>
              <w:top w:val="single" w:sz="4" w:space="0" w:color="auto"/>
              <w:left w:val="single" w:sz="4" w:space="0" w:color="auto"/>
              <w:bottom w:val="single" w:sz="4" w:space="0" w:color="auto"/>
              <w:right w:val="single" w:sz="4" w:space="0" w:color="auto"/>
            </w:tcBorders>
          </w:tcPr>
          <w:p w:rsidR="00E867EF" w:rsidRDefault="00E867EF" w:rsidP="00E867EF">
            <w:pPr>
              <w:tabs>
                <w:tab w:val="left" w:pos="312"/>
              </w:tabs>
              <w:rPr>
                <w:sz w:val="24"/>
                <w:szCs w:val="24"/>
              </w:rPr>
            </w:pPr>
          </w:p>
          <w:p w:rsidR="00E867EF" w:rsidRPr="00AB7048" w:rsidRDefault="00E867EF" w:rsidP="00E867EF">
            <w:pPr>
              <w:tabs>
                <w:tab w:val="left" w:pos="312"/>
              </w:tabs>
              <w:rPr>
                <w:sz w:val="24"/>
                <w:szCs w:val="24"/>
              </w:rPr>
            </w:pPr>
            <w:r w:rsidRPr="00AB7048">
              <w:rPr>
                <w:sz w:val="24"/>
                <w:szCs w:val="24"/>
              </w:rPr>
              <w:t>a.</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C95DB9" w:rsidRDefault="00C95DB9" w:rsidP="00E867EF">
            <w:pPr>
              <w:tabs>
                <w:tab w:val="left" w:pos="312"/>
              </w:tabs>
              <w:rPr>
                <w:sz w:val="24"/>
                <w:szCs w:val="24"/>
              </w:rPr>
            </w:pPr>
          </w:p>
          <w:p w:rsidR="00C95DB9" w:rsidRDefault="00C95DB9" w:rsidP="00E867EF">
            <w:pPr>
              <w:tabs>
                <w:tab w:val="left" w:pos="312"/>
              </w:tabs>
              <w:rPr>
                <w:sz w:val="24"/>
                <w:szCs w:val="24"/>
              </w:rPr>
            </w:pPr>
          </w:p>
          <w:p w:rsidR="00C95DB9" w:rsidRDefault="00C95DB9" w:rsidP="00E867EF">
            <w:pPr>
              <w:tabs>
                <w:tab w:val="left" w:pos="312"/>
              </w:tabs>
              <w:rPr>
                <w:sz w:val="24"/>
                <w:szCs w:val="24"/>
              </w:rPr>
            </w:pPr>
          </w:p>
          <w:p w:rsidR="00C95DB9" w:rsidRDefault="00C95DB9" w:rsidP="00E867EF">
            <w:pPr>
              <w:tabs>
                <w:tab w:val="left" w:pos="312"/>
              </w:tabs>
              <w:rPr>
                <w:sz w:val="24"/>
                <w:szCs w:val="24"/>
              </w:rPr>
            </w:pPr>
          </w:p>
          <w:p w:rsidR="00C95DB9" w:rsidRDefault="00C95DB9" w:rsidP="00E867EF">
            <w:pPr>
              <w:tabs>
                <w:tab w:val="left" w:pos="312"/>
              </w:tabs>
              <w:rPr>
                <w:sz w:val="24"/>
                <w:szCs w:val="24"/>
              </w:rPr>
            </w:pPr>
          </w:p>
          <w:p w:rsidR="00E867EF" w:rsidRPr="00AB7048" w:rsidRDefault="00E867EF" w:rsidP="00E867EF">
            <w:pPr>
              <w:tabs>
                <w:tab w:val="left" w:pos="312"/>
              </w:tabs>
              <w:rPr>
                <w:sz w:val="24"/>
                <w:szCs w:val="24"/>
              </w:rPr>
            </w:pPr>
            <w:r w:rsidRPr="00AB7048">
              <w:rPr>
                <w:sz w:val="24"/>
                <w:szCs w:val="24"/>
              </w:rPr>
              <w:t xml:space="preserve">b. </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r w:rsidRPr="00AB7048">
              <w:rPr>
                <w:sz w:val="24"/>
                <w:szCs w:val="24"/>
              </w:rPr>
              <w:t xml:space="preserve"> </w:t>
            </w:r>
          </w:p>
          <w:p w:rsidR="00E867EF" w:rsidRPr="00AB7048" w:rsidRDefault="00E867EF" w:rsidP="00E867EF">
            <w:pPr>
              <w:tabs>
                <w:tab w:val="left" w:pos="312"/>
              </w:tabs>
              <w:rPr>
                <w:sz w:val="24"/>
                <w:szCs w:val="24"/>
              </w:rPr>
            </w:pPr>
            <w:r w:rsidRPr="00AB7048">
              <w:rPr>
                <w:sz w:val="24"/>
                <w:szCs w:val="24"/>
              </w:rPr>
              <w:t>c.</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E867EF" w:rsidRPr="00AB7048" w:rsidRDefault="00E867EF" w:rsidP="00E867EF">
            <w:pPr>
              <w:tabs>
                <w:tab w:val="left" w:pos="312"/>
              </w:tabs>
              <w:rPr>
                <w:sz w:val="24"/>
                <w:szCs w:val="24"/>
              </w:rPr>
            </w:pPr>
          </w:p>
          <w:p w:rsidR="009C5AF4" w:rsidRPr="004453EF" w:rsidRDefault="009C5AF4" w:rsidP="008549D4">
            <w:pPr>
              <w:pStyle w:val="NoSpacing1"/>
              <w:rPr>
                <w:rFonts w:ascii="Arial" w:hAnsi="Arial" w:cs="Arial"/>
                <w:color w:val="548DD4"/>
                <w:sz w:val="24"/>
                <w:szCs w:val="24"/>
              </w:rPr>
            </w:pPr>
          </w:p>
        </w:tc>
        <w:tc>
          <w:tcPr>
            <w:tcW w:w="3218" w:type="dxa"/>
            <w:tcBorders>
              <w:top w:val="single" w:sz="4" w:space="0" w:color="auto"/>
              <w:left w:val="single" w:sz="4" w:space="0" w:color="auto"/>
              <w:bottom w:val="single" w:sz="4" w:space="0" w:color="auto"/>
              <w:right w:val="single" w:sz="4" w:space="0" w:color="auto"/>
            </w:tcBorders>
          </w:tcPr>
          <w:p w:rsidR="00E867EF" w:rsidRDefault="00E867EF" w:rsidP="00E867EF">
            <w:pPr>
              <w:tabs>
                <w:tab w:val="left" w:pos="312"/>
              </w:tabs>
              <w:rPr>
                <w:sz w:val="24"/>
                <w:szCs w:val="24"/>
              </w:rPr>
            </w:pPr>
          </w:p>
          <w:p w:rsidR="00E867EF" w:rsidRPr="00AB7048" w:rsidRDefault="00E867EF" w:rsidP="00E867EF">
            <w:pPr>
              <w:tabs>
                <w:tab w:val="left" w:pos="312"/>
              </w:tabs>
              <w:rPr>
                <w:sz w:val="24"/>
                <w:szCs w:val="24"/>
              </w:rPr>
            </w:pPr>
            <w:r w:rsidRPr="00AB7048">
              <w:rPr>
                <w:sz w:val="24"/>
                <w:szCs w:val="24"/>
              </w:rPr>
              <w:t>a.</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C95DB9" w:rsidRDefault="00C95DB9" w:rsidP="00E867EF">
            <w:pPr>
              <w:tabs>
                <w:tab w:val="left" w:pos="312"/>
              </w:tabs>
              <w:rPr>
                <w:sz w:val="24"/>
                <w:szCs w:val="24"/>
              </w:rPr>
            </w:pPr>
          </w:p>
          <w:p w:rsidR="00C95DB9" w:rsidRDefault="00C95DB9" w:rsidP="00E867EF">
            <w:pPr>
              <w:tabs>
                <w:tab w:val="left" w:pos="312"/>
              </w:tabs>
              <w:rPr>
                <w:sz w:val="24"/>
                <w:szCs w:val="24"/>
              </w:rPr>
            </w:pPr>
          </w:p>
          <w:p w:rsidR="00C95DB9" w:rsidRDefault="00C95DB9" w:rsidP="00E867EF">
            <w:pPr>
              <w:tabs>
                <w:tab w:val="left" w:pos="312"/>
              </w:tabs>
              <w:rPr>
                <w:sz w:val="24"/>
                <w:szCs w:val="24"/>
              </w:rPr>
            </w:pPr>
          </w:p>
          <w:p w:rsidR="00C95DB9" w:rsidRDefault="00C95DB9" w:rsidP="00E867EF">
            <w:pPr>
              <w:tabs>
                <w:tab w:val="left" w:pos="312"/>
              </w:tabs>
              <w:rPr>
                <w:sz w:val="24"/>
                <w:szCs w:val="24"/>
              </w:rPr>
            </w:pPr>
          </w:p>
          <w:p w:rsidR="00C95DB9" w:rsidRDefault="00C95DB9" w:rsidP="00E867EF">
            <w:pPr>
              <w:tabs>
                <w:tab w:val="left" w:pos="312"/>
              </w:tabs>
              <w:rPr>
                <w:sz w:val="24"/>
                <w:szCs w:val="24"/>
              </w:rPr>
            </w:pPr>
          </w:p>
          <w:p w:rsidR="00E867EF" w:rsidRPr="00AB7048" w:rsidRDefault="00E867EF" w:rsidP="00E867EF">
            <w:pPr>
              <w:tabs>
                <w:tab w:val="left" w:pos="312"/>
              </w:tabs>
              <w:rPr>
                <w:sz w:val="24"/>
                <w:szCs w:val="24"/>
              </w:rPr>
            </w:pPr>
            <w:r w:rsidRPr="00AB7048">
              <w:rPr>
                <w:sz w:val="24"/>
                <w:szCs w:val="24"/>
              </w:rPr>
              <w:t xml:space="preserve">b. </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r w:rsidRPr="00AB7048">
              <w:rPr>
                <w:sz w:val="24"/>
                <w:szCs w:val="24"/>
              </w:rPr>
              <w:t xml:space="preserve"> </w:t>
            </w:r>
          </w:p>
          <w:p w:rsidR="00E867EF" w:rsidRPr="00AB7048" w:rsidRDefault="00E867EF" w:rsidP="00E867EF">
            <w:pPr>
              <w:tabs>
                <w:tab w:val="left" w:pos="312"/>
              </w:tabs>
              <w:rPr>
                <w:sz w:val="24"/>
                <w:szCs w:val="24"/>
              </w:rPr>
            </w:pPr>
            <w:r w:rsidRPr="00AB7048">
              <w:rPr>
                <w:sz w:val="24"/>
                <w:szCs w:val="24"/>
              </w:rPr>
              <w:t>c.</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9C5AF4" w:rsidRPr="004453EF" w:rsidRDefault="009C5AF4" w:rsidP="008549D4">
            <w:pPr>
              <w:pStyle w:val="NoSpacing1"/>
              <w:rPr>
                <w:rFonts w:ascii="Arial" w:hAnsi="Arial" w:cs="Arial"/>
                <w:color w:val="548DD4"/>
                <w:sz w:val="24"/>
                <w:szCs w:val="24"/>
              </w:rPr>
            </w:pPr>
          </w:p>
        </w:tc>
        <w:tc>
          <w:tcPr>
            <w:tcW w:w="884" w:type="dxa"/>
            <w:tcBorders>
              <w:top w:val="single" w:sz="4" w:space="0" w:color="auto"/>
              <w:left w:val="single" w:sz="4" w:space="0" w:color="auto"/>
              <w:bottom w:val="single" w:sz="4" w:space="0" w:color="auto"/>
              <w:right w:val="single" w:sz="4" w:space="0" w:color="auto"/>
            </w:tcBorders>
          </w:tcPr>
          <w:p w:rsidR="009C5AF4" w:rsidRDefault="009C5AF4" w:rsidP="008549D4">
            <w:pPr>
              <w:pStyle w:val="NoSpacing1"/>
              <w:rPr>
                <w:rFonts w:ascii="Arial" w:hAnsi="Arial" w:cs="Arial"/>
                <w:sz w:val="24"/>
                <w:szCs w:val="24"/>
              </w:rPr>
            </w:pPr>
          </w:p>
          <w:p w:rsidR="00431358" w:rsidRDefault="00431358" w:rsidP="008549D4">
            <w:pPr>
              <w:pStyle w:val="NoSpacing1"/>
              <w:rPr>
                <w:rFonts w:ascii="Arial" w:hAnsi="Arial" w:cs="Arial"/>
                <w:sz w:val="24"/>
                <w:szCs w:val="24"/>
              </w:rPr>
            </w:pPr>
            <w:r>
              <w:rPr>
                <w:rFonts w:ascii="Arial" w:hAnsi="Arial" w:cs="Arial"/>
                <w:sz w:val="24"/>
                <w:szCs w:val="24"/>
              </w:rPr>
              <w:t>a___</w:t>
            </w:r>
          </w:p>
          <w:p w:rsidR="00431358" w:rsidRDefault="00431358" w:rsidP="008549D4">
            <w:pPr>
              <w:pStyle w:val="NoSpacing1"/>
              <w:rPr>
                <w:rFonts w:ascii="Arial" w:hAnsi="Arial" w:cs="Arial"/>
                <w:sz w:val="24"/>
                <w:szCs w:val="24"/>
              </w:rPr>
            </w:pPr>
          </w:p>
          <w:p w:rsidR="00431358" w:rsidRDefault="00431358" w:rsidP="008549D4">
            <w:pPr>
              <w:pStyle w:val="NoSpacing1"/>
              <w:rPr>
                <w:rFonts w:ascii="Arial" w:hAnsi="Arial" w:cs="Arial"/>
                <w:sz w:val="24"/>
                <w:szCs w:val="24"/>
              </w:rPr>
            </w:pPr>
          </w:p>
          <w:p w:rsidR="00431358" w:rsidRDefault="00431358" w:rsidP="008549D4">
            <w:pPr>
              <w:pStyle w:val="NoSpacing1"/>
              <w:rPr>
                <w:rFonts w:ascii="Arial" w:hAnsi="Arial" w:cs="Arial"/>
                <w:sz w:val="24"/>
                <w:szCs w:val="24"/>
              </w:rPr>
            </w:pPr>
          </w:p>
          <w:p w:rsidR="00431358" w:rsidRDefault="00431358" w:rsidP="008549D4">
            <w:pPr>
              <w:pStyle w:val="NoSpacing1"/>
              <w:rPr>
                <w:rFonts w:ascii="Arial" w:hAnsi="Arial" w:cs="Arial"/>
                <w:sz w:val="24"/>
                <w:szCs w:val="24"/>
              </w:rPr>
            </w:pPr>
          </w:p>
          <w:p w:rsidR="00431358" w:rsidRDefault="00431358" w:rsidP="008549D4">
            <w:pPr>
              <w:pStyle w:val="NoSpacing1"/>
              <w:rPr>
                <w:rFonts w:ascii="Arial" w:hAnsi="Arial" w:cs="Arial"/>
                <w:sz w:val="24"/>
                <w:szCs w:val="24"/>
              </w:rPr>
            </w:pPr>
          </w:p>
          <w:p w:rsidR="00431358" w:rsidRDefault="00431358" w:rsidP="008549D4">
            <w:pPr>
              <w:pStyle w:val="NoSpacing1"/>
              <w:rPr>
                <w:rFonts w:ascii="Arial" w:hAnsi="Arial" w:cs="Arial"/>
                <w:sz w:val="24"/>
                <w:szCs w:val="24"/>
              </w:rPr>
            </w:pPr>
            <w:r>
              <w:rPr>
                <w:rFonts w:ascii="Arial" w:hAnsi="Arial" w:cs="Arial"/>
                <w:sz w:val="24"/>
                <w:szCs w:val="24"/>
              </w:rPr>
              <w:t>b___</w:t>
            </w:r>
          </w:p>
          <w:p w:rsidR="00431358" w:rsidRPr="004453EF" w:rsidRDefault="00431358" w:rsidP="008549D4">
            <w:pPr>
              <w:pStyle w:val="NoSpacing1"/>
              <w:rPr>
                <w:rFonts w:ascii="Arial" w:hAnsi="Arial" w:cs="Arial"/>
                <w:sz w:val="24"/>
                <w:szCs w:val="24"/>
              </w:rPr>
            </w:pPr>
            <w:r>
              <w:rPr>
                <w:rFonts w:ascii="Arial" w:hAnsi="Arial" w:cs="Arial"/>
                <w:sz w:val="24"/>
                <w:szCs w:val="24"/>
              </w:rPr>
              <w:t>c___</w:t>
            </w:r>
          </w:p>
        </w:tc>
      </w:tr>
      <w:tr w:rsidR="008549D4" w:rsidRPr="004453EF" w:rsidTr="00121B35">
        <w:trPr>
          <w:trHeight w:val="432"/>
        </w:trPr>
        <w:tc>
          <w:tcPr>
            <w:tcW w:w="483" w:type="dxa"/>
            <w:tcBorders>
              <w:top w:val="single" w:sz="4" w:space="0" w:color="auto"/>
              <w:left w:val="single" w:sz="4" w:space="0" w:color="auto"/>
              <w:bottom w:val="single" w:sz="4" w:space="0" w:color="auto"/>
              <w:right w:val="single" w:sz="4" w:space="0" w:color="auto"/>
            </w:tcBorders>
            <w:vAlign w:val="center"/>
          </w:tcPr>
          <w:p w:rsidR="008549D4" w:rsidRPr="004453EF" w:rsidRDefault="008549D4" w:rsidP="008549D4">
            <w:pPr>
              <w:pStyle w:val="NoSpacing1"/>
              <w:jc w:val="center"/>
              <w:rPr>
                <w:rFonts w:ascii="Arial" w:hAnsi="Arial" w:cs="Arial"/>
                <w:b/>
                <w:sz w:val="24"/>
                <w:szCs w:val="24"/>
              </w:rPr>
            </w:pPr>
            <w:r w:rsidRPr="004453EF">
              <w:rPr>
                <w:rFonts w:ascii="Arial" w:hAnsi="Arial" w:cs="Arial"/>
                <w:b/>
                <w:sz w:val="24"/>
                <w:szCs w:val="24"/>
              </w:rPr>
              <w:t>4</w:t>
            </w:r>
            <w:r w:rsidR="00CB2D70">
              <w:rPr>
                <w:rFonts w:ascii="Arial" w:hAnsi="Arial" w:cs="Arial"/>
                <w:b/>
                <w:sz w:val="24"/>
                <w:szCs w:val="24"/>
              </w:rPr>
              <w:t>1</w:t>
            </w:r>
          </w:p>
        </w:tc>
        <w:tc>
          <w:tcPr>
            <w:tcW w:w="6815" w:type="dxa"/>
            <w:gridSpan w:val="2"/>
            <w:tcBorders>
              <w:top w:val="single" w:sz="4" w:space="0" w:color="auto"/>
              <w:left w:val="single" w:sz="4" w:space="0" w:color="auto"/>
              <w:bottom w:val="single" w:sz="4" w:space="0" w:color="auto"/>
              <w:right w:val="single" w:sz="4" w:space="0" w:color="auto"/>
            </w:tcBorders>
          </w:tcPr>
          <w:p w:rsidR="006641A4" w:rsidRPr="004453EF" w:rsidRDefault="006641A4" w:rsidP="006641A4">
            <w:pPr>
              <w:autoSpaceDE w:val="0"/>
              <w:autoSpaceDN w:val="0"/>
              <w:adjustRightInd w:val="0"/>
              <w:rPr>
                <w:sz w:val="24"/>
                <w:szCs w:val="24"/>
              </w:rPr>
            </w:pPr>
            <w:r w:rsidRPr="004453EF">
              <w:rPr>
                <w:sz w:val="24"/>
                <w:szCs w:val="24"/>
              </w:rPr>
              <w:t>Demonstrate understanding of figurative language, word relationships, and nuances in word meanings.</w:t>
            </w:r>
          </w:p>
          <w:p w:rsidR="006641A4" w:rsidRPr="004453EF" w:rsidRDefault="006641A4" w:rsidP="006641A4">
            <w:pPr>
              <w:autoSpaceDE w:val="0"/>
              <w:autoSpaceDN w:val="0"/>
              <w:adjustRightInd w:val="0"/>
              <w:rPr>
                <w:sz w:val="24"/>
                <w:szCs w:val="24"/>
              </w:rPr>
            </w:pPr>
            <w:r w:rsidRPr="004453EF">
              <w:rPr>
                <w:sz w:val="24"/>
                <w:szCs w:val="24"/>
              </w:rPr>
              <w:t>a. Interpret figurative language, including similes and metaphors, in context.</w:t>
            </w:r>
          </w:p>
          <w:p w:rsidR="006641A4" w:rsidRPr="004453EF" w:rsidRDefault="006641A4" w:rsidP="006641A4">
            <w:pPr>
              <w:autoSpaceDE w:val="0"/>
              <w:autoSpaceDN w:val="0"/>
              <w:adjustRightInd w:val="0"/>
              <w:rPr>
                <w:sz w:val="24"/>
                <w:szCs w:val="24"/>
              </w:rPr>
            </w:pPr>
            <w:r w:rsidRPr="004453EF">
              <w:rPr>
                <w:sz w:val="24"/>
                <w:szCs w:val="24"/>
              </w:rPr>
              <w:t>b. Recognize and explain the meaning of common idioms, adages, and proverbs.</w:t>
            </w:r>
          </w:p>
          <w:p w:rsidR="008549D4" w:rsidRPr="004453EF" w:rsidRDefault="006641A4" w:rsidP="006641A4">
            <w:pPr>
              <w:autoSpaceDE w:val="0"/>
              <w:autoSpaceDN w:val="0"/>
              <w:adjustRightInd w:val="0"/>
              <w:rPr>
                <w:sz w:val="24"/>
                <w:szCs w:val="24"/>
              </w:rPr>
            </w:pPr>
            <w:r w:rsidRPr="004453EF">
              <w:rPr>
                <w:sz w:val="24"/>
                <w:szCs w:val="24"/>
              </w:rPr>
              <w:t>c. Use the relationship between particular words (e.g., synonyms, antonyms, homographs) to better understand each of the words.</w:t>
            </w:r>
          </w:p>
        </w:tc>
        <w:tc>
          <w:tcPr>
            <w:tcW w:w="3216" w:type="dxa"/>
            <w:tcBorders>
              <w:top w:val="single" w:sz="4" w:space="0" w:color="auto"/>
              <w:left w:val="single" w:sz="4" w:space="0" w:color="auto"/>
              <w:bottom w:val="single" w:sz="4" w:space="0" w:color="auto"/>
              <w:right w:val="single" w:sz="4" w:space="0" w:color="auto"/>
            </w:tcBorders>
          </w:tcPr>
          <w:p w:rsidR="00E867EF" w:rsidRDefault="00E867EF" w:rsidP="00E867EF">
            <w:pPr>
              <w:tabs>
                <w:tab w:val="left" w:pos="312"/>
              </w:tabs>
              <w:rPr>
                <w:sz w:val="24"/>
                <w:szCs w:val="24"/>
              </w:rPr>
            </w:pPr>
          </w:p>
          <w:p w:rsidR="00E867EF" w:rsidRPr="00AB7048" w:rsidRDefault="00E867EF" w:rsidP="00E867EF">
            <w:pPr>
              <w:tabs>
                <w:tab w:val="left" w:pos="312"/>
              </w:tabs>
              <w:rPr>
                <w:sz w:val="24"/>
                <w:szCs w:val="24"/>
              </w:rPr>
            </w:pPr>
            <w:r w:rsidRPr="00AB7048">
              <w:rPr>
                <w:sz w:val="24"/>
                <w:szCs w:val="24"/>
              </w:rPr>
              <w:t>a.</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E867EF" w:rsidRPr="00AB7048" w:rsidRDefault="00E867EF" w:rsidP="00E867EF">
            <w:pPr>
              <w:tabs>
                <w:tab w:val="left" w:pos="312"/>
              </w:tabs>
              <w:rPr>
                <w:sz w:val="24"/>
                <w:szCs w:val="24"/>
              </w:rPr>
            </w:pPr>
            <w:r w:rsidRPr="00AB7048">
              <w:rPr>
                <w:sz w:val="24"/>
                <w:szCs w:val="24"/>
              </w:rPr>
              <w:t xml:space="preserve">b. </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r w:rsidRPr="00AB7048">
              <w:rPr>
                <w:sz w:val="24"/>
                <w:szCs w:val="24"/>
              </w:rPr>
              <w:t xml:space="preserve"> </w:t>
            </w:r>
          </w:p>
          <w:p w:rsidR="00E867EF" w:rsidRPr="00AB7048" w:rsidRDefault="00E867EF" w:rsidP="00E867EF">
            <w:pPr>
              <w:tabs>
                <w:tab w:val="left" w:pos="312"/>
              </w:tabs>
              <w:rPr>
                <w:sz w:val="24"/>
                <w:szCs w:val="24"/>
              </w:rPr>
            </w:pPr>
            <w:r w:rsidRPr="00AB7048">
              <w:rPr>
                <w:sz w:val="24"/>
                <w:szCs w:val="24"/>
              </w:rPr>
              <w:t>c.</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8549D4" w:rsidRPr="004453EF" w:rsidRDefault="008549D4" w:rsidP="002546E5">
            <w:pPr>
              <w:pStyle w:val="NoSpacing1"/>
              <w:rPr>
                <w:rFonts w:ascii="Arial" w:hAnsi="Arial" w:cs="Arial"/>
                <w:color w:val="548DD4"/>
                <w:sz w:val="24"/>
                <w:szCs w:val="24"/>
              </w:rPr>
            </w:pPr>
          </w:p>
        </w:tc>
        <w:tc>
          <w:tcPr>
            <w:tcW w:w="3218" w:type="dxa"/>
            <w:tcBorders>
              <w:top w:val="single" w:sz="4" w:space="0" w:color="auto"/>
              <w:left w:val="single" w:sz="4" w:space="0" w:color="auto"/>
              <w:bottom w:val="single" w:sz="4" w:space="0" w:color="auto"/>
              <w:right w:val="single" w:sz="4" w:space="0" w:color="auto"/>
            </w:tcBorders>
          </w:tcPr>
          <w:p w:rsidR="00E867EF" w:rsidRDefault="00E867EF" w:rsidP="00E867EF">
            <w:pPr>
              <w:tabs>
                <w:tab w:val="left" w:pos="312"/>
              </w:tabs>
              <w:rPr>
                <w:sz w:val="24"/>
                <w:szCs w:val="24"/>
              </w:rPr>
            </w:pPr>
          </w:p>
          <w:p w:rsidR="00E867EF" w:rsidRPr="00AB7048" w:rsidRDefault="00E867EF" w:rsidP="00E867EF">
            <w:pPr>
              <w:tabs>
                <w:tab w:val="left" w:pos="312"/>
              </w:tabs>
              <w:rPr>
                <w:sz w:val="24"/>
                <w:szCs w:val="24"/>
              </w:rPr>
            </w:pPr>
            <w:r w:rsidRPr="00AB7048">
              <w:rPr>
                <w:sz w:val="24"/>
                <w:szCs w:val="24"/>
              </w:rPr>
              <w:t>a.</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E867EF" w:rsidRPr="00AB7048" w:rsidRDefault="00E867EF" w:rsidP="00E867EF">
            <w:pPr>
              <w:tabs>
                <w:tab w:val="left" w:pos="312"/>
              </w:tabs>
              <w:rPr>
                <w:sz w:val="24"/>
                <w:szCs w:val="24"/>
              </w:rPr>
            </w:pPr>
            <w:r w:rsidRPr="00AB7048">
              <w:rPr>
                <w:sz w:val="24"/>
                <w:szCs w:val="24"/>
              </w:rPr>
              <w:t xml:space="preserve">b. </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r w:rsidRPr="00AB7048">
              <w:rPr>
                <w:sz w:val="24"/>
                <w:szCs w:val="24"/>
              </w:rPr>
              <w:t xml:space="preserve"> </w:t>
            </w:r>
          </w:p>
          <w:p w:rsidR="00E867EF" w:rsidRPr="00AB7048" w:rsidRDefault="00E867EF" w:rsidP="00E867EF">
            <w:pPr>
              <w:tabs>
                <w:tab w:val="left" w:pos="312"/>
              </w:tabs>
              <w:rPr>
                <w:sz w:val="24"/>
                <w:szCs w:val="24"/>
              </w:rPr>
            </w:pPr>
            <w:r w:rsidRPr="00AB7048">
              <w:rPr>
                <w:sz w:val="24"/>
                <w:szCs w:val="24"/>
              </w:rPr>
              <w:t>c.</w:t>
            </w:r>
            <w:r w:rsidRPr="00AB7048">
              <w:rPr>
                <w:sz w:val="24"/>
                <w:szCs w:val="24"/>
              </w:rPr>
              <w:tab/>
            </w:r>
            <w:r w:rsidR="000B2091" w:rsidRPr="00AB7048">
              <w:rPr>
                <w:sz w:val="24"/>
                <w:szCs w:val="24"/>
              </w:rPr>
              <w:fldChar w:fldCharType="begin">
                <w:ffData>
                  <w:name w:val="Text1"/>
                  <w:enabled/>
                  <w:calcOnExit w:val="0"/>
                  <w:textInput/>
                </w:ffData>
              </w:fldChar>
            </w:r>
            <w:r w:rsidRPr="00AB7048">
              <w:rPr>
                <w:sz w:val="24"/>
                <w:szCs w:val="24"/>
              </w:rPr>
              <w:instrText xml:space="preserve"> FORMTEXT </w:instrText>
            </w:r>
            <w:r w:rsidR="000B2091" w:rsidRPr="00AB7048">
              <w:rPr>
                <w:sz w:val="24"/>
                <w:szCs w:val="24"/>
              </w:rPr>
            </w:r>
            <w:r w:rsidR="000B2091"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0B2091" w:rsidRPr="00AB7048">
              <w:rPr>
                <w:sz w:val="24"/>
                <w:szCs w:val="24"/>
              </w:rPr>
              <w:fldChar w:fldCharType="end"/>
            </w:r>
          </w:p>
          <w:p w:rsidR="008549D4" w:rsidRPr="004453EF" w:rsidRDefault="008549D4" w:rsidP="002546E5">
            <w:pPr>
              <w:pStyle w:val="NoSpacing1"/>
              <w:rPr>
                <w:rFonts w:ascii="Arial" w:hAnsi="Arial" w:cs="Arial"/>
                <w:color w:val="548DD4"/>
                <w:sz w:val="24"/>
                <w:szCs w:val="24"/>
              </w:rPr>
            </w:pPr>
          </w:p>
        </w:tc>
        <w:tc>
          <w:tcPr>
            <w:tcW w:w="884" w:type="dxa"/>
            <w:tcBorders>
              <w:top w:val="single" w:sz="4" w:space="0" w:color="auto"/>
              <w:left w:val="single" w:sz="4" w:space="0" w:color="auto"/>
              <w:bottom w:val="single" w:sz="4" w:space="0" w:color="auto"/>
              <w:right w:val="single" w:sz="4" w:space="0" w:color="auto"/>
            </w:tcBorders>
          </w:tcPr>
          <w:p w:rsidR="008549D4" w:rsidRDefault="008549D4" w:rsidP="008549D4">
            <w:pPr>
              <w:pStyle w:val="NoSpacing1"/>
              <w:rPr>
                <w:rFonts w:ascii="Arial" w:hAnsi="Arial" w:cs="Arial"/>
                <w:sz w:val="24"/>
                <w:szCs w:val="24"/>
              </w:rPr>
            </w:pPr>
          </w:p>
          <w:p w:rsidR="00431358" w:rsidRDefault="00431358" w:rsidP="008549D4">
            <w:pPr>
              <w:pStyle w:val="NoSpacing1"/>
              <w:rPr>
                <w:rFonts w:ascii="Arial" w:hAnsi="Arial" w:cs="Arial"/>
                <w:sz w:val="24"/>
                <w:szCs w:val="24"/>
              </w:rPr>
            </w:pPr>
            <w:r>
              <w:rPr>
                <w:rFonts w:ascii="Arial" w:hAnsi="Arial" w:cs="Arial"/>
                <w:sz w:val="24"/>
                <w:szCs w:val="24"/>
              </w:rPr>
              <w:t>a___</w:t>
            </w:r>
          </w:p>
          <w:p w:rsidR="00431358" w:rsidRDefault="00431358" w:rsidP="008549D4">
            <w:pPr>
              <w:pStyle w:val="NoSpacing1"/>
              <w:rPr>
                <w:rFonts w:ascii="Arial" w:hAnsi="Arial" w:cs="Arial"/>
                <w:sz w:val="24"/>
                <w:szCs w:val="24"/>
              </w:rPr>
            </w:pPr>
            <w:r>
              <w:rPr>
                <w:rFonts w:ascii="Arial" w:hAnsi="Arial" w:cs="Arial"/>
                <w:sz w:val="24"/>
                <w:szCs w:val="24"/>
              </w:rPr>
              <w:t>b___</w:t>
            </w:r>
          </w:p>
          <w:p w:rsidR="00431358" w:rsidRPr="004453EF" w:rsidRDefault="00431358" w:rsidP="008549D4">
            <w:pPr>
              <w:pStyle w:val="NoSpacing1"/>
              <w:rPr>
                <w:rFonts w:ascii="Arial" w:hAnsi="Arial" w:cs="Arial"/>
                <w:sz w:val="24"/>
                <w:szCs w:val="24"/>
              </w:rPr>
            </w:pPr>
            <w:r>
              <w:rPr>
                <w:rFonts w:ascii="Arial" w:hAnsi="Arial" w:cs="Arial"/>
                <w:sz w:val="24"/>
                <w:szCs w:val="24"/>
              </w:rPr>
              <w:t>c___</w:t>
            </w:r>
          </w:p>
        </w:tc>
      </w:tr>
      <w:tr w:rsidR="001B795A" w:rsidRPr="004453EF" w:rsidTr="00121B35">
        <w:trPr>
          <w:trHeight w:val="432"/>
        </w:trPr>
        <w:tc>
          <w:tcPr>
            <w:tcW w:w="483" w:type="dxa"/>
            <w:tcBorders>
              <w:top w:val="single" w:sz="4" w:space="0" w:color="auto"/>
              <w:left w:val="single" w:sz="4" w:space="0" w:color="auto"/>
              <w:bottom w:val="single" w:sz="4" w:space="0" w:color="auto"/>
              <w:right w:val="single" w:sz="4" w:space="0" w:color="auto"/>
            </w:tcBorders>
            <w:vAlign w:val="center"/>
          </w:tcPr>
          <w:p w:rsidR="001B795A" w:rsidRPr="004453EF" w:rsidRDefault="001B795A" w:rsidP="008549D4">
            <w:pPr>
              <w:pStyle w:val="NoSpacing1"/>
              <w:jc w:val="center"/>
              <w:rPr>
                <w:rFonts w:ascii="Arial" w:hAnsi="Arial" w:cs="Arial"/>
                <w:b/>
                <w:sz w:val="24"/>
                <w:szCs w:val="24"/>
              </w:rPr>
            </w:pPr>
            <w:r w:rsidRPr="004453EF">
              <w:rPr>
                <w:rFonts w:ascii="Arial" w:hAnsi="Arial" w:cs="Arial"/>
                <w:b/>
                <w:sz w:val="24"/>
                <w:szCs w:val="24"/>
              </w:rPr>
              <w:t>4</w:t>
            </w:r>
            <w:r w:rsidR="00CB2D70">
              <w:rPr>
                <w:rFonts w:ascii="Arial" w:hAnsi="Arial" w:cs="Arial"/>
                <w:b/>
                <w:sz w:val="24"/>
                <w:szCs w:val="24"/>
              </w:rPr>
              <w:t>2</w:t>
            </w:r>
          </w:p>
        </w:tc>
        <w:tc>
          <w:tcPr>
            <w:tcW w:w="6815" w:type="dxa"/>
            <w:gridSpan w:val="2"/>
            <w:tcBorders>
              <w:top w:val="single" w:sz="4" w:space="0" w:color="auto"/>
              <w:left w:val="single" w:sz="4" w:space="0" w:color="auto"/>
              <w:bottom w:val="single" w:sz="4" w:space="0" w:color="auto"/>
              <w:right w:val="single" w:sz="4" w:space="0" w:color="auto"/>
            </w:tcBorders>
          </w:tcPr>
          <w:p w:rsidR="001B795A" w:rsidRPr="004453EF" w:rsidRDefault="006641A4" w:rsidP="006641A4">
            <w:pPr>
              <w:autoSpaceDE w:val="0"/>
              <w:autoSpaceDN w:val="0"/>
              <w:adjustRightInd w:val="0"/>
              <w:rPr>
                <w:sz w:val="24"/>
                <w:szCs w:val="24"/>
              </w:rPr>
            </w:pPr>
            <w:r w:rsidRPr="004453EF">
              <w:rPr>
                <w:sz w:val="24"/>
                <w:szCs w:val="24"/>
              </w:rPr>
              <w:t xml:space="preserve">Acquire and use accurately grade-appropriate general academic and domain-specific words and phrases, including those that signal contrast, addition, and other logical relationships (e.g., </w:t>
            </w:r>
            <w:r w:rsidRPr="004453EF">
              <w:rPr>
                <w:iCs/>
                <w:sz w:val="24"/>
                <w:szCs w:val="24"/>
              </w:rPr>
              <w:t>however, although, nevertheless, similarly, moreover, in addition</w:t>
            </w:r>
            <w:r w:rsidR="00AC2858" w:rsidRPr="004453EF">
              <w:rPr>
                <w:sz w:val="24"/>
                <w:szCs w:val="24"/>
              </w:rPr>
              <w:t>.)</w:t>
            </w:r>
          </w:p>
        </w:tc>
        <w:tc>
          <w:tcPr>
            <w:tcW w:w="3216" w:type="dxa"/>
            <w:tcBorders>
              <w:top w:val="single" w:sz="4" w:space="0" w:color="auto"/>
              <w:left w:val="single" w:sz="4" w:space="0" w:color="auto"/>
              <w:bottom w:val="single" w:sz="4" w:space="0" w:color="auto"/>
              <w:right w:val="single" w:sz="4" w:space="0" w:color="auto"/>
            </w:tcBorders>
          </w:tcPr>
          <w:p w:rsidR="00C95DB9" w:rsidRDefault="00C95DB9" w:rsidP="001B795A">
            <w:pPr>
              <w:pStyle w:val="NoSpacing1"/>
              <w:rPr>
                <w:rFonts w:ascii="Arial" w:hAnsi="Arial" w:cs="Arial"/>
                <w:sz w:val="24"/>
                <w:szCs w:val="24"/>
              </w:rPr>
            </w:pPr>
          </w:p>
          <w:p w:rsidR="001B795A" w:rsidRPr="004453EF" w:rsidRDefault="000B2091" w:rsidP="001B795A">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1B795A"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1B795A" w:rsidRPr="004453EF">
              <w:rPr>
                <w:rFonts w:ascii="Arial" w:hAnsi="Arial" w:cs="Arial"/>
                <w:noProof/>
                <w:sz w:val="24"/>
                <w:szCs w:val="24"/>
              </w:rPr>
              <w:t> </w:t>
            </w:r>
            <w:r w:rsidR="001B795A" w:rsidRPr="004453EF">
              <w:rPr>
                <w:rFonts w:ascii="Arial" w:hAnsi="Arial" w:cs="Arial"/>
                <w:noProof/>
                <w:sz w:val="24"/>
                <w:szCs w:val="24"/>
              </w:rPr>
              <w:t> </w:t>
            </w:r>
            <w:r w:rsidR="001B795A" w:rsidRPr="004453EF">
              <w:rPr>
                <w:rFonts w:ascii="Arial" w:hAnsi="Arial" w:cs="Arial"/>
                <w:noProof/>
                <w:sz w:val="24"/>
                <w:szCs w:val="24"/>
              </w:rPr>
              <w:t> </w:t>
            </w:r>
            <w:r w:rsidR="001B795A" w:rsidRPr="004453EF">
              <w:rPr>
                <w:rFonts w:ascii="Arial" w:hAnsi="Arial" w:cs="Arial"/>
                <w:noProof/>
                <w:sz w:val="24"/>
                <w:szCs w:val="24"/>
              </w:rPr>
              <w:t> </w:t>
            </w:r>
            <w:r w:rsidR="001B795A" w:rsidRPr="004453EF">
              <w:rPr>
                <w:rFonts w:ascii="Arial" w:hAnsi="Arial" w:cs="Arial"/>
                <w:noProof/>
                <w:sz w:val="24"/>
                <w:szCs w:val="24"/>
              </w:rPr>
              <w:t> </w:t>
            </w:r>
            <w:r w:rsidRPr="004453EF">
              <w:rPr>
                <w:rFonts w:ascii="Arial" w:hAnsi="Arial" w:cs="Arial"/>
                <w:sz w:val="24"/>
                <w:szCs w:val="24"/>
              </w:rPr>
              <w:fldChar w:fldCharType="end"/>
            </w:r>
          </w:p>
        </w:tc>
        <w:tc>
          <w:tcPr>
            <w:tcW w:w="3218" w:type="dxa"/>
            <w:tcBorders>
              <w:top w:val="single" w:sz="4" w:space="0" w:color="auto"/>
              <w:left w:val="single" w:sz="4" w:space="0" w:color="auto"/>
              <w:bottom w:val="single" w:sz="4" w:space="0" w:color="auto"/>
              <w:right w:val="single" w:sz="4" w:space="0" w:color="auto"/>
            </w:tcBorders>
          </w:tcPr>
          <w:p w:rsidR="00C95DB9" w:rsidRDefault="00C95DB9" w:rsidP="008549D4">
            <w:pPr>
              <w:pStyle w:val="NoSpacing1"/>
              <w:rPr>
                <w:rFonts w:ascii="Arial" w:hAnsi="Arial" w:cs="Arial"/>
                <w:sz w:val="24"/>
                <w:szCs w:val="24"/>
              </w:rPr>
            </w:pPr>
          </w:p>
          <w:p w:rsidR="001B795A" w:rsidRPr="004453EF" w:rsidRDefault="000B2091" w:rsidP="008549D4">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1B795A"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1B795A" w:rsidRPr="004453EF">
              <w:rPr>
                <w:rFonts w:ascii="Arial" w:hAnsi="Arial" w:cs="Arial"/>
                <w:noProof/>
                <w:sz w:val="24"/>
                <w:szCs w:val="24"/>
              </w:rPr>
              <w:t> </w:t>
            </w:r>
            <w:r w:rsidR="001B795A" w:rsidRPr="004453EF">
              <w:rPr>
                <w:rFonts w:ascii="Arial" w:hAnsi="Arial" w:cs="Arial"/>
                <w:noProof/>
                <w:sz w:val="24"/>
                <w:szCs w:val="24"/>
              </w:rPr>
              <w:t> </w:t>
            </w:r>
            <w:r w:rsidR="001B795A" w:rsidRPr="004453EF">
              <w:rPr>
                <w:rFonts w:ascii="Arial" w:hAnsi="Arial" w:cs="Arial"/>
                <w:noProof/>
                <w:sz w:val="24"/>
                <w:szCs w:val="24"/>
              </w:rPr>
              <w:t> </w:t>
            </w:r>
            <w:r w:rsidR="001B795A" w:rsidRPr="004453EF">
              <w:rPr>
                <w:rFonts w:ascii="Arial" w:hAnsi="Arial" w:cs="Arial"/>
                <w:noProof/>
                <w:sz w:val="24"/>
                <w:szCs w:val="24"/>
              </w:rPr>
              <w:t> </w:t>
            </w:r>
            <w:r w:rsidR="001B795A" w:rsidRPr="004453EF">
              <w:rPr>
                <w:rFonts w:ascii="Arial" w:hAnsi="Arial" w:cs="Arial"/>
                <w:noProof/>
                <w:sz w:val="24"/>
                <w:szCs w:val="24"/>
              </w:rPr>
              <w:t> </w:t>
            </w:r>
            <w:r w:rsidRPr="004453EF">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1B795A" w:rsidRPr="004453EF" w:rsidRDefault="001B795A" w:rsidP="008549D4">
            <w:pPr>
              <w:pStyle w:val="NoSpacing1"/>
              <w:rPr>
                <w:rFonts w:ascii="Arial" w:hAnsi="Arial" w:cs="Arial"/>
                <w:sz w:val="24"/>
                <w:szCs w:val="24"/>
              </w:rPr>
            </w:pPr>
          </w:p>
        </w:tc>
      </w:tr>
      <w:tr w:rsidR="00301A08" w:rsidRPr="004453EF" w:rsidTr="00121B35">
        <w:trPr>
          <w:trHeight w:val="287"/>
        </w:trPr>
        <w:tc>
          <w:tcPr>
            <w:tcW w:w="14616"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301A08" w:rsidRPr="004453EF" w:rsidRDefault="00301A08" w:rsidP="00301A08">
            <w:pPr>
              <w:pStyle w:val="NoSpacing1"/>
              <w:jc w:val="center"/>
              <w:rPr>
                <w:rFonts w:ascii="Arial" w:hAnsi="Arial" w:cs="Arial"/>
                <w:sz w:val="24"/>
                <w:szCs w:val="24"/>
              </w:rPr>
            </w:pPr>
            <w:r w:rsidRPr="004453EF">
              <w:rPr>
                <w:rFonts w:ascii="Arial" w:hAnsi="Arial" w:cs="Arial"/>
                <w:b/>
                <w:sz w:val="24"/>
                <w:szCs w:val="24"/>
              </w:rPr>
              <w:t>Additional New Mexico Content Standards for English Language Arts</w:t>
            </w:r>
          </w:p>
        </w:tc>
      </w:tr>
      <w:tr w:rsidR="00DA3F68" w:rsidRPr="004453EF" w:rsidTr="00121B35">
        <w:trPr>
          <w:trHeight w:val="287"/>
        </w:trPr>
        <w:tc>
          <w:tcPr>
            <w:tcW w:w="56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A3F68" w:rsidRPr="004453EF" w:rsidRDefault="00DA3F68" w:rsidP="008549D4">
            <w:pPr>
              <w:pStyle w:val="NoSpacing1"/>
              <w:jc w:val="center"/>
              <w:rPr>
                <w:rFonts w:ascii="Arial" w:hAnsi="Arial" w:cs="Arial"/>
                <w:b/>
                <w:sz w:val="24"/>
                <w:szCs w:val="24"/>
              </w:rPr>
            </w:pPr>
          </w:p>
        </w:tc>
        <w:tc>
          <w:tcPr>
            <w:tcW w:w="673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A3F68" w:rsidRPr="004453EF" w:rsidRDefault="00DA3F68" w:rsidP="008549D4">
            <w:pPr>
              <w:pStyle w:val="NoSpacing1"/>
              <w:rPr>
                <w:rFonts w:ascii="Arial" w:hAnsi="Arial" w:cs="Arial"/>
                <w:b/>
                <w:sz w:val="24"/>
                <w:szCs w:val="24"/>
              </w:rPr>
            </w:pPr>
            <w:r w:rsidRPr="004453EF">
              <w:rPr>
                <w:rFonts w:ascii="Arial" w:hAnsi="Arial" w:cs="Arial"/>
                <w:b/>
                <w:sz w:val="24"/>
                <w:szCs w:val="24"/>
              </w:rPr>
              <w:t xml:space="preserve">Reading Literature </w:t>
            </w:r>
          </w:p>
        </w:tc>
        <w:tc>
          <w:tcPr>
            <w:tcW w:w="321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A3F68" w:rsidRPr="004453EF" w:rsidRDefault="00DA3F68" w:rsidP="001B23D3">
            <w:pPr>
              <w:jc w:val="center"/>
              <w:rPr>
                <w:b/>
                <w:sz w:val="24"/>
                <w:szCs w:val="24"/>
              </w:rPr>
            </w:pPr>
            <w:r w:rsidRPr="004453EF">
              <w:rPr>
                <w:b/>
                <w:sz w:val="24"/>
                <w:szCs w:val="24"/>
              </w:rPr>
              <w:t>Citation Level 2</w:t>
            </w:r>
          </w:p>
        </w:tc>
        <w:tc>
          <w:tcPr>
            <w:tcW w:w="321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A3F68" w:rsidRPr="004453EF" w:rsidRDefault="00DA3F68" w:rsidP="001B23D3">
            <w:pPr>
              <w:jc w:val="center"/>
              <w:rPr>
                <w:b/>
                <w:sz w:val="24"/>
                <w:szCs w:val="24"/>
              </w:rPr>
            </w:pPr>
            <w:r w:rsidRPr="004453EF">
              <w:rPr>
                <w:b/>
                <w:sz w:val="24"/>
                <w:szCs w:val="24"/>
              </w:rPr>
              <w:t>Citation Level 3</w:t>
            </w:r>
          </w:p>
        </w:tc>
        <w:tc>
          <w:tcPr>
            <w:tcW w:w="88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A3F68" w:rsidRPr="004453EF" w:rsidRDefault="00DA3F68" w:rsidP="001B23D3">
            <w:pPr>
              <w:jc w:val="center"/>
              <w:rPr>
                <w:b/>
                <w:sz w:val="24"/>
                <w:szCs w:val="24"/>
              </w:rPr>
            </w:pPr>
            <w:r w:rsidRPr="004453EF">
              <w:rPr>
                <w:b/>
                <w:sz w:val="24"/>
                <w:szCs w:val="24"/>
              </w:rPr>
              <w:t>Score</w:t>
            </w:r>
          </w:p>
        </w:tc>
      </w:tr>
      <w:tr w:rsidR="001B795A" w:rsidRPr="004453EF" w:rsidTr="00121B35">
        <w:trPr>
          <w:trHeight w:val="432"/>
        </w:trPr>
        <w:tc>
          <w:tcPr>
            <w:tcW w:w="5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795A" w:rsidRPr="004453EF" w:rsidRDefault="001B795A" w:rsidP="008549D4">
            <w:pPr>
              <w:pStyle w:val="NoSpacing1"/>
              <w:jc w:val="center"/>
              <w:rPr>
                <w:rFonts w:ascii="Arial" w:hAnsi="Arial" w:cs="Arial"/>
                <w:b/>
                <w:sz w:val="24"/>
                <w:szCs w:val="24"/>
              </w:rPr>
            </w:pPr>
            <w:r w:rsidRPr="004453EF">
              <w:rPr>
                <w:rFonts w:ascii="Arial" w:hAnsi="Arial" w:cs="Arial"/>
                <w:b/>
                <w:sz w:val="24"/>
                <w:szCs w:val="24"/>
              </w:rPr>
              <w:t>4</w:t>
            </w:r>
            <w:r w:rsidR="00CB2D70">
              <w:rPr>
                <w:rFonts w:ascii="Arial" w:hAnsi="Arial" w:cs="Arial"/>
                <w:b/>
                <w:sz w:val="24"/>
                <w:szCs w:val="24"/>
              </w:rPr>
              <w:t>3</w:t>
            </w:r>
          </w:p>
        </w:tc>
        <w:tc>
          <w:tcPr>
            <w:tcW w:w="6737" w:type="dxa"/>
            <w:tcBorders>
              <w:top w:val="single" w:sz="4" w:space="0" w:color="auto"/>
              <w:left w:val="single" w:sz="4" w:space="0" w:color="auto"/>
              <w:bottom w:val="single" w:sz="4" w:space="0" w:color="auto"/>
              <w:right w:val="single" w:sz="4" w:space="0" w:color="auto"/>
            </w:tcBorders>
            <w:shd w:val="clear" w:color="auto" w:fill="auto"/>
            <w:vAlign w:val="center"/>
          </w:tcPr>
          <w:p w:rsidR="001B795A" w:rsidRPr="004453EF" w:rsidRDefault="00BF446C" w:rsidP="008549D4">
            <w:pPr>
              <w:pStyle w:val="NoSpacing1"/>
              <w:rPr>
                <w:rFonts w:ascii="Arial" w:hAnsi="Arial" w:cs="Arial"/>
                <w:sz w:val="24"/>
                <w:szCs w:val="24"/>
              </w:rPr>
            </w:pPr>
            <w:r w:rsidRPr="004453EF">
              <w:rPr>
                <w:rFonts w:ascii="Arial" w:hAnsi="Arial" w:cs="Arial"/>
                <w:sz w:val="24"/>
                <w:szCs w:val="24"/>
              </w:rPr>
              <w:t>Students will develop an understanding of people, cultures, and societies and explore self-identity though literature, media, and oral tradition.</w:t>
            </w:r>
          </w:p>
        </w:tc>
        <w:tc>
          <w:tcPr>
            <w:tcW w:w="3216" w:type="dxa"/>
            <w:tcBorders>
              <w:top w:val="single" w:sz="4" w:space="0" w:color="auto"/>
              <w:left w:val="single" w:sz="4" w:space="0" w:color="auto"/>
              <w:bottom w:val="single" w:sz="4" w:space="0" w:color="auto"/>
              <w:right w:val="single" w:sz="4" w:space="0" w:color="auto"/>
            </w:tcBorders>
            <w:shd w:val="clear" w:color="auto" w:fill="auto"/>
            <w:vAlign w:val="center"/>
          </w:tcPr>
          <w:p w:rsidR="001B795A" w:rsidRPr="004453EF" w:rsidRDefault="000B2091" w:rsidP="001B795A">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1B795A"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1B795A" w:rsidRPr="004453EF">
              <w:rPr>
                <w:rFonts w:ascii="Arial" w:hAnsi="Arial" w:cs="Arial"/>
                <w:noProof/>
                <w:sz w:val="24"/>
                <w:szCs w:val="24"/>
              </w:rPr>
              <w:t> </w:t>
            </w:r>
            <w:r w:rsidR="001B795A" w:rsidRPr="004453EF">
              <w:rPr>
                <w:rFonts w:ascii="Arial" w:hAnsi="Arial" w:cs="Arial"/>
                <w:noProof/>
                <w:sz w:val="24"/>
                <w:szCs w:val="24"/>
              </w:rPr>
              <w:t> </w:t>
            </w:r>
            <w:r w:rsidR="001B795A" w:rsidRPr="004453EF">
              <w:rPr>
                <w:rFonts w:ascii="Arial" w:hAnsi="Arial" w:cs="Arial"/>
                <w:noProof/>
                <w:sz w:val="24"/>
                <w:szCs w:val="24"/>
              </w:rPr>
              <w:t> </w:t>
            </w:r>
            <w:r w:rsidR="001B795A" w:rsidRPr="004453EF">
              <w:rPr>
                <w:rFonts w:ascii="Arial" w:hAnsi="Arial" w:cs="Arial"/>
                <w:noProof/>
                <w:sz w:val="24"/>
                <w:szCs w:val="24"/>
              </w:rPr>
              <w:t> </w:t>
            </w:r>
            <w:r w:rsidR="001B795A" w:rsidRPr="004453EF">
              <w:rPr>
                <w:rFonts w:ascii="Arial" w:hAnsi="Arial" w:cs="Arial"/>
                <w:noProof/>
                <w:sz w:val="24"/>
                <w:szCs w:val="24"/>
              </w:rPr>
              <w:t> </w:t>
            </w:r>
            <w:r w:rsidRPr="004453EF">
              <w:rPr>
                <w:rFonts w:ascii="Arial" w:hAnsi="Arial" w:cs="Arial"/>
                <w:sz w:val="24"/>
                <w:szCs w:val="24"/>
              </w:rPr>
              <w:fldChar w:fldCharType="end"/>
            </w:r>
          </w:p>
        </w:tc>
        <w:tc>
          <w:tcPr>
            <w:tcW w:w="3218" w:type="dxa"/>
            <w:tcBorders>
              <w:top w:val="single" w:sz="4" w:space="0" w:color="auto"/>
              <w:left w:val="single" w:sz="4" w:space="0" w:color="auto"/>
              <w:bottom w:val="single" w:sz="4" w:space="0" w:color="auto"/>
              <w:right w:val="single" w:sz="4" w:space="0" w:color="auto"/>
            </w:tcBorders>
            <w:shd w:val="clear" w:color="auto" w:fill="auto"/>
            <w:vAlign w:val="center"/>
          </w:tcPr>
          <w:p w:rsidR="001B795A" w:rsidRPr="004453EF" w:rsidRDefault="000B2091" w:rsidP="001B795A">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1B795A"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1B795A" w:rsidRPr="004453EF">
              <w:rPr>
                <w:rFonts w:ascii="Arial" w:hAnsi="Arial" w:cs="Arial"/>
                <w:noProof/>
                <w:sz w:val="24"/>
                <w:szCs w:val="24"/>
              </w:rPr>
              <w:t> </w:t>
            </w:r>
            <w:r w:rsidR="001B795A" w:rsidRPr="004453EF">
              <w:rPr>
                <w:rFonts w:ascii="Arial" w:hAnsi="Arial" w:cs="Arial"/>
                <w:noProof/>
                <w:sz w:val="24"/>
                <w:szCs w:val="24"/>
              </w:rPr>
              <w:t> </w:t>
            </w:r>
            <w:r w:rsidR="001B795A" w:rsidRPr="004453EF">
              <w:rPr>
                <w:rFonts w:ascii="Arial" w:hAnsi="Arial" w:cs="Arial"/>
                <w:noProof/>
                <w:sz w:val="24"/>
                <w:szCs w:val="24"/>
              </w:rPr>
              <w:t> </w:t>
            </w:r>
            <w:r w:rsidR="001B795A" w:rsidRPr="004453EF">
              <w:rPr>
                <w:rFonts w:ascii="Arial" w:hAnsi="Arial" w:cs="Arial"/>
                <w:noProof/>
                <w:sz w:val="24"/>
                <w:szCs w:val="24"/>
              </w:rPr>
              <w:t> </w:t>
            </w:r>
            <w:r w:rsidR="001B795A" w:rsidRPr="004453EF">
              <w:rPr>
                <w:rFonts w:ascii="Arial" w:hAnsi="Arial" w:cs="Arial"/>
                <w:noProof/>
                <w:sz w:val="24"/>
                <w:szCs w:val="24"/>
              </w:rPr>
              <w:t> </w:t>
            </w:r>
            <w:r w:rsidRPr="004453EF">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B795A" w:rsidRPr="004453EF" w:rsidRDefault="001B795A" w:rsidP="008549D4">
            <w:pPr>
              <w:pStyle w:val="NoSpacing1"/>
              <w:rPr>
                <w:rFonts w:ascii="Arial" w:hAnsi="Arial" w:cs="Arial"/>
                <w:sz w:val="24"/>
                <w:szCs w:val="24"/>
              </w:rPr>
            </w:pPr>
          </w:p>
        </w:tc>
      </w:tr>
      <w:tr w:rsidR="00BF446C" w:rsidRPr="004453EF" w:rsidTr="00121B35">
        <w:trPr>
          <w:trHeight w:val="432"/>
        </w:trPr>
        <w:tc>
          <w:tcPr>
            <w:tcW w:w="5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446C" w:rsidRPr="004453EF" w:rsidRDefault="003E4BE5" w:rsidP="008549D4">
            <w:pPr>
              <w:pStyle w:val="NoSpacing1"/>
              <w:jc w:val="center"/>
              <w:rPr>
                <w:rFonts w:ascii="Arial" w:hAnsi="Arial" w:cs="Arial"/>
                <w:b/>
                <w:sz w:val="24"/>
                <w:szCs w:val="24"/>
              </w:rPr>
            </w:pPr>
            <w:r w:rsidRPr="004453EF">
              <w:rPr>
                <w:rFonts w:ascii="Arial" w:hAnsi="Arial" w:cs="Arial"/>
                <w:b/>
                <w:sz w:val="24"/>
                <w:szCs w:val="24"/>
              </w:rPr>
              <w:t>4</w:t>
            </w:r>
            <w:r w:rsidR="00CB2D70">
              <w:rPr>
                <w:rFonts w:ascii="Arial" w:hAnsi="Arial" w:cs="Arial"/>
                <w:b/>
                <w:sz w:val="24"/>
                <w:szCs w:val="24"/>
              </w:rPr>
              <w:t>4</w:t>
            </w:r>
          </w:p>
        </w:tc>
        <w:tc>
          <w:tcPr>
            <w:tcW w:w="6737" w:type="dxa"/>
            <w:tcBorders>
              <w:top w:val="single" w:sz="4" w:space="0" w:color="auto"/>
              <w:left w:val="single" w:sz="4" w:space="0" w:color="auto"/>
              <w:bottom w:val="single" w:sz="4" w:space="0" w:color="auto"/>
              <w:right w:val="single" w:sz="4" w:space="0" w:color="auto"/>
            </w:tcBorders>
            <w:shd w:val="clear" w:color="auto" w:fill="auto"/>
            <w:vAlign w:val="center"/>
          </w:tcPr>
          <w:p w:rsidR="00BF446C" w:rsidRPr="004453EF" w:rsidRDefault="00DA3F68" w:rsidP="008549D4">
            <w:pPr>
              <w:pStyle w:val="NoSpacing1"/>
              <w:rPr>
                <w:rFonts w:ascii="Arial" w:hAnsi="Arial" w:cs="Arial"/>
                <w:sz w:val="24"/>
                <w:szCs w:val="24"/>
              </w:rPr>
            </w:pPr>
            <w:r w:rsidRPr="004453EF">
              <w:rPr>
                <w:rFonts w:ascii="Arial" w:hAnsi="Arial" w:cs="Arial"/>
                <w:sz w:val="24"/>
                <w:szCs w:val="24"/>
              </w:rPr>
              <w:t>S</w:t>
            </w:r>
            <w:r w:rsidR="00BF446C" w:rsidRPr="004453EF">
              <w:rPr>
                <w:rFonts w:ascii="Arial" w:hAnsi="Arial" w:cs="Arial"/>
                <w:sz w:val="24"/>
                <w:szCs w:val="24"/>
              </w:rPr>
              <w:t>tudents will understand that oral tribal history is not a myth, fable, or folktale</w:t>
            </w:r>
            <w:r w:rsidR="007D3E80" w:rsidRPr="004453EF">
              <w:rPr>
                <w:rFonts w:ascii="Arial" w:hAnsi="Arial" w:cs="Arial"/>
                <w:sz w:val="24"/>
                <w:szCs w:val="24"/>
              </w:rPr>
              <w:t>,</w:t>
            </w:r>
            <w:r w:rsidR="00BF446C" w:rsidRPr="004453EF">
              <w:rPr>
                <w:rFonts w:ascii="Arial" w:hAnsi="Arial" w:cs="Arial"/>
                <w:sz w:val="24"/>
                <w:szCs w:val="24"/>
              </w:rPr>
              <w:t xml:space="preserve"> but a historical perspective.</w:t>
            </w:r>
          </w:p>
        </w:tc>
        <w:tc>
          <w:tcPr>
            <w:tcW w:w="3216" w:type="dxa"/>
            <w:tcBorders>
              <w:top w:val="single" w:sz="4" w:space="0" w:color="auto"/>
              <w:left w:val="single" w:sz="4" w:space="0" w:color="auto"/>
              <w:bottom w:val="single" w:sz="4" w:space="0" w:color="auto"/>
              <w:right w:val="single" w:sz="4" w:space="0" w:color="auto"/>
            </w:tcBorders>
            <w:shd w:val="clear" w:color="auto" w:fill="auto"/>
            <w:vAlign w:val="center"/>
          </w:tcPr>
          <w:p w:rsidR="00BF446C" w:rsidRPr="004453EF" w:rsidRDefault="000B2091" w:rsidP="001B795A">
            <w:pPr>
              <w:pStyle w:val="NoSpacing1"/>
              <w:rPr>
                <w:rFonts w:ascii="Arial" w:hAnsi="Arial" w:cs="Arial"/>
                <w:sz w:val="24"/>
                <w:szCs w:val="24"/>
              </w:rPr>
            </w:pPr>
            <w:r>
              <w:rPr>
                <w:rFonts w:ascii="Arial" w:hAnsi="Arial" w:cs="Arial"/>
                <w:sz w:val="24"/>
                <w:szCs w:val="24"/>
              </w:rPr>
              <w:fldChar w:fldCharType="begin">
                <w:ffData>
                  <w:name w:val="Text8"/>
                  <w:enabled/>
                  <w:calcOnExit w:val="0"/>
                  <w:textInput/>
                </w:ffData>
              </w:fldChar>
            </w:r>
            <w:bookmarkStart w:id="8" w:name="Text8"/>
            <w:r w:rsidR="00265BA7">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65BA7">
              <w:rPr>
                <w:rFonts w:ascii="Arial" w:hAnsi="Arial" w:cs="Arial"/>
                <w:noProof/>
                <w:sz w:val="24"/>
                <w:szCs w:val="24"/>
              </w:rPr>
              <w:t> </w:t>
            </w:r>
            <w:r w:rsidR="00265BA7">
              <w:rPr>
                <w:rFonts w:ascii="Arial" w:hAnsi="Arial" w:cs="Arial"/>
                <w:noProof/>
                <w:sz w:val="24"/>
                <w:szCs w:val="24"/>
              </w:rPr>
              <w:t> </w:t>
            </w:r>
            <w:r w:rsidR="00265BA7">
              <w:rPr>
                <w:rFonts w:ascii="Arial" w:hAnsi="Arial" w:cs="Arial"/>
                <w:noProof/>
                <w:sz w:val="24"/>
                <w:szCs w:val="24"/>
              </w:rPr>
              <w:t> </w:t>
            </w:r>
            <w:r w:rsidR="00265BA7">
              <w:rPr>
                <w:rFonts w:ascii="Arial" w:hAnsi="Arial" w:cs="Arial"/>
                <w:noProof/>
                <w:sz w:val="24"/>
                <w:szCs w:val="24"/>
              </w:rPr>
              <w:t> </w:t>
            </w:r>
            <w:r w:rsidR="00265BA7">
              <w:rPr>
                <w:rFonts w:ascii="Arial" w:hAnsi="Arial" w:cs="Arial"/>
                <w:noProof/>
                <w:sz w:val="24"/>
                <w:szCs w:val="24"/>
              </w:rPr>
              <w:t> </w:t>
            </w:r>
            <w:r>
              <w:rPr>
                <w:rFonts w:ascii="Arial" w:hAnsi="Arial" w:cs="Arial"/>
                <w:sz w:val="24"/>
                <w:szCs w:val="24"/>
              </w:rPr>
              <w:fldChar w:fldCharType="end"/>
            </w:r>
            <w:bookmarkEnd w:id="8"/>
          </w:p>
        </w:tc>
        <w:tc>
          <w:tcPr>
            <w:tcW w:w="3218" w:type="dxa"/>
            <w:tcBorders>
              <w:top w:val="single" w:sz="4" w:space="0" w:color="auto"/>
              <w:left w:val="single" w:sz="4" w:space="0" w:color="auto"/>
              <w:bottom w:val="single" w:sz="4" w:space="0" w:color="auto"/>
              <w:right w:val="single" w:sz="4" w:space="0" w:color="auto"/>
            </w:tcBorders>
            <w:shd w:val="clear" w:color="auto" w:fill="auto"/>
            <w:vAlign w:val="center"/>
          </w:tcPr>
          <w:p w:rsidR="00BF446C" w:rsidRPr="004453EF" w:rsidRDefault="000B2091" w:rsidP="001B795A">
            <w:pPr>
              <w:pStyle w:val="NoSpacing1"/>
              <w:rPr>
                <w:rFonts w:ascii="Arial" w:hAnsi="Arial" w:cs="Arial"/>
                <w:sz w:val="24"/>
                <w:szCs w:val="24"/>
              </w:rPr>
            </w:pPr>
            <w:r>
              <w:rPr>
                <w:rFonts w:ascii="Arial" w:hAnsi="Arial" w:cs="Arial"/>
                <w:sz w:val="24"/>
                <w:szCs w:val="24"/>
              </w:rPr>
              <w:fldChar w:fldCharType="begin">
                <w:ffData>
                  <w:name w:val="Text9"/>
                  <w:enabled/>
                  <w:calcOnExit w:val="0"/>
                  <w:textInput/>
                </w:ffData>
              </w:fldChar>
            </w:r>
            <w:bookmarkStart w:id="9" w:name="Text9"/>
            <w:r w:rsidR="00265BA7">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65BA7">
              <w:rPr>
                <w:rFonts w:ascii="Arial" w:hAnsi="Arial" w:cs="Arial"/>
                <w:noProof/>
                <w:sz w:val="24"/>
                <w:szCs w:val="24"/>
              </w:rPr>
              <w:t> </w:t>
            </w:r>
            <w:r w:rsidR="00265BA7">
              <w:rPr>
                <w:rFonts w:ascii="Arial" w:hAnsi="Arial" w:cs="Arial"/>
                <w:noProof/>
                <w:sz w:val="24"/>
                <w:szCs w:val="24"/>
              </w:rPr>
              <w:t> </w:t>
            </w:r>
            <w:r w:rsidR="00265BA7">
              <w:rPr>
                <w:rFonts w:ascii="Arial" w:hAnsi="Arial" w:cs="Arial"/>
                <w:noProof/>
                <w:sz w:val="24"/>
                <w:szCs w:val="24"/>
              </w:rPr>
              <w:t> </w:t>
            </w:r>
            <w:r w:rsidR="00265BA7">
              <w:rPr>
                <w:rFonts w:ascii="Arial" w:hAnsi="Arial" w:cs="Arial"/>
                <w:noProof/>
                <w:sz w:val="24"/>
                <w:szCs w:val="24"/>
              </w:rPr>
              <w:t> </w:t>
            </w:r>
            <w:r w:rsidR="00265BA7">
              <w:rPr>
                <w:rFonts w:ascii="Arial" w:hAnsi="Arial" w:cs="Arial"/>
                <w:noProof/>
                <w:sz w:val="24"/>
                <w:szCs w:val="24"/>
              </w:rPr>
              <w:t> </w:t>
            </w:r>
            <w:r>
              <w:rPr>
                <w:rFonts w:ascii="Arial" w:hAnsi="Arial" w:cs="Arial"/>
                <w:sz w:val="24"/>
                <w:szCs w:val="24"/>
              </w:rPr>
              <w:fldChar w:fldCharType="end"/>
            </w:r>
            <w:bookmarkEnd w:id="9"/>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BF446C" w:rsidRPr="004453EF" w:rsidRDefault="00BF446C" w:rsidP="008549D4">
            <w:pPr>
              <w:pStyle w:val="NoSpacing1"/>
              <w:rPr>
                <w:rFonts w:ascii="Arial" w:hAnsi="Arial" w:cs="Arial"/>
                <w:sz w:val="24"/>
                <w:szCs w:val="24"/>
              </w:rPr>
            </w:pPr>
          </w:p>
        </w:tc>
      </w:tr>
      <w:tr w:rsidR="00DA3F68" w:rsidRPr="004453EF" w:rsidTr="00121B35">
        <w:trPr>
          <w:trHeight w:val="269"/>
        </w:trPr>
        <w:tc>
          <w:tcPr>
            <w:tcW w:w="56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A3F68" w:rsidRPr="004453EF" w:rsidRDefault="00DA3F68" w:rsidP="008549D4">
            <w:pPr>
              <w:pStyle w:val="NoSpacing1"/>
              <w:jc w:val="center"/>
              <w:rPr>
                <w:rFonts w:ascii="Arial" w:hAnsi="Arial" w:cs="Arial"/>
                <w:b/>
                <w:sz w:val="24"/>
                <w:szCs w:val="24"/>
              </w:rPr>
            </w:pPr>
          </w:p>
        </w:tc>
        <w:tc>
          <w:tcPr>
            <w:tcW w:w="673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A3F68" w:rsidRPr="004453EF" w:rsidRDefault="00DA3F68" w:rsidP="008549D4">
            <w:pPr>
              <w:pStyle w:val="NoSpacing1"/>
              <w:rPr>
                <w:rFonts w:ascii="Arial" w:hAnsi="Arial" w:cs="Arial"/>
                <w:b/>
                <w:sz w:val="24"/>
                <w:szCs w:val="24"/>
              </w:rPr>
            </w:pPr>
            <w:r w:rsidRPr="004453EF">
              <w:rPr>
                <w:rFonts w:ascii="Arial" w:hAnsi="Arial" w:cs="Arial"/>
                <w:b/>
                <w:sz w:val="24"/>
                <w:szCs w:val="24"/>
              </w:rPr>
              <w:t>Writing Standards: Production and Distribution</w:t>
            </w:r>
          </w:p>
        </w:tc>
        <w:tc>
          <w:tcPr>
            <w:tcW w:w="321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A3F68" w:rsidRPr="004453EF" w:rsidRDefault="00DA3F68" w:rsidP="001B23D3">
            <w:pPr>
              <w:jc w:val="center"/>
              <w:rPr>
                <w:b/>
                <w:sz w:val="24"/>
                <w:szCs w:val="24"/>
              </w:rPr>
            </w:pPr>
            <w:r w:rsidRPr="004453EF">
              <w:rPr>
                <w:b/>
                <w:sz w:val="24"/>
                <w:szCs w:val="24"/>
              </w:rPr>
              <w:t>Citation Level 2</w:t>
            </w:r>
          </w:p>
        </w:tc>
        <w:tc>
          <w:tcPr>
            <w:tcW w:w="321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A3F68" w:rsidRPr="004453EF" w:rsidRDefault="00DA3F68" w:rsidP="001B23D3">
            <w:pPr>
              <w:jc w:val="center"/>
              <w:rPr>
                <w:b/>
                <w:sz w:val="24"/>
                <w:szCs w:val="24"/>
              </w:rPr>
            </w:pPr>
            <w:r w:rsidRPr="004453EF">
              <w:rPr>
                <w:b/>
                <w:sz w:val="24"/>
                <w:szCs w:val="24"/>
              </w:rPr>
              <w:t>Citation Level 3</w:t>
            </w:r>
          </w:p>
        </w:tc>
        <w:tc>
          <w:tcPr>
            <w:tcW w:w="88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A3F68" w:rsidRPr="004453EF" w:rsidRDefault="00DA3F68" w:rsidP="001B23D3">
            <w:pPr>
              <w:jc w:val="center"/>
              <w:rPr>
                <w:b/>
                <w:sz w:val="24"/>
                <w:szCs w:val="24"/>
              </w:rPr>
            </w:pPr>
            <w:r w:rsidRPr="004453EF">
              <w:rPr>
                <w:b/>
                <w:sz w:val="24"/>
                <w:szCs w:val="24"/>
              </w:rPr>
              <w:t>Score</w:t>
            </w:r>
          </w:p>
        </w:tc>
      </w:tr>
      <w:tr w:rsidR="001B795A" w:rsidRPr="004453EF" w:rsidTr="00121B35">
        <w:trPr>
          <w:trHeight w:val="432"/>
        </w:trPr>
        <w:tc>
          <w:tcPr>
            <w:tcW w:w="5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795A" w:rsidRPr="004453EF" w:rsidRDefault="001B795A" w:rsidP="008549D4">
            <w:pPr>
              <w:pStyle w:val="NoSpacing1"/>
              <w:jc w:val="center"/>
              <w:rPr>
                <w:rFonts w:ascii="Arial" w:hAnsi="Arial" w:cs="Arial"/>
                <w:b/>
                <w:sz w:val="24"/>
                <w:szCs w:val="24"/>
              </w:rPr>
            </w:pPr>
            <w:r w:rsidRPr="004453EF">
              <w:rPr>
                <w:rFonts w:ascii="Arial" w:hAnsi="Arial" w:cs="Arial"/>
                <w:b/>
                <w:sz w:val="24"/>
                <w:szCs w:val="24"/>
              </w:rPr>
              <w:t>4</w:t>
            </w:r>
            <w:r w:rsidR="00CB2D70">
              <w:rPr>
                <w:rFonts w:ascii="Arial" w:hAnsi="Arial" w:cs="Arial"/>
                <w:b/>
                <w:sz w:val="24"/>
                <w:szCs w:val="24"/>
              </w:rPr>
              <w:t>5</w:t>
            </w:r>
          </w:p>
        </w:tc>
        <w:tc>
          <w:tcPr>
            <w:tcW w:w="6737" w:type="dxa"/>
            <w:tcBorders>
              <w:top w:val="single" w:sz="4" w:space="0" w:color="auto"/>
              <w:left w:val="single" w:sz="4" w:space="0" w:color="auto"/>
              <w:bottom w:val="single" w:sz="4" w:space="0" w:color="auto"/>
              <w:right w:val="single" w:sz="4" w:space="0" w:color="auto"/>
            </w:tcBorders>
            <w:shd w:val="clear" w:color="auto" w:fill="auto"/>
            <w:vAlign w:val="center"/>
          </w:tcPr>
          <w:p w:rsidR="001B795A" w:rsidRPr="004453EF" w:rsidRDefault="00BF446C" w:rsidP="008549D4">
            <w:pPr>
              <w:pStyle w:val="NoSpacing1"/>
              <w:rPr>
                <w:rFonts w:ascii="Arial" w:hAnsi="Arial" w:cs="Arial"/>
                <w:sz w:val="24"/>
                <w:szCs w:val="24"/>
              </w:rPr>
            </w:pPr>
            <w:r w:rsidRPr="004453EF">
              <w:rPr>
                <w:rFonts w:ascii="Arial" w:hAnsi="Arial" w:cs="Arial"/>
                <w:sz w:val="24"/>
                <w:szCs w:val="24"/>
              </w:rPr>
              <w:t>Students will gather relevant information from multiple sources, including oral knowledge.</w:t>
            </w:r>
          </w:p>
        </w:tc>
        <w:tc>
          <w:tcPr>
            <w:tcW w:w="3216" w:type="dxa"/>
            <w:tcBorders>
              <w:top w:val="single" w:sz="4" w:space="0" w:color="auto"/>
              <w:left w:val="single" w:sz="4" w:space="0" w:color="auto"/>
              <w:bottom w:val="single" w:sz="4" w:space="0" w:color="auto"/>
              <w:right w:val="single" w:sz="4" w:space="0" w:color="auto"/>
            </w:tcBorders>
            <w:shd w:val="clear" w:color="auto" w:fill="auto"/>
            <w:vAlign w:val="center"/>
          </w:tcPr>
          <w:p w:rsidR="001B795A" w:rsidRPr="004453EF" w:rsidRDefault="000B2091" w:rsidP="001B795A">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1B795A"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1B795A" w:rsidRPr="004453EF">
              <w:rPr>
                <w:rFonts w:ascii="Arial" w:hAnsi="Arial" w:cs="Arial"/>
                <w:noProof/>
                <w:sz w:val="24"/>
                <w:szCs w:val="24"/>
              </w:rPr>
              <w:t> </w:t>
            </w:r>
            <w:r w:rsidR="001B795A" w:rsidRPr="004453EF">
              <w:rPr>
                <w:rFonts w:ascii="Arial" w:hAnsi="Arial" w:cs="Arial"/>
                <w:noProof/>
                <w:sz w:val="24"/>
                <w:szCs w:val="24"/>
              </w:rPr>
              <w:t> </w:t>
            </w:r>
            <w:r w:rsidR="001B795A" w:rsidRPr="004453EF">
              <w:rPr>
                <w:rFonts w:ascii="Arial" w:hAnsi="Arial" w:cs="Arial"/>
                <w:noProof/>
                <w:sz w:val="24"/>
                <w:szCs w:val="24"/>
              </w:rPr>
              <w:t> </w:t>
            </w:r>
            <w:r w:rsidR="001B795A" w:rsidRPr="004453EF">
              <w:rPr>
                <w:rFonts w:ascii="Arial" w:hAnsi="Arial" w:cs="Arial"/>
                <w:noProof/>
                <w:sz w:val="24"/>
                <w:szCs w:val="24"/>
              </w:rPr>
              <w:t> </w:t>
            </w:r>
            <w:r w:rsidR="001B795A" w:rsidRPr="004453EF">
              <w:rPr>
                <w:rFonts w:ascii="Arial" w:hAnsi="Arial" w:cs="Arial"/>
                <w:noProof/>
                <w:sz w:val="24"/>
                <w:szCs w:val="24"/>
              </w:rPr>
              <w:t> </w:t>
            </w:r>
            <w:r w:rsidRPr="004453EF">
              <w:rPr>
                <w:rFonts w:ascii="Arial" w:hAnsi="Arial" w:cs="Arial"/>
                <w:sz w:val="24"/>
                <w:szCs w:val="24"/>
              </w:rPr>
              <w:fldChar w:fldCharType="end"/>
            </w:r>
          </w:p>
        </w:tc>
        <w:tc>
          <w:tcPr>
            <w:tcW w:w="3218" w:type="dxa"/>
            <w:tcBorders>
              <w:top w:val="single" w:sz="4" w:space="0" w:color="auto"/>
              <w:left w:val="single" w:sz="4" w:space="0" w:color="auto"/>
              <w:bottom w:val="single" w:sz="4" w:space="0" w:color="auto"/>
              <w:right w:val="single" w:sz="4" w:space="0" w:color="auto"/>
            </w:tcBorders>
            <w:shd w:val="clear" w:color="auto" w:fill="auto"/>
            <w:vAlign w:val="center"/>
          </w:tcPr>
          <w:p w:rsidR="001B795A" w:rsidRPr="004453EF" w:rsidRDefault="000B2091" w:rsidP="001B795A">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1B795A"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1B795A" w:rsidRPr="004453EF">
              <w:rPr>
                <w:rFonts w:ascii="Arial" w:hAnsi="Arial" w:cs="Arial"/>
                <w:noProof/>
                <w:sz w:val="24"/>
                <w:szCs w:val="24"/>
              </w:rPr>
              <w:t> </w:t>
            </w:r>
            <w:r w:rsidR="001B795A" w:rsidRPr="004453EF">
              <w:rPr>
                <w:rFonts w:ascii="Arial" w:hAnsi="Arial" w:cs="Arial"/>
                <w:noProof/>
                <w:sz w:val="24"/>
                <w:szCs w:val="24"/>
              </w:rPr>
              <w:t> </w:t>
            </w:r>
            <w:r w:rsidR="001B795A" w:rsidRPr="004453EF">
              <w:rPr>
                <w:rFonts w:ascii="Arial" w:hAnsi="Arial" w:cs="Arial"/>
                <w:noProof/>
                <w:sz w:val="24"/>
                <w:szCs w:val="24"/>
              </w:rPr>
              <w:t> </w:t>
            </w:r>
            <w:r w:rsidR="001B795A" w:rsidRPr="004453EF">
              <w:rPr>
                <w:rFonts w:ascii="Arial" w:hAnsi="Arial" w:cs="Arial"/>
                <w:noProof/>
                <w:sz w:val="24"/>
                <w:szCs w:val="24"/>
              </w:rPr>
              <w:t> </w:t>
            </w:r>
            <w:r w:rsidR="001B795A" w:rsidRPr="004453EF">
              <w:rPr>
                <w:rFonts w:ascii="Arial" w:hAnsi="Arial" w:cs="Arial"/>
                <w:noProof/>
                <w:sz w:val="24"/>
                <w:szCs w:val="24"/>
              </w:rPr>
              <w:t> </w:t>
            </w:r>
            <w:r w:rsidRPr="004453EF">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B795A" w:rsidRPr="004453EF" w:rsidRDefault="001B795A" w:rsidP="008549D4">
            <w:pPr>
              <w:pStyle w:val="NoSpacing1"/>
              <w:rPr>
                <w:rFonts w:ascii="Arial" w:hAnsi="Arial" w:cs="Arial"/>
                <w:sz w:val="24"/>
                <w:szCs w:val="24"/>
              </w:rPr>
            </w:pPr>
          </w:p>
        </w:tc>
      </w:tr>
      <w:tr w:rsidR="00DA3F68" w:rsidRPr="004453EF" w:rsidTr="00121B35">
        <w:trPr>
          <w:trHeight w:val="432"/>
        </w:trPr>
        <w:tc>
          <w:tcPr>
            <w:tcW w:w="5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F68" w:rsidRPr="004453EF" w:rsidRDefault="00DA3F68" w:rsidP="008549D4">
            <w:pPr>
              <w:pStyle w:val="NoSpacing1"/>
              <w:jc w:val="center"/>
              <w:rPr>
                <w:rFonts w:ascii="Arial" w:hAnsi="Arial" w:cs="Arial"/>
                <w:b/>
                <w:sz w:val="24"/>
                <w:szCs w:val="24"/>
              </w:rPr>
            </w:pPr>
            <w:r w:rsidRPr="004453EF">
              <w:rPr>
                <w:rFonts w:ascii="Arial" w:hAnsi="Arial" w:cs="Arial"/>
                <w:b/>
                <w:sz w:val="24"/>
                <w:szCs w:val="24"/>
              </w:rPr>
              <w:t>4</w:t>
            </w:r>
            <w:r w:rsidR="00CB2D70">
              <w:rPr>
                <w:rFonts w:ascii="Arial" w:hAnsi="Arial" w:cs="Arial"/>
                <w:b/>
                <w:sz w:val="24"/>
                <w:szCs w:val="24"/>
              </w:rPr>
              <w:t>6</w:t>
            </w:r>
          </w:p>
        </w:tc>
        <w:tc>
          <w:tcPr>
            <w:tcW w:w="6737" w:type="dxa"/>
            <w:tcBorders>
              <w:top w:val="single" w:sz="4" w:space="0" w:color="auto"/>
              <w:left w:val="single" w:sz="4" w:space="0" w:color="auto"/>
              <w:bottom w:val="single" w:sz="4" w:space="0" w:color="auto"/>
              <w:right w:val="single" w:sz="4" w:space="0" w:color="auto"/>
            </w:tcBorders>
            <w:shd w:val="clear" w:color="auto" w:fill="auto"/>
            <w:vAlign w:val="center"/>
          </w:tcPr>
          <w:p w:rsidR="00DA3F68" w:rsidRPr="004453EF" w:rsidRDefault="00DA3F68" w:rsidP="008549D4">
            <w:pPr>
              <w:pStyle w:val="NoSpacing1"/>
              <w:rPr>
                <w:rFonts w:ascii="Arial" w:hAnsi="Arial" w:cs="Arial"/>
                <w:sz w:val="24"/>
                <w:szCs w:val="24"/>
              </w:rPr>
            </w:pPr>
            <w:r w:rsidRPr="004453EF">
              <w:rPr>
                <w:rFonts w:ascii="Arial" w:hAnsi="Arial" w:cs="Arial"/>
                <w:sz w:val="24"/>
                <w:szCs w:val="24"/>
              </w:rPr>
              <w:t>Students will apply digital tools to gather, evaluate, and use information.</w:t>
            </w:r>
          </w:p>
        </w:tc>
        <w:tc>
          <w:tcPr>
            <w:tcW w:w="3216" w:type="dxa"/>
            <w:tcBorders>
              <w:top w:val="single" w:sz="4" w:space="0" w:color="auto"/>
              <w:left w:val="single" w:sz="4" w:space="0" w:color="auto"/>
              <w:bottom w:val="single" w:sz="4" w:space="0" w:color="auto"/>
              <w:right w:val="single" w:sz="4" w:space="0" w:color="auto"/>
            </w:tcBorders>
            <w:shd w:val="clear" w:color="auto" w:fill="auto"/>
            <w:vAlign w:val="center"/>
          </w:tcPr>
          <w:p w:rsidR="00DA3F68" w:rsidRPr="004453EF" w:rsidRDefault="000B2091" w:rsidP="001B23D3">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DA3F68"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DA3F68" w:rsidRPr="004453EF">
              <w:rPr>
                <w:rFonts w:ascii="Arial" w:hAnsi="Arial" w:cs="Arial"/>
                <w:noProof/>
                <w:sz w:val="24"/>
                <w:szCs w:val="24"/>
              </w:rPr>
              <w:t> </w:t>
            </w:r>
            <w:r w:rsidR="00DA3F68" w:rsidRPr="004453EF">
              <w:rPr>
                <w:rFonts w:ascii="Arial" w:hAnsi="Arial" w:cs="Arial"/>
                <w:noProof/>
                <w:sz w:val="24"/>
                <w:szCs w:val="24"/>
              </w:rPr>
              <w:t> </w:t>
            </w:r>
            <w:r w:rsidR="00DA3F68" w:rsidRPr="004453EF">
              <w:rPr>
                <w:rFonts w:ascii="Arial" w:hAnsi="Arial" w:cs="Arial"/>
                <w:noProof/>
                <w:sz w:val="24"/>
                <w:szCs w:val="24"/>
              </w:rPr>
              <w:t> </w:t>
            </w:r>
            <w:r w:rsidR="00DA3F68" w:rsidRPr="004453EF">
              <w:rPr>
                <w:rFonts w:ascii="Arial" w:hAnsi="Arial" w:cs="Arial"/>
                <w:noProof/>
                <w:sz w:val="24"/>
                <w:szCs w:val="24"/>
              </w:rPr>
              <w:t> </w:t>
            </w:r>
            <w:r w:rsidR="00DA3F68" w:rsidRPr="004453EF">
              <w:rPr>
                <w:rFonts w:ascii="Arial" w:hAnsi="Arial" w:cs="Arial"/>
                <w:noProof/>
                <w:sz w:val="24"/>
                <w:szCs w:val="24"/>
              </w:rPr>
              <w:t> </w:t>
            </w:r>
            <w:r w:rsidRPr="004453EF">
              <w:rPr>
                <w:rFonts w:ascii="Arial" w:hAnsi="Arial" w:cs="Arial"/>
                <w:sz w:val="24"/>
                <w:szCs w:val="24"/>
              </w:rPr>
              <w:fldChar w:fldCharType="end"/>
            </w:r>
          </w:p>
        </w:tc>
        <w:tc>
          <w:tcPr>
            <w:tcW w:w="3218" w:type="dxa"/>
            <w:tcBorders>
              <w:top w:val="single" w:sz="4" w:space="0" w:color="auto"/>
              <w:left w:val="single" w:sz="4" w:space="0" w:color="auto"/>
              <w:bottom w:val="single" w:sz="4" w:space="0" w:color="auto"/>
              <w:right w:val="single" w:sz="4" w:space="0" w:color="auto"/>
            </w:tcBorders>
            <w:shd w:val="clear" w:color="auto" w:fill="auto"/>
            <w:vAlign w:val="center"/>
          </w:tcPr>
          <w:p w:rsidR="00DA3F68" w:rsidRPr="004453EF" w:rsidRDefault="000B2091" w:rsidP="001B23D3">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DA3F68"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DA3F68" w:rsidRPr="004453EF">
              <w:rPr>
                <w:rFonts w:ascii="Arial" w:hAnsi="Arial" w:cs="Arial"/>
                <w:noProof/>
                <w:sz w:val="24"/>
                <w:szCs w:val="24"/>
              </w:rPr>
              <w:t> </w:t>
            </w:r>
            <w:r w:rsidR="00DA3F68" w:rsidRPr="004453EF">
              <w:rPr>
                <w:rFonts w:ascii="Arial" w:hAnsi="Arial" w:cs="Arial"/>
                <w:noProof/>
                <w:sz w:val="24"/>
                <w:szCs w:val="24"/>
              </w:rPr>
              <w:t> </w:t>
            </w:r>
            <w:r w:rsidR="00DA3F68" w:rsidRPr="004453EF">
              <w:rPr>
                <w:rFonts w:ascii="Arial" w:hAnsi="Arial" w:cs="Arial"/>
                <w:noProof/>
                <w:sz w:val="24"/>
                <w:szCs w:val="24"/>
              </w:rPr>
              <w:t> </w:t>
            </w:r>
            <w:r w:rsidR="00DA3F68" w:rsidRPr="004453EF">
              <w:rPr>
                <w:rFonts w:ascii="Arial" w:hAnsi="Arial" w:cs="Arial"/>
                <w:noProof/>
                <w:sz w:val="24"/>
                <w:szCs w:val="24"/>
              </w:rPr>
              <w:t> </w:t>
            </w:r>
            <w:r w:rsidR="00DA3F68" w:rsidRPr="004453EF">
              <w:rPr>
                <w:rFonts w:ascii="Arial" w:hAnsi="Arial" w:cs="Arial"/>
                <w:noProof/>
                <w:sz w:val="24"/>
                <w:szCs w:val="24"/>
              </w:rPr>
              <w:t> </w:t>
            </w:r>
            <w:r w:rsidRPr="004453EF">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DA3F68" w:rsidRPr="004453EF" w:rsidRDefault="00DA3F68" w:rsidP="008549D4">
            <w:pPr>
              <w:pStyle w:val="NoSpacing1"/>
              <w:rPr>
                <w:rFonts w:ascii="Arial" w:hAnsi="Arial" w:cs="Arial"/>
                <w:sz w:val="24"/>
                <w:szCs w:val="24"/>
              </w:rPr>
            </w:pPr>
          </w:p>
        </w:tc>
      </w:tr>
      <w:tr w:rsidR="00DA3F68" w:rsidRPr="004453EF" w:rsidTr="00121B35">
        <w:trPr>
          <w:trHeight w:val="432"/>
        </w:trPr>
        <w:tc>
          <w:tcPr>
            <w:tcW w:w="5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F68" w:rsidRPr="004453EF" w:rsidRDefault="00DA3F68" w:rsidP="008549D4">
            <w:pPr>
              <w:pStyle w:val="NoSpacing1"/>
              <w:jc w:val="center"/>
              <w:rPr>
                <w:rFonts w:ascii="Arial" w:hAnsi="Arial" w:cs="Arial"/>
                <w:b/>
                <w:sz w:val="24"/>
                <w:szCs w:val="24"/>
              </w:rPr>
            </w:pPr>
            <w:r w:rsidRPr="004453EF">
              <w:rPr>
                <w:rFonts w:ascii="Arial" w:hAnsi="Arial" w:cs="Arial"/>
                <w:b/>
                <w:sz w:val="24"/>
                <w:szCs w:val="24"/>
              </w:rPr>
              <w:t>4</w:t>
            </w:r>
            <w:r w:rsidR="00CB2D70">
              <w:rPr>
                <w:rFonts w:ascii="Arial" w:hAnsi="Arial" w:cs="Arial"/>
                <w:b/>
                <w:sz w:val="24"/>
                <w:szCs w:val="24"/>
              </w:rPr>
              <w:t>7</w:t>
            </w:r>
          </w:p>
        </w:tc>
        <w:tc>
          <w:tcPr>
            <w:tcW w:w="6737" w:type="dxa"/>
            <w:tcBorders>
              <w:top w:val="single" w:sz="4" w:space="0" w:color="auto"/>
              <w:left w:val="single" w:sz="4" w:space="0" w:color="auto"/>
              <w:bottom w:val="single" w:sz="4" w:space="0" w:color="auto"/>
              <w:right w:val="single" w:sz="4" w:space="0" w:color="auto"/>
            </w:tcBorders>
            <w:shd w:val="clear" w:color="auto" w:fill="auto"/>
            <w:vAlign w:val="center"/>
          </w:tcPr>
          <w:p w:rsidR="00DA3F68" w:rsidRPr="004453EF" w:rsidRDefault="00DA3F68" w:rsidP="008549D4">
            <w:pPr>
              <w:pStyle w:val="NoSpacing1"/>
              <w:rPr>
                <w:rFonts w:ascii="Arial" w:hAnsi="Arial" w:cs="Arial"/>
                <w:sz w:val="24"/>
                <w:szCs w:val="24"/>
              </w:rPr>
            </w:pPr>
            <w:r w:rsidRPr="004453EF">
              <w:rPr>
                <w:rFonts w:ascii="Arial" w:hAnsi="Arial" w:cs="Arial"/>
                <w:sz w:val="24"/>
                <w:szCs w:val="24"/>
              </w:rPr>
              <w:t xml:space="preserve">Students will demonstrate creative thinking, construct knowledge, and develop innovative products and processes using technology. </w:t>
            </w:r>
          </w:p>
        </w:tc>
        <w:tc>
          <w:tcPr>
            <w:tcW w:w="3216" w:type="dxa"/>
            <w:tcBorders>
              <w:top w:val="single" w:sz="4" w:space="0" w:color="auto"/>
              <w:left w:val="single" w:sz="4" w:space="0" w:color="auto"/>
              <w:bottom w:val="single" w:sz="4" w:space="0" w:color="auto"/>
              <w:right w:val="single" w:sz="4" w:space="0" w:color="auto"/>
            </w:tcBorders>
            <w:shd w:val="clear" w:color="auto" w:fill="auto"/>
            <w:vAlign w:val="center"/>
          </w:tcPr>
          <w:p w:rsidR="00DA3F68" w:rsidRPr="004453EF" w:rsidRDefault="000B2091" w:rsidP="001B23D3">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DA3F68"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DA3F68" w:rsidRPr="004453EF">
              <w:rPr>
                <w:rFonts w:ascii="Arial" w:hAnsi="Arial" w:cs="Arial"/>
                <w:noProof/>
                <w:sz w:val="24"/>
                <w:szCs w:val="24"/>
              </w:rPr>
              <w:t> </w:t>
            </w:r>
            <w:r w:rsidR="00DA3F68" w:rsidRPr="004453EF">
              <w:rPr>
                <w:rFonts w:ascii="Arial" w:hAnsi="Arial" w:cs="Arial"/>
                <w:noProof/>
                <w:sz w:val="24"/>
                <w:szCs w:val="24"/>
              </w:rPr>
              <w:t> </w:t>
            </w:r>
            <w:r w:rsidR="00DA3F68" w:rsidRPr="004453EF">
              <w:rPr>
                <w:rFonts w:ascii="Arial" w:hAnsi="Arial" w:cs="Arial"/>
                <w:noProof/>
                <w:sz w:val="24"/>
                <w:szCs w:val="24"/>
              </w:rPr>
              <w:t> </w:t>
            </w:r>
            <w:r w:rsidR="00DA3F68" w:rsidRPr="004453EF">
              <w:rPr>
                <w:rFonts w:ascii="Arial" w:hAnsi="Arial" w:cs="Arial"/>
                <w:noProof/>
                <w:sz w:val="24"/>
                <w:szCs w:val="24"/>
              </w:rPr>
              <w:t> </w:t>
            </w:r>
            <w:r w:rsidR="00DA3F68" w:rsidRPr="004453EF">
              <w:rPr>
                <w:rFonts w:ascii="Arial" w:hAnsi="Arial" w:cs="Arial"/>
                <w:noProof/>
                <w:sz w:val="24"/>
                <w:szCs w:val="24"/>
              </w:rPr>
              <w:t> </w:t>
            </w:r>
            <w:r w:rsidRPr="004453EF">
              <w:rPr>
                <w:rFonts w:ascii="Arial" w:hAnsi="Arial" w:cs="Arial"/>
                <w:sz w:val="24"/>
                <w:szCs w:val="24"/>
              </w:rPr>
              <w:fldChar w:fldCharType="end"/>
            </w:r>
          </w:p>
        </w:tc>
        <w:tc>
          <w:tcPr>
            <w:tcW w:w="3218" w:type="dxa"/>
            <w:tcBorders>
              <w:top w:val="single" w:sz="4" w:space="0" w:color="auto"/>
              <w:left w:val="single" w:sz="4" w:space="0" w:color="auto"/>
              <w:bottom w:val="single" w:sz="4" w:space="0" w:color="auto"/>
              <w:right w:val="single" w:sz="4" w:space="0" w:color="auto"/>
            </w:tcBorders>
            <w:shd w:val="clear" w:color="auto" w:fill="auto"/>
            <w:vAlign w:val="center"/>
          </w:tcPr>
          <w:p w:rsidR="00DA3F68" w:rsidRPr="004453EF" w:rsidRDefault="000B2091" w:rsidP="001B23D3">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DA3F68"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DA3F68" w:rsidRPr="004453EF">
              <w:rPr>
                <w:rFonts w:ascii="Arial" w:hAnsi="Arial" w:cs="Arial"/>
                <w:noProof/>
                <w:sz w:val="24"/>
                <w:szCs w:val="24"/>
              </w:rPr>
              <w:t> </w:t>
            </w:r>
            <w:r w:rsidR="00DA3F68" w:rsidRPr="004453EF">
              <w:rPr>
                <w:rFonts w:ascii="Arial" w:hAnsi="Arial" w:cs="Arial"/>
                <w:noProof/>
                <w:sz w:val="24"/>
                <w:szCs w:val="24"/>
              </w:rPr>
              <w:t> </w:t>
            </w:r>
            <w:r w:rsidR="00DA3F68" w:rsidRPr="004453EF">
              <w:rPr>
                <w:rFonts w:ascii="Arial" w:hAnsi="Arial" w:cs="Arial"/>
                <w:noProof/>
                <w:sz w:val="24"/>
                <w:szCs w:val="24"/>
              </w:rPr>
              <w:t> </w:t>
            </w:r>
            <w:r w:rsidR="00DA3F68" w:rsidRPr="004453EF">
              <w:rPr>
                <w:rFonts w:ascii="Arial" w:hAnsi="Arial" w:cs="Arial"/>
                <w:noProof/>
                <w:sz w:val="24"/>
                <w:szCs w:val="24"/>
              </w:rPr>
              <w:t> </w:t>
            </w:r>
            <w:r w:rsidR="00DA3F68" w:rsidRPr="004453EF">
              <w:rPr>
                <w:rFonts w:ascii="Arial" w:hAnsi="Arial" w:cs="Arial"/>
                <w:noProof/>
                <w:sz w:val="24"/>
                <w:szCs w:val="24"/>
              </w:rPr>
              <w:t> </w:t>
            </w:r>
            <w:r w:rsidRPr="004453EF">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DA3F68" w:rsidRPr="004453EF" w:rsidRDefault="00DA3F68" w:rsidP="008549D4">
            <w:pPr>
              <w:pStyle w:val="NoSpacing1"/>
              <w:rPr>
                <w:rFonts w:ascii="Arial" w:hAnsi="Arial" w:cs="Arial"/>
                <w:sz w:val="24"/>
                <w:szCs w:val="24"/>
              </w:rPr>
            </w:pPr>
          </w:p>
          <w:p w:rsidR="00DA3F68" w:rsidRPr="004453EF" w:rsidRDefault="00DA3F68" w:rsidP="008549D4">
            <w:pPr>
              <w:pStyle w:val="NoSpacing1"/>
              <w:rPr>
                <w:rFonts w:ascii="Arial" w:hAnsi="Arial" w:cs="Arial"/>
                <w:sz w:val="24"/>
                <w:szCs w:val="24"/>
              </w:rPr>
            </w:pPr>
          </w:p>
          <w:p w:rsidR="00DA3F68" w:rsidRPr="004453EF" w:rsidRDefault="00DA3F68" w:rsidP="008549D4">
            <w:pPr>
              <w:pStyle w:val="NoSpacing1"/>
              <w:rPr>
                <w:rFonts w:ascii="Arial" w:hAnsi="Arial" w:cs="Arial"/>
                <w:sz w:val="24"/>
                <w:szCs w:val="24"/>
              </w:rPr>
            </w:pPr>
          </w:p>
        </w:tc>
      </w:tr>
      <w:tr w:rsidR="00DA3F68" w:rsidRPr="004453EF" w:rsidTr="00121B35">
        <w:trPr>
          <w:trHeight w:val="269"/>
        </w:trPr>
        <w:tc>
          <w:tcPr>
            <w:tcW w:w="56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A3F68" w:rsidRPr="004453EF" w:rsidRDefault="00DA3F68" w:rsidP="008549D4">
            <w:pPr>
              <w:pStyle w:val="NoSpacing1"/>
              <w:jc w:val="center"/>
              <w:rPr>
                <w:rFonts w:ascii="Arial" w:hAnsi="Arial" w:cs="Arial"/>
                <w:b/>
                <w:sz w:val="24"/>
                <w:szCs w:val="24"/>
              </w:rPr>
            </w:pPr>
          </w:p>
        </w:tc>
        <w:tc>
          <w:tcPr>
            <w:tcW w:w="673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A3F68" w:rsidRPr="004453EF" w:rsidRDefault="00DA3F68" w:rsidP="008549D4">
            <w:pPr>
              <w:pStyle w:val="NoSpacing1"/>
              <w:rPr>
                <w:rFonts w:ascii="Arial" w:hAnsi="Arial" w:cs="Arial"/>
                <w:b/>
                <w:sz w:val="24"/>
                <w:szCs w:val="24"/>
              </w:rPr>
            </w:pPr>
            <w:r w:rsidRPr="004453EF">
              <w:rPr>
                <w:rFonts w:ascii="Arial" w:hAnsi="Arial" w:cs="Arial"/>
                <w:b/>
                <w:sz w:val="24"/>
                <w:szCs w:val="24"/>
              </w:rPr>
              <w:t>Speaking and Listening</w:t>
            </w:r>
          </w:p>
        </w:tc>
        <w:tc>
          <w:tcPr>
            <w:tcW w:w="321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A3F68" w:rsidRPr="004453EF" w:rsidRDefault="00DA3F68" w:rsidP="001B23D3">
            <w:pPr>
              <w:jc w:val="center"/>
              <w:rPr>
                <w:b/>
                <w:sz w:val="24"/>
                <w:szCs w:val="24"/>
              </w:rPr>
            </w:pPr>
            <w:r w:rsidRPr="004453EF">
              <w:rPr>
                <w:b/>
                <w:sz w:val="24"/>
                <w:szCs w:val="24"/>
              </w:rPr>
              <w:t>Citation Level 2</w:t>
            </w:r>
          </w:p>
        </w:tc>
        <w:tc>
          <w:tcPr>
            <w:tcW w:w="321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A3F68" w:rsidRPr="004453EF" w:rsidRDefault="00DA3F68" w:rsidP="001B23D3">
            <w:pPr>
              <w:jc w:val="center"/>
              <w:rPr>
                <w:b/>
                <w:sz w:val="24"/>
                <w:szCs w:val="24"/>
              </w:rPr>
            </w:pPr>
            <w:r w:rsidRPr="004453EF">
              <w:rPr>
                <w:b/>
                <w:sz w:val="24"/>
                <w:szCs w:val="24"/>
              </w:rPr>
              <w:t>Citation Level 3</w:t>
            </w:r>
          </w:p>
        </w:tc>
        <w:tc>
          <w:tcPr>
            <w:tcW w:w="88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A3F68" w:rsidRPr="004453EF" w:rsidRDefault="00DA3F68" w:rsidP="001B23D3">
            <w:pPr>
              <w:jc w:val="center"/>
              <w:rPr>
                <w:b/>
                <w:sz w:val="24"/>
                <w:szCs w:val="24"/>
              </w:rPr>
            </w:pPr>
            <w:r w:rsidRPr="004453EF">
              <w:rPr>
                <w:b/>
                <w:sz w:val="24"/>
                <w:szCs w:val="24"/>
              </w:rPr>
              <w:t>Score</w:t>
            </w:r>
          </w:p>
        </w:tc>
      </w:tr>
      <w:tr w:rsidR="00DA3F68" w:rsidRPr="004453EF" w:rsidTr="00121B35">
        <w:trPr>
          <w:trHeight w:val="548"/>
        </w:trPr>
        <w:tc>
          <w:tcPr>
            <w:tcW w:w="5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F68" w:rsidRPr="004453EF" w:rsidRDefault="00DA3F68" w:rsidP="00DA3F68">
            <w:pPr>
              <w:pStyle w:val="NoSpacing1"/>
              <w:rPr>
                <w:rFonts w:ascii="Arial" w:hAnsi="Arial" w:cs="Arial"/>
                <w:b/>
                <w:sz w:val="24"/>
                <w:szCs w:val="24"/>
              </w:rPr>
            </w:pPr>
          </w:p>
          <w:p w:rsidR="00DA3F68" w:rsidRPr="004453EF" w:rsidRDefault="00CB2D70" w:rsidP="00DA3F68">
            <w:pPr>
              <w:pStyle w:val="NoSpacing1"/>
              <w:jc w:val="center"/>
              <w:rPr>
                <w:rFonts w:ascii="Arial" w:hAnsi="Arial" w:cs="Arial"/>
                <w:b/>
                <w:sz w:val="24"/>
                <w:szCs w:val="24"/>
              </w:rPr>
            </w:pPr>
            <w:r>
              <w:rPr>
                <w:rFonts w:ascii="Arial" w:hAnsi="Arial" w:cs="Arial"/>
                <w:b/>
                <w:sz w:val="24"/>
                <w:szCs w:val="24"/>
              </w:rPr>
              <w:t>48</w:t>
            </w:r>
          </w:p>
          <w:p w:rsidR="00DA3F68" w:rsidRPr="004453EF" w:rsidRDefault="00DA3F68" w:rsidP="00DA3F68">
            <w:pPr>
              <w:rPr>
                <w:sz w:val="24"/>
                <w:szCs w:val="24"/>
              </w:rPr>
            </w:pPr>
          </w:p>
          <w:p w:rsidR="00DA3F68" w:rsidRPr="004453EF" w:rsidRDefault="00DA3F68" w:rsidP="00DA3F68">
            <w:pPr>
              <w:rPr>
                <w:sz w:val="24"/>
                <w:szCs w:val="24"/>
              </w:rPr>
            </w:pPr>
          </w:p>
        </w:tc>
        <w:tc>
          <w:tcPr>
            <w:tcW w:w="6737" w:type="dxa"/>
            <w:tcBorders>
              <w:top w:val="single" w:sz="4" w:space="0" w:color="auto"/>
              <w:left w:val="single" w:sz="4" w:space="0" w:color="auto"/>
              <w:bottom w:val="single" w:sz="4" w:space="0" w:color="auto"/>
              <w:right w:val="single" w:sz="4" w:space="0" w:color="auto"/>
            </w:tcBorders>
            <w:shd w:val="clear" w:color="auto" w:fill="auto"/>
            <w:vAlign w:val="center"/>
          </w:tcPr>
          <w:p w:rsidR="00DA3F68" w:rsidRPr="004453EF" w:rsidRDefault="00DA3F68" w:rsidP="00FC4900">
            <w:pPr>
              <w:pStyle w:val="NoSpacing1"/>
              <w:rPr>
                <w:rFonts w:ascii="Arial" w:hAnsi="Arial" w:cs="Arial"/>
                <w:sz w:val="24"/>
                <w:szCs w:val="24"/>
              </w:rPr>
            </w:pPr>
            <w:r w:rsidRPr="004453EF">
              <w:rPr>
                <w:rFonts w:ascii="Arial" w:hAnsi="Arial" w:cs="Arial"/>
                <w:sz w:val="24"/>
                <w:szCs w:val="24"/>
              </w:rPr>
              <w:t>Students will understand the influence of heritage language in English speech patterns.</w:t>
            </w:r>
          </w:p>
        </w:tc>
        <w:tc>
          <w:tcPr>
            <w:tcW w:w="3216" w:type="dxa"/>
            <w:tcBorders>
              <w:top w:val="single" w:sz="4" w:space="0" w:color="auto"/>
              <w:left w:val="single" w:sz="4" w:space="0" w:color="auto"/>
              <w:bottom w:val="single" w:sz="4" w:space="0" w:color="auto"/>
              <w:right w:val="single" w:sz="4" w:space="0" w:color="auto"/>
            </w:tcBorders>
            <w:shd w:val="clear" w:color="auto" w:fill="auto"/>
            <w:vAlign w:val="center"/>
          </w:tcPr>
          <w:p w:rsidR="00DA3F68" w:rsidRPr="004453EF" w:rsidRDefault="000B2091" w:rsidP="001B23D3">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DA3F68"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DA3F68" w:rsidRPr="004453EF">
              <w:rPr>
                <w:rFonts w:ascii="Arial" w:hAnsi="Arial" w:cs="Arial"/>
                <w:noProof/>
                <w:sz w:val="24"/>
                <w:szCs w:val="24"/>
              </w:rPr>
              <w:t> </w:t>
            </w:r>
            <w:r w:rsidR="00DA3F68" w:rsidRPr="004453EF">
              <w:rPr>
                <w:rFonts w:ascii="Arial" w:hAnsi="Arial" w:cs="Arial"/>
                <w:noProof/>
                <w:sz w:val="24"/>
                <w:szCs w:val="24"/>
              </w:rPr>
              <w:t> </w:t>
            </w:r>
            <w:r w:rsidR="00DA3F68" w:rsidRPr="004453EF">
              <w:rPr>
                <w:rFonts w:ascii="Arial" w:hAnsi="Arial" w:cs="Arial"/>
                <w:noProof/>
                <w:sz w:val="24"/>
                <w:szCs w:val="24"/>
              </w:rPr>
              <w:t> </w:t>
            </w:r>
            <w:r w:rsidR="00DA3F68" w:rsidRPr="004453EF">
              <w:rPr>
                <w:rFonts w:ascii="Arial" w:hAnsi="Arial" w:cs="Arial"/>
                <w:noProof/>
                <w:sz w:val="24"/>
                <w:szCs w:val="24"/>
              </w:rPr>
              <w:t> </w:t>
            </w:r>
            <w:r w:rsidR="00DA3F68" w:rsidRPr="004453EF">
              <w:rPr>
                <w:rFonts w:ascii="Arial" w:hAnsi="Arial" w:cs="Arial"/>
                <w:noProof/>
                <w:sz w:val="24"/>
                <w:szCs w:val="24"/>
              </w:rPr>
              <w:t> </w:t>
            </w:r>
            <w:r w:rsidRPr="004453EF">
              <w:rPr>
                <w:rFonts w:ascii="Arial" w:hAnsi="Arial" w:cs="Arial"/>
                <w:sz w:val="24"/>
                <w:szCs w:val="24"/>
              </w:rPr>
              <w:fldChar w:fldCharType="end"/>
            </w:r>
          </w:p>
        </w:tc>
        <w:tc>
          <w:tcPr>
            <w:tcW w:w="3218" w:type="dxa"/>
            <w:tcBorders>
              <w:top w:val="single" w:sz="4" w:space="0" w:color="auto"/>
              <w:left w:val="single" w:sz="4" w:space="0" w:color="auto"/>
              <w:bottom w:val="single" w:sz="4" w:space="0" w:color="auto"/>
              <w:right w:val="single" w:sz="4" w:space="0" w:color="auto"/>
            </w:tcBorders>
            <w:shd w:val="clear" w:color="auto" w:fill="auto"/>
            <w:vAlign w:val="center"/>
          </w:tcPr>
          <w:p w:rsidR="00DA3F68" w:rsidRPr="004453EF" w:rsidRDefault="000B2091" w:rsidP="001B23D3">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DA3F68"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DA3F68" w:rsidRPr="004453EF">
              <w:rPr>
                <w:rFonts w:ascii="Arial" w:hAnsi="Arial" w:cs="Arial"/>
                <w:noProof/>
                <w:sz w:val="24"/>
                <w:szCs w:val="24"/>
              </w:rPr>
              <w:t> </w:t>
            </w:r>
            <w:r w:rsidR="00DA3F68" w:rsidRPr="004453EF">
              <w:rPr>
                <w:rFonts w:ascii="Arial" w:hAnsi="Arial" w:cs="Arial"/>
                <w:noProof/>
                <w:sz w:val="24"/>
                <w:szCs w:val="24"/>
              </w:rPr>
              <w:t> </w:t>
            </w:r>
            <w:r w:rsidR="00DA3F68" w:rsidRPr="004453EF">
              <w:rPr>
                <w:rFonts w:ascii="Arial" w:hAnsi="Arial" w:cs="Arial"/>
                <w:noProof/>
                <w:sz w:val="24"/>
                <w:szCs w:val="24"/>
              </w:rPr>
              <w:t> </w:t>
            </w:r>
            <w:r w:rsidR="00DA3F68" w:rsidRPr="004453EF">
              <w:rPr>
                <w:rFonts w:ascii="Arial" w:hAnsi="Arial" w:cs="Arial"/>
                <w:noProof/>
                <w:sz w:val="24"/>
                <w:szCs w:val="24"/>
              </w:rPr>
              <w:t> </w:t>
            </w:r>
            <w:r w:rsidR="00DA3F68" w:rsidRPr="004453EF">
              <w:rPr>
                <w:rFonts w:ascii="Arial" w:hAnsi="Arial" w:cs="Arial"/>
                <w:noProof/>
                <w:sz w:val="24"/>
                <w:szCs w:val="24"/>
              </w:rPr>
              <w:t> </w:t>
            </w:r>
            <w:r w:rsidRPr="004453EF">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DA3F68" w:rsidRPr="004453EF" w:rsidRDefault="00DA3F68" w:rsidP="008549D4">
            <w:pPr>
              <w:pStyle w:val="NoSpacing1"/>
              <w:rPr>
                <w:rFonts w:ascii="Arial" w:hAnsi="Arial" w:cs="Arial"/>
                <w:sz w:val="24"/>
                <w:szCs w:val="24"/>
              </w:rPr>
            </w:pPr>
          </w:p>
        </w:tc>
      </w:tr>
      <w:tr w:rsidR="00DA3F68" w:rsidRPr="004453EF" w:rsidTr="00121B35">
        <w:trPr>
          <w:trHeight w:val="432"/>
        </w:trPr>
        <w:tc>
          <w:tcPr>
            <w:tcW w:w="5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F68" w:rsidRPr="004453EF" w:rsidRDefault="00CB2D70" w:rsidP="008549D4">
            <w:pPr>
              <w:pStyle w:val="NoSpacing1"/>
              <w:jc w:val="center"/>
              <w:rPr>
                <w:rFonts w:ascii="Arial" w:hAnsi="Arial" w:cs="Arial"/>
                <w:b/>
                <w:sz w:val="24"/>
                <w:szCs w:val="24"/>
              </w:rPr>
            </w:pPr>
            <w:r>
              <w:rPr>
                <w:rFonts w:ascii="Arial" w:hAnsi="Arial" w:cs="Arial"/>
                <w:b/>
                <w:sz w:val="24"/>
                <w:szCs w:val="24"/>
              </w:rPr>
              <w:t>49</w:t>
            </w:r>
          </w:p>
        </w:tc>
        <w:tc>
          <w:tcPr>
            <w:tcW w:w="6737" w:type="dxa"/>
            <w:tcBorders>
              <w:top w:val="single" w:sz="4" w:space="0" w:color="auto"/>
              <w:left w:val="single" w:sz="4" w:space="0" w:color="auto"/>
              <w:bottom w:val="single" w:sz="4" w:space="0" w:color="auto"/>
              <w:right w:val="single" w:sz="4" w:space="0" w:color="auto"/>
            </w:tcBorders>
            <w:shd w:val="clear" w:color="auto" w:fill="auto"/>
            <w:vAlign w:val="center"/>
          </w:tcPr>
          <w:p w:rsidR="00DA3F68" w:rsidRPr="004453EF" w:rsidRDefault="00DA3F68" w:rsidP="00BF446C">
            <w:pPr>
              <w:pStyle w:val="NoSpacing1"/>
              <w:rPr>
                <w:rFonts w:ascii="Arial" w:hAnsi="Arial" w:cs="Arial"/>
                <w:sz w:val="24"/>
                <w:szCs w:val="24"/>
              </w:rPr>
            </w:pPr>
            <w:r w:rsidRPr="004453EF">
              <w:rPr>
                <w:rFonts w:ascii="Arial" w:hAnsi="Arial" w:cs="Arial"/>
                <w:sz w:val="24"/>
                <w:szCs w:val="24"/>
              </w:rPr>
              <w:t>Students will orally compare and contrast accounts of the same event and text.</w:t>
            </w:r>
          </w:p>
        </w:tc>
        <w:tc>
          <w:tcPr>
            <w:tcW w:w="3216" w:type="dxa"/>
            <w:tcBorders>
              <w:top w:val="single" w:sz="4" w:space="0" w:color="auto"/>
              <w:left w:val="single" w:sz="4" w:space="0" w:color="auto"/>
              <w:bottom w:val="single" w:sz="4" w:space="0" w:color="auto"/>
              <w:right w:val="single" w:sz="4" w:space="0" w:color="auto"/>
            </w:tcBorders>
            <w:shd w:val="clear" w:color="auto" w:fill="auto"/>
            <w:vAlign w:val="center"/>
          </w:tcPr>
          <w:p w:rsidR="00DA3F68" w:rsidRPr="004453EF" w:rsidRDefault="000B2091" w:rsidP="001B23D3">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DA3F68"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DA3F68" w:rsidRPr="004453EF">
              <w:rPr>
                <w:rFonts w:ascii="Arial" w:hAnsi="Arial" w:cs="Arial"/>
                <w:noProof/>
                <w:sz w:val="24"/>
                <w:szCs w:val="24"/>
              </w:rPr>
              <w:t> </w:t>
            </w:r>
            <w:r w:rsidR="00DA3F68" w:rsidRPr="004453EF">
              <w:rPr>
                <w:rFonts w:ascii="Arial" w:hAnsi="Arial" w:cs="Arial"/>
                <w:noProof/>
                <w:sz w:val="24"/>
                <w:szCs w:val="24"/>
              </w:rPr>
              <w:t> </w:t>
            </w:r>
            <w:r w:rsidR="00DA3F68" w:rsidRPr="004453EF">
              <w:rPr>
                <w:rFonts w:ascii="Arial" w:hAnsi="Arial" w:cs="Arial"/>
                <w:noProof/>
                <w:sz w:val="24"/>
                <w:szCs w:val="24"/>
              </w:rPr>
              <w:t> </w:t>
            </w:r>
            <w:r w:rsidR="00DA3F68" w:rsidRPr="004453EF">
              <w:rPr>
                <w:rFonts w:ascii="Arial" w:hAnsi="Arial" w:cs="Arial"/>
                <w:noProof/>
                <w:sz w:val="24"/>
                <w:szCs w:val="24"/>
              </w:rPr>
              <w:t> </w:t>
            </w:r>
            <w:r w:rsidR="00DA3F68" w:rsidRPr="004453EF">
              <w:rPr>
                <w:rFonts w:ascii="Arial" w:hAnsi="Arial" w:cs="Arial"/>
                <w:noProof/>
                <w:sz w:val="24"/>
                <w:szCs w:val="24"/>
              </w:rPr>
              <w:t> </w:t>
            </w:r>
            <w:r w:rsidRPr="004453EF">
              <w:rPr>
                <w:rFonts w:ascii="Arial" w:hAnsi="Arial" w:cs="Arial"/>
                <w:sz w:val="24"/>
                <w:szCs w:val="24"/>
              </w:rPr>
              <w:fldChar w:fldCharType="end"/>
            </w:r>
          </w:p>
        </w:tc>
        <w:tc>
          <w:tcPr>
            <w:tcW w:w="3218" w:type="dxa"/>
            <w:tcBorders>
              <w:top w:val="single" w:sz="4" w:space="0" w:color="auto"/>
              <w:left w:val="single" w:sz="4" w:space="0" w:color="auto"/>
              <w:bottom w:val="single" w:sz="4" w:space="0" w:color="auto"/>
              <w:right w:val="single" w:sz="4" w:space="0" w:color="auto"/>
            </w:tcBorders>
            <w:shd w:val="clear" w:color="auto" w:fill="auto"/>
            <w:vAlign w:val="center"/>
          </w:tcPr>
          <w:p w:rsidR="00DA3F68" w:rsidRPr="004453EF" w:rsidRDefault="000B2091" w:rsidP="001B23D3">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DA3F68"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DA3F68" w:rsidRPr="004453EF">
              <w:rPr>
                <w:rFonts w:ascii="Arial" w:hAnsi="Arial" w:cs="Arial"/>
                <w:noProof/>
                <w:sz w:val="24"/>
                <w:szCs w:val="24"/>
              </w:rPr>
              <w:t> </w:t>
            </w:r>
            <w:r w:rsidR="00DA3F68" w:rsidRPr="004453EF">
              <w:rPr>
                <w:rFonts w:ascii="Arial" w:hAnsi="Arial" w:cs="Arial"/>
                <w:noProof/>
                <w:sz w:val="24"/>
                <w:szCs w:val="24"/>
              </w:rPr>
              <w:t> </w:t>
            </w:r>
            <w:r w:rsidR="00DA3F68" w:rsidRPr="004453EF">
              <w:rPr>
                <w:rFonts w:ascii="Arial" w:hAnsi="Arial" w:cs="Arial"/>
                <w:noProof/>
                <w:sz w:val="24"/>
                <w:szCs w:val="24"/>
              </w:rPr>
              <w:t> </w:t>
            </w:r>
            <w:r w:rsidR="00DA3F68" w:rsidRPr="004453EF">
              <w:rPr>
                <w:rFonts w:ascii="Arial" w:hAnsi="Arial" w:cs="Arial"/>
                <w:noProof/>
                <w:sz w:val="24"/>
                <w:szCs w:val="24"/>
              </w:rPr>
              <w:t> </w:t>
            </w:r>
            <w:r w:rsidR="00DA3F68" w:rsidRPr="004453EF">
              <w:rPr>
                <w:rFonts w:ascii="Arial" w:hAnsi="Arial" w:cs="Arial"/>
                <w:noProof/>
                <w:sz w:val="24"/>
                <w:szCs w:val="24"/>
              </w:rPr>
              <w:t> </w:t>
            </w:r>
            <w:r w:rsidRPr="004453EF">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DA3F68" w:rsidRPr="004453EF" w:rsidRDefault="00DA3F68" w:rsidP="008549D4">
            <w:pPr>
              <w:pStyle w:val="NoSpacing1"/>
              <w:rPr>
                <w:rFonts w:ascii="Arial" w:hAnsi="Arial" w:cs="Arial"/>
                <w:sz w:val="24"/>
                <w:szCs w:val="24"/>
              </w:rPr>
            </w:pPr>
          </w:p>
        </w:tc>
      </w:tr>
      <w:tr w:rsidR="00DA3F68" w:rsidRPr="004453EF" w:rsidTr="00121B35">
        <w:trPr>
          <w:trHeight w:val="432"/>
        </w:trPr>
        <w:tc>
          <w:tcPr>
            <w:tcW w:w="5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F68" w:rsidRPr="004453EF" w:rsidRDefault="00DA3F68" w:rsidP="008549D4">
            <w:pPr>
              <w:pStyle w:val="NoSpacing1"/>
              <w:jc w:val="center"/>
              <w:rPr>
                <w:rFonts w:ascii="Arial" w:hAnsi="Arial" w:cs="Arial"/>
                <w:b/>
                <w:sz w:val="24"/>
                <w:szCs w:val="24"/>
              </w:rPr>
            </w:pPr>
            <w:r w:rsidRPr="004453EF">
              <w:rPr>
                <w:rFonts w:ascii="Arial" w:hAnsi="Arial" w:cs="Arial"/>
                <w:b/>
                <w:sz w:val="24"/>
                <w:szCs w:val="24"/>
              </w:rPr>
              <w:t>5</w:t>
            </w:r>
            <w:r w:rsidR="00CB2D70">
              <w:rPr>
                <w:rFonts w:ascii="Arial" w:hAnsi="Arial" w:cs="Arial"/>
                <w:b/>
                <w:sz w:val="24"/>
                <w:szCs w:val="24"/>
              </w:rPr>
              <w:t>0</w:t>
            </w:r>
          </w:p>
        </w:tc>
        <w:tc>
          <w:tcPr>
            <w:tcW w:w="6737" w:type="dxa"/>
            <w:tcBorders>
              <w:top w:val="single" w:sz="4" w:space="0" w:color="auto"/>
              <w:left w:val="single" w:sz="4" w:space="0" w:color="auto"/>
              <w:bottom w:val="single" w:sz="4" w:space="0" w:color="auto"/>
              <w:right w:val="single" w:sz="4" w:space="0" w:color="auto"/>
            </w:tcBorders>
            <w:shd w:val="clear" w:color="auto" w:fill="auto"/>
            <w:vAlign w:val="center"/>
          </w:tcPr>
          <w:p w:rsidR="00DA3F68" w:rsidRPr="004453EF" w:rsidRDefault="00DA3F68" w:rsidP="00BF446C">
            <w:pPr>
              <w:pStyle w:val="NoSpacing1"/>
              <w:rPr>
                <w:rFonts w:ascii="Arial" w:hAnsi="Arial" w:cs="Arial"/>
                <w:sz w:val="24"/>
                <w:szCs w:val="24"/>
              </w:rPr>
            </w:pPr>
            <w:r w:rsidRPr="004453EF">
              <w:rPr>
                <w:rFonts w:ascii="Arial" w:hAnsi="Arial" w:cs="Arial"/>
                <w:sz w:val="24"/>
                <w:szCs w:val="24"/>
              </w:rPr>
              <w:t>Students will demonstrate appropriate listening skills for understanding and cooperation within a variety of cultural settings.</w:t>
            </w:r>
          </w:p>
        </w:tc>
        <w:tc>
          <w:tcPr>
            <w:tcW w:w="3216" w:type="dxa"/>
            <w:tcBorders>
              <w:top w:val="single" w:sz="4" w:space="0" w:color="auto"/>
              <w:left w:val="single" w:sz="4" w:space="0" w:color="auto"/>
              <w:bottom w:val="single" w:sz="4" w:space="0" w:color="auto"/>
              <w:right w:val="single" w:sz="4" w:space="0" w:color="auto"/>
            </w:tcBorders>
            <w:shd w:val="clear" w:color="auto" w:fill="auto"/>
            <w:vAlign w:val="center"/>
          </w:tcPr>
          <w:p w:rsidR="00DA3F68" w:rsidRPr="004453EF" w:rsidRDefault="000B2091" w:rsidP="001B23D3">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DA3F68"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DA3F68" w:rsidRPr="004453EF">
              <w:rPr>
                <w:rFonts w:ascii="Arial" w:hAnsi="Arial" w:cs="Arial"/>
                <w:noProof/>
                <w:sz w:val="24"/>
                <w:szCs w:val="24"/>
              </w:rPr>
              <w:t> </w:t>
            </w:r>
            <w:r w:rsidR="00DA3F68" w:rsidRPr="004453EF">
              <w:rPr>
                <w:rFonts w:ascii="Arial" w:hAnsi="Arial" w:cs="Arial"/>
                <w:noProof/>
                <w:sz w:val="24"/>
                <w:szCs w:val="24"/>
              </w:rPr>
              <w:t> </w:t>
            </w:r>
            <w:r w:rsidR="00DA3F68" w:rsidRPr="004453EF">
              <w:rPr>
                <w:rFonts w:ascii="Arial" w:hAnsi="Arial" w:cs="Arial"/>
                <w:noProof/>
                <w:sz w:val="24"/>
                <w:szCs w:val="24"/>
              </w:rPr>
              <w:t> </w:t>
            </w:r>
            <w:r w:rsidR="00DA3F68" w:rsidRPr="004453EF">
              <w:rPr>
                <w:rFonts w:ascii="Arial" w:hAnsi="Arial" w:cs="Arial"/>
                <w:noProof/>
                <w:sz w:val="24"/>
                <w:szCs w:val="24"/>
              </w:rPr>
              <w:t> </w:t>
            </w:r>
            <w:r w:rsidR="00DA3F68" w:rsidRPr="004453EF">
              <w:rPr>
                <w:rFonts w:ascii="Arial" w:hAnsi="Arial" w:cs="Arial"/>
                <w:noProof/>
                <w:sz w:val="24"/>
                <w:szCs w:val="24"/>
              </w:rPr>
              <w:t> </w:t>
            </w:r>
            <w:r w:rsidRPr="004453EF">
              <w:rPr>
                <w:rFonts w:ascii="Arial" w:hAnsi="Arial" w:cs="Arial"/>
                <w:sz w:val="24"/>
                <w:szCs w:val="24"/>
              </w:rPr>
              <w:fldChar w:fldCharType="end"/>
            </w:r>
          </w:p>
        </w:tc>
        <w:tc>
          <w:tcPr>
            <w:tcW w:w="3218" w:type="dxa"/>
            <w:tcBorders>
              <w:top w:val="single" w:sz="4" w:space="0" w:color="auto"/>
              <w:left w:val="single" w:sz="4" w:space="0" w:color="auto"/>
              <w:bottom w:val="single" w:sz="4" w:space="0" w:color="auto"/>
              <w:right w:val="single" w:sz="4" w:space="0" w:color="auto"/>
            </w:tcBorders>
            <w:shd w:val="clear" w:color="auto" w:fill="auto"/>
            <w:vAlign w:val="center"/>
          </w:tcPr>
          <w:p w:rsidR="00DA3F68" w:rsidRPr="004453EF" w:rsidRDefault="000B2091" w:rsidP="001B23D3">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DA3F68"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DA3F68" w:rsidRPr="004453EF">
              <w:rPr>
                <w:rFonts w:ascii="Arial" w:hAnsi="Arial" w:cs="Arial"/>
                <w:noProof/>
                <w:sz w:val="24"/>
                <w:szCs w:val="24"/>
              </w:rPr>
              <w:t> </w:t>
            </w:r>
            <w:r w:rsidR="00DA3F68" w:rsidRPr="004453EF">
              <w:rPr>
                <w:rFonts w:ascii="Arial" w:hAnsi="Arial" w:cs="Arial"/>
                <w:noProof/>
                <w:sz w:val="24"/>
                <w:szCs w:val="24"/>
              </w:rPr>
              <w:t> </w:t>
            </w:r>
            <w:r w:rsidR="00DA3F68" w:rsidRPr="004453EF">
              <w:rPr>
                <w:rFonts w:ascii="Arial" w:hAnsi="Arial" w:cs="Arial"/>
                <w:noProof/>
                <w:sz w:val="24"/>
                <w:szCs w:val="24"/>
              </w:rPr>
              <w:t> </w:t>
            </w:r>
            <w:r w:rsidR="00DA3F68" w:rsidRPr="004453EF">
              <w:rPr>
                <w:rFonts w:ascii="Arial" w:hAnsi="Arial" w:cs="Arial"/>
                <w:noProof/>
                <w:sz w:val="24"/>
                <w:szCs w:val="24"/>
              </w:rPr>
              <w:t> </w:t>
            </w:r>
            <w:r w:rsidR="00DA3F68" w:rsidRPr="004453EF">
              <w:rPr>
                <w:rFonts w:ascii="Arial" w:hAnsi="Arial" w:cs="Arial"/>
                <w:noProof/>
                <w:sz w:val="24"/>
                <w:szCs w:val="24"/>
              </w:rPr>
              <w:t> </w:t>
            </w:r>
            <w:r w:rsidRPr="004453EF">
              <w:rPr>
                <w:rFonts w:ascii="Arial" w:hAnsi="Arial" w:cs="Arial"/>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DA3F68" w:rsidRPr="004453EF" w:rsidRDefault="00DA3F68" w:rsidP="008549D4">
            <w:pPr>
              <w:pStyle w:val="NoSpacing1"/>
              <w:rPr>
                <w:rFonts w:ascii="Arial" w:hAnsi="Arial" w:cs="Arial"/>
                <w:sz w:val="24"/>
                <w:szCs w:val="24"/>
              </w:rPr>
            </w:pPr>
          </w:p>
        </w:tc>
      </w:tr>
    </w:tbl>
    <w:p w:rsidR="00F21C21" w:rsidRPr="004453EF" w:rsidRDefault="00F21C21">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6742"/>
        <w:gridCol w:w="3219"/>
        <w:gridCol w:w="3222"/>
        <w:gridCol w:w="884"/>
      </w:tblGrid>
      <w:tr w:rsidR="009C5AF4" w:rsidRPr="004453EF" w:rsidTr="00B5703F">
        <w:tc>
          <w:tcPr>
            <w:tcW w:w="19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C5AF4" w:rsidRPr="004453EF" w:rsidRDefault="009C5AF4" w:rsidP="00963A4D">
            <w:pPr>
              <w:jc w:val="center"/>
              <w:rPr>
                <w:b/>
                <w:sz w:val="24"/>
                <w:szCs w:val="24"/>
              </w:rPr>
            </w:pPr>
          </w:p>
        </w:tc>
        <w:tc>
          <w:tcPr>
            <w:tcW w:w="2309"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C5AF4" w:rsidRPr="004453EF" w:rsidRDefault="009C5AF4" w:rsidP="00963A4D">
            <w:pPr>
              <w:autoSpaceDE w:val="0"/>
              <w:autoSpaceDN w:val="0"/>
              <w:adjustRightInd w:val="0"/>
              <w:rPr>
                <w:b/>
                <w:sz w:val="24"/>
                <w:szCs w:val="24"/>
              </w:rPr>
            </w:pPr>
            <w:r w:rsidRPr="004453EF">
              <w:rPr>
                <w:b/>
                <w:sz w:val="24"/>
                <w:szCs w:val="24"/>
              </w:rPr>
              <w:t>Publisher’s Criteria - Content</w:t>
            </w:r>
          </w:p>
        </w:tc>
        <w:tc>
          <w:tcPr>
            <w:tcW w:w="110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C5AF4" w:rsidRPr="004453EF" w:rsidRDefault="009C5AF4" w:rsidP="00963A4D">
            <w:pPr>
              <w:rPr>
                <w:b/>
                <w:sz w:val="24"/>
                <w:szCs w:val="24"/>
              </w:rPr>
            </w:pPr>
            <w:r w:rsidRPr="004453EF">
              <w:rPr>
                <w:b/>
                <w:sz w:val="24"/>
                <w:szCs w:val="24"/>
              </w:rPr>
              <w:t>Citation Level 2</w:t>
            </w:r>
          </w:p>
        </w:tc>
        <w:tc>
          <w:tcPr>
            <w:tcW w:w="110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C5AF4" w:rsidRPr="004453EF" w:rsidRDefault="009C5AF4" w:rsidP="00963A4D">
            <w:pPr>
              <w:rPr>
                <w:b/>
                <w:sz w:val="24"/>
                <w:szCs w:val="24"/>
              </w:rPr>
            </w:pPr>
            <w:r w:rsidRPr="004453EF">
              <w:rPr>
                <w:b/>
                <w:sz w:val="24"/>
                <w:szCs w:val="24"/>
              </w:rPr>
              <w:t>Citation Level 3</w:t>
            </w:r>
          </w:p>
        </w:tc>
        <w:tc>
          <w:tcPr>
            <w:tcW w:w="291"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C5AF4" w:rsidRPr="004453EF" w:rsidRDefault="00DA3F68" w:rsidP="00963A4D">
            <w:pPr>
              <w:rPr>
                <w:b/>
                <w:sz w:val="24"/>
                <w:szCs w:val="24"/>
              </w:rPr>
            </w:pPr>
            <w:r w:rsidRPr="004453EF">
              <w:rPr>
                <w:b/>
                <w:sz w:val="24"/>
                <w:szCs w:val="24"/>
              </w:rPr>
              <w:t>Score</w:t>
            </w:r>
          </w:p>
        </w:tc>
      </w:tr>
      <w:tr w:rsidR="00DA3F68" w:rsidRPr="004453EF" w:rsidTr="001B795A">
        <w:trPr>
          <w:trHeight w:val="432"/>
        </w:trPr>
        <w:tc>
          <w:tcPr>
            <w:tcW w:w="191" w:type="pct"/>
            <w:tcBorders>
              <w:top w:val="single" w:sz="4" w:space="0" w:color="auto"/>
              <w:left w:val="single" w:sz="4" w:space="0" w:color="auto"/>
              <w:bottom w:val="single" w:sz="4" w:space="0" w:color="auto"/>
              <w:right w:val="single" w:sz="4" w:space="0" w:color="auto"/>
            </w:tcBorders>
            <w:vAlign w:val="center"/>
          </w:tcPr>
          <w:p w:rsidR="00DA3F68" w:rsidRPr="004453EF" w:rsidRDefault="00DA3F68" w:rsidP="001B795A">
            <w:pPr>
              <w:jc w:val="center"/>
              <w:rPr>
                <w:b/>
                <w:sz w:val="24"/>
                <w:szCs w:val="24"/>
              </w:rPr>
            </w:pPr>
            <w:r w:rsidRPr="004453EF">
              <w:rPr>
                <w:b/>
                <w:sz w:val="24"/>
                <w:szCs w:val="24"/>
              </w:rPr>
              <w:t>5</w:t>
            </w:r>
            <w:r w:rsidR="00CB2D70">
              <w:rPr>
                <w:b/>
                <w:sz w:val="24"/>
                <w:szCs w:val="24"/>
              </w:rPr>
              <w:t>1</w:t>
            </w:r>
          </w:p>
        </w:tc>
        <w:tc>
          <w:tcPr>
            <w:tcW w:w="2309" w:type="pct"/>
            <w:tcBorders>
              <w:top w:val="single" w:sz="4" w:space="0" w:color="auto"/>
              <w:left w:val="single" w:sz="4" w:space="0" w:color="auto"/>
              <w:bottom w:val="single" w:sz="4" w:space="0" w:color="auto"/>
              <w:right w:val="single" w:sz="4" w:space="0" w:color="auto"/>
            </w:tcBorders>
            <w:vAlign w:val="center"/>
          </w:tcPr>
          <w:p w:rsidR="00DA3F68" w:rsidRPr="004453EF" w:rsidRDefault="00DA3F68" w:rsidP="00200341">
            <w:pPr>
              <w:autoSpaceDE w:val="0"/>
              <w:autoSpaceDN w:val="0"/>
              <w:adjustRightInd w:val="0"/>
              <w:rPr>
                <w:sz w:val="24"/>
                <w:szCs w:val="24"/>
              </w:rPr>
            </w:pPr>
            <w:r w:rsidRPr="004453EF">
              <w:rPr>
                <w:sz w:val="24"/>
                <w:szCs w:val="24"/>
              </w:rPr>
              <w:t>Materials provide activities such as taking notes on main ideas, asking relevant questions, and elaborating.</w:t>
            </w:r>
          </w:p>
        </w:tc>
        <w:tc>
          <w:tcPr>
            <w:tcW w:w="1104" w:type="pct"/>
            <w:tcBorders>
              <w:top w:val="single" w:sz="4" w:space="0" w:color="auto"/>
              <w:left w:val="single" w:sz="4" w:space="0" w:color="auto"/>
              <w:bottom w:val="single" w:sz="4" w:space="0" w:color="auto"/>
              <w:right w:val="single" w:sz="4" w:space="0" w:color="auto"/>
            </w:tcBorders>
            <w:vAlign w:val="center"/>
          </w:tcPr>
          <w:p w:rsidR="00DA3F68" w:rsidRPr="004453EF" w:rsidRDefault="000B2091" w:rsidP="001B23D3">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DA3F68"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DA3F68" w:rsidRPr="004453EF">
              <w:rPr>
                <w:rFonts w:ascii="Arial" w:hAnsi="Arial" w:cs="Arial"/>
                <w:noProof/>
                <w:sz w:val="24"/>
                <w:szCs w:val="24"/>
              </w:rPr>
              <w:t> </w:t>
            </w:r>
            <w:r w:rsidR="00DA3F68" w:rsidRPr="004453EF">
              <w:rPr>
                <w:rFonts w:ascii="Arial" w:hAnsi="Arial" w:cs="Arial"/>
                <w:noProof/>
                <w:sz w:val="24"/>
                <w:szCs w:val="24"/>
              </w:rPr>
              <w:t> </w:t>
            </w:r>
            <w:r w:rsidR="00DA3F68" w:rsidRPr="004453EF">
              <w:rPr>
                <w:rFonts w:ascii="Arial" w:hAnsi="Arial" w:cs="Arial"/>
                <w:noProof/>
                <w:sz w:val="24"/>
                <w:szCs w:val="24"/>
              </w:rPr>
              <w:t> </w:t>
            </w:r>
            <w:r w:rsidR="00DA3F68" w:rsidRPr="004453EF">
              <w:rPr>
                <w:rFonts w:ascii="Arial" w:hAnsi="Arial" w:cs="Arial"/>
                <w:noProof/>
                <w:sz w:val="24"/>
                <w:szCs w:val="24"/>
              </w:rPr>
              <w:t> </w:t>
            </w:r>
            <w:r w:rsidR="00DA3F68" w:rsidRPr="004453EF">
              <w:rPr>
                <w:rFonts w:ascii="Arial" w:hAnsi="Arial" w:cs="Arial"/>
                <w:noProof/>
                <w:sz w:val="24"/>
                <w:szCs w:val="24"/>
              </w:rPr>
              <w:t> </w:t>
            </w:r>
            <w:r w:rsidRPr="004453EF">
              <w:rPr>
                <w:rFonts w:ascii="Arial" w:hAnsi="Arial" w:cs="Arial"/>
                <w:sz w:val="24"/>
                <w:szCs w:val="24"/>
              </w:rPr>
              <w:fldChar w:fldCharType="end"/>
            </w:r>
          </w:p>
        </w:tc>
        <w:tc>
          <w:tcPr>
            <w:tcW w:w="1105" w:type="pct"/>
            <w:tcBorders>
              <w:top w:val="single" w:sz="4" w:space="0" w:color="auto"/>
              <w:left w:val="single" w:sz="4" w:space="0" w:color="auto"/>
              <w:bottom w:val="single" w:sz="4" w:space="0" w:color="auto"/>
              <w:right w:val="single" w:sz="4" w:space="0" w:color="auto"/>
            </w:tcBorders>
            <w:vAlign w:val="center"/>
          </w:tcPr>
          <w:p w:rsidR="00DA3F68" w:rsidRPr="004453EF" w:rsidRDefault="000B2091" w:rsidP="001B23D3">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DA3F68"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DA3F68" w:rsidRPr="004453EF">
              <w:rPr>
                <w:rFonts w:ascii="Arial" w:hAnsi="Arial" w:cs="Arial"/>
                <w:noProof/>
                <w:sz w:val="24"/>
                <w:szCs w:val="24"/>
              </w:rPr>
              <w:t> </w:t>
            </w:r>
            <w:r w:rsidR="00DA3F68" w:rsidRPr="004453EF">
              <w:rPr>
                <w:rFonts w:ascii="Arial" w:hAnsi="Arial" w:cs="Arial"/>
                <w:noProof/>
                <w:sz w:val="24"/>
                <w:szCs w:val="24"/>
              </w:rPr>
              <w:t> </w:t>
            </w:r>
            <w:r w:rsidR="00DA3F68" w:rsidRPr="004453EF">
              <w:rPr>
                <w:rFonts w:ascii="Arial" w:hAnsi="Arial" w:cs="Arial"/>
                <w:noProof/>
                <w:sz w:val="24"/>
                <w:szCs w:val="24"/>
              </w:rPr>
              <w:t> </w:t>
            </w:r>
            <w:r w:rsidR="00DA3F68" w:rsidRPr="004453EF">
              <w:rPr>
                <w:rFonts w:ascii="Arial" w:hAnsi="Arial" w:cs="Arial"/>
                <w:noProof/>
                <w:sz w:val="24"/>
                <w:szCs w:val="24"/>
              </w:rPr>
              <w:t> </w:t>
            </w:r>
            <w:r w:rsidR="00DA3F68" w:rsidRPr="004453EF">
              <w:rPr>
                <w:rFonts w:ascii="Arial" w:hAnsi="Arial" w:cs="Arial"/>
                <w:noProof/>
                <w:sz w:val="24"/>
                <w:szCs w:val="24"/>
              </w:rPr>
              <w:t> </w:t>
            </w:r>
            <w:r w:rsidRPr="004453EF">
              <w:rPr>
                <w:rFonts w:ascii="Arial" w:hAnsi="Arial" w:cs="Arial"/>
                <w:sz w:val="24"/>
                <w:szCs w:val="24"/>
              </w:rPr>
              <w:fldChar w:fldCharType="end"/>
            </w:r>
          </w:p>
        </w:tc>
        <w:tc>
          <w:tcPr>
            <w:tcW w:w="291" w:type="pct"/>
            <w:tcBorders>
              <w:top w:val="single" w:sz="4" w:space="0" w:color="auto"/>
              <w:left w:val="single" w:sz="4" w:space="0" w:color="auto"/>
              <w:bottom w:val="single" w:sz="4" w:space="0" w:color="auto"/>
              <w:right w:val="single" w:sz="4" w:space="0" w:color="auto"/>
            </w:tcBorders>
            <w:vAlign w:val="center"/>
          </w:tcPr>
          <w:p w:rsidR="00DA3F68" w:rsidRPr="004453EF" w:rsidRDefault="00DA3F68" w:rsidP="00B54EB6">
            <w:pPr>
              <w:rPr>
                <w:sz w:val="24"/>
                <w:szCs w:val="24"/>
              </w:rPr>
            </w:pPr>
          </w:p>
        </w:tc>
      </w:tr>
      <w:tr w:rsidR="00DA3F68" w:rsidRPr="004453EF" w:rsidTr="001B795A">
        <w:trPr>
          <w:trHeight w:val="432"/>
        </w:trPr>
        <w:tc>
          <w:tcPr>
            <w:tcW w:w="191" w:type="pct"/>
            <w:tcBorders>
              <w:top w:val="single" w:sz="4" w:space="0" w:color="auto"/>
              <w:left w:val="single" w:sz="4" w:space="0" w:color="auto"/>
              <w:bottom w:val="single" w:sz="4" w:space="0" w:color="auto"/>
              <w:right w:val="single" w:sz="4" w:space="0" w:color="auto"/>
            </w:tcBorders>
            <w:vAlign w:val="center"/>
          </w:tcPr>
          <w:p w:rsidR="00DA3F68" w:rsidRPr="004453EF" w:rsidRDefault="00DA3F68" w:rsidP="001B795A">
            <w:pPr>
              <w:jc w:val="center"/>
              <w:rPr>
                <w:b/>
                <w:sz w:val="24"/>
                <w:szCs w:val="24"/>
              </w:rPr>
            </w:pPr>
            <w:r w:rsidRPr="004453EF">
              <w:rPr>
                <w:b/>
                <w:sz w:val="24"/>
                <w:szCs w:val="24"/>
              </w:rPr>
              <w:t>5</w:t>
            </w:r>
            <w:r w:rsidR="00CB2D70">
              <w:rPr>
                <w:b/>
                <w:sz w:val="24"/>
                <w:szCs w:val="24"/>
              </w:rPr>
              <w:t>2</w:t>
            </w:r>
          </w:p>
        </w:tc>
        <w:tc>
          <w:tcPr>
            <w:tcW w:w="2309" w:type="pct"/>
            <w:tcBorders>
              <w:top w:val="single" w:sz="4" w:space="0" w:color="auto"/>
              <w:left w:val="single" w:sz="4" w:space="0" w:color="auto"/>
              <w:bottom w:val="single" w:sz="4" w:space="0" w:color="auto"/>
              <w:right w:val="single" w:sz="4" w:space="0" w:color="auto"/>
            </w:tcBorders>
            <w:vAlign w:val="center"/>
          </w:tcPr>
          <w:p w:rsidR="00DA3F68" w:rsidRPr="004453EF" w:rsidRDefault="00DA3F68" w:rsidP="00200341">
            <w:pPr>
              <w:autoSpaceDE w:val="0"/>
              <w:autoSpaceDN w:val="0"/>
              <w:adjustRightInd w:val="0"/>
              <w:rPr>
                <w:sz w:val="24"/>
                <w:szCs w:val="24"/>
              </w:rPr>
            </w:pPr>
            <w:r w:rsidRPr="004453EF">
              <w:rPr>
                <w:sz w:val="24"/>
                <w:szCs w:val="24"/>
              </w:rPr>
              <w:t>Materials provide activities where students have an opportunity to engage with peers and collaborate in groups.</w:t>
            </w:r>
          </w:p>
        </w:tc>
        <w:tc>
          <w:tcPr>
            <w:tcW w:w="1104" w:type="pct"/>
            <w:tcBorders>
              <w:top w:val="single" w:sz="4" w:space="0" w:color="auto"/>
              <w:left w:val="single" w:sz="4" w:space="0" w:color="auto"/>
              <w:bottom w:val="single" w:sz="4" w:space="0" w:color="auto"/>
              <w:right w:val="single" w:sz="4" w:space="0" w:color="auto"/>
            </w:tcBorders>
            <w:vAlign w:val="center"/>
          </w:tcPr>
          <w:p w:rsidR="00DA3F68" w:rsidRPr="004453EF" w:rsidRDefault="000B2091" w:rsidP="001B23D3">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DA3F68"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DA3F68" w:rsidRPr="004453EF">
              <w:rPr>
                <w:rFonts w:ascii="Arial" w:hAnsi="Arial" w:cs="Arial"/>
                <w:noProof/>
                <w:sz w:val="24"/>
                <w:szCs w:val="24"/>
              </w:rPr>
              <w:t> </w:t>
            </w:r>
            <w:r w:rsidR="00DA3F68" w:rsidRPr="004453EF">
              <w:rPr>
                <w:rFonts w:ascii="Arial" w:hAnsi="Arial" w:cs="Arial"/>
                <w:noProof/>
                <w:sz w:val="24"/>
                <w:szCs w:val="24"/>
              </w:rPr>
              <w:t> </w:t>
            </w:r>
            <w:r w:rsidR="00DA3F68" w:rsidRPr="004453EF">
              <w:rPr>
                <w:rFonts w:ascii="Arial" w:hAnsi="Arial" w:cs="Arial"/>
                <w:noProof/>
                <w:sz w:val="24"/>
                <w:szCs w:val="24"/>
              </w:rPr>
              <w:t> </w:t>
            </w:r>
            <w:r w:rsidR="00DA3F68" w:rsidRPr="004453EF">
              <w:rPr>
                <w:rFonts w:ascii="Arial" w:hAnsi="Arial" w:cs="Arial"/>
                <w:noProof/>
                <w:sz w:val="24"/>
                <w:szCs w:val="24"/>
              </w:rPr>
              <w:t> </w:t>
            </w:r>
            <w:r w:rsidR="00DA3F68" w:rsidRPr="004453EF">
              <w:rPr>
                <w:rFonts w:ascii="Arial" w:hAnsi="Arial" w:cs="Arial"/>
                <w:noProof/>
                <w:sz w:val="24"/>
                <w:szCs w:val="24"/>
              </w:rPr>
              <w:t> </w:t>
            </w:r>
            <w:r w:rsidRPr="004453EF">
              <w:rPr>
                <w:rFonts w:ascii="Arial" w:hAnsi="Arial" w:cs="Arial"/>
                <w:sz w:val="24"/>
                <w:szCs w:val="24"/>
              </w:rPr>
              <w:fldChar w:fldCharType="end"/>
            </w:r>
          </w:p>
        </w:tc>
        <w:tc>
          <w:tcPr>
            <w:tcW w:w="1105" w:type="pct"/>
            <w:tcBorders>
              <w:top w:val="single" w:sz="4" w:space="0" w:color="auto"/>
              <w:left w:val="single" w:sz="4" w:space="0" w:color="auto"/>
              <w:bottom w:val="single" w:sz="4" w:space="0" w:color="auto"/>
              <w:right w:val="single" w:sz="4" w:space="0" w:color="auto"/>
            </w:tcBorders>
            <w:vAlign w:val="center"/>
          </w:tcPr>
          <w:p w:rsidR="00DA3F68" w:rsidRPr="004453EF" w:rsidRDefault="000B2091" w:rsidP="001B23D3">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DA3F68"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DA3F68" w:rsidRPr="004453EF">
              <w:rPr>
                <w:rFonts w:ascii="Arial" w:hAnsi="Arial" w:cs="Arial"/>
                <w:noProof/>
                <w:sz w:val="24"/>
                <w:szCs w:val="24"/>
              </w:rPr>
              <w:t> </w:t>
            </w:r>
            <w:r w:rsidR="00DA3F68" w:rsidRPr="004453EF">
              <w:rPr>
                <w:rFonts w:ascii="Arial" w:hAnsi="Arial" w:cs="Arial"/>
                <w:noProof/>
                <w:sz w:val="24"/>
                <w:szCs w:val="24"/>
              </w:rPr>
              <w:t> </w:t>
            </w:r>
            <w:r w:rsidR="00DA3F68" w:rsidRPr="004453EF">
              <w:rPr>
                <w:rFonts w:ascii="Arial" w:hAnsi="Arial" w:cs="Arial"/>
                <w:noProof/>
                <w:sz w:val="24"/>
                <w:szCs w:val="24"/>
              </w:rPr>
              <w:t> </w:t>
            </w:r>
            <w:r w:rsidR="00DA3F68" w:rsidRPr="004453EF">
              <w:rPr>
                <w:rFonts w:ascii="Arial" w:hAnsi="Arial" w:cs="Arial"/>
                <w:noProof/>
                <w:sz w:val="24"/>
                <w:szCs w:val="24"/>
              </w:rPr>
              <w:t> </w:t>
            </w:r>
            <w:r w:rsidR="00DA3F68" w:rsidRPr="004453EF">
              <w:rPr>
                <w:rFonts w:ascii="Arial" w:hAnsi="Arial" w:cs="Arial"/>
                <w:noProof/>
                <w:sz w:val="24"/>
                <w:szCs w:val="24"/>
              </w:rPr>
              <w:t> </w:t>
            </w:r>
            <w:r w:rsidRPr="004453EF">
              <w:rPr>
                <w:rFonts w:ascii="Arial" w:hAnsi="Arial" w:cs="Arial"/>
                <w:sz w:val="24"/>
                <w:szCs w:val="24"/>
              </w:rPr>
              <w:fldChar w:fldCharType="end"/>
            </w:r>
          </w:p>
        </w:tc>
        <w:tc>
          <w:tcPr>
            <w:tcW w:w="291" w:type="pct"/>
            <w:tcBorders>
              <w:top w:val="single" w:sz="4" w:space="0" w:color="auto"/>
              <w:left w:val="single" w:sz="4" w:space="0" w:color="auto"/>
              <w:bottom w:val="single" w:sz="4" w:space="0" w:color="auto"/>
              <w:right w:val="single" w:sz="4" w:space="0" w:color="auto"/>
            </w:tcBorders>
            <w:vAlign w:val="center"/>
          </w:tcPr>
          <w:p w:rsidR="00DA3F68" w:rsidRPr="004453EF" w:rsidRDefault="00DA3F68" w:rsidP="00B54EB6">
            <w:pPr>
              <w:rPr>
                <w:sz w:val="24"/>
                <w:szCs w:val="24"/>
              </w:rPr>
            </w:pPr>
          </w:p>
        </w:tc>
      </w:tr>
      <w:tr w:rsidR="00DA3F68" w:rsidRPr="004453EF" w:rsidTr="001B795A">
        <w:trPr>
          <w:trHeight w:val="432"/>
        </w:trPr>
        <w:tc>
          <w:tcPr>
            <w:tcW w:w="191" w:type="pct"/>
            <w:tcBorders>
              <w:top w:val="single" w:sz="4" w:space="0" w:color="auto"/>
              <w:left w:val="single" w:sz="4" w:space="0" w:color="auto"/>
              <w:bottom w:val="single" w:sz="4" w:space="0" w:color="auto"/>
              <w:right w:val="single" w:sz="4" w:space="0" w:color="auto"/>
            </w:tcBorders>
            <w:vAlign w:val="center"/>
          </w:tcPr>
          <w:p w:rsidR="00DA3F68" w:rsidRPr="004453EF" w:rsidRDefault="00DA3F68" w:rsidP="001B795A">
            <w:pPr>
              <w:jc w:val="center"/>
              <w:rPr>
                <w:b/>
                <w:sz w:val="24"/>
                <w:szCs w:val="24"/>
              </w:rPr>
            </w:pPr>
            <w:r w:rsidRPr="004453EF">
              <w:rPr>
                <w:b/>
                <w:sz w:val="24"/>
                <w:szCs w:val="24"/>
              </w:rPr>
              <w:t>5</w:t>
            </w:r>
            <w:r w:rsidR="00CB2D70">
              <w:rPr>
                <w:b/>
                <w:sz w:val="24"/>
                <w:szCs w:val="24"/>
              </w:rPr>
              <w:t>3</w:t>
            </w:r>
          </w:p>
        </w:tc>
        <w:tc>
          <w:tcPr>
            <w:tcW w:w="2309" w:type="pct"/>
            <w:tcBorders>
              <w:top w:val="single" w:sz="4" w:space="0" w:color="auto"/>
              <w:left w:val="single" w:sz="4" w:space="0" w:color="auto"/>
              <w:bottom w:val="single" w:sz="4" w:space="0" w:color="auto"/>
              <w:right w:val="single" w:sz="4" w:space="0" w:color="auto"/>
            </w:tcBorders>
            <w:vAlign w:val="center"/>
          </w:tcPr>
          <w:p w:rsidR="00DA3F68" w:rsidRPr="004453EF" w:rsidRDefault="00DA3F68" w:rsidP="00200341">
            <w:pPr>
              <w:autoSpaceDE w:val="0"/>
              <w:autoSpaceDN w:val="0"/>
              <w:adjustRightInd w:val="0"/>
              <w:rPr>
                <w:sz w:val="24"/>
                <w:szCs w:val="24"/>
              </w:rPr>
            </w:pPr>
            <w:r w:rsidRPr="004453EF">
              <w:rPr>
                <w:sz w:val="24"/>
                <w:szCs w:val="24"/>
              </w:rPr>
              <w:t>Materials provide teacher resources to support research based strategies for instruction at grade level.</w:t>
            </w:r>
          </w:p>
        </w:tc>
        <w:tc>
          <w:tcPr>
            <w:tcW w:w="1104" w:type="pct"/>
            <w:tcBorders>
              <w:top w:val="single" w:sz="4" w:space="0" w:color="auto"/>
              <w:left w:val="single" w:sz="4" w:space="0" w:color="auto"/>
              <w:bottom w:val="single" w:sz="4" w:space="0" w:color="auto"/>
              <w:right w:val="single" w:sz="4" w:space="0" w:color="auto"/>
            </w:tcBorders>
            <w:vAlign w:val="center"/>
          </w:tcPr>
          <w:p w:rsidR="00DA3F68" w:rsidRPr="004453EF" w:rsidRDefault="000B2091" w:rsidP="001B23D3">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DA3F68"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DA3F68" w:rsidRPr="004453EF">
              <w:rPr>
                <w:rFonts w:ascii="Arial" w:hAnsi="Arial" w:cs="Arial"/>
                <w:noProof/>
                <w:sz w:val="24"/>
                <w:szCs w:val="24"/>
              </w:rPr>
              <w:t> </w:t>
            </w:r>
            <w:r w:rsidR="00DA3F68" w:rsidRPr="004453EF">
              <w:rPr>
                <w:rFonts w:ascii="Arial" w:hAnsi="Arial" w:cs="Arial"/>
                <w:noProof/>
                <w:sz w:val="24"/>
                <w:szCs w:val="24"/>
              </w:rPr>
              <w:t> </w:t>
            </w:r>
            <w:r w:rsidR="00DA3F68" w:rsidRPr="004453EF">
              <w:rPr>
                <w:rFonts w:ascii="Arial" w:hAnsi="Arial" w:cs="Arial"/>
                <w:noProof/>
                <w:sz w:val="24"/>
                <w:szCs w:val="24"/>
              </w:rPr>
              <w:t> </w:t>
            </w:r>
            <w:r w:rsidR="00DA3F68" w:rsidRPr="004453EF">
              <w:rPr>
                <w:rFonts w:ascii="Arial" w:hAnsi="Arial" w:cs="Arial"/>
                <w:noProof/>
                <w:sz w:val="24"/>
                <w:szCs w:val="24"/>
              </w:rPr>
              <w:t> </w:t>
            </w:r>
            <w:r w:rsidR="00DA3F68" w:rsidRPr="004453EF">
              <w:rPr>
                <w:rFonts w:ascii="Arial" w:hAnsi="Arial" w:cs="Arial"/>
                <w:noProof/>
                <w:sz w:val="24"/>
                <w:szCs w:val="24"/>
              </w:rPr>
              <w:t> </w:t>
            </w:r>
            <w:r w:rsidRPr="004453EF">
              <w:rPr>
                <w:rFonts w:ascii="Arial" w:hAnsi="Arial" w:cs="Arial"/>
                <w:sz w:val="24"/>
                <w:szCs w:val="24"/>
              </w:rPr>
              <w:fldChar w:fldCharType="end"/>
            </w:r>
          </w:p>
        </w:tc>
        <w:tc>
          <w:tcPr>
            <w:tcW w:w="1105" w:type="pct"/>
            <w:tcBorders>
              <w:top w:val="single" w:sz="4" w:space="0" w:color="auto"/>
              <w:left w:val="single" w:sz="4" w:space="0" w:color="auto"/>
              <w:bottom w:val="single" w:sz="4" w:space="0" w:color="auto"/>
              <w:right w:val="single" w:sz="4" w:space="0" w:color="auto"/>
            </w:tcBorders>
            <w:vAlign w:val="center"/>
          </w:tcPr>
          <w:p w:rsidR="00DA3F68" w:rsidRPr="004453EF" w:rsidRDefault="000B2091" w:rsidP="001B23D3">
            <w:pPr>
              <w:pStyle w:val="NoSpacing1"/>
              <w:rPr>
                <w:rFonts w:ascii="Arial" w:hAnsi="Arial" w:cs="Arial"/>
                <w:sz w:val="24"/>
                <w:szCs w:val="24"/>
              </w:rPr>
            </w:pPr>
            <w:r w:rsidRPr="004453EF">
              <w:rPr>
                <w:rFonts w:ascii="Arial" w:hAnsi="Arial" w:cs="Arial"/>
                <w:sz w:val="24"/>
                <w:szCs w:val="24"/>
              </w:rPr>
              <w:fldChar w:fldCharType="begin">
                <w:ffData>
                  <w:name w:val="Text1"/>
                  <w:enabled/>
                  <w:calcOnExit w:val="0"/>
                  <w:textInput/>
                </w:ffData>
              </w:fldChar>
            </w:r>
            <w:r w:rsidR="00DA3F68" w:rsidRPr="004453EF">
              <w:rPr>
                <w:rFonts w:ascii="Arial" w:hAnsi="Arial" w:cs="Arial"/>
                <w:sz w:val="24"/>
                <w:szCs w:val="24"/>
              </w:rPr>
              <w:instrText xml:space="preserve"> FORMTEXT </w:instrText>
            </w:r>
            <w:r w:rsidRPr="004453EF">
              <w:rPr>
                <w:rFonts w:ascii="Arial" w:hAnsi="Arial" w:cs="Arial"/>
                <w:sz w:val="24"/>
                <w:szCs w:val="24"/>
              </w:rPr>
            </w:r>
            <w:r w:rsidRPr="004453EF">
              <w:rPr>
                <w:rFonts w:ascii="Arial" w:hAnsi="Arial" w:cs="Arial"/>
                <w:sz w:val="24"/>
                <w:szCs w:val="24"/>
              </w:rPr>
              <w:fldChar w:fldCharType="separate"/>
            </w:r>
            <w:r w:rsidR="00DA3F68" w:rsidRPr="004453EF">
              <w:rPr>
                <w:rFonts w:ascii="Arial" w:hAnsi="Arial" w:cs="Arial"/>
                <w:noProof/>
                <w:sz w:val="24"/>
                <w:szCs w:val="24"/>
              </w:rPr>
              <w:t> </w:t>
            </w:r>
            <w:r w:rsidR="00DA3F68" w:rsidRPr="004453EF">
              <w:rPr>
                <w:rFonts w:ascii="Arial" w:hAnsi="Arial" w:cs="Arial"/>
                <w:noProof/>
                <w:sz w:val="24"/>
                <w:szCs w:val="24"/>
              </w:rPr>
              <w:t> </w:t>
            </w:r>
            <w:r w:rsidR="00DA3F68" w:rsidRPr="004453EF">
              <w:rPr>
                <w:rFonts w:ascii="Arial" w:hAnsi="Arial" w:cs="Arial"/>
                <w:noProof/>
                <w:sz w:val="24"/>
                <w:szCs w:val="24"/>
              </w:rPr>
              <w:t> </w:t>
            </w:r>
            <w:r w:rsidR="00DA3F68" w:rsidRPr="004453EF">
              <w:rPr>
                <w:rFonts w:ascii="Arial" w:hAnsi="Arial" w:cs="Arial"/>
                <w:noProof/>
                <w:sz w:val="24"/>
                <w:szCs w:val="24"/>
              </w:rPr>
              <w:t> </w:t>
            </w:r>
            <w:r w:rsidR="00DA3F68" w:rsidRPr="004453EF">
              <w:rPr>
                <w:rFonts w:ascii="Arial" w:hAnsi="Arial" w:cs="Arial"/>
                <w:noProof/>
                <w:sz w:val="24"/>
                <w:szCs w:val="24"/>
              </w:rPr>
              <w:t> </w:t>
            </w:r>
            <w:r w:rsidRPr="004453EF">
              <w:rPr>
                <w:rFonts w:ascii="Arial" w:hAnsi="Arial" w:cs="Arial"/>
                <w:sz w:val="24"/>
                <w:szCs w:val="24"/>
              </w:rPr>
              <w:fldChar w:fldCharType="end"/>
            </w:r>
          </w:p>
        </w:tc>
        <w:tc>
          <w:tcPr>
            <w:tcW w:w="291" w:type="pct"/>
            <w:tcBorders>
              <w:top w:val="single" w:sz="4" w:space="0" w:color="auto"/>
              <w:left w:val="single" w:sz="4" w:space="0" w:color="auto"/>
              <w:bottom w:val="single" w:sz="4" w:space="0" w:color="auto"/>
              <w:right w:val="single" w:sz="4" w:space="0" w:color="auto"/>
            </w:tcBorders>
            <w:vAlign w:val="center"/>
          </w:tcPr>
          <w:p w:rsidR="00DA3F68" w:rsidRPr="004453EF" w:rsidRDefault="00DA3F68" w:rsidP="00B54EB6">
            <w:pPr>
              <w:rPr>
                <w:sz w:val="24"/>
                <w:szCs w:val="24"/>
              </w:rPr>
            </w:pPr>
          </w:p>
        </w:tc>
      </w:tr>
    </w:tbl>
    <w:p w:rsidR="00963A4D" w:rsidRDefault="00963A4D" w:rsidP="0008757C">
      <w:pPr>
        <w:rPr>
          <w:sz w:val="24"/>
          <w:szCs w:val="24"/>
        </w:rPr>
      </w:pPr>
    </w:p>
    <w:p w:rsidR="0085077A" w:rsidRDefault="0085077A" w:rsidP="0008757C">
      <w:pPr>
        <w:rPr>
          <w:sz w:val="24"/>
          <w:szCs w:val="24"/>
        </w:rPr>
      </w:pPr>
    </w:p>
    <w:p w:rsidR="0085077A" w:rsidRPr="004453EF" w:rsidRDefault="0085077A" w:rsidP="0008757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gridCol w:w="1800"/>
        <w:gridCol w:w="2808"/>
      </w:tblGrid>
      <w:tr w:rsidR="000E596E" w:rsidRPr="004453EF" w:rsidTr="00B5703F">
        <w:tc>
          <w:tcPr>
            <w:tcW w:w="10008" w:type="dxa"/>
            <w:shd w:val="clear" w:color="auto" w:fill="DAEEF3" w:themeFill="accent5" w:themeFillTint="33"/>
            <w:vAlign w:val="center"/>
          </w:tcPr>
          <w:p w:rsidR="000E596E" w:rsidRPr="004453EF" w:rsidRDefault="000E596E" w:rsidP="000E596E">
            <w:pPr>
              <w:jc w:val="right"/>
              <w:rPr>
                <w:b/>
                <w:sz w:val="24"/>
                <w:szCs w:val="24"/>
              </w:rPr>
            </w:pPr>
            <w:r w:rsidRPr="004453EF">
              <w:rPr>
                <w:b/>
                <w:sz w:val="24"/>
                <w:szCs w:val="24"/>
              </w:rPr>
              <w:t xml:space="preserve">SECTION I:  </w:t>
            </w:r>
          </w:p>
        </w:tc>
        <w:tc>
          <w:tcPr>
            <w:tcW w:w="1800" w:type="dxa"/>
            <w:shd w:val="clear" w:color="auto" w:fill="000000"/>
          </w:tcPr>
          <w:p w:rsidR="000E596E" w:rsidRPr="004453EF" w:rsidRDefault="000E596E" w:rsidP="00F7175B">
            <w:pPr>
              <w:jc w:val="center"/>
              <w:rPr>
                <w:b/>
                <w:color w:val="FFFFFF"/>
                <w:sz w:val="24"/>
                <w:szCs w:val="24"/>
              </w:rPr>
            </w:pPr>
            <w:r w:rsidRPr="004453EF">
              <w:rPr>
                <w:b/>
                <w:color w:val="FFFFFF"/>
                <w:sz w:val="24"/>
                <w:szCs w:val="24"/>
              </w:rPr>
              <w:t>TOTAL SECTION SCORE</w:t>
            </w:r>
          </w:p>
        </w:tc>
        <w:tc>
          <w:tcPr>
            <w:tcW w:w="2808" w:type="dxa"/>
          </w:tcPr>
          <w:p w:rsidR="000E596E" w:rsidRPr="004453EF" w:rsidRDefault="000E596E" w:rsidP="00F7175B">
            <w:pPr>
              <w:rPr>
                <w:sz w:val="24"/>
                <w:szCs w:val="24"/>
              </w:rPr>
            </w:pPr>
          </w:p>
        </w:tc>
      </w:tr>
    </w:tbl>
    <w:p w:rsidR="00966B60" w:rsidRPr="004453EF" w:rsidRDefault="00966B60" w:rsidP="0008757C">
      <w:pPr>
        <w:rPr>
          <w:sz w:val="24"/>
          <w:szCs w:val="24"/>
        </w:rPr>
      </w:pPr>
    </w:p>
    <w:p w:rsidR="001E074E" w:rsidRPr="004453EF" w:rsidRDefault="001E074E" w:rsidP="0008757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080B2B" w:rsidRPr="004453EF" w:rsidTr="00B5703F">
        <w:tc>
          <w:tcPr>
            <w:tcW w:w="14616" w:type="dxa"/>
            <w:shd w:val="clear" w:color="auto" w:fill="DAEEF3" w:themeFill="accent5" w:themeFillTint="33"/>
          </w:tcPr>
          <w:p w:rsidR="00080B2B" w:rsidRPr="004453EF" w:rsidRDefault="00080B2B" w:rsidP="0026397A">
            <w:pPr>
              <w:rPr>
                <w:b/>
                <w:sz w:val="24"/>
                <w:szCs w:val="24"/>
              </w:rPr>
            </w:pPr>
            <w:r w:rsidRPr="004453EF">
              <w:rPr>
                <w:b/>
                <w:sz w:val="24"/>
                <w:szCs w:val="24"/>
              </w:rPr>
              <w:t>SECTION II:  OTHER RELEVANT CRITERIA</w:t>
            </w:r>
          </w:p>
        </w:tc>
      </w:tr>
      <w:tr w:rsidR="00080B2B" w:rsidRPr="004453EF" w:rsidTr="0026397A">
        <w:tc>
          <w:tcPr>
            <w:tcW w:w="14616" w:type="dxa"/>
          </w:tcPr>
          <w:p w:rsidR="00080B2B" w:rsidRPr="004453EF" w:rsidRDefault="00080B2B" w:rsidP="0026397A">
            <w:pPr>
              <w:rPr>
                <w:b/>
                <w:sz w:val="24"/>
                <w:szCs w:val="24"/>
              </w:rPr>
            </w:pPr>
            <w:r w:rsidRPr="004453EF">
              <w:rPr>
                <w:b/>
                <w:sz w:val="24"/>
                <w:szCs w:val="24"/>
              </w:rPr>
              <w:t>Publisher:</w:t>
            </w:r>
          </w:p>
          <w:p w:rsidR="00963A4D" w:rsidRPr="004453EF" w:rsidRDefault="00963A4D" w:rsidP="0026397A">
            <w:pPr>
              <w:numPr>
                <w:ilvl w:val="0"/>
                <w:numId w:val="5"/>
              </w:numPr>
              <w:ind w:left="360"/>
              <w:rPr>
                <w:sz w:val="24"/>
                <w:szCs w:val="24"/>
              </w:rPr>
            </w:pPr>
            <w:r w:rsidRPr="004453EF">
              <w:rPr>
                <w:sz w:val="24"/>
                <w:szCs w:val="24"/>
              </w:rPr>
              <w:t>Section 2 criteria are scored as to whether the evidence occurs in the inst</w:t>
            </w:r>
            <w:r w:rsidR="00C777CE">
              <w:rPr>
                <w:sz w:val="24"/>
                <w:szCs w:val="24"/>
              </w:rPr>
              <w:t xml:space="preserve">ructional material; they are </w:t>
            </w:r>
            <w:r w:rsidR="00C777CE" w:rsidRPr="00C777CE">
              <w:rPr>
                <w:b/>
                <w:sz w:val="24"/>
                <w:szCs w:val="24"/>
              </w:rPr>
              <w:t>not</w:t>
            </w:r>
            <w:r w:rsidRPr="004453EF">
              <w:rPr>
                <w:sz w:val="24"/>
                <w:szCs w:val="24"/>
              </w:rPr>
              <w:t xml:space="preserve"> scored using Bloom’s. </w:t>
            </w:r>
          </w:p>
          <w:p w:rsidR="00080B2B" w:rsidRPr="004453EF" w:rsidRDefault="00080B2B" w:rsidP="0026397A">
            <w:pPr>
              <w:numPr>
                <w:ilvl w:val="0"/>
                <w:numId w:val="5"/>
              </w:numPr>
              <w:ind w:left="360"/>
              <w:rPr>
                <w:sz w:val="24"/>
                <w:szCs w:val="24"/>
              </w:rPr>
            </w:pPr>
            <w:r w:rsidRPr="004453EF">
              <w:rPr>
                <w:sz w:val="24"/>
                <w:szCs w:val="24"/>
              </w:rPr>
              <w:t xml:space="preserve">Citations for </w:t>
            </w:r>
            <w:r w:rsidR="00346958" w:rsidRPr="004453EF">
              <w:rPr>
                <w:sz w:val="24"/>
                <w:szCs w:val="24"/>
              </w:rPr>
              <w:t xml:space="preserve">Section 2 </w:t>
            </w:r>
            <w:r w:rsidRPr="004453EF">
              <w:rPr>
                <w:sz w:val="24"/>
                <w:szCs w:val="24"/>
              </w:rPr>
              <w:t>“Other Relevant Criteria” will usually refer to the Teacher Edition, but may refer to the Student Edition.</w:t>
            </w:r>
          </w:p>
          <w:p w:rsidR="00080B2B" w:rsidRPr="004453EF" w:rsidRDefault="00080B2B" w:rsidP="00BF446C">
            <w:pPr>
              <w:numPr>
                <w:ilvl w:val="0"/>
                <w:numId w:val="5"/>
              </w:numPr>
              <w:ind w:left="360"/>
              <w:rPr>
                <w:sz w:val="24"/>
                <w:szCs w:val="24"/>
              </w:rPr>
            </w:pPr>
            <w:r w:rsidRPr="004453EF">
              <w:rPr>
                <w:sz w:val="24"/>
                <w:szCs w:val="24"/>
              </w:rPr>
              <w:t>All three citations must be found satisfactory by the Review Team to meet the requirements of the standard</w:t>
            </w:r>
            <w:r w:rsidR="00BF446C" w:rsidRPr="004453EF">
              <w:rPr>
                <w:sz w:val="24"/>
                <w:szCs w:val="24"/>
              </w:rPr>
              <w:t>.</w:t>
            </w:r>
            <w:r w:rsidR="00200341" w:rsidRPr="004453EF">
              <w:rPr>
                <w:color w:val="FF0000"/>
                <w:sz w:val="24"/>
                <w:szCs w:val="24"/>
              </w:rPr>
              <w:t xml:space="preserve"> </w:t>
            </w:r>
          </w:p>
        </w:tc>
      </w:tr>
      <w:tr w:rsidR="00080B2B" w:rsidRPr="004453EF" w:rsidTr="00963A4D">
        <w:tc>
          <w:tcPr>
            <w:tcW w:w="14616" w:type="dxa"/>
            <w:shd w:val="clear" w:color="auto" w:fill="auto"/>
          </w:tcPr>
          <w:p w:rsidR="00080B2B" w:rsidRPr="004453EF" w:rsidRDefault="00080B2B" w:rsidP="0026397A">
            <w:pPr>
              <w:rPr>
                <w:b/>
                <w:sz w:val="24"/>
                <w:szCs w:val="24"/>
              </w:rPr>
            </w:pPr>
            <w:r w:rsidRPr="004453EF">
              <w:rPr>
                <w:b/>
                <w:sz w:val="24"/>
                <w:szCs w:val="24"/>
              </w:rPr>
              <w:t>Reviewer:  Use the Teacher’s Edition and the Student Edition to conduct this portion of the review.</w:t>
            </w:r>
          </w:p>
          <w:p w:rsidR="00080B2B" w:rsidRPr="004453EF" w:rsidRDefault="00346958" w:rsidP="00963A4D">
            <w:pPr>
              <w:numPr>
                <w:ilvl w:val="0"/>
                <w:numId w:val="8"/>
              </w:numPr>
              <w:ind w:left="360"/>
              <w:rPr>
                <w:sz w:val="24"/>
                <w:szCs w:val="24"/>
              </w:rPr>
            </w:pPr>
            <w:r w:rsidRPr="004453EF">
              <w:rPr>
                <w:sz w:val="24"/>
                <w:szCs w:val="24"/>
              </w:rPr>
              <w:t>Zero (0):  All 3 c</w:t>
            </w:r>
            <w:r w:rsidR="00080B2B" w:rsidRPr="004453EF">
              <w:rPr>
                <w:sz w:val="24"/>
                <w:szCs w:val="24"/>
              </w:rPr>
              <w:t>itations did not meet the requirements of the standard.</w:t>
            </w:r>
          </w:p>
          <w:p w:rsidR="00080B2B" w:rsidRPr="004453EF" w:rsidRDefault="00080B2B" w:rsidP="00963A4D">
            <w:pPr>
              <w:numPr>
                <w:ilvl w:val="0"/>
                <w:numId w:val="8"/>
              </w:numPr>
              <w:ind w:left="360"/>
              <w:rPr>
                <w:sz w:val="24"/>
                <w:szCs w:val="24"/>
              </w:rPr>
            </w:pPr>
            <w:r w:rsidRPr="004453EF">
              <w:rPr>
                <w:sz w:val="24"/>
                <w:szCs w:val="24"/>
              </w:rPr>
              <w:t xml:space="preserve">Five (5):  </w:t>
            </w:r>
            <w:r w:rsidR="00346958" w:rsidRPr="004453EF">
              <w:rPr>
                <w:sz w:val="24"/>
                <w:szCs w:val="24"/>
              </w:rPr>
              <w:t>All 3 citations me</w:t>
            </w:r>
            <w:r w:rsidRPr="004453EF">
              <w:rPr>
                <w:sz w:val="24"/>
                <w:szCs w:val="24"/>
              </w:rPr>
              <w:t>t the requirements of the standard.</w:t>
            </w:r>
          </w:p>
        </w:tc>
      </w:tr>
    </w:tbl>
    <w:p w:rsidR="00080B2B" w:rsidRPr="004453EF" w:rsidRDefault="00080B2B" w:rsidP="0008757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6736"/>
        <w:gridCol w:w="48"/>
        <w:gridCol w:w="2111"/>
        <w:gridCol w:w="30"/>
        <w:gridCol w:w="2129"/>
        <w:gridCol w:w="13"/>
        <w:gridCol w:w="2153"/>
        <w:gridCol w:w="884"/>
      </w:tblGrid>
      <w:tr w:rsidR="001B713E" w:rsidRPr="004453EF" w:rsidTr="00253E8E">
        <w:trPr>
          <w:cantSplit/>
          <w:trHeight w:val="70"/>
          <w:tblHeader/>
        </w:trPr>
        <w:tc>
          <w:tcPr>
            <w:tcW w:w="14616" w:type="dxa"/>
            <w:gridSpan w:val="9"/>
            <w:shd w:val="clear" w:color="auto" w:fill="DAEEF3" w:themeFill="accent5" w:themeFillTint="33"/>
          </w:tcPr>
          <w:p w:rsidR="001B713E" w:rsidRPr="004453EF" w:rsidRDefault="001B713E" w:rsidP="001B713E">
            <w:pPr>
              <w:jc w:val="center"/>
              <w:rPr>
                <w:b/>
                <w:sz w:val="24"/>
                <w:szCs w:val="24"/>
              </w:rPr>
            </w:pPr>
            <w:r w:rsidRPr="004453EF">
              <w:rPr>
                <w:b/>
                <w:sz w:val="24"/>
                <w:szCs w:val="24"/>
              </w:rPr>
              <w:t>SECTION 2.A: Other Relevant Criteria – Publisher’s Criteria</w:t>
            </w:r>
          </w:p>
          <w:p w:rsidR="00C21D6D" w:rsidRPr="004453EF" w:rsidRDefault="00C21D6D" w:rsidP="001B713E">
            <w:pPr>
              <w:jc w:val="center"/>
              <w:rPr>
                <w:b/>
                <w:sz w:val="24"/>
                <w:szCs w:val="24"/>
              </w:rPr>
            </w:pPr>
          </w:p>
          <w:p w:rsidR="00C21D6D" w:rsidRPr="004453EF" w:rsidRDefault="00C21D6D" w:rsidP="001B713E">
            <w:pPr>
              <w:jc w:val="center"/>
              <w:rPr>
                <w:b/>
                <w:sz w:val="24"/>
                <w:szCs w:val="24"/>
              </w:rPr>
            </w:pPr>
            <w:r w:rsidRPr="004453EF">
              <w:rPr>
                <w:b/>
                <w:sz w:val="24"/>
                <w:szCs w:val="24"/>
              </w:rPr>
              <w:t>(Specify or cite how the following instructional recommendations occur within this curriculum)</w:t>
            </w:r>
          </w:p>
        </w:tc>
      </w:tr>
      <w:tr w:rsidR="0001743B" w:rsidRPr="004453EF" w:rsidTr="00121B35">
        <w:trPr>
          <w:cantSplit/>
        </w:trPr>
        <w:tc>
          <w:tcPr>
            <w:tcW w:w="512" w:type="dxa"/>
            <w:shd w:val="clear" w:color="auto" w:fill="DAEEF3" w:themeFill="accent5" w:themeFillTint="33"/>
          </w:tcPr>
          <w:p w:rsidR="0001743B" w:rsidRPr="004453EF" w:rsidRDefault="0001743B" w:rsidP="00201053">
            <w:pPr>
              <w:ind w:left="-90" w:right="-107"/>
              <w:jc w:val="center"/>
              <w:rPr>
                <w:b/>
                <w:sz w:val="24"/>
                <w:szCs w:val="24"/>
              </w:rPr>
            </w:pPr>
          </w:p>
        </w:tc>
        <w:tc>
          <w:tcPr>
            <w:tcW w:w="6784" w:type="dxa"/>
            <w:gridSpan w:val="2"/>
            <w:shd w:val="clear" w:color="auto" w:fill="DAEEF3" w:themeFill="accent5" w:themeFillTint="33"/>
          </w:tcPr>
          <w:p w:rsidR="0001743B" w:rsidRPr="004453EF" w:rsidRDefault="00440A5B" w:rsidP="00201053">
            <w:pPr>
              <w:rPr>
                <w:b/>
                <w:sz w:val="24"/>
                <w:szCs w:val="24"/>
              </w:rPr>
            </w:pPr>
            <w:r w:rsidRPr="004453EF">
              <w:rPr>
                <w:b/>
                <w:sz w:val="24"/>
                <w:szCs w:val="24"/>
              </w:rPr>
              <w:t>Key Criteria for Text Selection</w:t>
            </w:r>
          </w:p>
        </w:tc>
        <w:tc>
          <w:tcPr>
            <w:tcW w:w="2141" w:type="dxa"/>
            <w:gridSpan w:val="2"/>
            <w:shd w:val="clear" w:color="auto" w:fill="DAEEF3" w:themeFill="accent5" w:themeFillTint="33"/>
          </w:tcPr>
          <w:p w:rsidR="0001743B" w:rsidRPr="004453EF" w:rsidRDefault="0001743B" w:rsidP="00201053">
            <w:pPr>
              <w:jc w:val="center"/>
              <w:rPr>
                <w:b/>
                <w:sz w:val="24"/>
                <w:szCs w:val="24"/>
              </w:rPr>
            </w:pPr>
          </w:p>
        </w:tc>
        <w:tc>
          <w:tcPr>
            <w:tcW w:w="2142" w:type="dxa"/>
            <w:gridSpan w:val="2"/>
            <w:shd w:val="clear" w:color="auto" w:fill="DAEEF3" w:themeFill="accent5" w:themeFillTint="33"/>
          </w:tcPr>
          <w:p w:rsidR="0001743B" w:rsidRPr="004453EF" w:rsidRDefault="0001743B" w:rsidP="00201053">
            <w:pPr>
              <w:jc w:val="center"/>
              <w:rPr>
                <w:b/>
                <w:sz w:val="24"/>
                <w:szCs w:val="24"/>
              </w:rPr>
            </w:pPr>
          </w:p>
        </w:tc>
        <w:tc>
          <w:tcPr>
            <w:tcW w:w="2153" w:type="dxa"/>
            <w:shd w:val="clear" w:color="auto" w:fill="DAEEF3" w:themeFill="accent5" w:themeFillTint="33"/>
          </w:tcPr>
          <w:p w:rsidR="0001743B" w:rsidRPr="004453EF" w:rsidRDefault="0001743B" w:rsidP="00201053">
            <w:pPr>
              <w:jc w:val="center"/>
              <w:rPr>
                <w:b/>
                <w:sz w:val="24"/>
                <w:szCs w:val="24"/>
              </w:rPr>
            </w:pPr>
          </w:p>
        </w:tc>
        <w:tc>
          <w:tcPr>
            <w:tcW w:w="884" w:type="dxa"/>
            <w:shd w:val="clear" w:color="auto" w:fill="DAEEF3" w:themeFill="accent5" w:themeFillTint="33"/>
          </w:tcPr>
          <w:p w:rsidR="0001743B" w:rsidRPr="004453EF" w:rsidRDefault="0001743B" w:rsidP="00201053">
            <w:pPr>
              <w:jc w:val="center"/>
              <w:rPr>
                <w:b/>
                <w:sz w:val="24"/>
                <w:szCs w:val="24"/>
              </w:rPr>
            </w:pPr>
          </w:p>
        </w:tc>
      </w:tr>
      <w:tr w:rsidR="0001743B" w:rsidRPr="004453EF" w:rsidTr="00121B35">
        <w:trPr>
          <w:cantSplit/>
        </w:trPr>
        <w:tc>
          <w:tcPr>
            <w:tcW w:w="512" w:type="dxa"/>
            <w:shd w:val="clear" w:color="auto" w:fill="DAEEF3" w:themeFill="accent5" w:themeFillTint="33"/>
          </w:tcPr>
          <w:p w:rsidR="0001743B" w:rsidRPr="004453EF" w:rsidRDefault="0001743B" w:rsidP="00201053">
            <w:pPr>
              <w:ind w:left="-90" w:right="-107"/>
              <w:jc w:val="center"/>
              <w:rPr>
                <w:b/>
                <w:sz w:val="24"/>
                <w:szCs w:val="24"/>
              </w:rPr>
            </w:pPr>
          </w:p>
        </w:tc>
        <w:tc>
          <w:tcPr>
            <w:tcW w:w="6784" w:type="dxa"/>
            <w:gridSpan w:val="2"/>
            <w:shd w:val="clear" w:color="auto" w:fill="DAEEF3" w:themeFill="accent5" w:themeFillTint="33"/>
          </w:tcPr>
          <w:p w:rsidR="0001743B" w:rsidRPr="004453EF" w:rsidRDefault="00440A5B" w:rsidP="00201053">
            <w:pPr>
              <w:rPr>
                <w:b/>
                <w:sz w:val="24"/>
                <w:szCs w:val="24"/>
              </w:rPr>
            </w:pPr>
            <w:r w:rsidRPr="004453EF">
              <w:rPr>
                <w:b/>
                <w:sz w:val="24"/>
                <w:szCs w:val="24"/>
              </w:rPr>
              <w:t>Text Complexity</w:t>
            </w:r>
          </w:p>
        </w:tc>
        <w:tc>
          <w:tcPr>
            <w:tcW w:w="2141" w:type="dxa"/>
            <w:gridSpan w:val="2"/>
            <w:shd w:val="clear" w:color="auto" w:fill="DAEEF3" w:themeFill="accent5" w:themeFillTint="33"/>
          </w:tcPr>
          <w:p w:rsidR="0001743B" w:rsidRPr="004453EF" w:rsidRDefault="0001743B" w:rsidP="00201053">
            <w:pPr>
              <w:jc w:val="center"/>
              <w:rPr>
                <w:b/>
                <w:sz w:val="24"/>
                <w:szCs w:val="24"/>
              </w:rPr>
            </w:pPr>
            <w:r w:rsidRPr="004453EF">
              <w:rPr>
                <w:b/>
                <w:sz w:val="24"/>
                <w:szCs w:val="24"/>
              </w:rPr>
              <w:t>Occurrence 1</w:t>
            </w:r>
          </w:p>
        </w:tc>
        <w:tc>
          <w:tcPr>
            <w:tcW w:w="2142" w:type="dxa"/>
            <w:gridSpan w:val="2"/>
            <w:shd w:val="clear" w:color="auto" w:fill="DAEEF3" w:themeFill="accent5" w:themeFillTint="33"/>
          </w:tcPr>
          <w:p w:rsidR="0001743B" w:rsidRPr="004453EF" w:rsidRDefault="0001743B" w:rsidP="00201053">
            <w:pPr>
              <w:jc w:val="center"/>
              <w:rPr>
                <w:b/>
                <w:sz w:val="24"/>
                <w:szCs w:val="24"/>
              </w:rPr>
            </w:pPr>
            <w:r w:rsidRPr="004453EF">
              <w:rPr>
                <w:b/>
                <w:sz w:val="24"/>
                <w:szCs w:val="24"/>
              </w:rPr>
              <w:t>Occurrence 2</w:t>
            </w:r>
          </w:p>
        </w:tc>
        <w:tc>
          <w:tcPr>
            <w:tcW w:w="2153" w:type="dxa"/>
            <w:shd w:val="clear" w:color="auto" w:fill="DAEEF3" w:themeFill="accent5" w:themeFillTint="33"/>
          </w:tcPr>
          <w:p w:rsidR="0001743B" w:rsidRPr="004453EF" w:rsidRDefault="0001743B" w:rsidP="00201053">
            <w:pPr>
              <w:jc w:val="center"/>
              <w:rPr>
                <w:b/>
                <w:sz w:val="24"/>
                <w:szCs w:val="24"/>
              </w:rPr>
            </w:pPr>
            <w:r w:rsidRPr="004453EF">
              <w:rPr>
                <w:b/>
                <w:sz w:val="24"/>
                <w:szCs w:val="24"/>
              </w:rPr>
              <w:t>Occurrence 3</w:t>
            </w:r>
          </w:p>
        </w:tc>
        <w:tc>
          <w:tcPr>
            <w:tcW w:w="884" w:type="dxa"/>
            <w:shd w:val="clear" w:color="auto" w:fill="DAEEF3" w:themeFill="accent5" w:themeFillTint="33"/>
          </w:tcPr>
          <w:p w:rsidR="0001743B" w:rsidRPr="004453EF" w:rsidRDefault="0001743B" w:rsidP="00201053">
            <w:pPr>
              <w:jc w:val="center"/>
              <w:rPr>
                <w:b/>
                <w:sz w:val="24"/>
                <w:szCs w:val="24"/>
              </w:rPr>
            </w:pPr>
            <w:r w:rsidRPr="004453EF">
              <w:rPr>
                <w:b/>
                <w:sz w:val="24"/>
                <w:szCs w:val="24"/>
              </w:rPr>
              <w:t>Score</w:t>
            </w:r>
          </w:p>
        </w:tc>
      </w:tr>
      <w:tr w:rsidR="0086122D" w:rsidRPr="004453EF" w:rsidTr="00121B35">
        <w:tc>
          <w:tcPr>
            <w:tcW w:w="512" w:type="dxa"/>
            <w:vAlign w:val="center"/>
          </w:tcPr>
          <w:p w:rsidR="0086122D" w:rsidRPr="004453EF" w:rsidRDefault="002A11AC" w:rsidP="00830898">
            <w:pPr>
              <w:jc w:val="center"/>
              <w:rPr>
                <w:b/>
                <w:sz w:val="24"/>
                <w:szCs w:val="24"/>
              </w:rPr>
            </w:pPr>
            <w:r w:rsidRPr="004453EF">
              <w:rPr>
                <w:b/>
                <w:sz w:val="24"/>
                <w:szCs w:val="24"/>
              </w:rPr>
              <w:t>5</w:t>
            </w:r>
            <w:r w:rsidR="00CB2D70">
              <w:rPr>
                <w:b/>
                <w:sz w:val="24"/>
                <w:szCs w:val="24"/>
              </w:rPr>
              <w:t>4</w:t>
            </w:r>
          </w:p>
        </w:tc>
        <w:tc>
          <w:tcPr>
            <w:tcW w:w="6784" w:type="dxa"/>
            <w:gridSpan w:val="2"/>
          </w:tcPr>
          <w:p w:rsidR="0086122D" w:rsidRPr="004453EF" w:rsidRDefault="00440A5B" w:rsidP="00F64558">
            <w:pPr>
              <w:pStyle w:val="Default"/>
              <w:rPr>
                <w:rFonts w:ascii="Arial" w:hAnsi="Arial" w:cs="Arial"/>
              </w:rPr>
            </w:pPr>
            <w:r w:rsidRPr="004453EF">
              <w:rPr>
                <w:rFonts w:ascii="Arial" w:hAnsi="Arial" w:cs="Arial"/>
              </w:rPr>
              <w:t>All students</w:t>
            </w:r>
            <w:r w:rsidR="005B3DD2" w:rsidRPr="004453EF">
              <w:rPr>
                <w:rFonts w:ascii="Arial" w:hAnsi="Arial" w:cs="Arial"/>
              </w:rPr>
              <w:t xml:space="preserve"> (including</w:t>
            </w:r>
            <w:r w:rsidRPr="004453EF">
              <w:rPr>
                <w:rFonts w:ascii="Arial" w:hAnsi="Arial" w:cs="Arial"/>
              </w:rPr>
              <w:t xml:space="preserve"> those who are </w:t>
            </w:r>
            <w:r w:rsidR="005B3DD2" w:rsidRPr="004453EF">
              <w:rPr>
                <w:rFonts w:ascii="Arial" w:hAnsi="Arial" w:cs="Arial"/>
              </w:rPr>
              <w:t>behind)</w:t>
            </w:r>
            <w:r w:rsidRPr="004453EF">
              <w:rPr>
                <w:rFonts w:ascii="Arial" w:hAnsi="Arial" w:cs="Arial"/>
              </w:rPr>
              <w:t xml:space="preserve"> </w:t>
            </w:r>
            <w:r w:rsidR="005B3DD2" w:rsidRPr="004453EF">
              <w:rPr>
                <w:rFonts w:ascii="Arial" w:hAnsi="Arial" w:cs="Arial"/>
              </w:rPr>
              <w:t>have extensive opportunities to encounter grade-level complex texts.</w:t>
            </w:r>
          </w:p>
        </w:tc>
        <w:tc>
          <w:tcPr>
            <w:tcW w:w="2141" w:type="dxa"/>
            <w:gridSpan w:val="2"/>
          </w:tcPr>
          <w:p w:rsidR="0086122D" w:rsidRPr="004453EF" w:rsidRDefault="000B2091">
            <w:pPr>
              <w:rPr>
                <w:sz w:val="24"/>
                <w:szCs w:val="24"/>
              </w:rPr>
            </w:pPr>
            <w:r w:rsidRPr="004453EF">
              <w:rPr>
                <w:sz w:val="24"/>
                <w:szCs w:val="24"/>
              </w:rPr>
              <w:fldChar w:fldCharType="begin">
                <w:ffData>
                  <w:name w:val="Text1"/>
                  <w:enabled/>
                  <w:calcOnExit w:val="0"/>
                  <w:textInput/>
                </w:ffData>
              </w:fldChar>
            </w:r>
            <w:r w:rsidR="0086122D" w:rsidRPr="004453EF">
              <w:rPr>
                <w:sz w:val="24"/>
                <w:szCs w:val="24"/>
              </w:rPr>
              <w:instrText xml:space="preserve"> FORMTEXT </w:instrText>
            </w:r>
            <w:r w:rsidRPr="004453EF">
              <w:rPr>
                <w:sz w:val="24"/>
                <w:szCs w:val="24"/>
              </w:rPr>
            </w:r>
            <w:r w:rsidRPr="004453EF">
              <w:rPr>
                <w:sz w:val="24"/>
                <w:szCs w:val="24"/>
              </w:rPr>
              <w:fldChar w:fldCharType="separate"/>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Pr="004453EF">
              <w:rPr>
                <w:sz w:val="24"/>
                <w:szCs w:val="24"/>
              </w:rPr>
              <w:fldChar w:fldCharType="end"/>
            </w:r>
          </w:p>
        </w:tc>
        <w:tc>
          <w:tcPr>
            <w:tcW w:w="2142" w:type="dxa"/>
            <w:gridSpan w:val="2"/>
          </w:tcPr>
          <w:p w:rsidR="0086122D" w:rsidRPr="004453EF" w:rsidRDefault="000B2091">
            <w:pPr>
              <w:rPr>
                <w:sz w:val="24"/>
                <w:szCs w:val="24"/>
              </w:rPr>
            </w:pPr>
            <w:r w:rsidRPr="004453EF">
              <w:rPr>
                <w:sz w:val="24"/>
                <w:szCs w:val="24"/>
              </w:rPr>
              <w:fldChar w:fldCharType="begin">
                <w:ffData>
                  <w:name w:val="Text1"/>
                  <w:enabled/>
                  <w:calcOnExit w:val="0"/>
                  <w:textInput/>
                </w:ffData>
              </w:fldChar>
            </w:r>
            <w:r w:rsidR="0086122D" w:rsidRPr="004453EF">
              <w:rPr>
                <w:sz w:val="24"/>
                <w:szCs w:val="24"/>
              </w:rPr>
              <w:instrText xml:space="preserve"> FORMTEXT </w:instrText>
            </w:r>
            <w:r w:rsidRPr="004453EF">
              <w:rPr>
                <w:sz w:val="24"/>
                <w:szCs w:val="24"/>
              </w:rPr>
            </w:r>
            <w:r w:rsidRPr="004453EF">
              <w:rPr>
                <w:sz w:val="24"/>
                <w:szCs w:val="24"/>
              </w:rPr>
              <w:fldChar w:fldCharType="separate"/>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Pr="004453EF">
              <w:rPr>
                <w:sz w:val="24"/>
                <w:szCs w:val="24"/>
              </w:rPr>
              <w:fldChar w:fldCharType="end"/>
            </w:r>
          </w:p>
        </w:tc>
        <w:tc>
          <w:tcPr>
            <w:tcW w:w="2153" w:type="dxa"/>
          </w:tcPr>
          <w:p w:rsidR="0086122D" w:rsidRPr="004453EF" w:rsidRDefault="000B2091">
            <w:pPr>
              <w:rPr>
                <w:sz w:val="24"/>
                <w:szCs w:val="24"/>
              </w:rPr>
            </w:pPr>
            <w:r w:rsidRPr="004453EF">
              <w:rPr>
                <w:sz w:val="24"/>
                <w:szCs w:val="24"/>
              </w:rPr>
              <w:fldChar w:fldCharType="begin">
                <w:ffData>
                  <w:name w:val="Text1"/>
                  <w:enabled/>
                  <w:calcOnExit w:val="0"/>
                  <w:textInput/>
                </w:ffData>
              </w:fldChar>
            </w:r>
            <w:r w:rsidR="0086122D" w:rsidRPr="004453EF">
              <w:rPr>
                <w:sz w:val="24"/>
                <w:szCs w:val="24"/>
              </w:rPr>
              <w:instrText xml:space="preserve"> FORMTEXT </w:instrText>
            </w:r>
            <w:r w:rsidRPr="004453EF">
              <w:rPr>
                <w:sz w:val="24"/>
                <w:szCs w:val="24"/>
              </w:rPr>
            </w:r>
            <w:r w:rsidRPr="004453EF">
              <w:rPr>
                <w:sz w:val="24"/>
                <w:szCs w:val="24"/>
              </w:rPr>
              <w:fldChar w:fldCharType="separate"/>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Pr="004453EF">
              <w:rPr>
                <w:sz w:val="24"/>
                <w:szCs w:val="24"/>
              </w:rPr>
              <w:fldChar w:fldCharType="end"/>
            </w:r>
          </w:p>
        </w:tc>
        <w:tc>
          <w:tcPr>
            <w:tcW w:w="884" w:type="dxa"/>
          </w:tcPr>
          <w:p w:rsidR="0086122D" w:rsidRPr="004453EF" w:rsidRDefault="0086122D" w:rsidP="00201053">
            <w:pPr>
              <w:rPr>
                <w:sz w:val="24"/>
                <w:szCs w:val="24"/>
              </w:rPr>
            </w:pPr>
          </w:p>
        </w:tc>
      </w:tr>
      <w:tr w:rsidR="0086122D" w:rsidRPr="004453EF" w:rsidTr="00121B35">
        <w:trPr>
          <w:trHeight w:val="432"/>
        </w:trPr>
        <w:tc>
          <w:tcPr>
            <w:tcW w:w="512" w:type="dxa"/>
            <w:vAlign w:val="center"/>
          </w:tcPr>
          <w:p w:rsidR="0086122D" w:rsidRPr="004453EF" w:rsidRDefault="002A11AC" w:rsidP="00830898">
            <w:pPr>
              <w:jc w:val="center"/>
              <w:rPr>
                <w:b/>
                <w:sz w:val="24"/>
                <w:szCs w:val="24"/>
              </w:rPr>
            </w:pPr>
            <w:r w:rsidRPr="004453EF">
              <w:rPr>
                <w:b/>
                <w:sz w:val="24"/>
                <w:szCs w:val="24"/>
              </w:rPr>
              <w:t>5</w:t>
            </w:r>
            <w:r w:rsidR="00CB2D70">
              <w:rPr>
                <w:b/>
                <w:sz w:val="24"/>
                <w:szCs w:val="24"/>
              </w:rPr>
              <w:t>5</w:t>
            </w:r>
          </w:p>
        </w:tc>
        <w:tc>
          <w:tcPr>
            <w:tcW w:w="6784" w:type="dxa"/>
            <w:gridSpan w:val="2"/>
          </w:tcPr>
          <w:p w:rsidR="0086122D" w:rsidRPr="004453EF" w:rsidRDefault="005B3DD2" w:rsidP="00F64558">
            <w:pPr>
              <w:pStyle w:val="Default"/>
              <w:rPr>
                <w:rFonts w:ascii="Arial" w:hAnsi="Arial" w:cs="Arial"/>
              </w:rPr>
            </w:pPr>
            <w:r w:rsidRPr="004453EF">
              <w:rPr>
                <w:rFonts w:ascii="Arial" w:hAnsi="Arial" w:cs="Arial"/>
              </w:rPr>
              <w:t>Shorter, challenging text that elicit close reading and re-reading are provided regularly at each grade level.</w:t>
            </w:r>
          </w:p>
        </w:tc>
        <w:tc>
          <w:tcPr>
            <w:tcW w:w="2141" w:type="dxa"/>
            <w:gridSpan w:val="2"/>
          </w:tcPr>
          <w:p w:rsidR="0086122D" w:rsidRPr="004453EF" w:rsidRDefault="000B2091">
            <w:pPr>
              <w:rPr>
                <w:sz w:val="24"/>
                <w:szCs w:val="24"/>
              </w:rPr>
            </w:pPr>
            <w:r w:rsidRPr="004453EF">
              <w:rPr>
                <w:sz w:val="24"/>
                <w:szCs w:val="24"/>
              </w:rPr>
              <w:fldChar w:fldCharType="begin">
                <w:ffData>
                  <w:name w:val="Text1"/>
                  <w:enabled/>
                  <w:calcOnExit w:val="0"/>
                  <w:textInput/>
                </w:ffData>
              </w:fldChar>
            </w:r>
            <w:r w:rsidR="0086122D" w:rsidRPr="004453EF">
              <w:rPr>
                <w:sz w:val="24"/>
                <w:szCs w:val="24"/>
              </w:rPr>
              <w:instrText xml:space="preserve"> FORMTEXT </w:instrText>
            </w:r>
            <w:r w:rsidRPr="004453EF">
              <w:rPr>
                <w:sz w:val="24"/>
                <w:szCs w:val="24"/>
              </w:rPr>
            </w:r>
            <w:r w:rsidRPr="004453EF">
              <w:rPr>
                <w:sz w:val="24"/>
                <w:szCs w:val="24"/>
              </w:rPr>
              <w:fldChar w:fldCharType="separate"/>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Pr="004453EF">
              <w:rPr>
                <w:sz w:val="24"/>
                <w:szCs w:val="24"/>
              </w:rPr>
              <w:fldChar w:fldCharType="end"/>
            </w:r>
          </w:p>
        </w:tc>
        <w:tc>
          <w:tcPr>
            <w:tcW w:w="2142" w:type="dxa"/>
            <w:gridSpan w:val="2"/>
          </w:tcPr>
          <w:p w:rsidR="0086122D" w:rsidRPr="004453EF" w:rsidRDefault="000B2091">
            <w:pPr>
              <w:rPr>
                <w:sz w:val="24"/>
                <w:szCs w:val="24"/>
              </w:rPr>
            </w:pPr>
            <w:r w:rsidRPr="004453EF">
              <w:rPr>
                <w:sz w:val="24"/>
                <w:szCs w:val="24"/>
              </w:rPr>
              <w:fldChar w:fldCharType="begin">
                <w:ffData>
                  <w:name w:val="Text1"/>
                  <w:enabled/>
                  <w:calcOnExit w:val="0"/>
                  <w:textInput/>
                </w:ffData>
              </w:fldChar>
            </w:r>
            <w:r w:rsidR="0086122D" w:rsidRPr="004453EF">
              <w:rPr>
                <w:sz w:val="24"/>
                <w:szCs w:val="24"/>
              </w:rPr>
              <w:instrText xml:space="preserve"> FORMTEXT </w:instrText>
            </w:r>
            <w:r w:rsidRPr="004453EF">
              <w:rPr>
                <w:sz w:val="24"/>
                <w:szCs w:val="24"/>
              </w:rPr>
            </w:r>
            <w:r w:rsidRPr="004453EF">
              <w:rPr>
                <w:sz w:val="24"/>
                <w:szCs w:val="24"/>
              </w:rPr>
              <w:fldChar w:fldCharType="separate"/>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Pr="004453EF">
              <w:rPr>
                <w:sz w:val="24"/>
                <w:szCs w:val="24"/>
              </w:rPr>
              <w:fldChar w:fldCharType="end"/>
            </w:r>
          </w:p>
        </w:tc>
        <w:tc>
          <w:tcPr>
            <w:tcW w:w="2153" w:type="dxa"/>
          </w:tcPr>
          <w:p w:rsidR="0086122D" w:rsidRPr="004453EF" w:rsidRDefault="000B2091">
            <w:pPr>
              <w:rPr>
                <w:sz w:val="24"/>
                <w:szCs w:val="24"/>
              </w:rPr>
            </w:pPr>
            <w:r w:rsidRPr="004453EF">
              <w:rPr>
                <w:sz w:val="24"/>
                <w:szCs w:val="24"/>
              </w:rPr>
              <w:fldChar w:fldCharType="begin">
                <w:ffData>
                  <w:name w:val="Text1"/>
                  <w:enabled/>
                  <w:calcOnExit w:val="0"/>
                  <w:textInput/>
                </w:ffData>
              </w:fldChar>
            </w:r>
            <w:r w:rsidR="0086122D" w:rsidRPr="004453EF">
              <w:rPr>
                <w:sz w:val="24"/>
                <w:szCs w:val="24"/>
              </w:rPr>
              <w:instrText xml:space="preserve"> FORMTEXT </w:instrText>
            </w:r>
            <w:r w:rsidRPr="004453EF">
              <w:rPr>
                <w:sz w:val="24"/>
                <w:szCs w:val="24"/>
              </w:rPr>
            </w:r>
            <w:r w:rsidRPr="004453EF">
              <w:rPr>
                <w:sz w:val="24"/>
                <w:szCs w:val="24"/>
              </w:rPr>
              <w:fldChar w:fldCharType="separate"/>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Pr="004453EF">
              <w:rPr>
                <w:sz w:val="24"/>
                <w:szCs w:val="24"/>
              </w:rPr>
              <w:fldChar w:fldCharType="end"/>
            </w:r>
          </w:p>
        </w:tc>
        <w:tc>
          <w:tcPr>
            <w:tcW w:w="884" w:type="dxa"/>
          </w:tcPr>
          <w:p w:rsidR="0086122D" w:rsidRPr="004453EF" w:rsidRDefault="0086122D" w:rsidP="00201053">
            <w:pPr>
              <w:rPr>
                <w:sz w:val="24"/>
                <w:szCs w:val="24"/>
              </w:rPr>
            </w:pPr>
          </w:p>
        </w:tc>
      </w:tr>
      <w:tr w:rsidR="0001743B" w:rsidRPr="004453EF" w:rsidTr="00121B35">
        <w:trPr>
          <w:cantSplit/>
        </w:trPr>
        <w:tc>
          <w:tcPr>
            <w:tcW w:w="512" w:type="dxa"/>
            <w:shd w:val="clear" w:color="auto" w:fill="DAEEF3" w:themeFill="accent5" w:themeFillTint="33"/>
          </w:tcPr>
          <w:p w:rsidR="0001743B" w:rsidRPr="004453EF" w:rsidRDefault="0001743B" w:rsidP="00201053">
            <w:pPr>
              <w:ind w:left="-90" w:right="-107"/>
              <w:jc w:val="center"/>
              <w:rPr>
                <w:b/>
                <w:sz w:val="24"/>
                <w:szCs w:val="24"/>
              </w:rPr>
            </w:pPr>
          </w:p>
        </w:tc>
        <w:tc>
          <w:tcPr>
            <w:tcW w:w="6784" w:type="dxa"/>
            <w:gridSpan w:val="2"/>
            <w:shd w:val="clear" w:color="auto" w:fill="DAEEF3" w:themeFill="accent5" w:themeFillTint="33"/>
          </w:tcPr>
          <w:p w:rsidR="0001743B" w:rsidRPr="004453EF" w:rsidRDefault="0001743B" w:rsidP="00201053">
            <w:pPr>
              <w:rPr>
                <w:b/>
                <w:sz w:val="24"/>
                <w:szCs w:val="24"/>
              </w:rPr>
            </w:pPr>
          </w:p>
        </w:tc>
        <w:tc>
          <w:tcPr>
            <w:tcW w:w="2141" w:type="dxa"/>
            <w:gridSpan w:val="2"/>
            <w:shd w:val="clear" w:color="auto" w:fill="DAEEF3" w:themeFill="accent5" w:themeFillTint="33"/>
          </w:tcPr>
          <w:p w:rsidR="0001743B" w:rsidRPr="004453EF" w:rsidRDefault="0001743B" w:rsidP="00492E6F">
            <w:pPr>
              <w:jc w:val="center"/>
              <w:rPr>
                <w:b/>
                <w:sz w:val="24"/>
                <w:szCs w:val="24"/>
              </w:rPr>
            </w:pPr>
            <w:r w:rsidRPr="004453EF">
              <w:rPr>
                <w:b/>
                <w:sz w:val="24"/>
                <w:szCs w:val="24"/>
              </w:rPr>
              <w:t>Occurrence 1</w:t>
            </w:r>
          </w:p>
        </w:tc>
        <w:tc>
          <w:tcPr>
            <w:tcW w:w="2142" w:type="dxa"/>
            <w:gridSpan w:val="2"/>
            <w:shd w:val="clear" w:color="auto" w:fill="DAEEF3" w:themeFill="accent5" w:themeFillTint="33"/>
          </w:tcPr>
          <w:p w:rsidR="0001743B" w:rsidRPr="004453EF" w:rsidRDefault="0001743B" w:rsidP="00492E6F">
            <w:pPr>
              <w:jc w:val="center"/>
              <w:rPr>
                <w:b/>
                <w:sz w:val="24"/>
                <w:szCs w:val="24"/>
              </w:rPr>
            </w:pPr>
            <w:r w:rsidRPr="004453EF">
              <w:rPr>
                <w:b/>
                <w:sz w:val="24"/>
                <w:szCs w:val="24"/>
              </w:rPr>
              <w:t>Occurrence 2</w:t>
            </w:r>
          </w:p>
        </w:tc>
        <w:tc>
          <w:tcPr>
            <w:tcW w:w="2153" w:type="dxa"/>
            <w:shd w:val="clear" w:color="auto" w:fill="DAEEF3" w:themeFill="accent5" w:themeFillTint="33"/>
          </w:tcPr>
          <w:p w:rsidR="0001743B" w:rsidRPr="004453EF" w:rsidRDefault="0001743B" w:rsidP="00492E6F">
            <w:pPr>
              <w:jc w:val="center"/>
              <w:rPr>
                <w:b/>
                <w:sz w:val="24"/>
                <w:szCs w:val="24"/>
              </w:rPr>
            </w:pPr>
            <w:r w:rsidRPr="004453EF">
              <w:rPr>
                <w:b/>
                <w:sz w:val="24"/>
                <w:szCs w:val="24"/>
              </w:rPr>
              <w:t>Occurrence 3</w:t>
            </w:r>
          </w:p>
        </w:tc>
        <w:tc>
          <w:tcPr>
            <w:tcW w:w="884" w:type="dxa"/>
            <w:shd w:val="clear" w:color="auto" w:fill="DAEEF3" w:themeFill="accent5" w:themeFillTint="33"/>
          </w:tcPr>
          <w:p w:rsidR="0001743B" w:rsidRPr="004453EF" w:rsidRDefault="0001743B" w:rsidP="00201053">
            <w:pPr>
              <w:jc w:val="center"/>
              <w:rPr>
                <w:b/>
                <w:sz w:val="24"/>
                <w:szCs w:val="24"/>
              </w:rPr>
            </w:pPr>
            <w:r w:rsidRPr="004453EF">
              <w:rPr>
                <w:b/>
                <w:sz w:val="24"/>
                <w:szCs w:val="24"/>
              </w:rPr>
              <w:t>Score</w:t>
            </w:r>
          </w:p>
        </w:tc>
      </w:tr>
      <w:tr w:rsidR="0086122D" w:rsidRPr="004453EF" w:rsidTr="00121B35">
        <w:trPr>
          <w:trHeight w:val="432"/>
        </w:trPr>
        <w:tc>
          <w:tcPr>
            <w:tcW w:w="512" w:type="dxa"/>
            <w:vAlign w:val="center"/>
          </w:tcPr>
          <w:p w:rsidR="0086122D" w:rsidRPr="004453EF" w:rsidRDefault="00CB2D70" w:rsidP="00201053">
            <w:pPr>
              <w:jc w:val="center"/>
              <w:rPr>
                <w:b/>
                <w:sz w:val="24"/>
                <w:szCs w:val="24"/>
              </w:rPr>
            </w:pPr>
            <w:r>
              <w:rPr>
                <w:b/>
                <w:sz w:val="24"/>
                <w:szCs w:val="24"/>
              </w:rPr>
              <w:t>56</w:t>
            </w:r>
          </w:p>
        </w:tc>
        <w:tc>
          <w:tcPr>
            <w:tcW w:w="6784" w:type="dxa"/>
            <w:gridSpan w:val="2"/>
          </w:tcPr>
          <w:p w:rsidR="0086122D" w:rsidRPr="004453EF" w:rsidRDefault="00121F6A" w:rsidP="00CE4B0F">
            <w:pPr>
              <w:pStyle w:val="ColorfulList-Accent11"/>
              <w:autoSpaceDE w:val="0"/>
              <w:autoSpaceDN w:val="0"/>
              <w:adjustRightInd w:val="0"/>
              <w:ind w:left="0"/>
              <w:rPr>
                <w:sz w:val="24"/>
                <w:szCs w:val="24"/>
              </w:rPr>
            </w:pPr>
            <w:r>
              <w:rPr>
                <w:sz w:val="24"/>
                <w:szCs w:val="24"/>
              </w:rPr>
              <w:t>Materials provide a</w:t>
            </w:r>
            <w:r w:rsidR="00E27F3E" w:rsidRPr="004453EF">
              <w:rPr>
                <w:sz w:val="24"/>
                <w:szCs w:val="24"/>
              </w:rPr>
              <w:t>ctivities for distinguishing and interpreting words with multiple meanings.</w:t>
            </w:r>
          </w:p>
        </w:tc>
        <w:tc>
          <w:tcPr>
            <w:tcW w:w="2141" w:type="dxa"/>
            <w:gridSpan w:val="2"/>
          </w:tcPr>
          <w:p w:rsidR="0086122D" w:rsidRPr="004453EF" w:rsidRDefault="000B2091">
            <w:pPr>
              <w:rPr>
                <w:sz w:val="24"/>
                <w:szCs w:val="24"/>
              </w:rPr>
            </w:pPr>
            <w:r w:rsidRPr="004453EF">
              <w:rPr>
                <w:sz w:val="24"/>
                <w:szCs w:val="24"/>
              </w:rPr>
              <w:fldChar w:fldCharType="begin">
                <w:ffData>
                  <w:name w:val="Text1"/>
                  <w:enabled/>
                  <w:calcOnExit w:val="0"/>
                  <w:textInput/>
                </w:ffData>
              </w:fldChar>
            </w:r>
            <w:r w:rsidR="0086122D" w:rsidRPr="004453EF">
              <w:rPr>
                <w:sz w:val="24"/>
                <w:szCs w:val="24"/>
              </w:rPr>
              <w:instrText xml:space="preserve"> FORMTEXT </w:instrText>
            </w:r>
            <w:r w:rsidRPr="004453EF">
              <w:rPr>
                <w:sz w:val="24"/>
                <w:szCs w:val="24"/>
              </w:rPr>
            </w:r>
            <w:r w:rsidRPr="004453EF">
              <w:rPr>
                <w:sz w:val="24"/>
                <w:szCs w:val="24"/>
              </w:rPr>
              <w:fldChar w:fldCharType="separate"/>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Pr="004453EF">
              <w:rPr>
                <w:sz w:val="24"/>
                <w:szCs w:val="24"/>
              </w:rPr>
              <w:fldChar w:fldCharType="end"/>
            </w:r>
          </w:p>
        </w:tc>
        <w:tc>
          <w:tcPr>
            <w:tcW w:w="2142" w:type="dxa"/>
            <w:gridSpan w:val="2"/>
          </w:tcPr>
          <w:p w:rsidR="0086122D" w:rsidRPr="004453EF" w:rsidRDefault="000B2091">
            <w:pPr>
              <w:rPr>
                <w:sz w:val="24"/>
                <w:szCs w:val="24"/>
              </w:rPr>
            </w:pPr>
            <w:r w:rsidRPr="004453EF">
              <w:rPr>
                <w:sz w:val="24"/>
                <w:szCs w:val="24"/>
              </w:rPr>
              <w:fldChar w:fldCharType="begin">
                <w:ffData>
                  <w:name w:val="Text1"/>
                  <w:enabled/>
                  <w:calcOnExit w:val="0"/>
                  <w:textInput/>
                </w:ffData>
              </w:fldChar>
            </w:r>
            <w:r w:rsidR="0086122D" w:rsidRPr="004453EF">
              <w:rPr>
                <w:sz w:val="24"/>
                <w:szCs w:val="24"/>
              </w:rPr>
              <w:instrText xml:space="preserve"> FORMTEXT </w:instrText>
            </w:r>
            <w:r w:rsidRPr="004453EF">
              <w:rPr>
                <w:sz w:val="24"/>
                <w:szCs w:val="24"/>
              </w:rPr>
            </w:r>
            <w:r w:rsidRPr="004453EF">
              <w:rPr>
                <w:sz w:val="24"/>
                <w:szCs w:val="24"/>
              </w:rPr>
              <w:fldChar w:fldCharType="separate"/>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Pr="004453EF">
              <w:rPr>
                <w:sz w:val="24"/>
                <w:szCs w:val="24"/>
              </w:rPr>
              <w:fldChar w:fldCharType="end"/>
            </w:r>
          </w:p>
        </w:tc>
        <w:tc>
          <w:tcPr>
            <w:tcW w:w="2153" w:type="dxa"/>
          </w:tcPr>
          <w:p w:rsidR="0086122D" w:rsidRPr="004453EF" w:rsidRDefault="000B2091">
            <w:pPr>
              <w:rPr>
                <w:sz w:val="24"/>
                <w:szCs w:val="24"/>
              </w:rPr>
            </w:pPr>
            <w:r w:rsidRPr="004453EF">
              <w:rPr>
                <w:sz w:val="24"/>
                <w:szCs w:val="24"/>
              </w:rPr>
              <w:fldChar w:fldCharType="begin">
                <w:ffData>
                  <w:name w:val="Text1"/>
                  <w:enabled/>
                  <w:calcOnExit w:val="0"/>
                  <w:textInput/>
                </w:ffData>
              </w:fldChar>
            </w:r>
            <w:r w:rsidR="0086122D" w:rsidRPr="004453EF">
              <w:rPr>
                <w:sz w:val="24"/>
                <w:szCs w:val="24"/>
              </w:rPr>
              <w:instrText xml:space="preserve"> FORMTEXT </w:instrText>
            </w:r>
            <w:r w:rsidRPr="004453EF">
              <w:rPr>
                <w:sz w:val="24"/>
                <w:szCs w:val="24"/>
              </w:rPr>
            </w:r>
            <w:r w:rsidRPr="004453EF">
              <w:rPr>
                <w:sz w:val="24"/>
                <w:szCs w:val="24"/>
              </w:rPr>
              <w:fldChar w:fldCharType="separate"/>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Pr="004453EF">
              <w:rPr>
                <w:sz w:val="24"/>
                <w:szCs w:val="24"/>
              </w:rPr>
              <w:fldChar w:fldCharType="end"/>
            </w:r>
          </w:p>
        </w:tc>
        <w:tc>
          <w:tcPr>
            <w:tcW w:w="884" w:type="dxa"/>
          </w:tcPr>
          <w:p w:rsidR="0086122D" w:rsidRPr="004453EF" w:rsidRDefault="0086122D" w:rsidP="00201053">
            <w:pPr>
              <w:rPr>
                <w:sz w:val="24"/>
                <w:szCs w:val="24"/>
              </w:rPr>
            </w:pPr>
          </w:p>
        </w:tc>
      </w:tr>
      <w:tr w:rsidR="0001743B" w:rsidRPr="004453EF" w:rsidTr="00121B35">
        <w:trPr>
          <w:cantSplit/>
        </w:trPr>
        <w:tc>
          <w:tcPr>
            <w:tcW w:w="512" w:type="dxa"/>
            <w:shd w:val="clear" w:color="auto" w:fill="DAEEF3" w:themeFill="accent5" w:themeFillTint="33"/>
          </w:tcPr>
          <w:p w:rsidR="0001743B" w:rsidRPr="004453EF" w:rsidRDefault="0001743B" w:rsidP="00201053">
            <w:pPr>
              <w:ind w:left="-90" w:right="-107"/>
              <w:jc w:val="center"/>
              <w:rPr>
                <w:b/>
                <w:sz w:val="24"/>
                <w:szCs w:val="24"/>
              </w:rPr>
            </w:pPr>
          </w:p>
        </w:tc>
        <w:tc>
          <w:tcPr>
            <w:tcW w:w="6784" w:type="dxa"/>
            <w:gridSpan w:val="2"/>
            <w:shd w:val="clear" w:color="auto" w:fill="DAEEF3" w:themeFill="accent5" w:themeFillTint="33"/>
          </w:tcPr>
          <w:p w:rsidR="0001743B" w:rsidRPr="004453EF" w:rsidRDefault="0001743B" w:rsidP="007721FE">
            <w:pPr>
              <w:pStyle w:val="Default"/>
              <w:rPr>
                <w:rFonts w:ascii="Arial" w:hAnsi="Arial" w:cs="Arial"/>
                <w:color w:val="548DD4"/>
              </w:rPr>
            </w:pPr>
          </w:p>
        </w:tc>
        <w:tc>
          <w:tcPr>
            <w:tcW w:w="2141" w:type="dxa"/>
            <w:gridSpan w:val="2"/>
            <w:shd w:val="clear" w:color="auto" w:fill="DAEEF3" w:themeFill="accent5" w:themeFillTint="33"/>
          </w:tcPr>
          <w:p w:rsidR="0001743B" w:rsidRPr="004453EF" w:rsidRDefault="0001743B" w:rsidP="00492E6F">
            <w:pPr>
              <w:jc w:val="center"/>
              <w:rPr>
                <w:b/>
                <w:sz w:val="24"/>
                <w:szCs w:val="24"/>
              </w:rPr>
            </w:pPr>
            <w:r w:rsidRPr="004453EF">
              <w:rPr>
                <w:b/>
                <w:sz w:val="24"/>
                <w:szCs w:val="24"/>
              </w:rPr>
              <w:t>Occurrence 1</w:t>
            </w:r>
          </w:p>
        </w:tc>
        <w:tc>
          <w:tcPr>
            <w:tcW w:w="2142" w:type="dxa"/>
            <w:gridSpan w:val="2"/>
            <w:shd w:val="clear" w:color="auto" w:fill="DAEEF3" w:themeFill="accent5" w:themeFillTint="33"/>
          </w:tcPr>
          <w:p w:rsidR="0001743B" w:rsidRPr="004453EF" w:rsidRDefault="0001743B" w:rsidP="00492E6F">
            <w:pPr>
              <w:jc w:val="center"/>
              <w:rPr>
                <w:b/>
                <w:sz w:val="24"/>
                <w:szCs w:val="24"/>
              </w:rPr>
            </w:pPr>
            <w:r w:rsidRPr="004453EF">
              <w:rPr>
                <w:b/>
                <w:sz w:val="24"/>
                <w:szCs w:val="24"/>
              </w:rPr>
              <w:t>Occurrence 2</w:t>
            </w:r>
          </w:p>
        </w:tc>
        <w:tc>
          <w:tcPr>
            <w:tcW w:w="2153" w:type="dxa"/>
            <w:shd w:val="clear" w:color="auto" w:fill="DAEEF3" w:themeFill="accent5" w:themeFillTint="33"/>
          </w:tcPr>
          <w:p w:rsidR="0001743B" w:rsidRPr="004453EF" w:rsidRDefault="0001743B" w:rsidP="00492E6F">
            <w:pPr>
              <w:jc w:val="center"/>
              <w:rPr>
                <w:b/>
                <w:sz w:val="24"/>
                <w:szCs w:val="24"/>
              </w:rPr>
            </w:pPr>
            <w:r w:rsidRPr="004453EF">
              <w:rPr>
                <w:b/>
                <w:sz w:val="24"/>
                <w:szCs w:val="24"/>
              </w:rPr>
              <w:t>Occurrence 3</w:t>
            </w:r>
          </w:p>
        </w:tc>
        <w:tc>
          <w:tcPr>
            <w:tcW w:w="884" w:type="dxa"/>
            <w:shd w:val="clear" w:color="auto" w:fill="DAEEF3" w:themeFill="accent5" w:themeFillTint="33"/>
          </w:tcPr>
          <w:p w:rsidR="0001743B" w:rsidRPr="004453EF" w:rsidRDefault="0001743B" w:rsidP="00201053">
            <w:pPr>
              <w:jc w:val="center"/>
              <w:rPr>
                <w:b/>
                <w:sz w:val="24"/>
                <w:szCs w:val="24"/>
              </w:rPr>
            </w:pPr>
            <w:r w:rsidRPr="004453EF">
              <w:rPr>
                <w:b/>
                <w:sz w:val="24"/>
                <w:szCs w:val="24"/>
              </w:rPr>
              <w:t>Score</w:t>
            </w:r>
          </w:p>
        </w:tc>
      </w:tr>
      <w:tr w:rsidR="0086122D" w:rsidRPr="004453EF" w:rsidTr="00121B35">
        <w:trPr>
          <w:trHeight w:val="432"/>
        </w:trPr>
        <w:tc>
          <w:tcPr>
            <w:tcW w:w="512" w:type="dxa"/>
            <w:vAlign w:val="center"/>
          </w:tcPr>
          <w:p w:rsidR="0086122D" w:rsidRPr="004453EF" w:rsidRDefault="00CB2D70" w:rsidP="00201053">
            <w:pPr>
              <w:jc w:val="center"/>
              <w:rPr>
                <w:b/>
                <w:sz w:val="24"/>
                <w:szCs w:val="24"/>
              </w:rPr>
            </w:pPr>
            <w:r>
              <w:rPr>
                <w:b/>
                <w:sz w:val="24"/>
                <w:szCs w:val="24"/>
              </w:rPr>
              <w:t>57</w:t>
            </w:r>
          </w:p>
        </w:tc>
        <w:tc>
          <w:tcPr>
            <w:tcW w:w="6784" w:type="dxa"/>
            <w:gridSpan w:val="2"/>
          </w:tcPr>
          <w:p w:rsidR="0086122D" w:rsidRPr="004453EF" w:rsidRDefault="00B1612A" w:rsidP="00CE4B0F">
            <w:pPr>
              <w:pStyle w:val="Default"/>
              <w:rPr>
                <w:rFonts w:ascii="Arial" w:hAnsi="Arial" w:cs="Arial"/>
              </w:rPr>
            </w:pPr>
            <w:r w:rsidRPr="004453EF">
              <w:rPr>
                <w:rFonts w:ascii="Arial" w:hAnsi="Arial" w:cs="Arial"/>
              </w:rPr>
              <w:t>Materials provide activities where students gradually minimize supports to work toward independent work.</w:t>
            </w:r>
          </w:p>
        </w:tc>
        <w:tc>
          <w:tcPr>
            <w:tcW w:w="2141" w:type="dxa"/>
            <w:gridSpan w:val="2"/>
          </w:tcPr>
          <w:p w:rsidR="0086122D" w:rsidRPr="004453EF" w:rsidRDefault="000B2091">
            <w:pPr>
              <w:rPr>
                <w:sz w:val="24"/>
                <w:szCs w:val="24"/>
              </w:rPr>
            </w:pPr>
            <w:r w:rsidRPr="004453EF">
              <w:rPr>
                <w:sz w:val="24"/>
                <w:szCs w:val="24"/>
              </w:rPr>
              <w:fldChar w:fldCharType="begin">
                <w:ffData>
                  <w:name w:val="Text1"/>
                  <w:enabled/>
                  <w:calcOnExit w:val="0"/>
                  <w:textInput/>
                </w:ffData>
              </w:fldChar>
            </w:r>
            <w:r w:rsidR="0086122D" w:rsidRPr="004453EF">
              <w:rPr>
                <w:sz w:val="24"/>
                <w:szCs w:val="24"/>
              </w:rPr>
              <w:instrText xml:space="preserve"> FORMTEXT </w:instrText>
            </w:r>
            <w:r w:rsidRPr="004453EF">
              <w:rPr>
                <w:sz w:val="24"/>
                <w:szCs w:val="24"/>
              </w:rPr>
            </w:r>
            <w:r w:rsidRPr="004453EF">
              <w:rPr>
                <w:sz w:val="24"/>
                <w:szCs w:val="24"/>
              </w:rPr>
              <w:fldChar w:fldCharType="separate"/>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Pr="004453EF">
              <w:rPr>
                <w:sz w:val="24"/>
                <w:szCs w:val="24"/>
              </w:rPr>
              <w:fldChar w:fldCharType="end"/>
            </w:r>
          </w:p>
        </w:tc>
        <w:tc>
          <w:tcPr>
            <w:tcW w:w="2142" w:type="dxa"/>
            <w:gridSpan w:val="2"/>
          </w:tcPr>
          <w:p w:rsidR="0086122D" w:rsidRPr="004453EF" w:rsidRDefault="000B2091">
            <w:pPr>
              <w:rPr>
                <w:sz w:val="24"/>
                <w:szCs w:val="24"/>
              </w:rPr>
            </w:pPr>
            <w:r w:rsidRPr="004453EF">
              <w:rPr>
                <w:sz w:val="24"/>
                <w:szCs w:val="24"/>
              </w:rPr>
              <w:fldChar w:fldCharType="begin">
                <w:ffData>
                  <w:name w:val="Text1"/>
                  <w:enabled/>
                  <w:calcOnExit w:val="0"/>
                  <w:textInput/>
                </w:ffData>
              </w:fldChar>
            </w:r>
            <w:r w:rsidR="0086122D" w:rsidRPr="004453EF">
              <w:rPr>
                <w:sz w:val="24"/>
                <w:szCs w:val="24"/>
              </w:rPr>
              <w:instrText xml:space="preserve"> FORMTEXT </w:instrText>
            </w:r>
            <w:r w:rsidRPr="004453EF">
              <w:rPr>
                <w:sz w:val="24"/>
                <w:szCs w:val="24"/>
              </w:rPr>
            </w:r>
            <w:r w:rsidRPr="004453EF">
              <w:rPr>
                <w:sz w:val="24"/>
                <w:szCs w:val="24"/>
              </w:rPr>
              <w:fldChar w:fldCharType="separate"/>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Pr="004453EF">
              <w:rPr>
                <w:sz w:val="24"/>
                <w:szCs w:val="24"/>
              </w:rPr>
              <w:fldChar w:fldCharType="end"/>
            </w:r>
          </w:p>
        </w:tc>
        <w:tc>
          <w:tcPr>
            <w:tcW w:w="2153" w:type="dxa"/>
          </w:tcPr>
          <w:p w:rsidR="0086122D" w:rsidRPr="004453EF" w:rsidRDefault="000B2091">
            <w:pPr>
              <w:rPr>
                <w:sz w:val="24"/>
                <w:szCs w:val="24"/>
              </w:rPr>
            </w:pPr>
            <w:r w:rsidRPr="004453EF">
              <w:rPr>
                <w:sz w:val="24"/>
                <w:szCs w:val="24"/>
              </w:rPr>
              <w:fldChar w:fldCharType="begin">
                <w:ffData>
                  <w:name w:val="Text1"/>
                  <w:enabled/>
                  <w:calcOnExit w:val="0"/>
                  <w:textInput/>
                </w:ffData>
              </w:fldChar>
            </w:r>
            <w:r w:rsidR="0086122D" w:rsidRPr="004453EF">
              <w:rPr>
                <w:sz w:val="24"/>
                <w:szCs w:val="24"/>
              </w:rPr>
              <w:instrText xml:space="preserve"> FORMTEXT </w:instrText>
            </w:r>
            <w:r w:rsidRPr="004453EF">
              <w:rPr>
                <w:sz w:val="24"/>
                <w:szCs w:val="24"/>
              </w:rPr>
            </w:r>
            <w:r w:rsidRPr="004453EF">
              <w:rPr>
                <w:sz w:val="24"/>
                <w:szCs w:val="24"/>
              </w:rPr>
              <w:fldChar w:fldCharType="separate"/>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Pr="004453EF">
              <w:rPr>
                <w:sz w:val="24"/>
                <w:szCs w:val="24"/>
              </w:rPr>
              <w:fldChar w:fldCharType="end"/>
            </w:r>
          </w:p>
        </w:tc>
        <w:tc>
          <w:tcPr>
            <w:tcW w:w="884" w:type="dxa"/>
          </w:tcPr>
          <w:p w:rsidR="0086122D" w:rsidRPr="004453EF" w:rsidRDefault="0086122D" w:rsidP="00201053">
            <w:pPr>
              <w:rPr>
                <w:sz w:val="24"/>
                <w:szCs w:val="24"/>
              </w:rPr>
            </w:pPr>
          </w:p>
        </w:tc>
      </w:tr>
      <w:tr w:rsidR="0086122D" w:rsidRPr="004453EF" w:rsidTr="00121B35">
        <w:trPr>
          <w:trHeight w:val="432"/>
        </w:trPr>
        <w:tc>
          <w:tcPr>
            <w:tcW w:w="512" w:type="dxa"/>
            <w:vAlign w:val="center"/>
          </w:tcPr>
          <w:p w:rsidR="0086122D" w:rsidRPr="004453EF" w:rsidRDefault="00CB2D70" w:rsidP="00201053">
            <w:pPr>
              <w:jc w:val="center"/>
              <w:rPr>
                <w:b/>
                <w:sz w:val="24"/>
                <w:szCs w:val="24"/>
              </w:rPr>
            </w:pPr>
            <w:r>
              <w:rPr>
                <w:b/>
                <w:sz w:val="24"/>
                <w:szCs w:val="24"/>
              </w:rPr>
              <w:t>58</w:t>
            </w:r>
          </w:p>
        </w:tc>
        <w:tc>
          <w:tcPr>
            <w:tcW w:w="6784" w:type="dxa"/>
            <w:gridSpan w:val="2"/>
          </w:tcPr>
          <w:p w:rsidR="0086122D" w:rsidRPr="004453EF" w:rsidRDefault="00B1612A" w:rsidP="00CE4B0F">
            <w:pPr>
              <w:pStyle w:val="ColorfulList-Accent11"/>
              <w:ind w:left="0"/>
              <w:rPr>
                <w:sz w:val="24"/>
                <w:szCs w:val="24"/>
              </w:rPr>
            </w:pPr>
            <w:r w:rsidRPr="004453EF">
              <w:rPr>
                <w:sz w:val="24"/>
                <w:szCs w:val="24"/>
              </w:rPr>
              <w:t>Materials include activities to incorporate scaffolding, and re-reading for deeper understanding of text.</w:t>
            </w:r>
          </w:p>
        </w:tc>
        <w:tc>
          <w:tcPr>
            <w:tcW w:w="2141" w:type="dxa"/>
            <w:gridSpan w:val="2"/>
          </w:tcPr>
          <w:p w:rsidR="0086122D" w:rsidRPr="004453EF" w:rsidRDefault="000B2091">
            <w:pPr>
              <w:rPr>
                <w:sz w:val="24"/>
                <w:szCs w:val="24"/>
              </w:rPr>
            </w:pPr>
            <w:r w:rsidRPr="004453EF">
              <w:rPr>
                <w:sz w:val="24"/>
                <w:szCs w:val="24"/>
              </w:rPr>
              <w:fldChar w:fldCharType="begin">
                <w:ffData>
                  <w:name w:val="Text1"/>
                  <w:enabled/>
                  <w:calcOnExit w:val="0"/>
                  <w:textInput/>
                </w:ffData>
              </w:fldChar>
            </w:r>
            <w:r w:rsidR="0086122D" w:rsidRPr="004453EF">
              <w:rPr>
                <w:sz w:val="24"/>
                <w:szCs w:val="24"/>
              </w:rPr>
              <w:instrText xml:space="preserve"> FORMTEXT </w:instrText>
            </w:r>
            <w:r w:rsidRPr="004453EF">
              <w:rPr>
                <w:sz w:val="24"/>
                <w:szCs w:val="24"/>
              </w:rPr>
            </w:r>
            <w:r w:rsidRPr="004453EF">
              <w:rPr>
                <w:sz w:val="24"/>
                <w:szCs w:val="24"/>
              </w:rPr>
              <w:fldChar w:fldCharType="separate"/>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Pr="004453EF">
              <w:rPr>
                <w:sz w:val="24"/>
                <w:szCs w:val="24"/>
              </w:rPr>
              <w:fldChar w:fldCharType="end"/>
            </w:r>
          </w:p>
        </w:tc>
        <w:tc>
          <w:tcPr>
            <w:tcW w:w="2142" w:type="dxa"/>
            <w:gridSpan w:val="2"/>
          </w:tcPr>
          <w:p w:rsidR="0086122D" w:rsidRPr="004453EF" w:rsidRDefault="000B2091">
            <w:pPr>
              <w:rPr>
                <w:sz w:val="24"/>
                <w:szCs w:val="24"/>
              </w:rPr>
            </w:pPr>
            <w:r w:rsidRPr="004453EF">
              <w:rPr>
                <w:sz w:val="24"/>
                <w:szCs w:val="24"/>
              </w:rPr>
              <w:fldChar w:fldCharType="begin">
                <w:ffData>
                  <w:name w:val="Text1"/>
                  <w:enabled/>
                  <w:calcOnExit w:val="0"/>
                  <w:textInput/>
                </w:ffData>
              </w:fldChar>
            </w:r>
            <w:r w:rsidR="0086122D" w:rsidRPr="004453EF">
              <w:rPr>
                <w:sz w:val="24"/>
                <w:szCs w:val="24"/>
              </w:rPr>
              <w:instrText xml:space="preserve"> FORMTEXT </w:instrText>
            </w:r>
            <w:r w:rsidRPr="004453EF">
              <w:rPr>
                <w:sz w:val="24"/>
                <w:szCs w:val="24"/>
              </w:rPr>
            </w:r>
            <w:r w:rsidRPr="004453EF">
              <w:rPr>
                <w:sz w:val="24"/>
                <w:szCs w:val="24"/>
              </w:rPr>
              <w:fldChar w:fldCharType="separate"/>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Pr="004453EF">
              <w:rPr>
                <w:sz w:val="24"/>
                <w:szCs w:val="24"/>
              </w:rPr>
              <w:fldChar w:fldCharType="end"/>
            </w:r>
          </w:p>
        </w:tc>
        <w:tc>
          <w:tcPr>
            <w:tcW w:w="2153" w:type="dxa"/>
          </w:tcPr>
          <w:p w:rsidR="0086122D" w:rsidRPr="004453EF" w:rsidRDefault="000B2091">
            <w:pPr>
              <w:rPr>
                <w:sz w:val="24"/>
                <w:szCs w:val="24"/>
              </w:rPr>
            </w:pPr>
            <w:r w:rsidRPr="004453EF">
              <w:rPr>
                <w:sz w:val="24"/>
                <w:szCs w:val="24"/>
              </w:rPr>
              <w:fldChar w:fldCharType="begin">
                <w:ffData>
                  <w:name w:val="Text1"/>
                  <w:enabled/>
                  <w:calcOnExit w:val="0"/>
                  <w:textInput/>
                </w:ffData>
              </w:fldChar>
            </w:r>
            <w:r w:rsidR="0086122D" w:rsidRPr="004453EF">
              <w:rPr>
                <w:sz w:val="24"/>
                <w:szCs w:val="24"/>
              </w:rPr>
              <w:instrText xml:space="preserve"> FORMTEXT </w:instrText>
            </w:r>
            <w:r w:rsidRPr="004453EF">
              <w:rPr>
                <w:sz w:val="24"/>
                <w:szCs w:val="24"/>
              </w:rPr>
            </w:r>
            <w:r w:rsidRPr="004453EF">
              <w:rPr>
                <w:sz w:val="24"/>
                <w:szCs w:val="24"/>
              </w:rPr>
              <w:fldChar w:fldCharType="separate"/>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Pr="004453EF">
              <w:rPr>
                <w:sz w:val="24"/>
                <w:szCs w:val="24"/>
              </w:rPr>
              <w:fldChar w:fldCharType="end"/>
            </w:r>
          </w:p>
        </w:tc>
        <w:tc>
          <w:tcPr>
            <w:tcW w:w="884" w:type="dxa"/>
          </w:tcPr>
          <w:p w:rsidR="0086122D" w:rsidRPr="004453EF" w:rsidRDefault="0086122D" w:rsidP="00201053">
            <w:pPr>
              <w:rPr>
                <w:sz w:val="24"/>
                <w:szCs w:val="24"/>
              </w:rPr>
            </w:pPr>
          </w:p>
        </w:tc>
      </w:tr>
      <w:tr w:rsidR="0001743B" w:rsidRPr="004453EF" w:rsidTr="00121B35">
        <w:trPr>
          <w:cantSplit/>
        </w:trPr>
        <w:tc>
          <w:tcPr>
            <w:tcW w:w="512" w:type="dxa"/>
            <w:shd w:val="clear" w:color="auto" w:fill="DAEEF3" w:themeFill="accent5" w:themeFillTint="33"/>
          </w:tcPr>
          <w:p w:rsidR="0001743B" w:rsidRPr="004453EF" w:rsidRDefault="0001743B" w:rsidP="00201053">
            <w:pPr>
              <w:ind w:left="-90" w:right="-107"/>
              <w:jc w:val="center"/>
              <w:rPr>
                <w:b/>
                <w:sz w:val="24"/>
                <w:szCs w:val="24"/>
              </w:rPr>
            </w:pPr>
          </w:p>
        </w:tc>
        <w:tc>
          <w:tcPr>
            <w:tcW w:w="6784" w:type="dxa"/>
            <w:gridSpan w:val="2"/>
            <w:shd w:val="clear" w:color="auto" w:fill="DAEEF3" w:themeFill="accent5" w:themeFillTint="33"/>
          </w:tcPr>
          <w:p w:rsidR="0001743B" w:rsidRPr="004453EF" w:rsidRDefault="00E27F3E" w:rsidP="00201053">
            <w:pPr>
              <w:rPr>
                <w:b/>
                <w:sz w:val="24"/>
                <w:szCs w:val="24"/>
              </w:rPr>
            </w:pPr>
            <w:r w:rsidRPr="004453EF">
              <w:rPr>
                <w:b/>
                <w:sz w:val="24"/>
                <w:szCs w:val="24"/>
              </w:rPr>
              <w:t>Range and Quality of Texts:</w:t>
            </w:r>
          </w:p>
        </w:tc>
        <w:tc>
          <w:tcPr>
            <w:tcW w:w="2141" w:type="dxa"/>
            <w:gridSpan w:val="2"/>
            <w:shd w:val="clear" w:color="auto" w:fill="DAEEF3" w:themeFill="accent5" w:themeFillTint="33"/>
          </w:tcPr>
          <w:p w:rsidR="0001743B" w:rsidRPr="004453EF" w:rsidRDefault="0001743B" w:rsidP="00201053">
            <w:pPr>
              <w:jc w:val="center"/>
              <w:rPr>
                <w:b/>
                <w:sz w:val="24"/>
                <w:szCs w:val="24"/>
              </w:rPr>
            </w:pPr>
          </w:p>
        </w:tc>
        <w:tc>
          <w:tcPr>
            <w:tcW w:w="2142" w:type="dxa"/>
            <w:gridSpan w:val="2"/>
            <w:shd w:val="clear" w:color="auto" w:fill="DAEEF3" w:themeFill="accent5" w:themeFillTint="33"/>
          </w:tcPr>
          <w:p w:rsidR="0001743B" w:rsidRPr="004453EF" w:rsidRDefault="0001743B" w:rsidP="00201053">
            <w:pPr>
              <w:jc w:val="center"/>
              <w:rPr>
                <w:b/>
                <w:sz w:val="24"/>
                <w:szCs w:val="24"/>
              </w:rPr>
            </w:pPr>
          </w:p>
        </w:tc>
        <w:tc>
          <w:tcPr>
            <w:tcW w:w="2153" w:type="dxa"/>
            <w:shd w:val="clear" w:color="auto" w:fill="DAEEF3" w:themeFill="accent5" w:themeFillTint="33"/>
          </w:tcPr>
          <w:p w:rsidR="0001743B" w:rsidRPr="004453EF" w:rsidRDefault="0001743B" w:rsidP="00201053">
            <w:pPr>
              <w:jc w:val="center"/>
              <w:rPr>
                <w:b/>
                <w:sz w:val="24"/>
                <w:szCs w:val="24"/>
              </w:rPr>
            </w:pPr>
          </w:p>
        </w:tc>
        <w:tc>
          <w:tcPr>
            <w:tcW w:w="884" w:type="dxa"/>
            <w:shd w:val="clear" w:color="auto" w:fill="DAEEF3" w:themeFill="accent5" w:themeFillTint="33"/>
          </w:tcPr>
          <w:p w:rsidR="0001743B" w:rsidRPr="004453EF" w:rsidRDefault="0001743B" w:rsidP="00201053">
            <w:pPr>
              <w:jc w:val="center"/>
              <w:rPr>
                <w:b/>
                <w:sz w:val="24"/>
                <w:szCs w:val="24"/>
              </w:rPr>
            </w:pPr>
          </w:p>
        </w:tc>
      </w:tr>
      <w:tr w:rsidR="0086122D" w:rsidRPr="004453EF" w:rsidTr="00121B35">
        <w:trPr>
          <w:trHeight w:val="432"/>
        </w:trPr>
        <w:tc>
          <w:tcPr>
            <w:tcW w:w="512" w:type="dxa"/>
            <w:vAlign w:val="center"/>
          </w:tcPr>
          <w:p w:rsidR="0086122D" w:rsidRPr="004453EF" w:rsidRDefault="00CB2D70" w:rsidP="00201053">
            <w:pPr>
              <w:jc w:val="center"/>
              <w:rPr>
                <w:b/>
                <w:sz w:val="24"/>
                <w:szCs w:val="24"/>
              </w:rPr>
            </w:pPr>
            <w:r>
              <w:rPr>
                <w:b/>
                <w:sz w:val="24"/>
                <w:szCs w:val="24"/>
              </w:rPr>
              <w:t>59</w:t>
            </w:r>
          </w:p>
        </w:tc>
        <w:tc>
          <w:tcPr>
            <w:tcW w:w="6784" w:type="dxa"/>
            <w:gridSpan w:val="2"/>
          </w:tcPr>
          <w:p w:rsidR="0086122D" w:rsidRPr="004453EF" w:rsidRDefault="00E27F3E" w:rsidP="00CE4B0F">
            <w:pPr>
              <w:pStyle w:val="ColorfulList-Accent11"/>
              <w:autoSpaceDE w:val="0"/>
              <w:autoSpaceDN w:val="0"/>
              <w:adjustRightInd w:val="0"/>
              <w:ind w:left="0"/>
              <w:rPr>
                <w:sz w:val="24"/>
                <w:szCs w:val="24"/>
              </w:rPr>
            </w:pPr>
            <w:r w:rsidRPr="004453EF">
              <w:rPr>
                <w:sz w:val="24"/>
                <w:szCs w:val="24"/>
              </w:rPr>
              <w:t xml:space="preserve">Materials </w:t>
            </w:r>
            <w:r w:rsidR="007D3E80" w:rsidRPr="004453EF">
              <w:rPr>
                <w:sz w:val="24"/>
                <w:szCs w:val="24"/>
              </w:rPr>
              <w:t xml:space="preserve">are </w:t>
            </w:r>
            <w:r w:rsidRPr="004453EF">
              <w:rPr>
                <w:sz w:val="24"/>
                <w:szCs w:val="24"/>
              </w:rPr>
              <w:t>recal</w:t>
            </w:r>
            <w:r w:rsidR="00AC2858" w:rsidRPr="004453EF">
              <w:rPr>
                <w:sz w:val="24"/>
                <w:szCs w:val="24"/>
              </w:rPr>
              <w:t xml:space="preserve">ibrated to reflect a mix of </w:t>
            </w:r>
            <w:r w:rsidR="00C76518" w:rsidRPr="004453EF">
              <w:rPr>
                <w:sz w:val="24"/>
                <w:szCs w:val="24"/>
              </w:rPr>
              <w:t xml:space="preserve">50 </w:t>
            </w:r>
            <w:r w:rsidR="00AC2858" w:rsidRPr="004453EF">
              <w:rPr>
                <w:sz w:val="24"/>
                <w:szCs w:val="24"/>
              </w:rPr>
              <w:t>percent informational text</w:t>
            </w:r>
            <w:r w:rsidR="00C76518" w:rsidRPr="004453EF">
              <w:rPr>
                <w:sz w:val="24"/>
                <w:szCs w:val="24"/>
              </w:rPr>
              <w:t>,</w:t>
            </w:r>
            <w:r w:rsidR="00AC2858" w:rsidRPr="004453EF">
              <w:rPr>
                <w:sz w:val="24"/>
                <w:szCs w:val="24"/>
              </w:rPr>
              <w:t xml:space="preserve"> and 50 percent</w:t>
            </w:r>
            <w:r w:rsidRPr="004453EF">
              <w:rPr>
                <w:sz w:val="24"/>
                <w:szCs w:val="24"/>
              </w:rPr>
              <w:t xml:space="preserve"> literary text at grade level.</w:t>
            </w:r>
          </w:p>
        </w:tc>
        <w:tc>
          <w:tcPr>
            <w:tcW w:w="2141" w:type="dxa"/>
            <w:gridSpan w:val="2"/>
          </w:tcPr>
          <w:p w:rsidR="0086122D" w:rsidRPr="004453EF" w:rsidRDefault="000B2091">
            <w:pPr>
              <w:rPr>
                <w:sz w:val="24"/>
                <w:szCs w:val="24"/>
              </w:rPr>
            </w:pPr>
            <w:r w:rsidRPr="004453EF">
              <w:rPr>
                <w:sz w:val="24"/>
                <w:szCs w:val="24"/>
              </w:rPr>
              <w:fldChar w:fldCharType="begin">
                <w:ffData>
                  <w:name w:val="Text1"/>
                  <w:enabled/>
                  <w:calcOnExit w:val="0"/>
                  <w:textInput/>
                </w:ffData>
              </w:fldChar>
            </w:r>
            <w:r w:rsidR="0086122D" w:rsidRPr="004453EF">
              <w:rPr>
                <w:sz w:val="24"/>
                <w:szCs w:val="24"/>
              </w:rPr>
              <w:instrText xml:space="preserve"> FORMTEXT </w:instrText>
            </w:r>
            <w:r w:rsidRPr="004453EF">
              <w:rPr>
                <w:sz w:val="24"/>
                <w:szCs w:val="24"/>
              </w:rPr>
            </w:r>
            <w:r w:rsidRPr="004453EF">
              <w:rPr>
                <w:sz w:val="24"/>
                <w:szCs w:val="24"/>
              </w:rPr>
              <w:fldChar w:fldCharType="separate"/>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Pr="004453EF">
              <w:rPr>
                <w:sz w:val="24"/>
                <w:szCs w:val="24"/>
              </w:rPr>
              <w:fldChar w:fldCharType="end"/>
            </w:r>
          </w:p>
        </w:tc>
        <w:tc>
          <w:tcPr>
            <w:tcW w:w="2142" w:type="dxa"/>
            <w:gridSpan w:val="2"/>
          </w:tcPr>
          <w:p w:rsidR="0086122D" w:rsidRPr="004453EF" w:rsidRDefault="000B2091">
            <w:pPr>
              <w:rPr>
                <w:sz w:val="24"/>
                <w:szCs w:val="24"/>
              </w:rPr>
            </w:pPr>
            <w:r w:rsidRPr="004453EF">
              <w:rPr>
                <w:sz w:val="24"/>
                <w:szCs w:val="24"/>
              </w:rPr>
              <w:fldChar w:fldCharType="begin">
                <w:ffData>
                  <w:name w:val="Text1"/>
                  <w:enabled/>
                  <w:calcOnExit w:val="0"/>
                  <w:textInput/>
                </w:ffData>
              </w:fldChar>
            </w:r>
            <w:r w:rsidR="0086122D" w:rsidRPr="004453EF">
              <w:rPr>
                <w:sz w:val="24"/>
                <w:szCs w:val="24"/>
              </w:rPr>
              <w:instrText xml:space="preserve"> FORMTEXT </w:instrText>
            </w:r>
            <w:r w:rsidRPr="004453EF">
              <w:rPr>
                <w:sz w:val="24"/>
                <w:szCs w:val="24"/>
              </w:rPr>
            </w:r>
            <w:r w:rsidRPr="004453EF">
              <w:rPr>
                <w:sz w:val="24"/>
                <w:szCs w:val="24"/>
              </w:rPr>
              <w:fldChar w:fldCharType="separate"/>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Pr="004453EF">
              <w:rPr>
                <w:sz w:val="24"/>
                <w:szCs w:val="24"/>
              </w:rPr>
              <w:fldChar w:fldCharType="end"/>
            </w:r>
          </w:p>
        </w:tc>
        <w:tc>
          <w:tcPr>
            <w:tcW w:w="2153" w:type="dxa"/>
          </w:tcPr>
          <w:p w:rsidR="0086122D" w:rsidRPr="004453EF" w:rsidRDefault="000B2091">
            <w:pPr>
              <w:rPr>
                <w:sz w:val="24"/>
                <w:szCs w:val="24"/>
              </w:rPr>
            </w:pPr>
            <w:r w:rsidRPr="004453EF">
              <w:rPr>
                <w:sz w:val="24"/>
                <w:szCs w:val="24"/>
              </w:rPr>
              <w:fldChar w:fldCharType="begin">
                <w:ffData>
                  <w:name w:val="Text1"/>
                  <w:enabled/>
                  <w:calcOnExit w:val="0"/>
                  <w:textInput/>
                </w:ffData>
              </w:fldChar>
            </w:r>
            <w:r w:rsidR="0086122D" w:rsidRPr="004453EF">
              <w:rPr>
                <w:sz w:val="24"/>
                <w:szCs w:val="24"/>
              </w:rPr>
              <w:instrText xml:space="preserve"> FORMTEXT </w:instrText>
            </w:r>
            <w:r w:rsidRPr="004453EF">
              <w:rPr>
                <w:sz w:val="24"/>
                <w:szCs w:val="24"/>
              </w:rPr>
            </w:r>
            <w:r w:rsidRPr="004453EF">
              <w:rPr>
                <w:sz w:val="24"/>
                <w:szCs w:val="24"/>
              </w:rPr>
              <w:fldChar w:fldCharType="separate"/>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Pr="004453EF">
              <w:rPr>
                <w:sz w:val="24"/>
                <w:szCs w:val="24"/>
              </w:rPr>
              <w:fldChar w:fldCharType="end"/>
            </w:r>
          </w:p>
        </w:tc>
        <w:tc>
          <w:tcPr>
            <w:tcW w:w="884" w:type="dxa"/>
          </w:tcPr>
          <w:p w:rsidR="0086122D" w:rsidRPr="004453EF" w:rsidRDefault="0086122D" w:rsidP="00201053">
            <w:pPr>
              <w:rPr>
                <w:sz w:val="24"/>
                <w:szCs w:val="24"/>
              </w:rPr>
            </w:pPr>
          </w:p>
        </w:tc>
      </w:tr>
      <w:tr w:rsidR="0001743B" w:rsidRPr="004453EF" w:rsidTr="00121B35">
        <w:trPr>
          <w:cantSplit/>
        </w:trPr>
        <w:tc>
          <w:tcPr>
            <w:tcW w:w="512" w:type="dxa"/>
            <w:shd w:val="clear" w:color="auto" w:fill="DAEEF3" w:themeFill="accent5" w:themeFillTint="33"/>
          </w:tcPr>
          <w:p w:rsidR="0001743B" w:rsidRPr="004453EF" w:rsidRDefault="0001743B" w:rsidP="00201053">
            <w:pPr>
              <w:ind w:left="-90" w:right="-107"/>
              <w:jc w:val="center"/>
              <w:rPr>
                <w:b/>
                <w:sz w:val="24"/>
                <w:szCs w:val="24"/>
              </w:rPr>
            </w:pPr>
          </w:p>
        </w:tc>
        <w:tc>
          <w:tcPr>
            <w:tcW w:w="6784" w:type="dxa"/>
            <w:gridSpan w:val="2"/>
            <w:shd w:val="clear" w:color="auto" w:fill="DAEEF3" w:themeFill="accent5" w:themeFillTint="33"/>
          </w:tcPr>
          <w:p w:rsidR="0001743B" w:rsidRPr="004453EF" w:rsidRDefault="0001743B" w:rsidP="00201053">
            <w:pPr>
              <w:rPr>
                <w:sz w:val="24"/>
                <w:szCs w:val="24"/>
              </w:rPr>
            </w:pPr>
          </w:p>
        </w:tc>
        <w:tc>
          <w:tcPr>
            <w:tcW w:w="2141" w:type="dxa"/>
            <w:gridSpan w:val="2"/>
            <w:shd w:val="clear" w:color="auto" w:fill="DAEEF3" w:themeFill="accent5" w:themeFillTint="33"/>
          </w:tcPr>
          <w:p w:rsidR="0001743B" w:rsidRPr="004453EF" w:rsidRDefault="0001743B" w:rsidP="00492E6F">
            <w:pPr>
              <w:jc w:val="center"/>
              <w:rPr>
                <w:b/>
                <w:sz w:val="24"/>
                <w:szCs w:val="24"/>
              </w:rPr>
            </w:pPr>
            <w:r w:rsidRPr="004453EF">
              <w:rPr>
                <w:b/>
                <w:sz w:val="24"/>
                <w:szCs w:val="24"/>
              </w:rPr>
              <w:t>Occurrence 1</w:t>
            </w:r>
          </w:p>
        </w:tc>
        <w:tc>
          <w:tcPr>
            <w:tcW w:w="2142" w:type="dxa"/>
            <w:gridSpan w:val="2"/>
            <w:shd w:val="clear" w:color="auto" w:fill="DAEEF3" w:themeFill="accent5" w:themeFillTint="33"/>
          </w:tcPr>
          <w:p w:rsidR="0001743B" w:rsidRPr="004453EF" w:rsidRDefault="0001743B" w:rsidP="00492E6F">
            <w:pPr>
              <w:jc w:val="center"/>
              <w:rPr>
                <w:b/>
                <w:sz w:val="24"/>
                <w:szCs w:val="24"/>
              </w:rPr>
            </w:pPr>
            <w:r w:rsidRPr="004453EF">
              <w:rPr>
                <w:b/>
                <w:sz w:val="24"/>
                <w:szCs w:val="24"/>
              </w:rPr>
              <w:t>Occurrence 2</w:t>
            </w:r>
          </w:p>
        </w:tc>
        <w:tc>
          <w:tcPr>
            <w:tcW w:w="2153" w:type="dxa"/>
            <w:shd w:val="clear" w:color="auto" w:fill="DAEEF3" w:themeFill="accent5" w:themeFillTint="33"/>
          </w:tcPr>
          <w:p w:rsidR="0001743B" w:rsidRPr="004453EF" w:rsidRDefault="0001743B" w:rsidP="00492E6F">
            <w:pPr>
              <w:jc w:val="center"/>
              <w:rPr>
                <w:b/>
                <w:sz w:val="24"/>
                <w:szCs w:val="24"/>
              </w:rPr>
            </w:pPr>
            <w:r w:rsidRPr="004453EF">
              <w:rPr>
                <w:b/>
                <w:sz w:val="24"/>
                <w:szCs w:val="24"/>
              </w:rPr>
              <w:t>Occurrence 3</w:t>
            </w:r>
          </w:p>
        </w:tc>
        <w:tc>
          <w:tcPr>
            <w:tcW w:w="884" w:type="dxa"/>
            <w:shd w:val="clear" w:color="auto" w:fill="DAEEF3" w:themeFill="accent5" w:themeFillTint="33"/>
          </w:tcPr>
          <w:p w:rsidR="0001743B" w:rsidRPr="004453EF" w:rsidRDefault="0001743B" w:rsidP="00201053">
            <w:pPr>
              <w:jc w:val="center"/>
              <w:rPr>
                <w:b/>
                <w:sz w:val="24"/>
                <w:szCs w:val="24"/>
              </w:rPr>
            </w:pPr>
            <w:r w:rsidRPr="004453EF">
              <w:rPr>
                <w:b/>
                <w:sz w:val="24"/>
                <w:szCs w:val="24"/>
              </w:rPr>
              <w:t>Score</w:t>
            </w:r>
          </w:p>
        </w:tc>
      </w:tr>
      <w:tr w:rsidR="0086122D" w:rsidRPr="004453EF" w:rsidTr="00121B35">
        <w:trPr>
          <w:trHeight w:val="432"/>
        </w:trPr>
        <w:tc>
          <w:tcPr>
            <w:tcW w:w="512" w:type="dxa"/>
            <w:vAlign w:val="center"/>
          </w:tcPr>
          <w:p w:rsidR="0086122D" w:rsidRPr="004453EF" w:rsidRDefault="002A11AC" w:rsidP="00201053">
            <w:pPr>
              <w:jc w:val="center"/>
              <w:rPr>
                <w:b/>
                <w:sz w:val="24"/>
                <w:szCs w:val="24"/>
              </w:rPr>
            </w:pPr>
            <w:r w:rsidRPr="004453EF">
              <w:rPr>
                <w:b/>
                <w:sz w:val="24"/>
                <w:szCs w:val="24"/>
              </w:rPr>
              <w:t>6</w:t>
            </w:r>
            <w:r w:rsidR="00CB2D70">
              <w:rPr>
                <w:b/>
                <w:sz w:val="24"/>
                <w:szCs w:val="24"/>
              </w:rPr>
              <w:t>0</w:t>
            </w:r>
          </w:p>
        </w:tc>
        <w:tc>
          <w:tcPr>
            <w:tcW w:w="6784" w:type="dxa"/>
            <w:gridSpan w:val="2"/>
            <w:vAlign w:val="center"/>
          </w:tcPr>
          <w:p w:rsidR="0086122D" w:rsidRPr="004453EF" w:rsidRDefault="00B710C5" w:rsidP="00A72984">
            <w:pPr>
              <w:pStyle w:val="Default"/>
              <w:rPr>
                <w:rFonts w:ascii="Arial" w:hAnsi="Arial" w:cs="Arial"/>
              </w:rPr>
            </w:pPr>
            <w:r w:rsidRPr="004453EF">
              <w:rPr>
                <w:rFonts w:ascii="Arial" w:hAnsi="Arial" w:cs="Arial"/>
              </w:rPr>
              <w:t>High quality texts</w:t>
            </w:r>
            <w:r w:rsidR="007D3E80" w:rsidRPr="004453EF">
              <w:rPr>
                <w:rFonts w:ascii="Arial" w:hAnsi="Arial" w:cs="Arial"/>
              </w:rPr>
              <w:t xml:space="preserve"> are used</w:t>
            </w:r>
            <w:r w:rsidR="00C76518" w:rsidRPr="004453EF">
              <w:rPr>
                <w:rFonts w:ascii="Arial" w:hAnsi="Arial" w:cs="Arial"/>
              </w:rPr>
              <w:t xml:space="preserve">, </w:t>
            </w:r>
            <w:r w:rsidR="007D3E80" w:rsidRPr="004453EF">
              <w:rPr>
                <w:rFonts w:ascii="Arial" w:hAnsi="Arial" w:cs="Arial"/>
              </w:rPr>
              <w:t xml:space="preserve">are </w:t>
            </w:r>
            <w:r w:rsidRPr="004453EF">
              <w:rPr>
                <w:rFonts w:ascii="Arial" w:hAnsi="Arial" w:cs="Arial"/>
              </w:rPr>
              <w:t>worth reading</w:t>
            </w:r>
            <w:r w:rsidR="00C76518" w:rsidRPr="004453EF">
              <w:rPr>
                <w:rFonts w:ascii="Arial" w:hAnsi="Arial" w:cs="Arial"/>
              </w:rPr>
              <w:t>,</w:t>
            </w:r>
            <w:r w:rsidRPr="004453EF">
              <w:rPr>
                <w:rFonts w:ascii="Arial" w:hAnsi="Arial" w:cs="Arial"/>
              </w:rPr>
              <w:t xml:space="preserve"> and exhibit exceptional craf</w:t>
            </w:r>
            <w:r w:rsidR="007D3E80" w:rsidRPr="004453EF">
              <w:rPr>
                <w:rFonts w:ascii="Arial" w:hAnsi="Arial" w:cs="Arial"/>
              </w:rPr>
              <w:t>t,</w:t>
            </w:r>
            <w:r w:rsidRPr="004453EF">
              <w:rPr>
                <w:rFonts w:ascii="Arial" w:hAnsi="Arial" w:cs="Arial"/>
              </w:rPr>
              <w:t xml:space="preserve"> as well as useful information.</w:t>
            </w:r>
          </w:p>
        </w:tc>
        <w:tc>
          <w:tcPr>
            <w:tcW w:w="2141" w:type="dxa"/>
            <w:gridSpan w:val="2"/>
            <w:vAlign w:val="center"/>
          </w:tcPr>
          <w:p w:rsidR="0086122D" w:rsidRPr="004453EF" w:rsidRDefault="000B2091">
            <w:pPr>
              <w:rPr>
                <w:sz w:val="24"/>
                <w:szCs w:val="24"/>
              </w:rPr>
            </w:pPr>
            <w:r w:rsidRPr="004453EF">
              <w:rPr>
                <w:sz w:val="24"/>
                <w:szCs w:val="24"/>
              </w:rPr>
              <w:fldChar w:fldCharType="begin">
                <w:ffData>
                  <w:name w:val="Text1"/>
                  <w:enabled/>
                  <w:calcOnExit w:val="0"/>
                  <w:textInput/>
                </w:ffData>
              </w:fldChar>
            </w:r>
            <w:r w:rsidR="0086122D" w:rsidRPr="004453EF">
              <w:rPr>
                <w:sz w:val="24"/>
                <w:szCs w:val="24"/>
              </w:rPr>
              <w:instrText xml:space="preserve"> FORMTEXT </w:instrText>
            </w:r>
            <w:r w:rsidRPr="004453EF">
              <w:rPr>
                <w:sz w:val="24"/>
                <w:szCs w:val="24"/>
              </w:rPr>
            </w:r>
            <w:r w:rsidRPr="004453EF">
              <w:rPr>
                <w:sz w:val="24"/>
                <w:szCs w:val="24"/>
              </w:rPr>
              <w:fldChar w:fldCharType="separate"/>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Pr="004453EF">
              <w:rPr>
                <w:sz w:val="24"/>
                <w:szCs w:val="24"/>
              </w:rPr>
              <w:fldChar w:fldCharType="end"/>
            </w:r>
          </w:p>
        </w:tc>
        <w:tc>
          <w:tcPr>
            <w:tcW w:w="2142" w:type="dxa"/>
            <w:gridSpan w:val="2"/>
            <w:vAlign w:val="center"/>
          </w:tcPr>
          <w:p w:rsidR="0086122D" w:rsidRPr="004453EF" w:rsidRDefault="000B2091">
            <w:pPr>
              <w:rPr>
                <w:sz w:val="24"/>
                <w:szCs w:val="24"/>
              </w:rPr>
            </w:pPr>
            <w:r w:rsidRPr="004453EF">
              <w:rPr>
                <w:sz w:val="24"/>
                <w:szCs w:val="24"/>
              </w:rPr>
              <w:fldChar w:fldCharType="begin">
                <w:ffData>
                  <w:name w:val="Text1"/>
                  <w:enabled/>
                  <w:calcOnExit w:val="0"/>
                  <w:textInput/>
                </w:ffData>
              </w:fldChar>
            </w:r>
            <w:r w:rsidR="0086122D" w:rsidRPr="004453EF">
              <w:rPr>
                <w:sz w:val="24"/>
                <w:szCs w:val="24"/>
              </w:rPr>
              <w:instrText xml:space="preserve"> FORMTEXT </w:instrText>
            </w:r>
            <w:r w:rsidRPr="004453EF">
              <w:rPr>
                <w:sz w:val="24"/>
                <w:szCs w:val="24"/>
              </w:rPr>
            </w:r>
            <w:r w:rsidRPr="004453EF">
              <w:rPr>
                <w:sz w:val="24"/>
                <w:szCs w:val="24"/>
              </w:rPr>
              <w:fldChar w:fldCharType="separate"/>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Pr="004453EF">
              <w:rPr>
                <w:sz w:val="24"/>
                <w:szCs w:val="24"/>
              </w:rPr>
              <w:fldChar w:fldCharType="end"/>
            </w:r>
          </w:p>
        </w:tc>
        <w:tc>
          <w:tcPr>
            <w:tcW w:w="2153" w:type="dxa"/>
            <w:vAlign w:val="center"/>
          </w:tcPr>
          <w:p w:rsidR="0086122D" w:rsidRPr="004453EF" w:rsidRDefault="000B2091">
            <w:pPr>
              <w:rPr>
                <w:sz w:val="24"/>
                <w:szCs w:val="24"/>
              </w:rPr>
            </w:pPr>
            <w:r w:rsidRPr="004453EF">
              <w:rPr>
                <w:sz w:val="24"/>
                <w:szCs w:val="24"/>
              </w:rPr>
              <w:fldChar w:fldCharType="begin">
                <w:ffData>
                  <w:name w:val="Text1"/>
                  <w:enabled/>
                  <w:calcOnExit w:val="0"/>
                  <w:textInput/>
                </w:ffData>
              </w:fldChar>
            </w:r>
            <w:r w:rsidR="0086122D" w:rsidRPr="004453EF">
              <w:rPr>
                <w:sz w:val="24"/>
                <w:szCs w:val="24"/>
              </w:rPr>
              <w:instrText xml:space="preserve"> FORMTEXT </w:instrText>
            </w:r>
            <w:r w:rsidRPr="004453EF">
              <w:rPr>
                <w:sz w:val="24"/>
                <w:szCs w:val="24"/>
              </w:rPr>
            </w:r>
            <w:r w:rsidRPr="004453EF">
              <w:rPr>
                <w:sz w:val="24"/>
                <w:szCs w:val="24"/>
              </w:rPr>
              <w:fldChar w:fldCharType="separate"/>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Pr="004453EF">
              <w:rPr>
                <w:sz w:val="24"/>
                <w:szCs w:val="24"/>
              </w:rPr>
              <w:fldChar w:fldCharType="end"/>
            </w:r>
          </w:p>
        </w:tc>
        <w:tc>
          <w:tcPr>
            <w:tcW w:w="884" w:type="dxa"/>
            <w:vAlign w:val="center"/>
          </w:tcPr>
          <w:p w:rsidR="0086122D" w:rsidRPr="004453EF" w:rsidRDefault="0086122D" w:rsidP="00201053">
            <w:pPr>
              <w:rPr>
                <w:sz w:val="24"/>
                <w:szCs w:val="24"/>
              </w:rPr>
            </w:pPr>
          </w:p>
        </w:tc>
      </w:tr>
      <w:tr w:rsidR="0001743B" w:rsidRPr="004453EF" w:rsidTr="00121B35">
        <w:tc>
          <w:tcPr>
            <w:tcW w:w="512" w:type="dxa"/>
            <w:shd w:val="clear" w:color="auto" w:fill="DAEEF3" w:themeFill="accent5" w:themeFillTint="33"/>
            <w:vAlign w:val="center"/>
          </w:tcPr>
          <w:p w:rsidR="0001743B" w:rsidRPr="004453EF" w:rsidRDefault="0001743B" w:rsidP="00201053">
            <w:pPr>
              <w:ind w:left="-90" w:right="-107"/>
              <w:jc w:val="center"/>
              <w:rPr>
                <w:b/>
                <w:sz w:val="24"/>
                <w:szCs w:val="24"/>
              </w:rPr>
            </w:pPr>
          </w:p>
        </w:tc>
        <w:tc>
          <w:tcPr>
            <w:tcW w:w="6784" w:type="dxa"/>
            <w:gridSpan w:val="2"/>
            <w:shd w:val="clear" w:color="auto" w:fill="DAEEF3" w:themeFill="accent5" w:themeFillTint="33"/>
            <w:vAlign w:val="center"/>
          </w:tcPr>
          <w:p w:rsidR="0001743B" w:rsidRPr="004453EF" w:rsidRDefault="00B710C5" w:rsidP="00201053">
            <w:pPr>
              <w:rPr>
                <w:b/>
                <w:sz w:val="24"/>
                <w:szCs w:val="24"/>
              </w:rPr>
            </w:pPr>
            <w:r w:rsidRPr="004453EF">
              <w:rPr>
                <w:b/>
                <w:sz w:val="24"/>
                <w:szCs w:val="24"/>
              </w:rPr>
              <w:t>Criteria for Key Questions and Tasks</w:t>
            </w:r>
          </w:p>
        </w:tc>
        <w:tc>
          <w:tcPr>
            <w:tcW w:w="2141" w:type="dxa"/>
            <w:gridSpan w:val="2"/>
            <w:shd w:val="clear" w:color="auto" w:fill="DAEEF3" w:themeFill="accent5" w:themeFillTint="33"/>
            <w:vAlign w:val="center"/>
          </w:tcPr>
          <w:p w:rsidR="0001743B" w:rsidRPr="004453EF" w:rsidRDefault="0001743B" w:rsidP="00492E6F">
            <w:pPr>
              <w:jc w:val="center"/>
              <w:rPr>
                <w:b/>
                <w:sz w:val="24"/>
                <w:szCs w:val="24"/>
              </w:rPr>
            </w:pPr>
            <w:r w:rsidRPr="004453EF">
              <w:rPr>
                <w:b/>
                <w:sz w:val="24"/>
                <w:szCs w:val="24"/>
              </w:rPr>
              <w:t>Occurrence 1</w:t>
            </w:r>
          </w:p>
        </w:tc>
        <w:tc>
          <w:tcPr>
            <w:tcW w:w="2142" w:type="dxa"/>
            <w:gridSpan w:val="2"/>
            <w:shd w:val="clear" w:color="auto" w:fill="DAEEF3" w:themeFill="accent5" w:themeFillTint="33"/>
            <w:vAlign w:val="center"/>
          </w:tcPr>
          <w:p w:rsidR="0001743B" w:rsidRPr="004453EF" w:rsidRDefault="0001743B" w:rsidP="00492E6F">
            <w:pPr>
              <w:jc w:val="center"/>
              <w:rPr>
                <w:b/>
                <w:sz w:val="24"/>
                <w:szCs w:val="24"/>
              </w:rPr>
            </w:pPr>
            <w:r w:rsidRPr="004453EF">
              <w:rPr>
                <w:b/>
                <w:sz w:val="24"/>
                <w:szCs w:val="24"/>
              </w:rPr>
              <w:t>Occurrence 2</w:t>
            </w:r>
          </w:p>
        </w:tc>
        <w:tc>
          <w:tcPr>
            <w:tcW w:w="2153" w:type="dxa"/>
            <w:shd w:val="clear" w:color="auto" w:fill="DAEEF3" w:themeFill="accent5" w:themeFillTint="33"/>
            <w:vAlign w:val="center"/>
          </w:tcPr>
          <w:p w:rsidR="0001743B" w:rsidRPr="004453EF" w:rsidRDefault="0001743B" w:rsidP="00492E6F">
            <w:pPr>
              <w:jc w:val="center"/>
              <w:rPr>
                <w:b/>
                <w:sz w:val="24"/>
                <w:szCs w:val="24"/>
              </w:rPr>
            </w:pPr>
            <w:r w:rsidRPr="004453EF">
              <w:rPr>
                <w:b/>
                <w:sz w:val="24"/>
                <w:szCs w:val="24"/>
              </w:rPr>
              <w:t>Occurrence 3</w:t>
            </w:r>
          </w:p>
        </w:tc>
        <w:tc>
          <w:tcPr>
            <w:tcW w:w="884" w:type="dxa"/>
            <w:shd w:val="clear" w:color="auto" w:fill="DAEEF3" w:themeFill="accent5" w:themeFillTint="33"/>
            <w:vAlign w:val="center"/>
          </w:tcPr>
          <w:p w:rsidR="0001743B" w:rsidRPr="004453EF" w:rsidRDefault="0001743B" w:rsidP="00201053">
            <w:pPr>
              <w:jc w:val="center"/>
              <w:rPr>
                <w:b/>
                <w:sz w:val="24"/>
                <w:szCs w:val="24"/>
              </w:rPr>
            </w:pPr>
            <w:r w:rsidRPr="004453EF">
              <w:rPr>
                <w:b/>
                <w:sz w:val="24"/>
                <w:szCs w:val="24"/>
              </w:rPr>
              <w:t>Score</w:t>
            </w:r>
          </w:p>
        </w:tc>
      </w:tr>
      <w:tr w:rsidR="0086122D" w:rsidRPr="004453EF" w:rsidTr="00121B35">
        <w:trPr>
          <w:trHeight w:val="432"/>
        </w:trPr>
        <w:tc>
          <w:tcPr>
            <w:tcW w:w="512" w:type="dxa"/>
            <w:vAlign w:val="center"/>
          </w:tcPr>
          <w:p w:rsidR="0086122D" w:rsidRPr="004453EF" w:rsidRDefault="00CB2D70" w:rsidP="00470B05">
            <w:pPr>
              <w:jc w:val="center"/>
              <w:rPr>
                <w:b/>
                <w:sz w:val="24"/>
                <w:szCs w:val="24"/>
              </w:rPr>
            </w:pPr>
            <w:r>
              <w:rPr>
                <w:b/>
                <w:sz w:val="24"/>
                <w:szCs w:val="24"/>
              </w:rPr>
              <w:t>61</w:t>
            </w:r>
          </w:p>
        </w:tc>
        <w:tc>
          <w:tcPr>
            <w:tcW w:w="6784" w:type="dxa"/>
            <w:gridSpan w:val="2"/>
            <w:vAlign w:val="center"/>
          </w:tcPr>
          <w:p w:rsidR="0086122D" w:rsidRPr="004453EF" w:rsidRDefault="00B710C5" w:rsidP="00E64206">
            <w:pPr>
              <w:pStyle w:val="ColorfulList-Accent11"/>
              <w:autoSpaceDE w:val="0"/>
              <w:autoSpaceDN w:val="0"/>
              <w:adjustRightInd w:val="0"/>
              <w:ind w:left="0"/>
              <w:rPr>
                <w:sz w:val="24"/>
                <w:szCs w:val="24"/>
              </w:rPr>
            </w:pPr>
            <w:r w:rsidRPr="004453EF">
              <w:rPr>
                <w:sz w:val="24"/>
                <w:szCs w:val="24"/>
              </w:rPr>
              <w:t>Instructional design cultivates student interest and engagement in reading rich texts carefully.</w:t>
            </w:r>
          </w:p>
        </w:tc>
        <w:tc>
          <w:tcPr>
            <w:tcW w:w="2141" w:type="dxa"/>
            <w:gridSpan w:val="2"/>
            <w:vAlign w:val="center"/>
          </w:tcPr>
          <w:p w:rsidR="0086122D" w:rsidRPr="004453EF" w:rsidRDefault="000B2091">
            <w:pPr>
              <w:rPr>
                <w:sz w:val="24"/>
                <w:szCs w:val="24"/>
              </w:rPr>
            </w:pPr>
            <w:r w:rsidRPr="004453EF">
              <w:rPr>
                <w:sz w:val="24"/>
                <w:szCs w:val="24"/>
              </w:rPr>
              <w:fldChar w:fldCharType="begin">
                <w:ffData>
                  <w:name w:val="Text1"/>
                  <w:enabled/>
                  <w:calcOnExit w:val="0"/>
                  <w:textInput/>
                </w:ffData>
              </w:fldChar>
            </w:r>
            <w:r w:rsidR="0086122D" w:rsidRPr="004453EF">
              <w:rPr>
                <w:sz w:val="24"/>
                <w:szCs w:val="24"/>
              </w:rPr>
              <w:instrText xml:space="preserve"> FORMTEXT </w:instrText>
            </w:r>
            <w:r w:rsidRPr="004453EF">
              <w:rPr>
                <w:sz w:val="24"/>
                <w:szCs w:val="24"/>
              </w:rPr>
            </w:r>
            <w:r w:rsidRPr="004453EF">
              <w:rPr>
                <w:sz w:val="24"/>
                <w:szCs w:val="24"/>
              </w:rPr>
              <w:fldChar w:fldCharType="separate"/>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Pr="004453EF">
              <w:rPr>
                <w:sz w:val="24"/>
                <w:szCs w:val="24"/>
              </w:rPr>
              <w:fldChar w:fldCharType="end"/>
            </w:r>
          </w:p>
        </w:tc>
        <w:tc>
          <w:tcPr>
            <w:tcW w:w="2142" w:type="dxa"/>
            <w:gridSpan w:val="2"/>
            <w:vAlign w:val="center"/>
          </w:tcPr>
          <w:p w:rsidR="0086122D" w:rsidRPr="004453EF" w:rsidRDefault="000B2091">
            <w:pPr>
              <w:rPr>
                <w:sz w:val="24"/>
                <w:szCs w:val="24"/>
              </w:rPr>
            </w:pPr>
            <w:r w:rsidRPr="004453EF">
              <w:rPr>
                <w:sz w:val="24"/>
                <w:szCs w:val="24"/>
              </w:rPr>
              <w:fldChar w:fldCharType="begin">
                <w:ffData>
                  <w:name w:val="Text1"/>
                  <w:enabled/>
                  <w:calcOnExit w:val="0"/>
                  <w:textInput/>
                </w:ffData>
              </w:fldChar>
            </w:r>
            <w:r w:rsidR="0086122D" w:rsidRPr="004453EF">
              <w:rPr>
                <w:sz w:val="24"/>
                <w:szCs w:val="24"/>
              </w:rPr>
              <w:instrText xml:space="preserve"> FORMTEXT </w:instrText>
            </w:r>
            <w:r w:rsidRPr="004453EF">
              <w:rPr>
                <w:sz w:val="24"/>
                <w:szCs w:val="24"/>
              </w:rPr>
            </w:r>
            <w:r w:rsidRPr="004453EF">
              <w:rPr>
                <w:sz w:val="24"/>
                <w:szCs w:val="24"/>
              </w:rPr>
              <w:fldChar w:fldCharType="separate"/>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Pr="004453EF">
              <w:rPr>
                <w:sz w:val="24"/>
                <w:szCs w:val="24"/>
              </w:rPr>
              <w:fldChar w:fldCharType="end"/>
            </w:r>
          </w:p>
        </w:tc>
        <w:tc>
          <w:tcPr>
            <w:tcW w:w="2153" w:type="dxa"/>
            <w:vAlign w:val="center"/>
          </w:tcPr>
          <w:p w:rsidR="0086122D" w:rsidRPr="004453EF" w:rsidRDefault="000B2091">
            <w:pPr>
              <w:rPr>
                <w:sz w:val="24"/>
                <w:szCs w:val="24"/>
              </w:rPr>
            </w:pPr>
            <w:r w:rsidRPr="004453EF">
              <w:rPr>
                <w:sz w:val="24"/>
                <w:szCs w:val="24"/>
              </w:rPr>
              <w:fldChar w:fldCharType="begin">
                <w:ffData>
                  <w:name w:val="Text1"/>
                  <w:enabled/>
                  <w:calcOnExit w:val="0"/>
                  <w:textInput/>
                </w:ffData>
              </w:fldChar>
            </w:r>
            <w:r w:rsidR="0086122D" w:rsidRPr="004453EF">
              <w:rPr>
                <w:sz w:val="24"/>
                <w:szCs w:val="24"/>
              </w:rPr>
              <w:instrText xml:space="preserve"> FORMTEXT </w:instrText>
            </w:r>
            <w:r w:rsidRPr="004453EF">
              <w:rPr>
                <w:sz w:val="24"/>
                <w:szCs w:val="24"/>
              </w:rPr>
            </w:r>
            <w:r w:rsidRPr="004453EF">
              <w:rPr>
                <w:sz w:val="24"/>
                <w:szCs w:val="24"/>
              </w:rPr>
              <w:fldChar w:fldCharType="separate"/>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Pr="004453EF">
              <w:rPr>
                <w:sz w:val="24"/>
                <w:szCs w:val="24"/>
              </w:rPr>
              <w:fldChar w:fldCharType="end"/>
            </w:r>
          </w:p>
        </w:tc>
        <w:tc>
          <w:tcPr>
            <w:tcW w:w="884" w:type="dxa"/>
            <w:vAlign w:val="center"/>
          </w:tcPr>
          <w:p w:rsidR="0086122D" w:rsidRPr="004453EF" w:rsidRDefault="0086122D" w:rsidP="00201053">
            <w:pPr>
              <w:rPr>
                <w:sz w:val="24"/>
                <w:szCs w:val="24"/>
              </w:rPr>
            </w:pPr>
          </w:p>
        </w:tc>
      </w:tr>
      <w:tr w:rsidR="0001743B" w:rsidRPr="004453EF" w:rsidTr="00121B35">
        <w:tc>
          <w:tcPr>
            <w:tcW w:w="512" w:type="dxa"/>
            <w:shd w:val="clear" w:color="auto" w:fill="DAEEF3" w:themeFill="accent5" w:themeFillTint="33"/>
            <w:vAlign w:val="center"/>
          </w:tcPr>
          <w:p w:rsidR="0001743B" w:rsidRPr="004453EF" w:rsidRDefault="0001743B" w:rsidP="00201053">
            <w:pPr>
              <w:ind w:left="-90" w:right="-107"/>
              <w:jc w:val="center"/>
              <w:rPr>
                <w:b/>
                <w:sz w:val="24"/>
                <w:szCs w:val="24"/>
              </w:rPr>
            </w:pPr>
          </w:p>
        </w:tc>
        <w:tc>
          <w:tcPr>
            <w:tcW w:w="6784" w:type="dxa"/>
            <w:gridSpan w:val="2"/>
            <w:shd w:val="clear" w:color="auto" w:fill="DAEEF3" w:themeFill="accent5" w:themeFillTint="33"/>
            <w:vAlign w:val="center"/>
          </w:tcPr>
          <w:p w:rsidR="0001743B" w:rsidRPr="004453EF" w:rsidRDefault="004A264F" w:rsidP="00201053">
            <w:pPr>
              <w:rPr>
                <w:b/>
                <w:sz w:val="24"/>
                <w:szCs w:val="24"/>
              </w:rPr>
            </w:pPr>
            <w:r w:rsidRPr="004453EF">
              <w:rPr>
                <w:b/>
                <w:sz w:val="24"/>
                <w:szCs w:val="24"/>
              </w:rPr>
              <w:t>Cultivating Students’ ability to Read Complex Texts Independently</w:t>
            </w:r>
          </w:p>
        </w:tc>
        <w:tc>
          <w:tcPr>
            <w:tcW w:w="2141" w:type="dxa"/>
            <w:gridSpan w:val="2"/>
            <w:shd w:val="clear" w:color="auto" w:fill="DAEEF3" w:themeFill="accent5" w:themeFillTint="33"/>
            <w:vAlign w:val="center"/>
          </w:tcPr>
          <w:p w:rsidR="0001743B" w:rsidRPr="004453EF" w:rsidRDefault="0001743B" w:rsidP="00492E6F">
            <w:pPr>
              <w:jc w:val="center"/>
              <w:rPr>
                <w:b/>
                <w:sz w:val="24"/>
                <w:szCs w:val="24"/>
              </w:rPr>
            </w:pPr>
            <w:r w:rsidRPr="004453EF">
              <w:rPr>
                <w:b/>
                <w:sz w:val="24"/>
                <w:szCs w:val="24"/>
              </w:rPr>
              <w:t>Occurrence 1</w:t>
            </w:r>
          </w:p>
        </w:tc>
        <w:tc>
          <w:tcPr>
            <w:tcW w:w="2142" w:type="dxa"/>
            <w:gridSpan w:val="2"/>
            <w:shd w:val="clear" w:color="auto" w:fill="DAEEF3" w:themeFill="accent5" w:themeFillTint="33"/>
            <w:vAlign w:val="center"/>
          </w:tcPr>
          <w:p w:rsidR="0001743B" w:rsidRPr="004453EF" w:rsidRDefault="0001743B" w:rsidP="00492E6F">
            <w:pPr>
              <w:jc w:val="center"/>
              <w:rPr>
                <w:b/>
                <w:sz w:val="24"/>
                <w:szCs w:val="24"/>
              </w:rPr>
            </w:pPr>
            <w:r w:rsidRPr="004453EF">
              <w:rPr>
                <w:b/>
                <w:sz w:val="24"/>
                <w:szCs w:val="24"/>
              </w:rPr>
              <w:t>Occurrence 2</w:t>
            </w:r>
          </w:p>
        </w:tc>
        <w:tc>
          <w:tcPr>
            <w:tcW w:w="2153" w:type="dxa"/>
            <w:shd w:val="clear" w:color="auto" w:fill="DAEEF3" w:themeFill="accent5" w:themeFillTint="33"/>
            <w:vAlign w:val="center"/>
          </w:tcPr>
          <w:p w:rsidR="0001743B" w:rsidRPr="004453EF" w:rsidRDefault="0001743B" w:rsidP="00492E6F">
            <w:pPr>
              <w:jc w:val="center"/>
              <w:rPr>
                <w:b/>
                <w:sz w:val="24"/>
                <w:szCs w:val="24"/>
              </w:rPr>
            </w:pPr>
            <w:r w:rsidRPr="004453EF">
              <w:rPr>
                <w:b/>
                <w:sz w:val="24"/>
                <w:szCs w:val="24"/>
              </w:rPr>
              <w:t>Occurrence 3</w:t>
            </w:r>
          </w:p>
        </w:tc>
        <w:tc>
          <w:tcPr>
            <w:tcW w:w="884" w:type="dxa"/>
            <w:shd w:val="clear" w:color="auto" w:fill="DAEEF3" w:themeFill="accent5" w:themeFillTint="33"/>
            <w:vAlign w:val="center"/>
          </w:tcPr>
          <w:p w:rsidR="0001743B" w:rsidRPr="004453EF" w:rsidRDefault="0001743B" w:rsidP="00201053">
            <w:pPr>
              <w:jc w:val="center"/>
              <w:rPr>
                <w:b/>
                <w:sz w:val="24"/>
                <w:szCs w:val="24"/>
              </w:rPr>
            </w:pPr>
            <w:r w:rsidRPr="004453EF">
              <w:rPr>
                <w:b/>
                <w:sz w:val="24"/>
                <w:szCs w:val="24"/>
              </w:rPr>
              <w:t>Score</w:t>
            </w:r>
          </w:p>
        </w:tc>
      </w:tr>
      <w:tr w:rsidR="0086122D" w:rsidRPr="004453EF" w:rsidTr="00121B35">
        <w:trPr>
          <w:trHeight w:val="432"/>
        </w:trPr>
        <w:tc>
          <w:tcPr>
            <w:tcW w:w="512" w:type="dxa"/>
            <w:vAlign w:val="center"/>
          </w:tcPr>
          <w:p w:rsidR="0086122D" w:rsidRPr="004453EF" w:rsidRDefault="00CB2D70" w:rsidP="00470B05">
            <w:pPr>
              <w:jc w:val="center"/>
              <w:rPr>
                <w:b/>
                <w:sz w:val="24"/>
                <w:szCs w:val="24"/>
              </w:rPr>
            </w:pPr>
            <w:r>
              <w:rPr>
                <w:b/>
                <w:sz w:val="24"/>
                <w:szCs w:val="24"/>
              </w:rPr>
              <w:t>62</w:t>
            </w:r>
          </w:p>
        </w:tc>
        <w:tc>
          <w:tcPr>
            <w:tcW w:w="6784" w:type="dxa"/>
            <w:gridSpan w:val="2"/>
            <w:vAlign w:val="center"/>
          </w:tcPr>
          <w:p w:rsidR="0086122D" w:rsidRPr="004453EF" w:rsidRDefault="00C76518" w:rsidP="00F27AEA">
            <w:pPr>
              <w:pStyle w:val="Default"/>
              <w:rPr>
                <w:rFonts w:ascii="Arial" w:hAnsi="Arial" w:cs="Arial"/>
              </w:rPr>
            </w:pPr>
            <w:r w:rsidRPr="004453EF">
              <w:rPr>
                <w:rFonts w:ascii="Arial" w:hAnsi="Arial" w:cs="Arial"/>
              </w:rPr>
              <w:t>Reading s</w:t>
            </w:r>
            <w:r w:rsidR="004A264F" w:rsidRPr="004453EF">
              <w:rPr>
                <w:rFonts w:ascii="Arial" w:hAnsi="Arial" w:cs="Arial"/>
              </w:rPr>
              <w:t>trategies support comprehension of specific texts and focus on building knowledge and insight.</w:t>
            </w:r>
          </w:p>
        </w:tc>
        <w:tc>
          <w:tcPr>
            <w:tcW w:w="2141" w:type="dxa"/>
            <w:gridSpan w:val="2"/>
            <w:vAlign w:val="center"/>
          </w:tcPr>
          <w:p w:rsidR="0086122D" w:rsidRPr="004453EF" w:rsidRDefault="000B2091">
            <w:pPr>
              <w:rPr>
                <w:sz w:val="24"/>
                <w:szCs w:val="24"/>
              </w:rPr>
            </w:pPr>
            <w:r w:rsidRPr="004453EF">
              <w:rPr>
                <w:sz w:val="24"/>
                <w:szCs w:val="24"/>
              </w:rPr>
              <w:fldChar w:fldCharType="begin">
                <w:ffData>
                  <w:name w:val="Text1"/>
                  <w:enabled/>
                  <w:calcOnExit w:val="0"/>
                  <w:textInput/>
                </w:ffData>
              </w:fldChar>
            </w:r>
            <w:r w:rsidR="0086122D" w:rsidRPr="004453EF">
              <w:rPr>
                <w:sz w:val="24"/>
                <w:szCs w:val="24"/>
              </w:rPr>
              <w:instrText xml:space="preserve"> FORMTEXT </w:instrText>
            </w:r>
            <w:r w:rsidRPr="004453EF">
              <w:rPr>
                <w:sz w:val="24"/>
                <w:szCs w:val="24"/>
              </w:rPr>
            </w:r>
            <w:r w:rsidRPr="004453EF">
              <w:rPr>
                <w:sz w:val="24"/>
                <w:szCs w:val="24"/>
              </w:rPr>
              <w:fldChar w:fldCharType="separate"/>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Pr="004453EF">
              <w:rPr>
                <w:sz w:val="24"/>
                <w:szCs w:val="24"/>
              </w:rPr>
              <w:fldChar w:fldCharType="end"/>
            </w:r>
          </w:p>
        </w:tc>
        <w:tc>
          <w:tcPr>
            <w:tcW w:w="2142" w:type="dxa"/>
            <w:gridSpan w:val="2"/>
            <w:vAlign w:val="center"/>
          </w:tcPr>
          <w:p w:rsidR="0086122D" w:rsidRPr="004453EF" w:rsidRDefault="000B2091">
            <w:pPr>
              <w:rPr>
                <w:sz w:val="24"/>
                <w:szCs w:val="24"/>
              </w:rPr>
            </w:pPr>
            <w:r w:rsidRPr="004453EF">
              <w:rPr>
                <w:sz w:val="24"/>
                <w:szCs w:val="24"/>
              </w:rPr>
              <w:fldChar w:fldCharType="begin">
                <w:ffData>
                  <w:name w:val="Text1"/>
                  <w:enabled/>
                  <w:calcOnExit w:val="0"/>
                  <w:textInput/>
                </w:ffData>
              </w:fldChar>
            </w:r>
            <w:r w:rsidR="0086122D" w:rsidRPr="004453EF">
              <w:rPr>
                <w:sz w:val="24"/>
                <w:szCs w:val="24"/>
              </w:rPr>
              <w:instrText xml:space="preserve"> FORMTEXT </w:instrText>
            </w:r>
            <w:r w:rsidRPr="004453EF">
              <w:rPr>
                <w:sz w:val="24"/>
                <w:szCs w:val="24"/>
              </w:rPr>
            </w:r>
            <w:r w:rsidRPr="004453EF">
              <w:rPr>
                <w:sz w:val="24"/>
                <w:szCs w:val="24"/>
              </w:rPr>
              <w:fldChar w:fldCharType="separate"/>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Pr="004453EF">
              <w:rPr>
                <w:sz w:val="24"/>
                <w:szCs w:val="24"/>
              </w:rPr>
              <w:fldChar w:fldCharType="end"/>
            </w:r>
          </w:p>
        </w:tc>
        <w:tc>
          <w:tcPr>
            <w:tcW w:w="2153" w:type="dxa"/>
            <w:vAlign w:val="center"/>
          </w:tcPr>
          <w:p w:rsidR="0086122D" w:rsidRPr="004453EF" w:rsidRDefault="000B2091">
            <w:pPr>
              <w:rPr>
                <w:sz w:val="24"/>
                <w:szCs w:val="24"/>
              </w:rPr>
            </w:pPr>
            <w:r w:rsidRPr="004453EF">
              <w:rPr>
                <w:sz w:val="24"/>
                <w:szCs w:val="24"/>
              </w:rPr>
              <w:fldChar w:fldCharType="begin">
                <w:ffData>
                  <w:name w:val="Text1"/>
                  <w:enabled/>
                  <w:calcOnExit w:val="0"/>
                  <w:textInput/>
                </w:ffData>
              </w:fldChar>
            </w:r>
            <w:r w:rsidR="0086122D" w:rsidRPr="004453EF">
              <w:rPr>
                <w:sz w:val="24"/>
                <w:szCs w:val="24"/>
              </w:rPr>
              <w:instrText xml:space="preserve"> FORMTEXT </w:instrText>
            </w:r>
            <w:r w:rsidRPr="004453EF">
              <w:rPr>
                <w:sz w:val="24"/>
                <w:szCs w:val="24"/>
              </w:rPr>
            </w:r>
            <w:r w:rsidRPr="004453EF">
              <w:rPr>
                <w:sz w:val="24"/>
                <w:szCs w:val="24"/>
              </w:rPr>
              <w:fldChar w:fldCharType="separate"/>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Pr="004453EF">
              <w:rPr>
                <w:sz w:val="24"/>
                <w:szCs w:val="24"/>
              </w:rPr>
              <w:fldChar w:fldCharType="end"/>
            </w:r>
          </w:p>
        </w:tc>
        <w:tc>
          <w:tcPr>
            <w:tcW w:w="884" w:type="dxa"/>
            <w:vAlign w:val="center"/>
          </w:tcPr>
          <w:p w:rsidR="0086122D" w:rsidRPr="004453EF" w:rsidRDefault="0086122D" w:rsidP="00201053">
            <w:pPr>
              <w:rPr>
                <w:sz w:val="24"/>
                <w:szCs w:val="24"/>
              </w:rPr>
            </w:pPr>
          </w:p>
        </w:tc>
      </w:tr>
      <w:tr w:rsidR="0001743B" w:rsidRPr="004453EF" w:rsidTr="00121B35">
        <w:tc>
          <w:tcPr>
            <w:tcW w:w="512" w:type="dxa"/>
            <w:shd w:val="clear" w:color="auto" w:fill="DAEEF3" w:themeFill="accent5" w:themeFillTint="33"/>
            <w:vAlign w:val="center"/>
          </w:tcPr>
          <w:p w:rsidR="0001743B" w:rsidRPr="004453EF" w:rsidRDefault="0001743B" w:rsidP="00201053">
            <w:pPr>
              <w:ind w:left="-90" w:right="-107"/>
              <w:jc w:val="center"/>
              <w:rPr>
                <w:b/>
                <w:sz w:val="24"/>
                <w:szCs w:val="24"/>
              </w:rPr>
            </w:pPr>
          </w:p>
        </w:tc>
        <w:tc>
          <w:tcPr>
            <w:tcW w:w="6784" w:type="dxa"/>
            <w:gridSpan w:val="2"/>
            <w:shd w:val="clear" w:color="auto" w:fill="DAEEF3" w:themeFill="accent5" w:themeFillTint="33"/>
            <w:vAlign w:val="center"/>
          </w:tcPr>
          <w:p w:rsidR="0001743B" w:rsidRPr="004453EF" w:rsidRDefault="0001743B" w:rsidP="00A73A8D">
            <w:pPr>
              <w:rPr>
                <w:b/>
                <w:sz w:val="24"/>
                <w:szCs w:val="24"/>
              </w:rPr>
            </w:pPr>
          </w:p>
        </w:tc>
        <w:tc>
          <w:tcPr>
            <w:tcW w:w="2141" w:type="dxa"/>
            <w:gridSpan w:val="2"/>
            <w:shd w:val="clear" w:color="auto" w:fill="DAEEF3" w:themeFill="accent5" w:themeFillTint="33"/>
            <w:vAlign w:val="center"/>
          </w:tcPr>
          <w:p w:rsidR="0001743B" w:rsidRPr="004453EF" w:rsidRDefault="0001743B" w:rsidP="00492E6F">
            <w:pPr>
              <w:jc w:val="center"/>
              <w:rPr>
                <w:b/>
                <w:sz w:val="24"/>
                <w:szCs w:val="24"/>
              </w:rPr>
            </w:pPr>
            <w:r w:rsidRPr="004453EF">
              <w:rPr>
                <w:b/>
                <w:sz w:val="24"/>
                <w:szCs w:val="24"/>
              </w:rPr>
              <w:t>Occurrence 1</w:t>
            </w:r>
          </w:p>
        </w:tc>
        <w:tc>
          <w:tcPr>
            <w:tcW w:w="2142" w:type="dxa"/>
            <w:gridSpan w:val="2"/>
            <w:shd w:val="clear" w:color="auto" w:fill="DAEEF3" w:themeFill="accent5" w:themeFillTint="33"/>
            <w:vAlign w:val="center"/>
          </w:tcPr>
          <w:p w:rsidR="0001743B" w:rsidRPr="004453EF" w:rsidRDefault="0001743B" w:rsidP="00492E6F">
            <w:pPr>
              <w:jc w:val="center"/>
              <w:rPr>
                <w:b/>
                <w:sz w:val="24"/>
                <w:szCs w:val="24"/>
              </w:rPr>
            </w:pPr>
            <w:r w:rsidRPr="004453EF">
              <w:rPr>
                <w:b/>
                <w:sz w:val="24"/>
                <w:szCs w:val="24"/>
              </w:rPr>
              <w:t>Occurrence 2</w:t>
            </w:r>
          </w:p>
        </w:tc>
        <w:tc>
          <w:tcPr>
            <w:tcW w:w="2153" w:type="dxa"/>
            <w:shd w:val="clear" w:color="auto" w:fill="DAEEF3" w:themeFill="accent5" w:themeFillTint="33"/>
            <w:vAlign w:val="center"/>
          </w:tcPr>
          <w:p w:rsidR="0001743B" w:rsidRPr="004453EF" w:rsidRDefault="0001743B" w:rsidP="00492E6F">
            <w:pPr>
              <w:jc w:val="center"/>
              <w:rPr>
                <w:b/>
                <w:sz w:val="24"/>
                <w:szCs w:val="24"/>
              </w:rPr>
            </w:pPr>
            <w:r w:rsidRPr="004453EF">
              <w:rPr>
                <w:b/>
                <w:sz w:val="24"/>
                <w:szCs w:val="24"/>
              </w:rPr>
              <w:t>Occurrence 3</w:t>
            </w:r>
          </w:p>
        </w:tc>
        <w:tc>
          <w:tcPr>
            <w:tcW w:w="884" w:type="dxa"/>
            <w:shd w:val="clear" w:color="auto" w:fill="DAEEF3" w:themeFill="accent5" w:themeFillTint="33"/>
            <w:vAlign w:val="center"/>
          </w:tcPr>
          <w:p w:rsidR="0001743B" w:rsidRPr="004453EF" w:rsidRDefault="0001743B" w:rsidP="00201053">
            <w:pPr>
              <w:jc w:val="center"/>
              <w:rPr>
                <w:b/>
                <w:sz w:val="24"/>
                <w:szCs w:val="24"/>
              </w:rPr>
            </w:pPr>
            <w:r w:rsidRPr="004453EF">
              <w:rPr>
                <w:b/>
                <w:sz w:val="24"/>
                <w:szCs w:val="24"/>
              </w:rPr>
              <w:t>Score</w:t>
            </w:r>
          </w:p>
        </w:tc>
      </w:tr>
      <w:tr w:rsidR="0086122D" w:rsidRPr="004453EF" w:rsidTr="00121B35">
        <w:trPr>
          <w:trHeight w:val="432"/>
        </w:trPr>
        <w:tc>
          <w:tcPr>
            <w:tcW w:w="512" w:type="dxa"/>
            <w:vAlign w:val="center"/>
          </w:tcPr>
          <w:p w:rsidR="0086122D" w:rsidRPr="004453EF" w:rsidRDefault="00CB2D70" w:rsidP="00470B05">
            <w:pPr>
              <w:jc w:val="center"/>
              <w:rPr>
                <w:b/>
                <w:sz w:val="24"/>
                <w:szCs w:val="24"/>
              </w:rPr>
            </w:pPr>
            <w:r>
              <w:rPr>
                <w:b/>
                <w:sz w:val="24"/>
                <w:szCs w:val="24"/>
              </w:rPr>
              <w:t>63</w:t>
            </w:r>
          </w:p>
        </w:tc>
        <w:tc>
          <w:tcPr>
            <w:tcW w:w="6784" w:type="dxa"/>
            <w:gridSpan w:val="2"/>
            <w:vAlign w:val="center"/>
          </w:tcPr>
          <w:p w:rsidR="0086122D" w:rsidRPr="004453EF" w:rsidRDefault="004A264F" w:rsidP="00A73A8D">
            <w:pPr>
              <w:pStyle w:val="Default"/>
              <w:rPr>
                <w:rFonts w:ascii="Arial" w:hAnsi="Arial" w:cs="Arial"/>
              </w:rPr>
            </w:pPr>
            <w:r w:rsidRPr="004453EF">
              <w:rPr>
                <w:rFonts w:ascii="Arial" w:hAnsi="Arial" w:cs="Arial"/>
              </w:rPr>
              <w:t>Questions and tasks require careful comprehension of the text</w:t>
            </w:r>
            <w:r w:rsidR="00C76518" w:rsidRPr="004453EF">
              <w:rPr>
                <w:rFonts w:ascii="Arial" w:hAnsi="Arial" w:cs="Arial"/>
              </w:rPr>
              <w:t>,</w:t>
            </w:r>
            <w:r w:rsidRPr="004453EF">
              <w:rPr>
                <w:rFonts w:ascii="Arial" w:hAnsi="Arial" w:cs="Arial"/>
              </w:rPr>
              <w:t xml:space="preserve"> before asking for further evaluation or interpretation.</w:t>
            </w:r>
          </w:p>
        </w:tc>
        <w:tc>
          <w:tcPr>
            <w:tcW w:w="2141" w:type="dxa"/>
            <w:gridSpan w:val="2"/>
            <w:vAlign w:val="center"/>
          </w:tcPr>
          <w:p w:rsidR="0086122D" w:rsidRPr="004453EF" w:rsidRDefault="000B2091">
            <w:pPr>
              <w:rPr>
                <w:sz w:val="24"/>
                <w:szCs w:val="24"/>
              </w:rPr>
            </w:pPr>
            <w:r w:rsidRPr="004453EF">
              <w:rPr>
                <w:sz w:val="24"/>
                <w:szCs w:val="24"/>
              </w:rPr>
              <w:fldChar w:fldCharType="begin">
                <w:ffData>
                  <w:name w:val="Text1"/>
                  <w:enabled/>
                  <w:calcOnExit w:val="0"/>
                  <w:textInput/>
                </w:ffData>
              </w:fldChar>
            </w:r>
            <w:r w:rsidR="0086122D" w:rsidRPr="004453EF">
              <w:rPr>
                <w:sz w:val="24"/>
                <w:szCs w:val="24"/>
              </w:rPr>
              <w:instrText xml:space="preserve"> FORMTEXT </w:instrText>
            </w:r>
            <w:r w:rsidRPr="004453EF">
              <w:rPr>
                <w:sz w:val="24"/>
                <w:szCs w:val="24"/>
              </w:rPr>
            </w:r>
            <w:r w:rsidRPr="004453EF">
              <w:rPr>
                <w:sz w:val="24"/>
                <w:szCs w:val="24"/>
              </w:rPr>
              <w:fldChar w:fldCharType="separate"/>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Pr="004453EF">
              <w:rPr>
                <w:sz w:val="24"/>
                <w:szCs w:val="24"/>
              </w:rPr>
              <w:fldChar w:fldCharType="end"/>
            </w:r>
          </w:p>
        </w:tc>
        <w:tc>
          <w:tcPr>
            <w:tcW w:w="2142" w:type="dxa"/>
            <w:gridSpan w:val="2"/>
            <w:vAlign w:val="center"/>
          </w:tcPr>
          <w:p w:rsidR="0086122D" w:rsidRPr="004453EF" w:rsidRDefault="000B2091">
            <w:pPr>
              <w:rPr>
                <w:sz w:val="24"/>
                <w:szCs w:val="24"/>
              </w:rPr>
            </w:pPr>
            <w:r w:rsidRPr="004453EF">
              <w:rPr>
                <w:sz w:val="24"/>
                <w:szCs w:val="24"/>
              </w:rPr>
              <w:fldChar w:fldCharType="begin">
                <w:ffData>
                  <w:name w:val="Text1"/>
                  <w:enabled/>
                  <w:calcOnExit w:val="0"/>
                  <w:textInput/>
                </w:ffData>
              </w:fldChar>
            </w:r>
            <w:r w:rsidR="0086122D" w:rsidRPr="004453EF">
              <w:rPr>
                <w:sz w:val="24"/>
                <w:szCs w:val="24"/>
              </w:rPr>
              <w:instrText xml:space="preserve"> FORMTEXT </w:instrText>
            </w:r>
            <w:r w:rsidRPr="004453EF">
              <w:rPr>
                <w:sz w:val="24"/>
                <w:szCs w:val="24"/>
              </w:rPr>
            </w:r>
            <w:r w:rsidRPr="004453EF">
              <w:rPr>
                <w:sz w:val="24"/>
                <w:szCs w:val="24"/>
              </w:rPr>
              <w:fldChar w:fldCharType="separate"/>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Pr="004453EF">
              <w:rPr>
                <w:sz w:val="24"/>
                <w:szCs w:val="24"/>
              </w:rPr>
              <w:fldChar w:fldCharType="end"/>
            </w:r>
          </w:p>
        </w:tc>
        <w:tc>
          <w:tcPr>
            <w:tcW w:w="2153" w:type="dxa"/>
            <w:vAlign w:val="center"/>
          </w:tcPr>
          <w:p w:rsidR="0086122D" w:rsidRPr="004453EF" w:rsidRDefault="000B2091">
            <w:pPr>
              <w:rPr>
                <w:sz w:val="24"/>
                <w:szCs w:val="24"/>
              </w:rPr>
            </w:pPr>
            <w:r w:rsidRPr="004453EF">
              <w:rPr>
                <w:sz w:val="24"/>
                <w:szCs w:val="24"/>
              </w:rPr>
              <w:fldChar w:fldCharType="begin">
                <w:ffData>
                  <w:name w:val="Text1"/>
                  <w:enabled/>
                  <w:calcOnExit w:val="0"/>
                  <w:textInput/>
                </w:ffData>
              </w:fldChar>
            </w:r>
            <w:r w:rsidR="0086122D" w:rsidRPr="004453EF">
              <w:rPr>
                <w:sz w:val="24"/>
                <w:szCs w:val="24"/>
              </w:rPr>
              <w:instrText xml:space="preserve"> FORMTEXT </w:instrText>
            </w:r>
            <w:r w:rsidRPr="004453EF">
              <w:rPr>
                <w:sz w:val="24"/>
                <w:szCs w:val="24"/>
              </w:rPr>
            </w:r>
            <w:r w:rsidRPr="004453EF">
              <w:rPr>
                <w:sz w:val="24"/>
                <w:szCs w:val="24"/>
              </w:rPr>
              <w:fldChar w:fldCharType="separate"/>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Pr="004453EF">
              <w:rPr>
                <w:sz w:val="24"/>
                <w:szCs w:val="24"/>
              </w:rPr>
              <w:fldChar w:fldCharType="end"/>
            </w:r>
          </w:p>
        </w:tc>
        <w:tc>
          <w:tcPr>
            <w:tcW w:w="884" w:type="dxa"/>
            <w:vAlign w:val="center"/>
          </w:tcPr>
          <w:p w:rsidR="0086122D" w:rsidRPr="004453EF" w:rsidRDefault="0086122D" w:rsidP="00201053">
            <w:pPr>
              <w:rPr>
                <w:sz w:val="24"/>
                <w:szCs w:val="24"/>
              </w:rPr>
            </w:pPr>
          </w:p>
        </w:tc>
      </w:tr>
      <w:tr w:rsidR="0001743B" w:rsidRPr="004453EF" w:rsidTr="00121B35">
        <w:tc>
          <w:tcPr>
            <w:tcW w:w="512" w:type="dxa"/>
            <w:shd w:val="clear" w:color="auto" w:fill="DAEEF3" w:themeFill="accent5" w:themeFillTint="33"/>
            <w:vAlign w:val="center"/>
          </w:tcPr>
          <w:p w:rsidR="0001743B" w:rsidRPr="004453EF" w:rsidRDefault="0001743B" w:rsidP="00201053">
            <w:pPr>
              <w:ind w:left="-90" w:right="-107"/>
              <w:jc w:val="center"/>
              <w:rPr>
                <w:b/>
                <w:sz w:val="24"/>
                <w:szCs w:val="24"/>
              </w:rPr>
            </w:pPr>
          </w:p>
        </w:tc>
        <w:tc>
          <w:tcPr>
            <w:tcW w:w="6784" w:type="dxa"/>
            <w:gridSpan w:val="2"/>
            <w:shd w:val="clear" w:color="auto" w:fill="DAEEF3" w:themeFill="accent5" w:themeFillTint="33"/>
            <w:vAlign w:val="center"/>
          </w:tcPr>
          <w:p w:rsidR="0001743B" w:rsidRPr="004453EF" w:rsidRDefault="007D1BB2" w:rsidP="00201053">
            <w:pPr>
              <w:rPr>
                <w:b/>
                <w:sz w:val="24"/>
                <w:szCs w:val="24"/>
              </w:rPr>
            </w:pPr>
            <w:r w:rsidRPr="004453EF">
              <w:rPr>
                <w:b/>
                <w:sz w:val="24"/>
                <w:szCs w:val="24"/>
              </w:rPr>
              <w:t>Key Criteria for Academic Vocabulary</w:t>
            </w:r>
          </w:p>
        </w:tc>
        <w:tc>
          <w:tcPr>
            <w:tcW w:w="2141" w:type="dxa"/>
            <w:gridSpan w:val="2"/>
            <w:shd w:val="clear" w:color="auto" w:fill="DAEEF3" w:themeFill="accent5" w:themeFillTint="33"/>
            <w:vAlign w:val="center"/>
          </w:tcPr>
          <w:p w:rsidR="0001743B" w:rsidRPr="004453EF" w:rsidRDefault="0001743B" w:rsidP="00492E6F">
            <w:pPr>
              <w:jc w:val="center"/>
              <w:rPr>
                <w:b/>
                <w:sz w:val="24"/>
                <w:szCs w:val="24"/>
              </w:rPr>
            </w:pPr>
            <w:r w:rsidRPr="004453EF">
              <w:rPr>
                <w:b/>
                <w:sz w:val="24"/>
                <w:szCs w:val="24"/>
              </w:rPr>
              <w:t>Occurrence 1</w:t>
            </w:r>
          </w:p>
        </w:tc>
        <w:tc>
          <w:tcPr>
            <w:tcW w:w="2142" w:type="dxa"/>
            <w:gridSpan w:val="2"/>
            <w:shd w:val="clear" w:color="auto" w:fill="DAEEF3" w:themeFill="accent5" w:themeFillTint="33"/>
            <w:vAlign w:val="center"/>
          </w:tcPr>
          <w:p w:rsidR="0001743B" w:rsidRPr="004453EF" w:rsidRDefault="0001743B" w:rsidP="00492E6F">
            <w:pPr>
              <w:jc w:val="center"/>
              <w:rPr>
                <w:b/>
                <w:sz w:val="24"/>
                <w:szCs w:val="24"/>
              </w:rPr>
            </w:pPr>
            <w:r w:rsidRPr="004453EF">
              <w:rPr>
                <w:b/>
                <w:sz w:val="24"/>
                <w:szCs w:val="24"/>
              </w:rPr>
              <w:t>Occurrence 2</w:t>
            </w:r>
          </w:p>
        </w:tc>
        <w:tc>
          <w:tcPr>
            <w:tcW w:w="2153" w:type="dxa"/>
            <w:shd w:val="clear" w:color="auto" w:fill="DAEEF3" w:themeFill="accent5" w:themeFillTint="33"/>
            <w:vAlign w:val="center"/>
          </w:tcPr>
          <w:p w:rsidR="0001743B" w:rsidRPr="004453EF" w:rsidRDefault="0001743B" w:rsidP="00492E6F">
            <w:pPr>
              <w:jc w:val="center"/>
              <w:rPr>
                <w:b/>
                <w:sz w:val="24"/>
                <w:szCs w:val="24"/>
              </w:rPr>
            </w:pPr>
            <w:r w:rsidRPr="004453EF">
              <w:rPr>
                <w:b/>
                <w:sz w:val="24"/>
                <w:szCs w:val="24"/>
              </w:rPr>
              <w:t>Occurrence 3</w:t>
            </w:r>
          </w:p>
        </w:tc>
        <w:tc>
          <w:tcPr>
            <w:tcW w:w="884" w:type="dxa"/>
            <w:shd w:val="clear" w:color="auto" w:fill="DAEEF3" w:themeFill="accent5" w:themeFillTint="33"/>
            <w:vAlign w:val="center"/>
          </w:tcPr>
          <w:p w:rsidR="0001743B" w:rsidRPr="004453EF" w:rsidRDefault="0001743B" w:rsidP="00201053">
            <w:pPr>
              <w:jc w:val="center"/>
              <w:rPr>
                <w:b/>
                <w:sz w:val="24"/>
                <w:szCs w:val="24"/>
              </w:rPr>
            </w:pPr>
            <w:r w:rsidRPr="004453EF">
              <w:rPr>
                <w:b/>
                <w:sz w:val="24"/>
                <w:szCs w:val="24"/>
              </w:rPr>
              <w:t>Score</w:t>
            </w:r>
          </w:p>
        </w:tc>
      </w:tr>
      <w:tr w:rsidR="0086122D" w:rsidRPr="004453EF" w:rsidTr="00121B35">
        <w:trPr>
          <w:trHeight w:val="432"/>
        </w:trPr>
        <w:tc>
          <w:tcPr>
            <w:tcW w:w="512" w:type="dxa"/>
            <w:vAlign w:val="center"/>
          </w:tcPr>
          <w:p w:rsidR="0086122D" w:rsidRPr="004453EF" w:rsidRDefault="00CB2D70" w:rsidP="00470B05">
            <w:pPr>
              <w:jc w:val="center"/>
              <w:rPr>
                <w:b/>
                <w:sz w:val="24"/>
                <w:szCs w:val="24"/>
              </w:rPr>
            </w:pPr>
            <w:r>
              <w:rPr>
                <w:b/>
                <w:sz w:val="24"/>
                <w:szCs w:val="24"/>
              </w:rPr>
              <w:t>64</w:t>
            </w:r>
          </w:p>
        </w:tc>
        <w:tc>
          <w:tcPr>
            <w:tcW w:w="6784" w:type="dxa"/>
            <w:gridSpan w:val="2"/>
            <w:vAlign w:val="center"/>
          </w:tcPr>
          <w:p w:rsidR="0086122D" w:rsidRPr="004453EF" w:rsidRDefault="007D1BB2" w:rsidP="00201053">
            <w:pPr>
              <w:rPr>
                <w:sz w:val="24"/>
                <w:szCs w:val="24"/>
              </w:rPr>
            </w:pPr>
            <w:r w:rsidRPr="004453EF">
              <w:rPr>
                <w:sz w:val="24"/>
                <w:szCs w:val="24"/>
              </w:rPr>
              <w:t>Materials focus on academic vocabulary prevalent in a complex</w:t>
            </w:r>
            <w:r w:rsidR="00C76518" w:rsidRPr="004453EF">
              <w:rPr>
                <w:sz w:val="24"/>
                <w:szCs w:val="24"/>
              </w:rPr>
              <w:t xml:space="preserve"> text, through</w:t>
            </w:r>
            <w:r w:rsidRPr="004453EF">
              <w:rPr>
                <w:sz w:val="24"/>
                <w:szCs w:val="24"/>
              </w:rPr>
              <w:t xml:space="preserve"> reading, writing, listening, and speaking instruction.</w:t>
            </w:r>
          </w:p>
        </w:tc>
        <w:tc>
          <w:tcPr>
            <w:tcW w:w="2141" w:type="dxa"/>
            <w:gridSpan w:val="2"/>
            <w:vAlign w:val="center"/>
          </w:tcPr>
          <w:p w:rsidR="0086122D" w:rsidRPr="004453EF" w:rsidRDefault="000B2091">
            <w:pPr>
              <w:rPr>
                <w:sz w:val="24"/>
                <w:szCs w:val="24"/>
              </w:rPr>
            </w:pPr>
            <w:r w:rsidRPr="004453EF">
              <w:rPr>
                <w:sz w:val="24"/>
                <w:szCs w:val="24"/>
              </w:rPr>
              <w:fldChar w:fldCharType="begin">
                <w:ffData>
                  <w:name w:val="Text1"/>
                  <w:enabled/>
                  <w:calcOnExit w:val="0"/>
                  <w:textInput/>
                </w:ffData>
              </w:fldChar>
            </w:r>
            <w:r w:rsidR="0086122D" w:rsidRPr="004453EF">
              <w:rPr>
                <w:sz w:val="24"/>
                <w:szCs w:val="24"/>
              </w:rPr>
              <w:instrText xml:space="preserve"> FORMTEXT </w:instrText>
            </w:r>
            <w:r w:rsidRPr="004453EF">
              <w:rPr>
                <w:sz w:val="24"/>
                <w:szCs w:val="24"/>
              </w:rPr>
            </w:r>
            <w:r w:rsidRPr="004453EF">
              <w:rPr>
                <w:sz w:val="24"/>
                <w:szCs w:val="24"/>
              </w:rPr>
              <w:fldChar w:fldCharType="separate"/>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Pr="004453EF">
              <w:rPr>
                <w:sz w:val="24"/>
                <w:szCs w:val="24"/>
              </w:rPr>
              <w:fldChar w:fldCharType="end"/>
            </w:r>
          </w:p>
        </w:tc>
        <w:tc>
          <w:tcPr>
            <w:tcW w:w="2142" w:type="dxa"/>
            <w:gridSpan w:val="2"/>
            <w:vAlign w:val="center"/>
          </w:tcPr>
          <w:p w:rsidR="0086122D" w:rsidRPr="004453EF" w:rsidRDefault="000B2091">
            <w:pPr>
              <w:rPr>
                <w:sz w:val="24"/>
                <w:szCs w:val="24"/>
              </w:rPr>
            </w:pPr>
            <w:r w:rsidRPr="004453EF">
              <w:rPr>
                <w:sz w:val="24"/>
                <w:szCs w:val="24"/>
              </w:rPr>
              <w:fldChar w:fldCharType="begin">
                <w:ffData>
                  <w:name w:val="Text1"/>
                  <w:enabled/>
                  <w:calcOnExit w:val="0"/>
                  <w:textInput/>
                </w:ffData>
              </w:fldChar>
            </w:r>
            <w:r w:rsidR="0086122D" w:rsidRPr="004453EF">
              <w:rPr>
                <w:sz w:val="24"/>
                <w:szCs w:val="24"/>
              </w:rPr>
              <w:instrText xml:space="preserve"> FORMTEXT </w:instrText>
            </w:r>
            <w:r w:rsidRPr="004453EF">
              <w:rPr>
                <w:sz w:val="24"/>
                <w:szCs w:val="24"/>
              </w:rPr>
            </w:r>
            <w:r w:rsidRPr="004453EF">
              <w:rPr>
                <w:sz w:val="24"/>
                <w:szCs w:val="24"/>
              </w:rPr>
              <w:fldChar w:fldCharType="separate"/>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Pr="004453EF">
              <w:rPr>
                <w:sz w:val="24"/>
                <w:szCs w:val="24"/>
              </w:rPr>
              <w:fldChar w:fldCharType="end"/>
            </w:r>
          </w:p>
        </w:tc>
        <w:tc>
          <w:tcPr>
            <w:tcW w:w="2153" w:type="dxa"/>
            <w:vAlign w:val="center"/>
          </w:tcPr>
          <w:p w:rsidR="0086122D" w:rsidRPr="004453EF" w:rsidRDefault="000B2091">
            <w:pPr>
              <w:rPr>
                <w:sz w:val="24"/>
                <w:szCs w:val="24"/>
              </w:rPr>
            </w:pPr>
            <w:r w:rsidRPr="004453EF">
              <w:rPr>
                <w:sz w:val="24"/>
                <w:szCs w:val="24"/>
              </w:rPr>
              <w:fldChar w:fldCharType="begin">
                <w:ffData>
                  <w:name w:val="Text1"/>
                  <w:enabled/>
                  <w:calcOnExit w:val="0"/>
                  <w:textInput/>
                </w:ffData>
              </w:fldChar>
            </w:r>
            <w:r w:rsidR="0086122D" w:rsidRPr="004453EF">
              <w:rPr>
                <w:sz w:val="24"/>
                <w:szCs w:val="24"/>
              </w:rPr>
              <w:instrText xml:space="preserve"> FORMTEXT </w:instrText>
            </w:r>
            <w:r w:rsidRPr="004453EF">
              <w:rPr>
                <w:sz w:val="24"/>
                <w:szCs w:val="24"/>
              </w:rPr>
            </w:r>
            <w:r w:rsidRPr="004453EF">
              <w:rPr>
                <w:sz w:val="24"/>
                <w:szCs w:val="24"/>
              </w:rPr>
              <w:fldChar w:fldCharType="separate"/>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Pr="004453EF">
              <w:rPr>
                <w:sz w:val="24"/>
                <w:szCs w:val="24"/>
              </w:rPr>
              <w:fldChar w:fldCharType="end"/>
            </w:r>
          </w:p>
        </w:tc>
        <w:tc>
          <w:tcPr>
            <w:tcW w:w="884" w:type="dxa"/>
            <w:vAlign w:val="center"/>
          </w:tcPr>
          <w:p w:rsidR="0086122D" w:rsidRPr="004453EF" w:rsidRDefault="0086122D" w:rsidP="00201053">
            <w:pPr>
              <w:rPr>
                <w:sz w:val="24"/>
                <w:szCs w:val="24"/>
              </w:rPr>
            </w:pPr>
          </w:p>
        </w:tc>
      </w:tr>
      <w:tr w:rsidR="0086122D" w:rsidRPr="004453EF" w:rsidTr="00121B35">
        <w:trPr>
          <w:trHeight w:val="432"/>
        </w:trPr>
        <w:tc>
          <w:tcPr>
            <w:tcW w:w="512" w:type="dxa"/>
            <w:vAlign w:val="center"/>
          </w:tcPr>
          <w:p w:rsidR="0086122D" w:rsidRPr="004453EF" w:rsidRDefault="00CB2D70" w:rsidP="00470B05">
            <w:pPr>
              <w:jc w:val="center"/>
              <w:rPr>
                <w:b/>
                <w:sz w:val="24"/>
                <w:szCs w:val="24"/>
              </w:rPr>
            </w:pPr>
            <w:r>
              <w:rPr>
                <w:b/>
                <w:sz w:val="24"/>
                <w:szCs w:val="24"/>
              </w:rPr>
              <w:t>65</w:t>
            </w:r>
          </w:p>
        </w:tc>
        <w:tc>
          <w:tcPr>
            <w:tcW w:w="6784" w:type="dxa"/>
            <w:gridSpan w:val="2"/>
            <w:vAlign w:val="center"/>
          </w:tcPr>
          <w:p w:rsidR="0086122D" w:rsidRPr="004453EF" w:rsidRDefault="00391917" w:rsidP="00201053">
            <w:pPr>
              <w:rPr>
                <w:sz w:val="24"/>
                <w:szCs w:val="24"/>
              </w:rPr>
            </w:pPr>
            <w:r w:rsidRPr="004453EF">
              <w:rPr>
                <w:sz w:val="24"/>
                <w:szCs w:val="24"/>
              </w:rPr>
              <w:t>Materials provide opportunities where students are exposed to diverse vocabulary through reading stories provided by informational texts</w:t>
            </w:r>
            <w:r w:rsidR="00CB2D70">
              <w:rPr>
                <w:sz w:val="24"/>
                <w:szCs w:val="24"/>
              </w:rPr>
              <w:t xml:space="preserve"> keeping struggling and ELL students in mind.</w:t>
            </w:r>
          </w:p>
        </w:tc>
        <w:tc>
          <w:tcPr>
            <w:tcW w:w="2141" w:type="dxa"/>
            <w:gridSpan w:val="2"/>
            <w:vAlign w:val="center"/>
          </w:tcPr>
          <w:p w:rsidR="0086122D" w:rsidRPr="004453EF" w:rsidRDefault="000B2091">
            <w:pPr>
              <w:rPr>
                <w:sz w:val="24"/>
                <w:szCs w:val="24"/>
              </w:rPr>
            </w:pPr>
            <w:r w:rsidRPr="004453EF">
              <w:rPr>
                <w:sz w:val="24"/>
                <w:szCs w:val="24"/>
              </w:rPr>
              <w:fldChar w:fldCharType="begin">
                <w:ffData>
                  <w:name w:val="Text1"/>
                  <w:enabled/>
                  <w:calcOnExit w:val="0"/>
                  <w:textInput/>
                </w:ffData>
              </w:fldChar>
            </w:r>
            <w:r w:rsidR="0086122D" w:rsidRPr="004453EF">
              <w:rPr>
                <w:sz w:val="24"/>
                <w:szCs w:val="24"/>
              </w:rPr>
              <w:instrText xml:space="preserve"> FORMTEXT </w:instrText>
            </w:r>
            <w:r w:rsidRPr="004453EF">
              <w:rPr>
                <w:sz w:val="24"/>
                <w:szCs w:val="24"/>
              </w:rPr>
            </w:r>
            <w:r w:rsidRPr="004453EF">
              <w:rPr>
                <w:sz w:val="24"/>
                <w:szCs w:val="24"/>
              </w:rPr>
              <w:fldChar w:fldCharType="separate"/>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Pr="004453EF">
              <w:rPr>
                <w:sz w:val="24"/>
                <w:szCs w:val="24"/>
              </w:rPr>
              <w:fldChar w:fldCharType="end"/>
            </w:r>
          </w:p>
        </w:tc>
        <w:tc>
          <w:tcPr>
            <w:tcW w:w="2142" w:type="dxa"/>
            <w:gridSpan w:val="2"/>
            <w:vAlign w:val="center"/>
          </w:tcPr>
          <w:p w:rsidR="0086122D" w:rsidRPr="004453EF" w:rsidRDefault="000B2091">
            <w:pPr>
              <w:rPr>
                <w:sz w:val="24"/>
                <w:szCs w:val="24"/>
              </w:rPr>
            </w:pPr>
            <w:r w:rsidRPr="004453EF">
              <w:rPr>
                <w:sz w:val="24"/>
                <w:szCs w:val="24"/>
              </w:rPr>
              <w:fldChar w:fldCharType="begin">
                <w:ffData>
                  <w:name w:val="Text1"/>
                  <w:enabled/>
                  <w:calcOnExit w:val="0"/>
                  <w:textInput/>
                </w:ffData>
              </w:fldChar>
            </w:r>
            <w:r w:rsidR="0086122D" w:rsidRPr="004453EF">
              <w:rPr>
                <w:sz w:val="24"/>
                <w:szCs w:val="24"/>
              </w:rPr>
              <w:instrText xml:space="preserve"> FORMTEXT </w:instrText>
            </w:r>
            <w:r w:rsidRPr="004453EF">
              <w:rPr>
                <w:sz w:val="24"/>
                <w:szCs w:val="24"/>
              </w:rPr>
            </w:r>
            <w:r w:rsidRPr="004453EF">
              <w:rPr>
                <w:sz w:val="24"/>
                <w:szCs w:val="24"/>
              </w:rPr>
              <w:fldChar w:fldCharType="separate"/>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Pr="004453EF">
              <w:rPr>
                <w:sz w:val="24"/>
                <w:szCs w:val="24"/>
              </w:rPr>
              <w:fldChar w:fldCharType="end"/>
            </w:r>
          </w:p>
        </w:tc>
        <w:tc>
          <w:tcPr>
            <w:tcW w:w="2153" w:type="dxa"/>
            <w:vAlign w:val="center"/>
          </w:tcPr>
          <w:p w:rsidR="0086122D" w:rsidRPr="004453EF" w:rsidRDefault="000B2091">
            <w:pPr>
              <w:rPr>
                <w:sz w:val="24"/>
                <w:szCs w:val="24"/>
              </w:rPr>
            </w:pPr>
            <w:r w:rsidRPr="004453EF">
              <w:rPr>
                <w:sz w:val="24"/>
                <w:szCs w:val="24"/>
              </w:rPr>
              <w:fldChar w:fldCharType="begin">
                <w:ffData>
                  <w:name w:val="Text1"/>
                  <w:enabled/>
                  <w:calcOnExit w:val="0"/>
                  <w:textInput/>
                </w:ffData>
              </w:fldChar>
            </w:r>
            <w:r w:rsidR="0086122D" w:rsidRPr="004453EF">
              <w:rPr>
                <w:sz w:val="24"/>
                <w:szCs w:val="24"/>
              </w:rPr>
              <w:instrText xml:space="preserve"> FORMTEXT </w:instrText>
            </w:r>
            <w:r w:rsidRPr="004453EF">
              <w:rPr>
                <w:sz w:val="24"/>
                <w:szCs w:val="24"/>
              </w:rPr>
            </w:r>
            <w:r w:rsidRPr="004453EF">
              <w:rPr>
                <w:sz w:val="24"/>
                <w:szCs w:val="24"/>
              </w:rPr>
              <w:fldChar w:fldCharType="separate"/>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0086122D" w:rsidRPr="004453EF">
              <w:rPr>
                <w:noProof/>
                <w:sz w:val="24"/>
                <w:szCs w:val="24"/>
              </w:rPr>
              <w:t> </w:t>
            </w:r>
            <w:r w:rsidRPr="004453EF">
              <w:rPr>
                <w:sz w:val="24"/>
                <w:szCs w:val="24"/>
              </w:rPr>
              <w:fldChar w:fldCharType="end"/>
            </w:r>
          </w:p>
        </w:tc>
        <w:tc>
          <w:tcPr>
            <w:tcW w:w="884" w:type="dxa"/>
            <w:vAlign w:val="center"/>
          </w:tcPr>
          <w:p w:rsidR="0086122D" w:rsidRPr="004453EF" w:rsidRDefault="0086122D" w:rsidP="00201053">
            <w:pPr>
              <w:rPr>
                <w:sz w:val="24"/>
                <w:szCs w:val="24"/>
              </w:rPr>
            </w:pPr>
          </w:p>
        </w:tc>
      </w:tr>
      <w:tr w:rsidR="0001743B" w:rsidRPr="004453EF" w:rsidTr="00121B35">
        <w:tc>
          <w:tcPr>
            <w:tcW w:w="512" w:type="dxa"/>
            <w:shd w:val="clear" w:color="auto" w:fill="DAEEF3" w:themeFill="accent5" w:themeFillTint="33"/>
            <w:vAlign w:val="center"/>
          </w:tcPr>
          <w:p w:rsidR="0001743B" w:rsidRPr="004453EF" w:rsidRDefault="0001743B" w:rsidP="00201053">
            <w:pPr>
              <w:ind w:left="-90" w:right="-107"/>
              <w:jc w:val="center"/>
              <w:rPr>
                <w:b/>
                <w:sz w:val="24"/>
                <w:szCs w:val="24"/>
              </w:rPr>
            </w:pPr>
          </w:p>
        </w:tc>
        <w:tc>
          <w:tcPr>
            <w:tcW w:w="6784" w:type="dxa"/>
            <w:gridSpan w:val="2"/>
            <w:shd w:val="clear" w:color="auto" w:fill="DAEEF3" w:themeFill="accent5" w:themeFillTint="33"/>
            <w:vAlign w:val="center"/>
          </w:tcPr>
          <w:p w:rsidR="0001743B" w:rsidRPr="004453EF" w:rsidRDefault="00EA26CE" w:rsidP="00201053">
            <w:pPr>
              <w:rPr>
                <w:b/>
                <w:sz w:val="24"/>
                <w:szCs w:val="24"/>
              </w:rPr>
            </w:pPr>
            <w:r w:rsidRPr="004453EF">
              <w:rPr>
                <w:b/>
                <w:sz w:val="24"/>
                <w:szCs w:val="24"/>
              </w:rPr>
              <w:t>High Quality, Text Dependent Questions and Tasks</w:t>
            </w:r>
          </w:p>
        </w:tc>
        <w:tc>
          <w:tcPr>
            <w:tcW w:w="2141" w:type="dxa"/>
            <w:gridSpan w:val="2"/>
            <w:shd w:val="clear" w:color="auto" w:fill="DAEEF3" w:themeFill="accent5" w:themeFillTint="33"/>
            <w:vAlign w:val="center"/>
          </w:tcPr>
          <w:p w:rsidR="0001743B" w:rsidRPr="004453EF" w:rsidRDefault="0001743B" w:rsidP="00492E6F">
            <w:pPr>
              <w:jc w:val="center"/>
              <w:rPr>
                <w:b/>
                <w:sz w:val="24"/>
                <w:szCs w:val="24"/>
              </w:rPr>
            </w:pPr>
            <w:r w:rsidRPr="004453EF">
              <w:rPr>
                <w:b/>
                <w:sz w:val="24"/>
                <w:szCs w:val="24"/>
              </w:rPr>
              <w:t>Occurrence 1</w:t>
            </w:r>
          </w:p>
        </w:tc>
        <w:tc>
          <w:tcPr>
            <w:tcW w:w="2142" w:type="dxa"/>
            <w:gridSpan w:val="2"/>
            <w:shd w:val="clear" w:color="auto" w:fill="DAEEF3" w:themeFill="accent5" w:themeFillTint="33"/>
            <w:vAlign w:val="center"/>
          </w:tcPr>
          <w:p w:rsidR="0001743B" w:rsidRPr="004453EF" w:rsidRDefault="0001743B" w:rsidP="00492E6F">
            <w:pPr>
              <w:jc w:val="center"/>
              <w:rPr>
                <w:b/>
                <w:sz w:val="24"/>
                <w:szCs w:val="24"/>
              </w:rPr>
            </w:pPr>
            <w:r w:rsidRPr="004453EF">
              <w:rPr>
                <w:b/>
                <w:sz w:val="24"/>
                <w:szCs w:val="24"/>
              </w:rPr>
              <w:t>Occurrence 2</w:t>
            </w:r>
          </w:p>
        </w:tc>
        <w:tc>
          <w:tcPr>
            <w:tcW w:w="2153" w:type="dxa"/>
            <w:shd w:val="clear" w:color="auto" w:fill="DAEEF3" w:themeFill="accent5" w:themeFillTint="33"/>
            <w:vAlign w:val="center"/>
          </w:tcPr>
          <w:p w:rsidR="0001743B" w:rsidRPr="004453EF" w:rsidRDefault="0001743B" w:rsidP="00492E6F">
            <w:pPr>
              <w:jc w:val="center"/>
              <w:rPr>
                <w:b/>
                <w:sz w:val="24"/>
                <w:szCs w:val="24"/>
              </w:rPr>
            </w:pPr>
            <w:r w:rsidRPr="004453EF">
              <w:rPr>
                <w:b/>
                <w:sz w:val="24"/>
                <w:szCs w:val="24"/>
              </w:rPr>
              <w:t>Occurrence 3</w:t>
            </w:r>
          </w:p>
        </w:tc>
        <w:tc>
          <w:tcPr>
            <w:tcW w:w="884" w:type="dxa"/>
            <w:shd w:val="clear" w:color="auto" w:fill="DAEEF3" w:themeFill="accent5" w:themeFillTint="33"/>
            <w:vAlign w:val="center"/>
          </w:tcPr>
          <w:p w:rsidR="0001743B" w:rsidRPr="004453EF" w:rsidRDefault="0001743B" w:rsidP="00201053">
            <w:pPr>
              <w:jc w:val="center"/>
              <w:rPr>
                <w:b/>
                <w:sz w:val="24"/>
                <w:szCs w:val="24"/>
              </w:rPr>
            </w:pPr>
            <w:r w:rsidRPr="004453EF">
              <w:rPr>
                <w:b/>
                <w:sz w:val="24"/>
                <w:szCs w:val="24"/>
              </w:rPr>
              <w:t>Score</w:t>
            </w:r>
          </w:p>
        </w:tc>
      </w:tr>
      <w:tr w:rsidR="00EA26CE" w:rsidRPr="004453EF" w:rsidTr="00121B35">
        <w:trPr>
          <w:trHeight w:val="432"/>
        </w:trPr>
        <w:tc>
          <w:tcPr>
            <w:tcW w:w="512" w:type="dxa"/>
            <w:vAlign w:val="center"/>
          </w:tcPr>
          <w:p w:rsidR="00EA26CE" w:rsidRPr="004453EF" w:rsidRDefault="00CB2D70" w:rsidP="00201053">
            <w:pPr>
              <w:jc w:val="center"/>
              <w:rPr>
                <w:b/>
                <w:sz w:val="24"/>
                <w:szCs w:val="24"/>
              </w:rPr>
            </w:pPr>
            <w:r>
              <w:rPr>
                <w:b/>
                <w:sz w:val="24"/>
                <w:szCs w:val="24"/>
              </w:rPr>
              <w:t>66</w:t>
            </w:r>
          </w:p>
        </w:tc>
        <w:tc>
          <w:tcPr>
            <w:tcW w:w="6784" w:type="dxa"/>
            <w:gridSpan w:val="2"/>
            <w:vAlign w:val="center"/>
          </w:tcPr>
          <w:p w:rsidR="00EA26CE" w:rsidRPr="004453EF" w:rsidRDefault="00EA26CE" w:rsidP="00523B97">
            <w:pPr>
              <w:rPr>
                <w:sz w:val="24"/>
                <w:szCs w:val="24"/>
              </w:rPr>
            </w:pPr>
            <w:r w:rsidRPr="004453EF">
              <w:rPr>
                <w:sz w:val="24"/>
                <w:szCs w:val="24"/>
              </w:rPr>
              <w:t>Materials provide activities involving te</w:t>
            </w:r>
            <w:r w:rsidR="00347A07" w:rsidRPr="004453EF">
              <w:rPr>
                <w:sz w:val="24"/>
                <w:szCs w:val="24"/>
              </w:rPr>
              <w:t>xts requiring</w:t>
            </w:r>
            <w:r w:rsidRPr="004453EF">
              <w:rPr>
                <w:sz w:val="24"/>
                <w:szCs w:val="24"/>
              </w:rPr>
              <w:t xml:space="preserve"> stud</w:t>
            </w:r>
            <w:r w:rsidR="00C76518" w:rsidRPr="004453EF">
              <w:rPr>
                <w:sz w:val="24"/>
                <w:szCs w:val="24"/>
              </w:rPr>
              <w:t>ents to demonstrate mastery from</w:t>
            </w:r>
            <w:r w:rsidR="00347A07" w:rsidRPr="004453EF">
              <w:rPr>
                <w:sz w:val="24"/>
                <w:szCs w:val="24"/>
              </w:rPr>
              <w:t xml:space="preserve"> evidence drawn from</w:t>
            </w:r>
            <w:r w:rsidRPr="004453EF">
              <w:rPr>
                <w:sz w:val="24"/>
                <w:szCs w:val="24"/>
              </w:rPr>
              <w:t xml:space="preserve"> text</w:t>
            </w:r>
            <w:r w:rsidR="00347A07" w:rsidRPr="004453EF">
              <w:rPr>
                <w:sz w:val="24"/>
                <w:szCs w:val="24"/>
              </w:rPr>
              <w:t>.</w:t>
            </w:r>
          </w:p>
        </w:tc>
        <w:tc>
          <w:tcPr>
            <w:tcW w:w="2141" w:type="dxa"/>
            <w:gridSpan w:val="2"/>
            <w:vAlign w:val="center"/>
          </w:tcPr>
          <w:p w:rsidR="00EA26CE" w:rsidRPr="004453EF" w:rsidRDefault="000B2091">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2142" w:type="dxa"/>
            <w:gridSpan w:val="2"/>
            <w:vAlign w:val="center"/>
          </w:tcPr>
          <w:p w:rsidR="00EA26CE" w:rsidRPr="004453EF" w:rsidRDefault="000B2091">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2153" w:type="dxa"/>
            <w:vAlign w:val="center"/>
          </w:tcPr>
          <w:p w:rsidR="00EA26CE" w:rsidRPr="004453EF" w:rsidRDefault="000B2091">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884" w:type="dxa"/>
            <w:vAlign w:val="center"/>
          </w:tcPr>
          <w:p w:rsidR="00EA26CE" w:rsidRPr="004453EF" w:rsidRDefault="00EA26CE" w:rsidP="00201053">
            <w:pPr>
              <w:rPr>
                <w:sz w:val="24"/>
                <w:szCs w:val="24"/>
              </w:rPr>
            </w:pPr>
          </w:p>
        </w:tc>
      </w:tr>
      <w:tr w:rsidR="00EA26CE" w:rsidRPr="004453EF" w:rsidTr="00121B35">
        <w:trPr>
          <w:trHeight w:val="432"/>
        </w:trPr>
        <w:tc>
          <w:tcPr>
            <w:tcW w:w="512" w:type="dxa"/>
            <w:vAlign w:val="center"/>
          </w:tcPr>
          <w:p w:rsidR="00EA26CE" w:rsidRPr="004453EF" w:rsidRDefault="00CB2D70" w:rsidP="00201053">
            <w:pPr>
              <w:jc w:val="center"/>
              <w:rPr>
                <w:b/>
                <w:sz w:val="24"/>
                <w:szCs w:val="24"/>
              </w:rPr>
            </w:pPr>
            <w:r>
              <w:rPr>
                <w:b/>
                <w:sz w:val="24"/>
                <w:szCs w:val="24"/>
              </w:rPr>
              <w:t>67</w:t>
            </w:r>
          </w:p>
        </w:tc>
        <w:tc>
          <w:tcPr>
            <w:tcW w:w="6784" w:type="dxa"/>
            <w:gridSpan w:val="2"/>
            <w:vAlign w:val="center"/>
          </w:tcPr>
          <w:p w:rsidR="00EA26CE" w:rsidRPr="004453EF" w:rsidRDefault="00EA26CE" w:rsidP="00201053">
            <w:pPr>
              <w:rPr>
                <w:sz w:val="24"/>
                <w:szCs w:val="24"/>
              </w:rPr>
            </w:pPr>
            <w:r w:rsidRPr="004453EF">
              <w:rPr>
                <w:sz w:val="24"/>
                <w:szCs w:val="24"/>
              </w:rPr>
              <w:t>Questions and tasks require careful comprehension of the text</w:t>
            </w:r>
            <w:r w:rsidR="00347A07" w:rsidRPr="004453EF">
              <w:rPr>
                <w:sz w:val="24"/>
                <w:szCs w:val="24"/>
              </w:rPr>
              <w:t>,</w:t>
            </w:r>
            <w:r w:rsidRPr="004453EF">
              <w:rPr>
                <w:sz w:val="24"/>
                <w:szCs w:val="24"/>
              </w:rPr>
              <w:t xml:space="preserve"> before asking for further critique, evaluation, or interpretation.</w:t>
            </w:r>
          </w:p>
        </w:tc>
        <w:tc>
          <w:tcPr>
            <w:tcW w:w="2141" w:type="dxa"/>
            <w:gridSpan w:val="2"/>
            <w:vAlign w:val="center"/>
          </w:tcPr>
          <w:p w:rsidR="00EA26CE" w:rsidRPr="004453EF" w:rsidRDefault="000B2091">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2142" w:type="dxa"/>
            <w:gridSpan w:val="2"/>
            <w:vAlign w:val="center"/>
          </w:tcPr>
          <w:p w:rsidR="00EA26CE" w:rsidRPr="004453EF" w:rsidRDefault="000B2091">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2153" w:type="dxa"/>
            <w:vAlign w:val="center"/>
          </w:tcPr>
          <w:p w:rsidR="00EA26CE" w:rsidRPr="004453EF" w:rsidRDefault="000B2091">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884" w:type="dxa"/>
            <w:vAlign w:val="center"/>
          </w:tcPr>
          <w:p w:rsidR="00EA26CE" w:rsidRPr="004453EF" w:rsidRDefault="00EA26CE" w:rsidP="00201053">
            <w:pPr>
              <w:rPr>
                <w:sz w:val="24"/>
                <w:szCs w:val="24"/>
              </w:rPr>
            </w:pPr>
          </w:p>
        </w:tc>
      </w:tr>
      <w:tr w:rsidR="00EA26CE" w:rsidRPr="004453EF" w:rsidTr="00121B35">
        <w:trPr>
          <w:trHeight w:val="432"/>
        </w:trPr>
        <w:tc>
          <w:tcPr>
            <w:tcW w:w="512" w:type="dxa"/>
            <w:vAlign w:val="center"/>
          </w:tcPr>
          <w:p w:rsidR="00EA26CE" w:rsidRPr="004453EF" w:rsidRDefault="00CB2D70" w:rsidP="00201053">
            <w:pPr>
              <w:jc w:val="center"/>
              <w:rPr>
                <w:b/>
                <w:sz w:val="24"/>
                <w:szCs w:val="24"/>
              </w:rPr>
            </w:pPr>
            <w:r>
              <w:rPr>
                <w:b/>
                <w:sz w:val="24"/>
                <w:szCs w:val="24"/>
              </w:rPr>
              <w:t>68</w:t>
            </w:r>
          </w:p>
        </w:tc>
        <w:tc>
          <w:tcPr>
            <w:tcW w:w="6784" w:type="dxa"/>
            <w:gridSpan w:val="2"/>
            <w:vAlign w:val="center"/>
          </w:tcPr>
          <w:p w:rsidR="00EA26CE" w:rsidRPr="004453EF" w:rsidRDefault="00AD7719" w:rsidP="00201053">
            <w:pPr>
              <w:rPr>
                <w:sz w:val="24"/>
                <w:szCs w:val="24"/>
              </w:rPr>
            </w:pPr>
            <w:r w:rsidRPr="004453EF">
              <w:rPr>
                <w:sz w:val="24"/>
                <w:szCs w:val="24"/>
              </w:rPr>
              <w:t>Materials provide writing strategies that reflect actual practice at all grades levels.</w:t>
            </w:r>
          </w:p>
        </w:tc>
        <w:tc>
          <w:tcPr>
            <w:tcW w:w="2141" w:type="dxa"/>
            <w:gridSpan w:val="2"/>
            <w:vAlign w:val="center"/>
          </w:tcPr>
          <w:p w:rsidR="00EA26CE" w:rsidRPr="004453EF" w:rsidRDefault="000B2091">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2142" w:type="dxa"/>
            <w:gridSpan w:val="2"/>
            <w:vAlign w:val="center"/>
          </w:tcPr>
          <w:p w:rsidR="00EA26CE" w:rsidRPr="004453EF" w:rsidRDefault="000B2091">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2153" w:type="dxa"/>
            <w:vAlign w:val="center"/>
          </w:tcPr>
          <w:p w:rsidR="00EA26CE" w:rsidRPr="004453EF" w:rsidRDefault="000B2091">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884" w:type="dxa"/>
            <w:vAlign w:val="center"/>
          </w:tcPr>
          <w:p w:rsidR="00EA26CE" w:rsidRPr="004453EF" w:rsidRDefault="00EA26CE" w:rsidP="00201053">
            <w:pPr>
              <w:rPr>
                <w:sz w:val="24"/>
                <w:szCs w:val="24"/>
              </w:rPr>
            </w:pPr>
          </w:p>
        </w:tc>
      </w:tr>
      <w:tr w:rsidR="00EA26CE" w:rsidRPr="004453EF" w:rsidTr="00121B35">
        <w:tc>
          <w:tcPr>
            <w:tcW w:w="512" w:type="dxa"/>
            <w:shd w:val="clear" w:color="auto" w:fill="DAEEF3" w:themeFill="accent5" w:themeFillTint="33"/>
            <w:vAlign w:val="center"/>
          </w:tcPr>
          <w:p w:rsidR="00EA26CE" w:rsidRPr="004453EF" w:rsidRDefault="00EA26CE" w:rsidP="00201053">
            <w:pPr>
              <w:ind w:left="-90" w:right="-107"/>
              <w:jc w:val="center"/>
              <w:rPr>
                <w:b/>
                <w:sz w:val="24"/>
                <w:szCs w:val="24"/>
              </w:rPr>
            </w:pPr>
          </w:p>
        </w:tc>
        <w:tc>
          <w:tcPr>
            <w:tcW w:w="6784" w:type="dxa"/>
            <w:gridSpan w:val="2"/>
            <w:shd w:val="clear" w:color="auto" w:fill="DAEEF3" w:themeFill="accent5" w:themeFillTint="33"/>
            <w:vAlign w:val="center"/>
          </w:tcPr>
          <w:p w:rsidR="00EA26CE" w:rsidRPr="004453EF" w:rsidRDefault="00306F90" w:rsidP="007721FE">
            <w:pPr>
              <w:tabs>
                <w:tab w:val="center" w:pos="3267"/>
              </w:tabs>
              <w:rPr>
                <w:b/>
                <w:sz w:val="24"/>
                <w:szCs w:val="24"/>
              </w:rPr>
            </w:pPr>
            <w:r w:rsidRPr="004453EF">
              <w:rPr>
                <w:b/>
                <w:sz w:val="24"/>
                <w:szCs w:val="24"/>
              </w:rPr>
              <w:t>Writing and Research that Analyzes Sources and Deploys Evidence</w:t>
            </w:r>
          </w:p>
        </w:tc>
        <w:tc>
          <w:tcPr>
            <w:tcW w:w="2141" w:type="dxa"/>
            <w:gridSpan w:val="2"/>
            <w:shd w:val="clear" w:color="auto" w:fill="DAEEF3" w:themeFill="accent5" w:themeFillTint="33"/>
            <w:vAlign w:val="center"/>
          </w:tcPr>
          <w:p w:rsidR="00EA26CE" w:rsidRPr="004453EF" w:rsidRDefault="00EA26CE" w:rsidP="00492E6F">
            <w:pPr>
              <w:jc w:val="center"/>
              <w:rPr>
                <w:b/>
                <w:sz w:val="24"/>
                <w:szCs w:val="24"/>
              </w:rPr>
            </w:pPr>
            <w:r w:rsidRPr="004453EF">
              <w:rPr>
                <w:b/>
                <w:sz w:val="24"/>
                <w:szCs w:val="24"/>
              </w:rPr>
              <w:t>Occurrence 1</w:t>
            </w:r>
          </w:p>
        </w:tc>
        <w:tc>
          <w:tcPr>
            <w:tcW w:w="2142" w:type="dxa"/>
            <w:gridSpan w:val="2"/>
            <w:shd w:val="clear" w:color="auto" w:fill="DAEEF3" w:themeFill="accent5" w:themeFillTint="33"/>
            <w:vAlign w:val="center"/>
          </w:tcPr>
          <w:p w:rsidR="00EA26CE" w:rsidRPr="004453EF" w:rsidRDefault="00EA26CE" w:rsidP="00492E6F">
            <w:pPr>
              <w:jc w:val="center"/>
              <w:rPr>
                <w:b/>
                <w:sz w:val="24"/>
                <w:szCs w:val="24"/>
              </w:rPr>
            </w:pPr>
            <w:r w:rsidRPr="004453EF">
              <w:rPr>
                <w:b/>
                <w:sz w:val="24"/>
                <w:szCs w:val="24"/>
              </w:rPr>
              <w:t>Occurrence 2</w:t>
            </w:r>
          </w:p>
        </w:tc>
        <w:tc>
          <w:tcPr>
            <w:tcW w:w="2153" w:type="dxa"/>
            <w:shd w:val="clear" w:color="auto" w:fill="DAEEF3" w:themeFill="accent5" w:themeFillTint="33"/>
            <w:vAlign w:val="center"/>
          </w:tcPr>
          <w:p w:rsidR="00EA26CE" w:rsidRPr="004453EF" w:rsidRDefault="00EA26CE" w:rsidP="00492E6F">
            <w:pPr>
              <w:jc w:val="center"/>
              <w:rPr>
                <w:b/>
                <w:sz w:val="24"/>
                <w:szCs w:val="24"/>
              </w:rPr>
            </w:pPr>
            <w:r w:rsidRPr="004453EF">
              <w:rPr>
                <w:b/>
                <w:sz w:val="24"/>
                <w:szCs w:val="24"/>
              </w:rPr>
              <w:t>Occurrence 3</w:t>
            </w:r>
          </w:p>
        </w:tc>
        <w:tc>
          <w:tcPr>
            <w:tcW w:w="884" w:type="dxa"/>
            <w:shd w:val="clear" w:color="auto" w:fill="DAEEF3" w:themeFill="accent5" w:themeFillTint="33"/>
            <w:vAlign w:val="center"/>
          </w:tcPr>
          <w:p w:rsidR="00EA26CE" w:rsidRPr="004453EF" w:rsidRDefault="00EA26CE" w:rsidP="00201053">
            <w:pPr>
              <w:jc w:val="center"/>
              <w:rPr>
                <w:b/>
                <w:sz w:val="24"/>
                <w:szCs w:val="24"/>
              </w:rPr>
            </w:pPr>
            <w:r w:rsidRPr="004453EF">
              <w:rPr>
                <w:b/>
                <w:sz w:val="24"/>
                <w:szCs w:val="24"/>
              </w:rPr>
              <w:t>Score</w:t>
            </w:r>
          </w:p>
        </w:tc>
      </w:tr>
      <w:tr w:rsidR="00EA26CE" w:rsidRPr="004453EF" w:rsidTr="00121B35">
        <w:trPr>
          <w:trHeight w:val="432"/>
        </w:trPr>
        <w:tc>
          <w:tcPr>
            <w:tcW w:w="512" w:type="dxa"/>
            <w:vAlign w:val="center"/>
          </w:tcPr>
          <w:p w:rsidR="00EA26CE" w:rsidRPr="004453EF" w:rsidRDefault="00CB2D70" w:rsidP="00201053">
            <w:pPr>
              <w:jc w:val="center"/>
              <w:rPr>
                <w:b/>
                <w:sz w:val="24"/>
                <w:szCs w:val="24"/>
              </w:rPr>
            </w:pPr>
            <w:r>
              <w:rPr>
                <w:b/>
                <w:sz w:val="24"/>
                <w:szCs w:val="24"/>
              </w:rPr>
              <w:t>69</w:t>
            </w:r>
          </w:p>
        </w:tc>
        <w:tc>
          <w:tcPr>
            <w:tcW w:w="6784" w:type="dxa"/>
            <w:gridSpan w:val="2"/>
            <w:vAlign w:val="center"/>
          </w:tcPr>
          <w:p w:rsidR="00EA26CE" w:rsidRPr="004453EF" w:rsidRDefault="00306F90" w:rsidP="00201053">
            <w:pPr>
              <w:rPr>
                <w:sz w:val="24"/>
                <w:szCs w:val="24"/>
              </w:rPr>
            </w:pPr>
            <w:r w:rsidRPr="004453EF">
              <w:rPr>
                <w:sz w:val="24"/>
                <w:szCs w:val="24"/>
              </w:rPr>
              <w:t>Materials provide evidence of increasing focus on argument and informative writing.</w:t>
            </w:r>
          </w:p>
        </w:tc>
        <w:tc>
          <w:tcPr>
            <w:tcW w:w="2141" w:type="dxa"/>
            <w:gridSpan w:val="2"/>
            <w:vAlign w:val="center"/>
          </w:tcPr>
          <w:p w:rsidR="00EA26CE" w:rsidRPr="004453EF" w:rsidRDefault="000B2091">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2142" w:type="dxa"/>
            <w:gridSpan w:val="2"/>
            <w:vAlign w:val="center"/>
          </w:tcPr>
          <w:p w:rsidR="00EA26CE" w:rsidRPr="004453EF" w:rsidRDefault="000B2091">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2153" w:type="dxa"/>
            <w:vAlign w:val="center"/>
          </w:tcPr>
          <w:p w:rsidR="00EA26CE" w:rsidRPr="004453EF" w:rsidRDefault="000B2091">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884" w:type="dxa"/>
            <w:vAlign w:val="center"/>
          </w:tcPr>
          <w:p w:rsidR="00EA26CE" w:rsidRPr="004453EF" w:rsidRDefault="00EA26CE" w:rsidP="00201053">
            <w:pPr>
              <w:rPr>
                <w:sz w:val="24"/>
                <w:szCs w:val="24"/>
              </w:rPr>
            </w:pPr>
          </w:p>
        </w:tc>
      </w:tr>
      <w:tr w:rsidR="00EA26CE" w:rsidRPr="004453EF" w:rsidTr="00121B35">
        <w:trPr>
          <w:trHeight w:val="432"/>
        </w:trPr>
        <w:tc>
          <w:tcPr>
            <w:tcW w:w="512" w:type="dxa"/>
            <w:vAlign w:val="center"/>
          </w:tcPr>
          <w:p w:rsidR="00EA26CE" w:rsidRPr="004453EF" w:rsidRDefault="00CB2D70" w:rsidP="00201053">
            <w:pPr>
              <w:jc w:val="center"/>
              <w:rPr>
                <w:b/>
                <w:sz w:val="24"/>
                <w:szCs w:val="24"/>
              </w:rPr>
            </w:pPr>
            <w:r>
              <w:rPr>
                <w:b/>
                <w:sz w:val="24"/>
                <w:szCs w:val="24"/>
              </w:rPr>
              <w:t>70</w:t>
            </w:r>
          </w:p>
        </w:tc>
        <w:tc>
          <w:tcPr>
            <w:tcW w:w="6784" w:type="dxa"/>
            <w:gridSpan w:val="2"/>
          </w:tcPr>
          <w:p w:rsidR="00EA26CE" w:rsidRPr="004453EF" w:rsidRDefault="00306F90" w:rsidP="00201053">
            <w:pPr>
              <w:rPr>
                <w:sz w:val="24"/>
                <w:szCs w:val="24"/>
              </w:rPr>
            </w:pPr>
            <w:r w:rsidRPr="004453EF">
              <w:rPr>
                <w:sz w:val="24"/>
                <w:szCs w:val="24"/>
              </w:rPr>
              <w:t>Materials provide extensive practice with short, focused research projects.</w:t>
            </w:r>
          </w:p>
        </w:tc>
        <w:tc>
          <w:tcPr>
            <w:tcW w:w="2141" w:type="dxa"/>
            <w:gridSpan w:val="2"/>
          </w:tcPr>
          <w:p w:rsidR="00EA26CE" w:rsidRPr="004453EF" w:rsidRDefault="000B2091">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2142" w:type="dxa"/>
            <w:gridSpan w:val="2"/>
          </w:tcPr>
          <w:p w:rsidR="00EA26CE" w:rsidRPr="004453EF" w:rsidRDefault="000B2091">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2153" w:type="dxa"/>
          </w:tcPr>
          <w:p w:rsidR="00EA26CE" w:rsidRPr="004453EF" w:rsidRDefault="000B2091">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884" w:type="dxa"/>
          </w:tcPr>
          <w:p w:rsidR="00EA26CE" w:rsidRPr="004453EF" w:rsidRDefault="00EA26CE" w:rsidP="00201053">
            <w:pPr>
              <w:rPr>
                <w:sz w:val="24"/>
                <w:szCs w:val="24"/>
              </w:rPr>
            </w:pPr>
          </w:p>
        </w:tc>
      </w:tr>
      <w:tr w:rsidR="00EA26CE" w:rsidRPr="004453EF" w:rsidTr="00121B35">
        <w:trPr>
          <w:trHeight w:val="432"/>
        </w:trPr>
        <w:tc>
          <w:tcPr>
            <w:tcW w:w="512" w:type="dxa"/>
            <w:vAlign w:val="center"/>
          </w:tcPr>
          <w:p w:rsidR="00EA26CE" w:rsidRPr="004453EF" w:rsidRDefault="00CB2D70" w:rsidP="00201053">
            <w:pPr>
              <w:jc w:val="center"/>
              <w:rPr>
                <w:b/>
                <w:sz w:val="24"/>
                <w:szCs w:val="24"/>
              </w:rPr>
            </w:pPr>
            <w:r>
              <w:rPr>
                <w:b/>
                <w:sz w:val="24"/>
                <w:szCs w:val="24"/>
              </w:rPr>
              <w:t>71</w:t>
            </w:r>
          </w:p>
        </w:tc>
        <w:tc>
          <w:tcPr>
            <w:tcW w:w="6784" w:type="dxa"/>
            <w:gridSpan w:val="2"/>
          </w:tcPr>
          <w:p w:rsidR="00EA26CE" w:rsidRPr="004453EF" w:rsidRDefault="00AD7719" w:rsidP="00201053">
            <w:pPr>
              <w:rPr>
                <w:sz w:val="24"/>
                <w:szCs w:val="24"/>
              </w:rPr>
            </w:pPr>
            <w:r w:rsidRPr="004453EF">
              <w:rPr>
                <w:sz w:val="24"/>
                <w:szCs w:val="24"/>
              </w:rPr>
              <w:t>Materials provide activities that mirror real world activities.</w:t>
            </w:r>
          </w:p>
        </w:tc>
        <w:tc>
          <w:tcPr>
            <w:tcW w:w="2141" w:type="dxa"/>
            <w:gridSpan w:val="2"/>
          </w:tcPr>
          <w:p w:rsidR="00EA26CE" w:rsidRPr="004453EF" w:rsidRDefault="000B2091">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2142" w:type="dxa"/>
            <w:gridSpan w:val="2"/>
          </w:tcPr>
          <w:p w:rsidR="00EA26CE" w:rsidRPr="004453EF" w:rsidRDefault="000B2091">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2153" w:type="dxa"/>
          </w:tcPr>
          <w:p w:rsidR="00EA26CE" w:rsidRPr="004453EF" w:rsidRDefault="000B2091">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884" w:type="dxa"/>
          </w:tcPr>
          <w:p w:rsidR="00EA26CE" w:rsidRPr="004453EF" w:rsidRDefault="00EA26CE" w:rsidP="00201053">
            <w:pPr>
              <w:rPr>
                <w:sz w:val="24"/>
                <w:szCs w:val="24"/>
              </w:rPr>
            </w:pPr>
          </w:p>
        </w:tc>
      </w:tr>
      <w:tr w:rsidR="00EA26CE" w:rsidRPr="004453EF" w:rsidTr="00121B35">
        <w:trPr>
          <w:cantSplit/>
        </w:trPr>
        <w:tc>
          <w:tcPr>
            <w:tcW w:w="512" w:type="dxa"/>
            <w:shd w:val="clear" w:color="auto" w:fill="DAEEF3" w:themeFill="accent5" w:themeFillTint="33"/>
          </w:tcPr>
          <w:p w:rsidR="00EA26CE" w:rsidRPr="004453EF" w:rsidRDefault="00EA26CE" w:rsidP="00201053">
            <w:pPr>
              <w:ind w:left="-90" w:right="-107"/>
              <w:jc w:val="center"/>
              <w:rPr>
                <w:b/>
                <w:sz w:val="24"/>
                <w:szCs w:val="24"/>
              </w:rPr>
            </w:pPr>
          </w:p>
        </w:tc>
        <w:tc>
          <w:tcPr>
            <w:tcW w:w="6784" w:type="dxa"/>
            <w:gridSpan w:val="2"/>
            <w:shd w:val="clear" w:color="auto" w:fill="DAEEF3" w:themeFill="accent5" w:themeFillTint="33"/>
          </w:tcPr>
          <w:p w:rsidR="00306F90" w:rsidRPr="004453EF" w:rsidRDefault="00306F90" w:rsidP="007721FE">
            <w:pPr>
              <w:tabs>
                <w:tab w:val="center" w:pos="3267"/>
              </w:tabs>
              <w:rPr>
                <w:b/>
                <w:color w:val="0D0D0D" w:themeColor="text1" w:themeTint="F2"/>
                <w:sz w:val="24"/>
                <w:szCs w:val="24"/>
              </w:rPr>
            </w:pPr>
          </w:p>
          <w:p w:rsidR="00EA26CE" w:rsidRPr="004453EF" w:rsidRDefault="00306F90" w:rsidP="007721FE">
            <w:pPr>
              <w:tabs>
                <w:tab w:val="center" w:pos="3267"/>
              </w:tabs>
              <w:rPr>
                <w:b/>
                <w:color w:val="0D0D0D" w:themeColor="text1" w:themeTint="F2"/>
                <w:sz w:val="24"/>
                <w:szCs w:val="24"/>
              </w:rPr>
            </w:pPr>
            <w:r w:rsidRPr="004453EF">
              <w:rPr>
                <w:b/>
                <w:color w:val="0D0D0D" w:themeColor="text1" w:themeTint="F2"/>
                <w:sz w:val="24"/>
                <w:szCs w:val="24"/>
              </w:rPr>
              <w:t xml:space="preserve"> Criteria for Student Reading, Writing, Speaking and Listening</w:t>
            </w:r>
          </w:p>
        </w:tc>
        <w:tc>
          <w:tcPr>
            <w:tcW w:w="2141" w:type="dxa"/>
            <w:gridSpan w:val="2"/>
            <w:shd w:val="clear" w:color="auto" w:fill="DAEEF3" w:themeFill="accent5" w:themeFillTint="33"/>
          </w:tcPr>
          <w:p w:rsidR="00EA26CE" w:rsidRPr="004453EF" w:rsidRDefault="00EA26CE" w:rsidP="00492E6F">
            <w:pPr>
              <w:jc w:val="center"/>
              <w:rPr>
                <w:b/>
                <w:sz w:val="24"/>
                <w:szCs w:val="24"/>
                <w:highlight w:val="yellow"/>
              </w:rPr>
            </w:pPr>
            <w:r w:rsidRPr="004453EF">
              <w:rPr>
                <w:b/>
                <w:sz w:val="24"/>
                <w:szCs w:val="24"/>
              </w:rPr>
              <w:t>Occurrence 1</w:t>
            </w:r>
          </w:p>
        </w:tc>
        <w:tc>
          <w:tcPr>
            <w:tcW w:w="2142" w:type="dxa"/>
            <w:gridSpan w:val="2"/>
            <w:shd w:val="clear" w:color="auto" w:fill="DAEEF3" w:themeFill="accent5" w:themeFillTint="33"/>
          </w:tcPr>
          <w:p w:rsidR="00EA26CE" w:rsidRPr="004453EF" w:rsidRDefault="00EA26CE" w:rsidP="00492E6F">
            <w:pPr>
              <w:jc w:val="center"/>
              <w:rPr>
                <w:b/>
                <w:sz w:val="24"/>
                <w:szCs w:val="24"/>
              </w:rPr>
            </w:pPr>
            <w:r w:rsidRPr="004453EF">
              <w:rPr>
                <w:b/>
                <w:sz w:val="24"/>
                <w:szCs w:val="24"/>
              </w:rPr>
              <w:t>Occurrence 2</w:t>
            </w:r>
          </w:p>
        </w:tc>
        <w:tc>
          <w:tcPr>
            <w:tcW w:w="2153" w:type="dxa"/>
            <w:shd w:val="clear" w:color="auto" w:fill="DAEEF3" w:themeFill="accent5" w:themeFillTint="33"/>
          </w:tcPr>
          <w:p w:rsidR="00EA26CE" w:rsidRPr="004453EF" w:rsidRDefault="00EA26CE" w:rsidP="00492E6F">
            <w:pPr>
              <w:jc w:val="center"/>
              <w:rPr>
                <w:b/>
                <w:sz w:val="24"/>
                <w:szCs w:val="24"/>
              </w:rPr>
            </w:pPr>
            <w:r w:rsidRPr="004453EF">
              <w:rPr>
                <w:b/>
                <w:sz w:val="24"/>
                <w:szCs w:val="24"/>
              </w:rPr>
              <w:t>Occurrence 3</w:t>
            </w:r>
          </w:p>
        </w:tc>
        <w:tc>
          <w:tcPr>
            <w:tcW w:w="884" w:type="dxa"/>
            <w:shd w:val="clear" w:color="auto" w:fill="DAEEF3" w:themeFill="accent5" w:themeFillTint="33"/>
          </w:tcPr>
          <w:p w:rsidR="00EA26CE" w:rsidRPr="004453EF" w:rsidRDefault="00EA26CE" w:rsidP="00492E6F">
            <w:pPr>
              <w:jc w:val="center"/>
              <w:rPr>
                <w:b/>
                <w:sz w:val="24"/>
                <w:szCs w:val="24"/>
              </w:rPr>
            </w:pPr>
            <w:r w:rsidRPr="004453EF">
              <w:rPr>
                <w:b/>
                <w:sz w:val="24"/>
                <w:szCs w:val="24"/>
              </w:rPr>
              <w:t>Score</w:t>
            </w:r>
          </w:p>
        </w:tc>
      </w:tr>
      <w:tr w:rsidR="00EA26CE" w:rsidRPr="004453EF" w:rsidTr="00121B35">
        <w:trPr>
          <w:trHeight w:val="432"/>
        </w:trPr>
        <w:tc>
          <w:tcPr>
            <w:tcW w:w="512" w:type="dxa"/>
            <w:vAlign w:val="center"/>
          </w:tcPr>
          <w:p w:rsidR="00EA26CE" w:rsidRPr="004453EF" w:rsidRDefault="00CB2D70" w:rsidP="00470B05">
            <w:pPr>
              <w:jc w:val="center"/>
              <w:rPr>
                <w:b/>
                <w:sz w:val="24"/>
                <w:szCs w:val="24"/>
              </w:rPr>
            </w:pPr>
            <w:r>
              <w:rPr>
                <w:b/>
                <w:sz w:val="24"/>
                <w:szCs w:val="24"/>
              </w:rPr>
              <w:t>72</w:t>
            </w:r>
          </w:p>
        </w:tc>
        <w:tc>
          <w:tcPr>
            <w:tcW w:w="6784" w:type="dxa"/>
            <w:gridSpan w:val="2"/>
          </w:tcPr>
          <w:p w:rsidR="00EA26CE" w:rsidRPr="004453EF" w:rsidRDefault="00306F90" w:rsidP="00201053">
            <w:pPr>
              <w:rPr>
                <w:sz w:val="24"/>
                <w:szCs w:val="24"/>
              </w:rPr>
            </w:pPr>
            <w:r w:rsidRPr="004453EF">
              <w:rPr>
                <w:sz w:val="24"/>
                <w:szCs w:val="24"/>
              </w:rPr>
              <w:t>Materials require independent student work throughout the curriculum.</w:t>
            </w:r>
          </w:p>
        </w:tc>
        <w:tc>
          <w:tcPr>
            <w:tcW w:w="2141" w:type="dxa"/>
            <w:gridSpan w:val="2"/>
          </w:tcPr>
          <w:p w:rsidR="00EA26CE" w:rsidRPr="004453EF" w:rsidRDefault="000B2091">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2142" w:type="dxa"/>
            <w:gridSpan w:val="2"/>
          </w:tcPr>
          <w:p w:rsidR="00EA26CE" w:rsidRPr="004453EF" w:rsidRDefault="000B2091">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2153" w:type="dxa"/>
          </w:tcPr>
          <w:p w:rsidR="00EA26CE" w:rsidRPr="004453EF" w:rsidRDefault="000B2091">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884" w:type="dxa"/>
          </w:tcPr>
          <w:p w:rsidR="00EA26CE" w:rsidRPr="004453EF" w:rsidRDefault="00EA26CE" w:rsidP="00201053">
            <w:pPr>
              <w:rPr>
                <w:sz w:val="24"/>
                <w:szCs w:val="24"/>
              </w:rPr>
            </w:pPr>
          </w:p>
        </w:tc>
      </w:tr>
      <w:tr w:rsidR="00EA26CE" w:rsidRPr="004453EF" w:rsidTr="00121B35">
        <w:trPr>
          <w:trHeight w:val="432"/>
        </w:trPr>
        <w:tc>
          <w:tcPr>
            <w:tcW w:w="512" w:type="dxa"/>
            <w:vAlign w:val="center"/>
          </w:tcPr>
          <w:p w:rsidR="00EA26CE" w:rsidRPr="004453EF" w:rsidRDefault="00CB2D70" w:rsidP="00470B05">
            <w:pPr>
              <w:jc w:val="center"/>
              <w:rPr>
                <w:b/>
                <w:sz w:val="24"/>
                <w:szCs w:val="24"/>
              </w:rPr>
            </w:pPr>
            <w:r>
              <w:rPr>
                <w:b/>
                <w:sz w:val="24"/>
                <w:szCs w:val="24"/>
              </w:rPr>
              <w:t>73</w:t>
            </w:r>
          </w:p>
        </w:tc>
        <w:tc>
          <w:tcPr>
            <w:tcW w:w="6784" w:type="dxa"/>
            <w:gridSpan w:val="2"/>
          </w:tcPr>
          <w:p w:rsidR="00EA26CE" w:rsidRPr="004453EF" w:rsidRDefault="00306F90" w:rsidP="00201053">
            <w:pPr>
              <w:rPr>
                <w:sz w:val="24"/>
                <w:szCs w:val="24"/>
              </w:rPr>
            </w:pPr>
            <w:r w:rsidRPr="004453EF">
              <w:rPr>
                <w:sz w:val="24"/>
                <w:szCs w:val="24"/>
              </w:rPr>
              <w:t>Materials skillfully use multimedia and technology to deepen encounters with texts and to provide opportunities for presenting and sharing information.</w:t>
            </w:r>
          </w:p>
        </w:tc>
        <w:tc>
          <w:tcPr>
            <w:tcW w:w="2141" w:type="dxa"/>
            <w:gridSpan w:val="2"/>
          </w:tcPr>
          <w:p w:rsidR="00C95DB9" w:rsidRDefault="00C95DB9">
            <w:pPr>
              <w:rPr>
                <w:sz w:val="24"/>
                <w:szCs w:val="24"/>
              </w:rPr>
            </w:pPr>
          </w:p>
          <w:p w:rsidR="00EA26CE" w:rsidRPr="004453EF" w:rsidRDefault="000B2091">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2142" w:type="dxa"/>
            <w:gridSpan w:val="2"/>
          </w:tcPr>
          <w:p w:rsidR="00C95DB9" w:rsidRDefault="00C95DB9">
            <w:pPr>
              <w:rPr>
                <w:sz w:val="24"/>
                <w:szCs w:val="24"/>
              </w:rPr>
            </w:pPr>
          </w:p>
          <w:p w:rsidR="00EA26CE" w:rsidRPr="004453EF" w:rsidRDefault="000B2091">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2153" w:type="dxa"/>
          </w:tcPr>
          <w:p w:rsidR="00C95DB9" w:rsidRDefault="00C95DB9">
            <w:pPr>
              <w:rPr>
                <w:sz w:val="24"/>
                <w:szCs w:val="24"/>
              </w:rPr>
            </w:pPr>
          </w:p>
          <w:p w:rsidR="00EA26CE" w:rsidRPr="004453EF" w:rsidRDefault="000B2091">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884" w:type="dxa"/>
          </w:tcPr>
          <w:p w:rsidR="00EA26CE" w:rsidRPr="004453EF" w:rsidRDefault="00EA26CE" w:rsidP="00201053">
            <w:pPr>
              <w:rPr>
                <w:sz w:val="24"/>
                <w:szCs w:val="24"/>
              </w:rPr>
            </w:pPr>
          </w:p>
        </w:tc>
      </w:tr>
      <w:tr w:rsidR="00EA26CE" w:rsidRPr="004453EF" w:rsidTr="00121B35">
        <w:trPr>
          <w:trHeight w:val="432"/>
        </w:trPr>
        <w:tc>
          <w:tcPr>
            <w:tcW w:w="512" w:type="dxa"/>
            <w:vAlign w:val="center"/>
          </w:tcPr>
          <w:p w:rsidR="00EA26CE" w:rsidRPr="004453EF" w:rsidRDefault="00CB2D70" w:rsidP="00470B05">
            <w:pPr>
              <w:jc w:val="center"/>
              <w:rPr>
                <w:b/>
                <w:sz w:val="24"/>
                <w:szCs w:val="24"/>
              </w:rPr>
            </w:pPr>
            <w:r>
              <w:rPr>
                <w:b/>
                <w:sz w:val="24"/>
                <w:szCs w:val="24"/>
              </w:rPr>
              <w:t>74</w:t>
            </w:r>
          </w:p>
        </w:tc>
        <w:tc>
          <w:tcPr>
            <w:tcW w:w="6784" w:type="dxa"/>
            <w:gridSpan w:val="2"/>
          </w:tcPr>
          <w:p w:rsidR="00EA26CE" w:rsidRPr="004453EF" w:rsidRDefault="00306F90" w:rsidP="00201053">
            <w:pPr>
              <w:rPr>
                <w:sz w:val="24"/>
                <w:szCs w:val="24"/>
              </w:rPr>
            </w:pPr>
            <w:r w:rsidRPr="004453EF">
              <w:rPr>
                <w:sz w:val="24"/>
                <w:szCs w:val="24"/>
              </w:rPr>
              <w:t>Materials provide speaking and listening prompts</w:t>
            </w:r>
            <w:r w:rsidR="00AF2ACE" w:rsidRPr="004453EF">
              <w:rPr>
                <w:sz w:val="24"/>
                <w:szCs w:val="24"/>
              </w:rPr>
              <w:t xml:space="preserve"> and questions offering opportunities for students to share evidence and research.</w:t>
            </w:r>
          </w:p>
        </w:tc>
        <w:tc>
          <w:tcPr>
            <w:tcW w:w="2141" w:type="dxa"/>
            <w:gridSpan w:val="2"/>
          </w:tcPr>
          <w:p w:rsidR="00C95DB9" w:rsidRDefault="00C95DB9" w:rsidP="00201053">
            <w:pPr>
              <w:rPr>
                <w:sz w:val="24"/>
                <w:szCs w:val="24"/>
              </w:rPr>
            </w:pPr>
          </w:p>
          <w:p w:rsidR="00EA26CE" w:rsidRPr="004453EF" w:rsidRDefault="000B2091" w:rsidP="00201053">
            <w:pPr>
              <w:rPr>
                <w:color w:val="548DD4"/>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2142" w:type="dxa"/>
            <w:gridSpan w:val="2"/>
          </w:tcPr>
          <w:p w:rsidR="00C95DB9" w:rsidRDefault="00C95DB9">
            <w:pPr>
              <w:rPr>
                <w:sz w:val="24"/>
                <w:szCs w:val="24"/>
              </w:rPr>
            </w:pPr>
          </w:p>
          <w:p w:rsidR="00EA26CE" w:rsidRPr="004453EF" w:rsidRDefault="000B2091">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2153" w:type="dxa"/>
          </w:tcPr>
          <w:p w:rsidR="00C95DB9" w:rsidRDefault="00C95DB9">
            <w:pPr>
              <w:rPr>
                <w:sz w:val="24"/>
                <w:szCs w:val="24"/>
              </w:rPr>
            </w:pPr>
          </w:p>
          <w:p w:rsidR="00EA26CE" w:rsidRPr="004453EF" w:rsidRDefault="000B2091">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884" w:type="dxa"/>
          </w:tcPr>
          <w:p w:rsidR="00EA26CE" w:rsidRPr="004453EF" w:rsidRDefault="00EA26CE" w:rsidP="00201053">
            <w:pPr>
              <w:rPr>
                <w:sz w:val="24"/>
                <w:szCs w:val="24"/>
              </w:rPr>
            </w:pPr>
          </w:p>
        </w:tc>
      </w:tr>
      <w:tr w:rsidR="009F3B01" w:rsidRPr="004453EF" w:rsidTr="00121B35">
        <w:trPr>
          <w:trHeight w:val="287"/>
        </w:trPr>
        <w:tc>
          <w:tcPr>
            <w:tcW w:w="512" w:type="dxa"/>
            <w:shd w:val="clear" w:color="auto" w:fill="DAEEF3" w:themeFill="accent5" w:themeFillTint="33"/>
            <w:vAlign w:val="center"/>
          </w:tcPr>
          <w:p w:rsidR="009F3B01" w:rsidRPr="004453EF" w:rsidRDefault="009F3B01" w:rsidP="00470B05">
            <w:pPr>
              <w:jc w:val="center"/>
              <w:rPr>
                <w:b/>
                <w:sz w:val="24"/>
                <w:szCs w:val="24"/>
              </w:rPr>
            </w:pPr>
          </w:p>
        </w:tc>
        <w:tc>
          <w:tcPr>
            <w:tcW w:w="6784" w:type="dxa"/>
            <w:gridSpan w:val="2"/>
            <w:shd w:val="clear" w:color="auto" w:fill="DAEEF3" w:themeFill="accent5" w:themeFillTint="33"/>
          </w:tcPr>
          <w:p w:rsidR="009F3B01" w:rsidRPr="004453EF" w:rsidRDefault="009F3B01" w:rsidP="00B54F05">
            <w:pPr>
              <w:tabs>
                <w:tab w:val="center" w:pos="3267"/>
              </w:tabs>
              <w:rPr>
                <w:b/>
                <w:sz w:val="24"/>
                <w:szCs w:val="24"/>
              </w:rPr>
            </w:pPr>
            <w:r w:rsidRPr="004453EF">
              <w:rPr>
                <w:b/>
                <w:sz w:val="24"/>
                <w:szCs w:val="24"/>
              </w:rPr>
              <w:t>Efficacy of Aligned Materials</w:t>
            </w:r>
          </w:p>
        </w:tc>
        <w:tc>
          <w:tcPr>
            <w:tcW w:w="2141" w:type="dxa"/>
            <w:gridSpan w:val="2"/>
            <w:shd w:val="clear" w:color="auto" w:fill="DAEEF3" w:themeFill="accent5" w:themeFillTint="33"/>
          </w:tcPr>
          <w:p w:rsidR="009F3B01" w:rsidRPr="004453EF" w:rsidRDefault="009F3B01" w:rsidP="00B54F05">
            <w:pPr>
              <w:jc w:val="center"/>
              <w:rPr>
                <w:b/>
                <w:sz w:val="24"/>
                <w:szCs w:val="24"/>
                <w:highlight w:val="yellow"/>
              </w:rPr>
            </w:pPr>
            <w:r w:rsidRPr="004453EF">
              <w:rPr>
                <w:b/>
                <w:sz w:val="24"/>
                <w:szCs w:val="24"/>
              </w:rPr>
              <w:t>Occurrence 1</w:t>
            </w:r>
          </w:p>
        </w:tc>
        <w:tc>
          <w:tcPr>
            <w:tcW w:w="2142" w:type="dxa"/>
            <w:gridSpan w:val="2"/>
            <w:shd w:val="clear" w:color="auto" w:fill="DAEEF3" w:themeFill="accent5" w:themeFillTint="33"/>
          </w:tcPr>
          <w:p w:rsidR="009F3B01" w:rsidRPr="004453EF" w:rsidRDefault="009F3B01" w:rsidP="00B54F05">
            <w:pPr>
              <w:jc w:val="center"/>
              <w:rPr>
                <w:b/>
                <w:sz w:val="24"/>
                <w:szCs w:val="24"/>
              </w:rPr>
            </w:pPr>
            <w:r w:rsidRPr="004453EF">
              <w:rPr>
                <w:b/>
                <w:sz w:val="24"/>
                <w:szCs w:val="24"/>
              </w:rPr>
              <w:t>Occurrence 2</w:t>
            </w:r>
          </w:p>
        </w:tc>
        <w:tc>
          <w:tcPr>
            <w:tcW w:w="2153" w:type="dxa"/>
            <w:shd w:val="clear" w:color="auto" w:fill="DAEEF3" w:themeFill="accent5" w:themeFillTint="33"/>
          </w:tcPr>
          <w:p w:rsidR="009F3B01" w:rsidRPr="004453EF" w:rsidRDefault="009F3B01" w:rsidP="00B54F05">
            <w:pPr>
              <w:jc w:val="center"/>
              <w:rPr>
                <w:b/>
                <w:sz w:val="24"/>
                <w:szCs w:val="24"/>
              </w:rPr>
            </w:pPr>
            <w:r w:rsidRPr="004453EF">
              <w:rPr>
                <w:b/>
                <w:sz w:val="24"/>
                <w:szCs w:val="24"/>
              </w:rPr>
              <w:t>Occurrence 3</w:t>
            </w:r>
          </w:p>
        </w:tc>
        <w:tc>
          <w:tcPr>
            <w:tcW w:w="884" w:type="dxa"/>
            <w:shd w:val="clear" w:color="auto" w:fill="DAEEF3" w:themeFill="accent5" w:themeFillTint="33"/>
          </w:tcPr>
          <w:p w:rsidR="009F3B01" w:rsidRPr="004453EF" w:rsidRDefault="009F3B01" w:rsidP="00B54F05">
            <w:pPr>
              <w:jc w:val="center"/>
              <w:rPr>
                <w:b/>
                <w:sz w:val="24"/>
                <w:szCs w:val="24"/>
              </w:rPr>
            </w:pPr>
            <w:r w:rsidRPr="004453EF">
              <w:rPr>
                <w:b/>
                <w:sz w:val="24"/>
                <w:szCs w:val="24"/>
              </w:rPr>
              <w:t>Score</w:t>
            </w:r>
          </w:p>
        </w:tc>
      </w:tr>
      <w:tr w:rsidR="001B23D3" w:rsidRPr="004453EF" w:rsidTr="00121B35">
        <w:trPr>
          <w:trHeight w:val="432"/>
        </w:trPr>
        <w:tc>
          <w:tcPr>
            <w:tcW w:w="512" w:type="dxa"/>
            <w:vAlign w:val="center"/>
          </w:tcPr>
          <w:p w:rsidR="001B23D3" w:rsidRPr="004453EF" w:rsidRDefault="00CB2D70" w:rsidP="00470B05">
            <w:pPr>
              <w:jc w:val="center"/>
              <w:rPr>
                <w:b/>
                <w:sz w:val="24"/>
                <w:szCs w:val="24"/>
              </w:rPr>
            </w:pPr>
            <w:r>
              <w:rPr>
                <w:b/>
                <w:sz w:val="24"/>
                <w:szCs w:val="24"/>
              </w:rPr>
              <w:t>75</w:t>
            </w:r>
          </w:p>
        </w:tc>
        <w:tc>
          <w:tcPr>
            <w:tcW w:w="6784" w:type="dxa"/>
            <w:gridSpan w:val="2"/>
            <w:vAlign w:val="center"/>
          </w:tcPr>
          <w:p w:rsidR="001B23D3" w:rsidRPr="004453EF" w:rsidRDefault="001B23D3" w:rsidP="00201053">
            <w:pPr>
              <w:rPr>
                <w:sz w:val="24"/>
                <w:szCs w:val="24"/>
              </w:rPr>
            </w:pPr>
            <w:r w:rsidRPr="004453EF">
              <w:rPr>
                <w:sz w:val="24"/>
                <w:szCs w:val="24"/>
              </w:rPr>
              <w:t>Publishers provide a clear research plan for how the efficacy of their materials will be assessed and improved over time.</w:t>
            </w:r>
          </w:p>
        </w:tc>
        <w:tc>
          <w:tcPr>
            <w:tcW w:w="2141" w:type="dxa"/>
            <w:gridSpan w:val="2"/>
            <w:shd w:val="clear" w:color="auto" w:fill="FFFFFF" w:themeFill="background1"/>
          </w:tcPr>
          <w:p w:rsidR="001B23D3" w:rsidRPr="004453EF" w:rsidRDefault="000B2091" w:rsidP="001B23D3">
            <w:pPr>
              <w:rPr>
                <w:sz w:val="24"/>
                <w:szCs w:val="24"/>
              </w:rPr>
            </w:pPr>
            <w:r w:rsidRPr="004453EF">
              <w:rPr>
                <w:sz w:val="24"/>
                <w:szCs w:val="24"/>
              </w:rPr>
              <w:fldChar w:fldCharType="begin">
                <w:ffData>
                  <w:name w:val="Text1"/>
                  <w:enabled/>
                  <w:calcOnExit w:val="0"/>
                  <w:textInput/>
                </w:ffData>
              </w:fldChar>
            </w:r>
            <w:r w:rsidR="001B23D3" w:rsidRPr="004453EF">
              <w:rPr>
                <w:sz w:val="24"/>
                <w:szCs w:val="24"/>
              </w:rPr>
              <w:instrText xml:space="preserve"> FORMTEXT </w:instrText>
            </w:r>
            <w:r w:rsidRPr="004453EF">
              <w:rPr>
                <w:sz w:val="24"/>
                <w:szCs w:val="24"/>
              </w:rPr>
            </w:r>
            <w:r w:rsidRPr="004453EF">
              <w:rPr>
                <w:sz w:val="24"/>
                <w:szCs w:val="24"/>
              </w:rPr>
              <w:fldChar w:fldCharType="separate"/>
            </w:r>
            <w:r w:rsidR="001B23D3" w:rsidRPr="004453EF">
              <w:rPr>
                <w:noProof/>
                <w:sz w:val="24"/>
                <w:szCs w:val="24"/>
              </w:rPr>
              <w:t> </w:t>
            </w:r>
            <w:r w:rsidR="001B23D3" w:rsidRPr="004453EF">
              <w:rPr>
                <w:noProof/>
                <w:sz w:val="24"/>
                <w:szCs w:val="24"/>
              </w:rPr>
              <w:t> </w:t>
            </w:r>
            <w:r w:rsidR="001B23D3" w:rsidRPr="004453EF">
              <w:rPr>
                <w:noProof/>
                <w:sz w:val="24"/>
                <w:szCs w:val="24"/>
              </w:rPr>
              <w:t> </w:t>
            </w:r>
            <w:r w:rsidR="001B23D3" w:rsidRPr="004453EF">
              <w:rPr>
                <w:noProof/>
                <w:sz w:val="24"/>
                <w:szCs w:val="24"/>
              </w:rPr>
              <w:t> </w:t>
            </w:r>
            <w:r w:rsidR="001B23D3" w:rsidRPr="004453EF">
              <w:rPr>
                <w:noProof/>
                <w:sz w:val="24"/>
                <w:szCs w:val="24"/>
              </w:rPr>
              <w:t> </w:t>
            </w:r>
            <w:r w:rsidRPr="004453EF">
              <w:rPr>
                <w:sz w:val="24"/>
                <w:szCs w:val="24"/>
              </w:rPr>
              <w:fldChar w:fldCharType="end"/>
            </w:r>
          </w:p>
        </w:tc>
        <w:tc>
          <w:tcPr>
            <w:tcW w:w="2142" w:type="dxa"/>
            <w:gridSpan w:val="2"/>
            <w:shd w:val="clear" w:color="auto" w:fill="FFFFFF" w:themeFill="background1"/>
          </w:tcPr>
          <w:p w:rsidR="001B23D3" w:rsidRPr="004453EF" w:rsidRDefault="000B2091" w:rsidP="001B23D3">
            <w:pPr>
              <w:rPr>
                <w:sz w:val="24"/>
                <w:szCs w:val="24"/>
              </w:rPr>
            </w:pPr>
            <w:r w:rsidRPr="004453EF">
              <w:rPr>
                <w:sz w:val="24"/>
                <w:szCs w:val="24"/>
              </w:rPr>
              <w:fldChar w:fldCharType="begin">
                <w:ffData>
                  <w:name w:val="Text1"/>
                  <w:enabled/>
                  <w:calcOnExit w:val="0"/>
                  <w:textInput/>
                </w:ffData>
              </w:fldChar>
            </w:r>
            <w:r w:rsidR="001B23D3" w:rsidRPr="004453EF">
              <w:rPr>
                <w:sz w:val="24"/>
                <w:szCs w:val="24"/>
              </w:rPr>
              <w:instrText xml:space="preserve"> FORMTEXT </w:instrText>
            </w:r>
            <w:r w:rsidRPr="004453EF">
              <w:rPr>
                <w:sz w:val="24"/>
                <w:szCs w:val="24"/>
              </w:rPr>
            </w:r>
            <w:r w:rsidRPr="004453EF">
              <w:rPr>
                <w:sz w:val="24"/>
                <w:szCs w:val="24"/>
              </w:rPr>
              <w:fldChar w:fldCharType="separate"/>
            </w:r>
            <w:r w:rsidR="001B23D3" w:rsidRPr="004453EF">
              <w:rPr>
                <w:noProof/>
                <w:sz w:val="24"/>
                <w:szCs w:val="24"/>
              </w:rPr>
              <w:t> </w:t>
            </w:r>
            <w:r w:rsidR="001B23D3" w:rsidRPr="004453EF">
              <w:rPr>
                <w:noProof/>
                <w:sz w:val="24"/>
                <w:szCs w:val="24"/>
              </w:rPr>
              <w:t> </w:t>
            </w:r>
            <w:r w:rsidR="001B23D3" w:rsidRPr="004453EF">
              <w:rPr>
                <w:noProof/>
                <w:sz w:val="24"/>
                <w:szCs w:val="24"/>
              </w:rPr>
              <w:t> </w:t>
            </w:r>
            <w:r w:rsidR="001B23D3" w:rsidRPr="004453EF">
              <w:rPr>
                <w:noProof/>
                <w:sz w:val="24"/>
                <w:szCs w:val="24"/>
              </w:rPr>
              <w:t> </w:t>
            </w:r>
            <w:r w:rsidR="001B23D3" w:rsidRPr="004453EF">
              <w:rPr>
                <w:noProof/>
                <w:sz w:val="24"/>
                <w:szCs w:val="24"/>
              </w:rPr>
              <w:t> </w:t>
            </w:r>
            <w:r w:rsidRPr="004453EF">
              <w:rPr>
                <w:sz w:val="24"/>
                <w:szCs w:val="24"/>
              </w:rPr>
              <w:fldChar w:fldCharType="end"/>
            </w:r>
          </w:p>
        </w:tc>
        <w:tc>
          <w:tcPr>
            <w:tcW w:w="2153" w:type="dxa"/>
            <w:shd w:val="clear" w:color="auto" w:fill="FFFFFF" w:themeFill="background1"/>
          </w:tcPr>
          <w:p w:rsidR="001B23D3" w:rsidRPr="004453EF" w:rsidRDefault="000B2091" w:rsidP="001B23D3">
            <w:pPr>
              <w:rPr>
                <w:sz w:val="24"/>
                <w:szCs w:val="24"/>
              </w:rPr>
            </w:pPr>
            <w:r w:rsidRPr="004453EF">
              <w:rPr>
                <w:sz w:val="24"/>
                <w:szCs w:val="24"/>
              </w:rPr>
              <w:fldChar w:fldCharType="begin">
                <w:ffData>
                  <w:name w:val="Text1"/>
                  <w:enabled/>
                  <w:calcOnExit w:val="0"/>
                  <w:textInput/>
                </w:ffData>
              </w:fldChar>
            </w:r>
            <w:r w:rsidR="001B23D3" w:rsidRPr="004453EF">
              <w:rPr>
                <w:sz w:val="24"/>
                <w:szCs w:val="24"/>
              </w:rPr>
              <w:instrText xml:space="preserve"> FORMTEXT </w:instrText>
            </w:r>
            <w:r w:rsidRPr="004453EF">
              <w:rPr>
                <w:sz w:val="24"/>
                <w:szCs w:val="24"/>
              </w:rPr>
            </w:r>
            <w:r w:rsidRPr="004453EF">
              <w:rPr>
                <w:sz w:val="24"/>
                <w:szCs w:val="24"/>
              </w:rPr>
              <w:fldChar w:fldCharType="separate"/>
            </w:r>
            <w:r w:rsidR="001B23D3" w:rsidRPr="004453EF">
              <w:rPr>
                <w:noProof/>
                <w:sz w:val="24"/>
                <w:szCs w:val="24"/>
              </w:rPr>
              <w:t> </w:t>
            </w:r>
            <w:r w:rsidR="001B23D3" w:rsidRPr="004453EF">
              <w:rPr>
                <w:noProof/>
                <w:sz w:val="24"/>
                <w:szCs w:val="24"/>
              </w:rPr>
              <w:t> </w:t>
            </w:r>
            <w:r w:rsidR="001B23D3" w:rsidRPr="004453EF">
              <w:rPr>
                <w:noProof/>
                <w:sz w:val="24"/>
                <w:szCs w:val="24"/>
              </w:rPr>
              <w:t> </w:t>
            </w:r>
            <w:r w:rsidR="001B23D3" w:rsidRPr="004453EF">
              <w:rPr>
                <w:noProof/>
                <w:sz w:val="24"/>
                <w:szCs w:val="24"/>
              </w:rPr>
              <w:t> </w:t>
            </w:r>
            <w:r w:rsidR="001B23D3" w:rsidRPr="004453EF">
              <w:rPr>
                <w:noProof/>
                <w:sz w:val="24"/>
                <w:szCs w:val="24"/>
              </w:rPr>
              <w:t> </w:t>
            </w:r>
            <w:r w:rsidRPr="004453EF">
              <w:rPr>
                <w:sz w:val="24"/>
                <w:szCs w:val="24"/>
              </w:rPr>
              <w:fldChar w:fldCharType="end"/>
            </w:r>
          </w:p>
        </w:tc>
        <w:tc>
          <w:tcPr>
            <w:tcW w:w="884" w:type="dxa"/>
            <w:vAlign w:val="center"/>
          </w:tcPr>
          <w:p w:rsidR="001B23D3" w:rsidRPr="004453EF" w:rsidRDefault="001B23D3" w:rsidP="00201053">
            <w:pPr>
              <w:rPr>
                <w:sz w:val="24"/>
                <w:szCs w:val="24"/>
              </w:rPr>
            </w:pPr>
          </w:p>
        </w:tc>
      </w:tr>
      <w:tr w:rsidR="001B23D3" w:rsidRPr="004453EF" w:rsidTr="00121B35">
        <w:trPr>
          <w:trHeight w:val="432"/>
        </w:trPr>
        <w:tc>
          <w:tcPr>
            <w:tcW w:w="512" w:type="dxa"/>
            <w:vAlign w:val="center"/>
          </w:tcPr>
          <w:p w:rsidR="001B23D3" w:rsidRPr="004453EF" w:rsidRDefault="00CB2D70" w:rsidP="00470B05">
            <w:pPr>
              <w:jc w:val="center"/>
              <w:rPr>
                <w:b/>
                <w:sz w:val="24"/>
                <w:szCs w:val="24"/>
              </w:rPr>
            </w:pPr>
            <w:r>
              <w:rPr>
                <w:b/>
                <w:sz w:val="24"/>
                <w:szCs w:val="24"/>
              </w:rPr>
              <w:t>76</w:t>
            </w:r>
          </w:p>
        </w:tc>
        <w:tc>
          <w:tcPr>
            <w:tcW w:w="6784" w:type="dxa"/>
            <w:gridSpan w:val="2"/>
            <w:vAlign w:val="center"/>
          </w:tcPr>
          <w:p w:rsidR="001B23D3" w:rsidRPr="004453EF" w:rsidRDefault="001B23D3" w:rsidP="00201053">
            <w:pPr>
              <w:rPr>
                <w:sz w:val="24"/>
                <w:szCs w:val="24"/>
              </w:rPr>
            </w:pPr>
            <w:r w:rsidRPr="004453EF">
              <w:rPr>
                <w:sz w:val="24"/>
                <w:szCs w:val="24"/>
              </w:rPr>
              <w:t>Materials are designed for use in planning and implementation of differentiated instruction addressing multiple learning styles without lowering text complexity levels.</w:t>
            </w:r>
          </w:p>
        </w:tc>
        <w:tc>
          <w:tcPr>
            <w:tcW w:w="2141" w:type="dxa"/>
            <w:gridSpan w:val="2"/>
            <w:shd w:val="clear" w:color="auto" w:fill="FFFFFF" w:themeFill="background1"/>
          </w:tcPr>
          <w:p w:rsidR="00C95DB9" w:rsidRDefault="00C95DB9" w:rsidP="001B23D3">
            <w:pPr>
              <w:rPr>
                <w:sz w:val="24"/>
                <w:szCs w:val="24"/>
              </w:rPr>
            </w:pPr>
          </w:p>
          <w:p w:rsidR="001B23D3" w:rsidRPr="004453EF" w:rsidRDefault="000B2091" w:rsidP="001B23D3">
            <w:pPr>
              <w:rPr>
                <w:sz w:val="24"/>
                <w:szCs w:val="24"/>
              </w:rPr>
            </w:pPr>
            <w:r w:rsidRPr="004453EF">
              <w:rPr>
                <w:sz w:val="24"/>
                <w:szCs w:val="24"/>
              </w:rPr>
              <w:fldChar w:fldCharType="begin">
                <w:ffData>
                  <w:name w:val="Text1"/>
                  <w:enabled/>
                  <w:calcOnExit w:val="0"/>
                  <w:textInput/>
                </w:ffData>
              </w:fldChar>
            </w:r>
            <w:r w:rsidR="001B23D3" w:rsidRPr="004453EF">
              <w:rPr>
                <w:sz w:val="24"/>
                <w:szCs w:val="24"/>
              </w:rPr>
              <w:instrText xml:space="preserve"> FORMTEXT </w:instrText>
            </w:r>
            <w:r w:rsidRPr="004453EF">
              <w:rPr>
                <w:sz w:val="24"/>
                <w:szCs w:val="24"/>
              </w:rPr>
            </w:r>
            <w:r w:rsidRPr="004453EF">
              <w:rPr>
                <w:sz w:val="24"/>
                <w:szCs w:val="24"/>
              </w:rPr>
              <w:fldChar w:fldCharType="separate"/>
            </w:r>
            <w:r w:rsidR="001B23D3" w:rsidRPr="004453EF">
              <w:rPr>
                <w:noProof/>
                <w:sz w:val="24"/>
                <w:szCs w:val="24"/>
              </w:rPr>
              <w:t> </w:t>
            </w:r>
            <w:r w:rsidR="001B23D3" w:rsidRPr="004453EF">
              <w:rPr>
                <w:noProof/>
                <w:sz w:val="24"/>
                <w:szCs w:val="24"/>
              </w:rPr>
              <w:t> </w:t>
            </w:r>
            <w:r w:rsidR="001B23D3" w:rsidRPr="004453EF">
              <w:rPr>
                <w:noProof/>
                <w:sz w:val="24"/>
                <w:szCs w:val="24"/>
              </w:rPr>
              <w:t> </w:t>
            </w:r>
            <w:r w:rsidR="001B23D3" w:rsidRPr="004453EF">
              <w:rPr>
                <w:noProof/>
                <w:sz w:val="24"/>
                <w:szCs w:val="24"/>
              </w:rPr>
              <w:t> </w:t>
            </w:r>
            <w:r w:rsidR="001B23D3" w:rsidRPr="004453EF">
              <w:rPr>
                <w:noProof/>
                <w:sz w:val="24"/>
                <w:szCs w:val="24"/>
              </w:rPr>
              <w:t> </w:t>
            </w:r>
            <w:r w:rsidRPr="004453EF">
              <w:rPr>
                <w:sz w:val="24"/>
                <w:szCs w:val="24"/>
              </w:rPr>
              <w:fldChar w:fldCharType="end"/>
            </w:r>
          </w:p>
        </w:tc>
        <w:tc>
          <w:tcPr>
            <w:tcW w:w="2142" w:type="dxa"/>
            <w:gridSpan w:val="2"/>
            <w:shd w:val="clear" w:color="auto" w:fill="FFFFFF" w:themeFill="background1"/>
          </w:tcPr>
          <w:p w:rsidR="00C95DB9" w:rsidRDefault="00C95DB9" w:rsidP="001B23D3">
            <w:pPr>
              <w:rPr>
                <w:sz w:val="24"/>
                <w:szCs w:val="24"/>
              </w:rPr>
            </w:pPr>
          </w:p>
          <w:p w:rsidR="001B23D3" w:rsidRPr="004453EF" w:rsidRDefault="000B2091" w:rsidP="001B23D3">
            <w:pPr>
              <w:rPr>
                <w:sz w:val="24"/>
                <w:szCs w:val="24"/>
              </w:rPr>
            </w:pPr>
            <w:r w:rsidRPr="004453EF">
              <w:rPr>
                <w:sz w:val="24"/>
                <w:szCs w:val="24"/>
              </w:rPr>
              <w:fldChar w:fldCharType="begin">
                <w:ffData>
                  <w:name w:val="Text1"/>
                  <w:enabled/>
                  <w:calcOnExit w:val="0"/>
                  <w:textInput/>
                </w:ffData>
              </w:fldChar>
            </w:r>
            <w:r w:rsidR="001B23D3" w:rsidRPr="004453EF">
              <w:rPr>
                <w:sz w:val="24"/>
                <w:szCs w:val="24"/>
              </w:rPr>
              <w:instrText xml:space="preserve"> FORMTEXT </w:instrText>
            </w:r>
            <w:r w:rsidRPr="004453EF">
              <w:rPr>
                <w:sz w:val="24"/>
                <w:szCs w:val="24"/>
              </w:rPr>
            </w:r>
            <w:r w:rsidRPr="004453EF">
              <w:rPr>
                <w:sz w:val="24"/>
                <w:szCs w:val="24"/>
              </w:rPr>
              <w:fldChar w:fldCharType="separate"/>
            </w:r>
            <w:r w:rsidR="001B23D3" w:rsidRPr="004453EF">
              <w:rPr>
                <w:noProof/>
                <w:sz w:val="24"/>
                <w:szCs w:val="24"/>
              </w:rPr>
              <w:t> </w:t>
            </w:r>
            <w:r w:rsidR="001B23D3" w:rsidRPr="004453EF">
              <w:rPr>
                <w:noProof/>
                <w:sz w:val="24"/>
                <w:szCs w:val="24"/>
              </w:rPr>
              <w:t> </w:t>
            </w:r>
            <w:r w:rsidR="001B23D3" w:rsidRPr="004453EF">
              <w:rPr>
                <w:noProof/>
                <w:sz w:val="24"/>
                <w:szCs w:val="24"/>
              </w:rPr>
              <w:t> </w:t>
            </w:r>
            <w:r w:rsidR="001B23D3" w:rsidRPr="004453EF">
              <w:rPr>
                <w:noProof/>
                <w:sz w:val="24"/>
                <w:szCs w:val="24"/>
              </w:rPr>
              <w:t> </w:t>
            </w:r>
            <w:r w:rsidR="001B23D3" w:rsidRPr="004453EF">
              <w:rPr>
                <w:noProof/>
                <w:sz w:val="24"/>
                <w:szCs w:val="24"/>
              </w:rPr>
              <w:t> </w:t>
            </w:r>
            <w:r w:rsidRPr="004453EF">
              <w:rPr>
                <w:sz w:val="24"/>
                <w:szCs w:val="24"/>
              </w:rPr>
              <w:fldChar w:fldCharType="end"/>
            </w:r>
          </w:p>
        </w:tc>
        <w:tc>
          <w:tcPr>
            <w:tcW w:w="2153" w:type="dxa"/>
            <w:shd w:val="clear" w:color="auto" w:fill="FFFFFF" w:themeFill="background1"/>
          </w:tcPr>
          <w:p w:rsidR="00C95DB9" w:rsidRDefault="00C95DB9" w:rsidP="001B23D3">
            <w:pPr>
              <w:rPr>
                <w:sz w:val="24"/>
                <w:szCs w:val="24"/>
              </w:rPr>
            </w:pPr>
          </w:p>
          <w:p w:rsidR="001B23D3" w:rsidRPr="004453EF" w:rsidRDefault="000B2091" w:rsidP="001B23D3">
            <w:pPr>
              <w:rPr>
                <w:sz w:val="24"/>
                <w:szCs w:val="24"/>
              </w:rPr>
            </w:pPr>
            <w:r w:rsidRPr="004453EF">
              <w:rPr>
                <w:sz w:val="24"/>
                <w:szCs w:val="24"/>
              </w:rPr>
              <w:fldChar w:fldCharType="begin">
                <w:ffData>
                  <w:name w:val="Text1"/>
                  <w:enabled/>
                  <w:calcOnExit w:val="0"/>
                  <w:textInput/>
                </w:ffData>
              </w:fldChar>
            </w:r>
            <w:r w:rsidR="001B23D3" w:rsidRPr="004453EF">
              <w:rPr>
                <w:sz w:val="24"/>
                <w:szCs w:val="24"/>
              </w:rPr>
              <w:instrText xml:space="preserve"> FORMTEXT </w:instrText>
            </w:r>
            <w:r w:rsidRPr="004453EF">
              <w:rPr>
                <w:sz w:val="24"/>
                <w:szCs w:val="24"/>
              </w:rPr>
            </w:r>
            <w:r w:rsidRPr="004453EF">
              <w:rPr>
                <w:sz w:val="24"/>
                <w:szCs w:val="24"/>
              </w:rPr>
              <w:fldChar w:fldCharType="separate"/>
            </w:r>
            <w:r w:rsidR="001B23D3" w:rsidRPr="004453EF">
              <w:rPr>
                <w:noProof/>
                <w:sz w:val="24"/>
                <w:szCs w:val="24"/>
              </w:rPr>
              <w:t> </w:t>
            </w:r>
            <w:r w:rsidR="001B23D3" w:rsidRPr="004453EF">
              <w:rPr>
                <w:noProof/>
                <w:sz w:val="24"/>
                <w:szCs w:val="24"/>
              </w:rPr>
              <w:t> </w:t>
            </w:r>
            <w:r w:rsidR="001B23D3" w:rsidRPr="004453EF">
              <w:rPr>
                <w:noProof/>
                <w:sz w:val="24"/>
                <w:szCs w:val="24"/>
              </w:rPr>
              <w:t> </w:t>
            </w:r>
            <w:r w:rsidR="001B23D3" w:rsidRPr="004453EF">
              <w:rPr>
                <w:noProof/>
                <w:sz w:val="24"/>
                <w:szCs w:val="24"/>
              </w:rPr>
              <w:t> </w:t>
            </w:r>
            <w:r w:rsidR="001B23D3" w:rsidRPr="004453EF">
              <w:rPr>
                <w:noProof/>
                <w:sz w:val="24"/>
                <w:szCs w:val="24"/>
              </w:rPr>
              <w:t> </w:t>
            </w:r>
            <w:r w:rsidRPr="004453EF">
              <w:rPr>
                <w:sz w:val="24"/>
                <w:szCs w:val="24"/>
              </w:rPr>
              <w:fldChar w:fldCharType="end"/>
            </w:r>
          </w:p>
        </w:tc>
        <w:tc>
          <w:tcPr>
            <w:tcW w:w="884" w:type="dxa"/>
            <w:vAlign w:val="center"/>
          </w:tcPr>
          <w:p w:rsidR="001B23D3" w:rsidRPr="004453EF" w:rsidRDefault="001B23D3" w:rsidP="00201053">
            <w:pPr>
              <w:rPr>
                <w:sz w:val="24"/>
                <w:szCs w:val="24"/>
              </w:rPr>
            </w:pPr>
          </w:p>
        </w:tc>
      </w:tr>
      <w:tr w:rsidR="001B23D3" w:rsidRPr="004453EF" w:rsidTr="00121B35">
        <w:trPr>
          <w:trHeight w:val="432"/>
        </w:trPr>
        <w:tc>
          <w:tcPr>
            <w:tcW w:w="512" w:type="dxa"/>
            <w:vAlign w:val="center"/>
          </w:tcPr>
          <w:p w:rsidR="001B23D3" w:rsidRPr="004453EF" w:rsidRDefault="00CB2D70" w:rsidP="00470B05">
            <w:pPr>
              <w:jc w:val="center"/>
              <w:rPr>
                <w:b/>
                <w:sz w:val="24"/>
                <w:szCs w:val="24"/>
              </w:rPr>
            </w:pPr>
            <w:r>
              <w:rPr>
                <w:b/>
                <w:sz w:val="24"/>
                <w:szCs w:val="24"/>
              </w:rPr>
              <w:t>77</w:t>
            </w:r>
          </w:p>
        </w:tc>
        <w:tc>
          <w:tcPr>
            <w:tcW w:w="6784" w:type="dxa"/>
            <w:gridSpan w:val="2"/>
            <w:vAlign w:val="center"/>
          </w:tcPr>
          <w:p w:rsidR="001B23D3" w:rsidRPr="004453EF" w:rsidRDefault="001B23D3" w:rsidP="00201053">
            <w:pPr>
              <w:rPr>
                <w:sz w:val="24"/>
                <w:szCs w:val="24"/>
              </w:rPr>
            </w:pPr>
            <w:r w:rsidRPr="004453EF">
              <w:rPr>
                <w:sz w:val="24"/>
                <w:szCs w:val="24"/>
              </w:rPr>
              <w:t>Materials provide a balanced representation of people and points of view regarding issues of race, gender, religion, ethnic groups and culture.</w:t>
            </w:r>
          </w:p>
        </w:tc>
        <w:tc>
          <w:tcPr>
            <w:tcW w:w="2141" w:type="dxa"/>
            <w:gridSpan w:val="2"/>
            <w:shd w:val="clear" w:color="auto" w:fill="FFFFFF" w:themeFill="background1"/>
          </w:tcPr>
          <w:p w:rsidR="00C95DB9" w:rsidRDefault="00C95DB9" w:rsidP="001B23D3">
            <w:pPr>
              <w:rPr>
                <w:sz w:val="24"/>
                <w:szCs w:val="24"/>
              </w:rPr>
            </w:pPr>
          </w:p>
          <w:p w:rsidR="001B23D3" w:rsidRPr="004453EF" w:rsidRDefault="000B2091" w:rsidP="001B23D3">
            <w:pPr>
              <w:rPr>
                <w:sz w:val="24"/>
                <w:szCs w:val="24"/>
              </w:rPr>
            </w:pPr>
            <w:r w:rsidRPr="004453EF">
              <w:rPr>
                <w:sz w:val="24"/>
                <w:szCs w:val="24"/>
              </w:rPr>
              <w:fldChar w:fldCharType="begin">
                <w:ffData>
                  <w:name w:val="Text1"/>
                  <w:enabled/>
                  <w:calcOnExit w:val="0"/>
                  <w:textInput/>
                </w:ffData>
              </w:fldChar>
            </w:r>
            <w:r w:rsidR="001B23D3" w:rsidRPr="004453EF">
              <w:rPr>
                <w:sz w:val="24"/>
                <w:szCs w:val="24"/>
              </w:rPr>
              <w:instrText xml:space="preserve"> FORMTEXT </w:instrText>
            </w:r>
            <w:r w:rsidRPr="004453EF">
              <w:rPr>
                <w:sz w:val="24"/>
                <w:szCs w:val="24"/>
              </w:rPr>
            </w:r>
            <w:r w:rsidRPr="004453EF">
              <w:rPr>
                <w:sz w:val="24"/>
                <w:szCs w:val="24"/>
              </w:rPr>
              <w:fldChar w:fldCharType="separate"/>
            </w:r>
            <w:r w:rsidR="001B23D3" w:rsidRPr="004453EF">
              <w:rPr>
                <w:noProof/>
                <w:sz w:val="24"/>
                <w:szCs w:val="24"/>
              </w:rPr>
              <w:t> </w:t>
            </w:r>
            <w:r w:rsidR="001B23D3" w:rsidRPr="004453EF">
              <w:rPr>
                <w:noProof/>
                <w:sz w:val="24"/>
                <w:szCs w:val="24"/>
              </w:rPr>
              <w:t> </w:t>
            </w:r>
            <w:r w:rsidR="001B23D3" w:rsidRPr="004453EF">
              <w:rPr>
                <w:noProof/>
                <w:sz w:val="24"/>
                <w:szCs w:val="24"/>
              </w:rPr>
              <w:t> </w:t>
            </w:r>
            <w:r w:rsidR="001B23D3" w:rsidRPr="004453EF">
              <w:rPr>
                <w:noProof/>
                <w:sz w:val="24"/>
                <w:szCs w:val="24"/>
              </w:rPr>
              <w:t> </w:t>
            </w:r>
            <w:r w:rsidR="001B23D3" w:rsidRPr="004453EF">
              <w:rPr>
                <w:noProof/>
                <w:sz w:val="24"/>
                <w:szCs w:val="24"/>
              </w:rPr>
              <w:t> </w:t>
            </w:r>
            <w:r w:rsidRPr="004453EF">
              <w:rPr>
                <w:sz w:val="24"/>
                <w:szCs w:val="24"/>
              </w:rPr>
              <w:fldChar w:fldCharType="end"/>
            </w:r>
          </w:p>
        </w:tc>
        <w:tc>
          <w:tcPr>
            <w:tcW w:w="2142" w:type="dxa"/>
            <w:gridSpan w:val="2"/>
            <w:shd w:val="clear" w:color="auto" w:fill="FFFFFF" w:themeFill="background1"/>
          </w:tcPr>
          <w:p w:rsidR="00C95DB9" w:rsidRDefault="00C95DB9" w:rsidP="001B23D3">
            <w:pPr>
              <w:rPr>
                <w:sz w:val="24"/>
                <w:szCs w:val="24"/>
              </w:rPr>
            </w:pPr>
          </w:p>
          <w:p w:rsidR="001B23D3" w:rsidRPr="004453EF" w:rsidRDefault="000B2091" w:rsidP="001B23D3">
            <w:pPr>
              <w:rPr>
                <w:sz w:val="24"/>
                <w:szCs w:val="24"/>
              </w:rPr>
            </w:pPr>
            <w:r w:rsidRPr="004453EF">
              <w:rPr>
                <w:sz w:val="24"/>
                <w:szCs w:val="24"/>
              </w:rPr>
              <w:fldChar w:fldCharType="begin">
                <w:ffData>
                  <w:name w:val="Text1"/>
                  <w:enabled/>
                  <w:calcOnExit w:val="0"/>
                  <w:textInput/>
                </w:ffData>
              </w:fldChar>
            </w:r>
            <w:r w:rsidR="001B23D3" w:rsidRPr="004453EF">
              <w:rPr>
                <w:sz w:val="24"/>
                <w:szCs w:val="24"/>
              </w:rPr>
              <w:instrText xml:space="preserve"> FORMTEXT </w:instrText>
            </w:r>
            <w:r w:rsidRPr="004453EF">
              <w:rPr>
                <w:sz w:val="24"/>
                <w:szCs w:val="24"/>
              </w:rPr>
            </w:r>
            <w:r w:rsidRPr="004453EF">
              <w:rPr>
                <w:sz w:val="24"/>
                <w:szCs w:val="24"/>
              </w:rPr>
              <w:fldChar w:fldCharType="separate"/>
            </w:r>
            <w:r w:rsidR="001B23D3" w:rsidRPr="004453EF">
              <w:rPr>
                <w:noProof/>
                <w:sz w:val="24"/>
                <w:szCs w:val="24"/>
              </w:rPr>
              <w:t> </w:t>
            </w:r>
            <w:r w:rsidR="001B23D3" w:rsidRPr="004453EF">
              <w:rPr>
                <w:noProof/>
                <w:sz w:val="24"/>
                <w:szCs w:val="24"/>
              </w:rPr>
              <w:t> </w:t>
            </w:r>
            <w:r w:rsidR="001B23D3" w:rsidRPr="004453EF">
              <w:rPr>
                <w:noProof/>
                <w:sz w:val="24"/>
                <w:szCs w:val="24"/>
              </w:rPr>
              <w:t> </w:t>
            </w:r>
            <w:r w:rsidR="001B23D3" w:rsidRPr="004453EF">
              <w:rPr>
                <w:noProof/>
                <w:sz w:val="24"/>
                <w:szCs w:val="24"/>
              </w:rPr>
              <w:t> </w:t>
            </w:r>
            <w:r w:rsidR="001B23D3" w:rsidRPr="004453EF">
              <w:rPr>
                <w:noProof/>
                <w:sz w:val="24"/>
                <w:szCs w:val="24"/>
              </w:rPr>
              <w:t> </w:t>
            </w:r>
            <w:r w:rsidRPr="004453EF">
              <w:rPr>
                <w:sz w:val="24"/>
                <w:szCs w:val="24"/>
              </w:rPr>
              <w:fldChar w:fldCharType="end"/>
            </w:r>
          </w:p>
        </w:tc>
        <w:tc>
          <w:tcPr>
            <w:tcW w:w="2153" w:type="dxa"/>
            <w:shd w:val="clear" w:color="auto" w:fill="FFFFFF" w:themeFill="background1"/>
          </w:tcPr>
          <w:p w:rsidR="00C95DB9" w:rsidRDefault="00C95DB9" w:rsidP="001B23D3">
            <w:pPr>
              <w:rPr>
                <w:sz w:val="24"/>
                <w:szCs w:val="24"/>
              </w:rPr>
            </w:pPr>
          </w:p>
          <w:p w:rsidR="001B23D3" w:rsidRPr="004453EF" w:rsidRDefault="000B2091" w:rsidP="001B23D3">
            <w:pPr>
              <w:rPr>
                <w:sz w:val="24"/>
                <w:szCs w:val="24"/>
              </w:rPr>
            </w:pPr>
            <w:r w:rsidRPr="004453EF">
              <w:rPr>
                <w:sz w:val="24"/>
                <w:szCs w:val="24"/>
              </w:rPr>
              <w:fldChar w:fldCharType="begin">
                <w:ffData>
                  <w:name w:val="Text1"/>
                  <w:enabled/>
                  <w:calcOnExit w:val="0"/>
                  <w:textInput/>
                </w:ffData>
              </w:fldChar>
            </w:r>
            <w:r w:rsidR="001B23D3" w:rsidRPr="004453EF">
              <w:rPr>
                <w:sz w:val="24"/>
                <w:szCs w:val="24"/>
              </w:rPr>
              <w:instrText xml:space="preserve"> FORMTEXT </w:instrText>
            </w:r>
            <w:r w:rsidRPr="004453EF">
              <w:rPr>
                <w:sz w:val="24"/>
                <w:szCs w:val="24"/>
              </w:rPr>
            </w:r>
            <w:r w:rsidRPr="004453EF">
              <w:rPr>
                <w:sz w:val="24"/>
                <w:szCs w:val="24"/>
              </w:rPr>
              <w:fldChar w:fldCharType="separate"/>
            </w:r>
            <w:r w:rsidR="001B23D3" w:rsidRPr="004453EF">
              <w:rPr>
                <w:noProof/>
                <w:sz w:val="24"/>
                <w:szCs w:val="24"/>
              </w:rPr>
              <w:t> </w:t>
            </w:r>
            <w:r w:rsidR="001B23D3" w:rsidRPr="004453EF">
              <w:rPr>
                <w:noProof/>
                <w:sz w:val="24"/>
                <w:szCs w:val="24"/>
              </w:rPr>
              <w:t> </w:t>
            </w:r>
            <w:r w:rsidR="001B23D3" w:rsidRPr="004453EF">
              <w:rPr>
                <w:noProof/>
                <w:sz w:val="24"/>
                <w:szCs w:val="24"/>
              </w:rPr>
              <w:t> </w:t>
            </w:r>
            <w:r w:rsidR="001B23D3" w:rsidRPr="004453EF">
              <w:rPr>
                <w:noProof/>
                <w:sz w:val="24"/>
                <w:szCs w:val="24"/>
              </w:rPr>
              <w:t> </w:t>
            </w:r>
            <w:r w:rsidR="001B23D3" w:rsidRPr="004453EF">
              <w:rPr>
                <w:noProof/>
                <w:sz w:val="24"/>
                <w:szCs w:val="24"/>
              </w:rPr>
              <w:t> </w:t>
            </w:r>
            <w:r w:rsidRPr="004453EF">
              <w:rPr>
                <w:sz w:val="24"/>
                <w:szCs w:val="24"/>
              </w:rPr>
              <w:fldChar w:fldCharType="end"/>
            </w:r>
          </w:p>
        </w:tc>
        <w:tc>
          <w:tcPr>
            <w:tcW w:w="884" w:type="dxa"/>
            <w:vAlign w:val="center"/>
          </w:tcPr>
          <w:p w:rsidR="001B23D3" w:rsidRPr="004453EF" w:rsidRDefault="001B23D3" w:rsidP="00201053">
            <w:pPr>
              <w:rPr>
                <w:sz w:val="24"/>
                <w:szCs w:val="24"/>
              </w:rPr>
            </w:pPr>
          </w:p>
        </w:tc>
      </w:tr>
      <w:tr w:rsidR="00EA26CE" w:rsidRPr="004453EF" w:rsidTr="00121B35">
        <w:trPr>
          <w:cantSplit/>
        </w:trPr>
        <w:tc>
          <w:tcPr>
            <w:tcW w:w="512" w:type="dxa"/>
            <w:shd w:val="clear" w:color="auto" w:fill="DAEEF3" w:themeFill="accent5" w:themeFillTint="33"/>
            <w:vAlign w:val="center"/>
          </w:tcPr>
          <w:p w:rsidR="00EA26CE" w:rsidRPr="004453EF" w:rsidRDefault="00EA26CE" w:rsidP="00BF446C">
            <w:pPr>
              <w:ind w:left="-90" w:right="-107"/>
              <w:jc w:val="center"/>
              <w:rPr>
                <w:b/>
                <w:sz w:val="24"/>
                <w:szCs w:val="24"/>
              </w:rPr>
            </w:pPr>
          </w:p>
        </w:tc>
        <w:tc>
          <w:tcPr>
            <w:tcW w:w="6736" w:type="dxa"/>
            <w:shd w:val="clear" w:color="auto" w:fill="DAEEF3" w:themeFill="accent5" w:themeFillTint="33"/>
            <w:vAlign w:val="center"/>
          </w:tcPr>
          <w:p w:rsidR="00EA26CE" w:rsidRPr="004453EF" w:rsidRDefault="00EA26CE" w:rsidP="00BF446C">
            <w:pPr>
              <w:rPr>
                <w:b/>
                <w:sz w:val="24"/>
                <w:szCs w:val="24"/>
              </w:rPr>
            </w:pPr>
            <w:r w:rsidRPr="004453EF">
              <w:rPr>
                <w:b/>
                <w:sz w:val="24"/>
                <w:szCs w:val="24"/>
              </w:rPr>
              <w:t>SECTION 2.B – Other Relevant Criteria – Student Edition</w:t>
            </w:r>
          </w:p>
        </w:tc>
        <w:tc>
          <w:tcPr>
            <w:tcW w:w="2159" w:type="dxa"/>
            <w:gridSpan w:val="2"/>
            <w:shd w:val="clear" w:color="auto" w:fill="DAEEF3" w:themeFill="accent5" w:themeFillTint="33"/>
          </w:tcPr>
          <w:p w:rsidR="00EA26CE" w:rsidRPr="004453EF" w:rsidRDefault="00EA26CE" w:rsidP="00BF446C">
            <w:pPr>
              <w:jc w:val="center"/>
              <w:rPr>
                <w:b/>
                <w:sz w:val="24"/>
                <w:szCs w:val="24"/>
              </w:rPr>
            </w:pPr>
            <w:r w:rsidRPr="004453EF">
              <w:rPr>
                <w:b/>
                <w:sz w:val="24"/>
                <w:szCs w:val="24"/>
              </w:rPr>
              <w:t>Occurrence 1</w:t>
            </w:r>
          </w:p>
        </w:tc>
        <w:tc>
          <w:tcPr>
            <w:tcW w:w="2159" w:type="dxa"/>
            <w:gridSpan w:val="2"/>
            <w:shd w:val="clear" w:color="auto" w:fill="DAEEF3" w:themeFill="accent5" w:themeFillTint="33"/>
          </w:tcPr>
          <w:p w:rsidR="00EA26CE" w:rsidRPr="004453EF" w:rsidRDefault="00EA26CE" w:rsidP="00BF446C">
            <w:pPr>
              <w:jc w:val="center"/>
              <w:rPr>
                <w:b/>
                <w:sz w:val="24"/>
                <w:szCs w:val="24"/>
              </w:rPr>
            </w:pPr>
            <w:r w:rsidRPr="004453EF">
              <w:rPr>
                <w:b/>
                <w:sz w:val="24"/>
                <w:szCs w:val="24"/>
              </w:rPr>
              <w:t>Occurrence 2</w:t>
            </w:r>
          </w:p>
        </w:tc>
        <w:tc>
          <w:tcPr>
            <w:tcW w:w="2166" w:type="dxa"/>
            <w:gridSpan w:val="2"/>
            <w:shd w:val="clear" w:color="auto" w:fill="DAEEF3" w:themeFill="accent5" w:themeFillTint="33"/>
          </w:tcPr>
          <w:p w:rsidR="00EA26CE" w:rsidRPr="004453EF" w:rsidRDefault="00EA26CE" w:rsidP="00BF446C">
            <w:pPr>
              <w:jc w:val="center"/>
              <w:rPr>
                <w:b/>
                <w:sz w:val="24"/>
                <w:szCs w:val="24"/>
              </w:rPr>
            </w:pPr>
            <w:r w:rsidRPr="004453EF">
              <w:rPr>
                <w:b/>
                <w:sz w:val="24"/>
                <w:szCs w:val="24"/>
              </w:rPr>
              <w:t>Occurrence 3</w:t>
            </w:r>
          </w:p>
        </w:tc>
        <w:tc>
          <w:tcPr>
            <w:tcW w:w="884" w:type="dxa"/>
            <w:shd w:val="clear" w:color="auto" w:fill="DAEEF3" w:themeFill="accent5" w:themeFillTint="33"/>
          </w:tcPr>
          <w:p w:rsidR="00EA26CE" w:rsidRPr="004453EF" w:rsidRDefault="00EA26CE" w:rsidP="00BF446C">
            <w:pPr>
              <w:jc w:val="center"/>
              <w:rPr>
                <w:b/>
                <w:sz w:val="24"/>
                <w:szCs w:val="24"/>
              </w:rPr>
            </w:pPr>
            <w:r w:rsidRPr="004453EF">
              <w:rPr>
                <w:b/>
                <w:sz w:val="24"/>
                <w:szCs w:val="24"/>
              </w:rPr>
              <w:t>Score</w:t>
            </w:r>
          </w:p>
        </w:tc>
      </w:tr>
      <w:tr w:rsidR="00EA26CE" w:rsidRPr="004453EF" w:rsidTr="00121B35">
        <w:trPr>
          <w:cantSplit/>
        </w:trPr>
        <w:tc>
          <w:tcPr>
            <w:tcW w:w="512" w:type="dxa"/>
            <w:shd w:val="clear" w:color="auto" w:fill="auto"/>
          </w:tcPr>
          <w:p w:rsidR="00EA26CE" w:rsidRPr="004453EF" w:rsidRDefault="00CB2D70" w:rsidP="00BF446C">
            <w:pPr>
              <w:ind w:left="-90" w:right="-107"/>
              <w:jc w:val="center"/>
              <w:rPr>
                <w:b/>
                <w:sz w:val="24"/>
                <w:szCs w:val="24"/>
              </w:rPr>
            </w:pPr>
            <w:r>
              <w:rPr>
                <w:b/>
                <w:sz w:val="24"/>
                <w:szCs w:val="24"/>
              </w:rPr>
              <w:t>78</w:t>
            </w:r>
          </w:p>
        </w:tc>
        <w:tc>
          <w:tcPr>
            <w:tcW w:w="6736" w:type="dxa"/>
            <w:shd w:val="clear" w:color="auto" w:fill="auto"/>
          </w:tcPr>
          <w:p w:rsidR="00EA26CE" w:rsidRPr="004453EF" w:rsidRDefault="009F3B01" w:rsidP="00BF446C">
            <w:pPr>
              <w:rPr>
                <w:sz w:val="24"/>
                <w:szCs w:val="24"/>
              </w:rPr>
            </w:pPr>
            <w:r w:rsidRPr="004453EF">
              <w:rPr>
                <w:sz w:val="24"/>
                <w:szCs w:val="24"/>
              </w:rPr>
              <w:t>T</w:t>
            </w:r>
            <w:r w:rsidR="00EA26CE" w:rsidRPr="004453EF">
              <w:rPr>
                <w:sz w:val="24"/>
                <w:szCs w:val="24"/>
              </w:rPr>
              <w:t>extbook provides pictorials, graphics and illustrations that represent diversity of cultures, race, color, creed, national origin, age, gender, language or disability.</w:t>
            </w:r>
          </w:p>
        </w:tc>
        <w:tc>
          <w:tcPr>
            <w:tcW w:w="2159" w:type="dxa"/>
            <w:gridSpan w:val="2"/>
            <w:shd w:val="clear" w:color="auto" w:fill="auto"/>
          </w:tcPr>
          <w:p w:rsidR="00C95DB9" w:rsidRDefault="00C95DB9" w:rsidP="00BF446C">
            <w:pPr>
              <w:rPr>
                <w:sz w:val="24"/>
                <w:szCs w:val="24"/>
              </w:rPr>
            </w:pPr>
          </w:p>
          <w:p w:rsidR="00EA26CE" w:rsidRPr="004453EF" w:rsidRDefault="000B2091" w:rsidP="00BF446C">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2159" w:type="dxa"/>
            <w:gridSpan w:val="2"/>
            <w:shd w:val="clear" w:color="auto" w:fill="auto"/>
          </w:tcPr>
          <w:p w:rsidR="00C95DB9" w:rsidRDefault="00C95DB9" w:rsidP="00BF446C">
            <w:pPr>
              <w:rPr>
                <w:sz w:val="24"/>
                <w:szCs w:val="24"/>
              </w:rPr>
            </w:pPr>
          </w:p>
          <w:p w:rsidR="00EA26CE" w:rsidRPr="004453EF" w:rsidRDefault="000B2091" w:rsidP="00BF446C">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2166" w:type="dxa"/>
            <w:gridSpan w:val="2"/>
            <w:shd w:val="clear" w:color="auto" w:fill="auto"/>
          </w:tcPr>
          <w:p w:rsidR="00C95DB9" w:rsidRDefault="00C95DB9" w:rsidP="00BF446C">
            <w:pPr>
              <w:rPr>
                <w:sz w:val="24"/>
                <w:szCs w:val="24"/>
              </w:rPr>
            </w:pPr>
          </w:p>
          <w:p w:rsidR="00EA26CE" w:rsidRPr="004453EF" w:rsidRDefault="000B2091" w:rsidP="00BF446C">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884" w:type="dxa"/>
            <w:shd w:val="clear" w:color="auto" w:fill="auto"/>
          </w:tcPr>
          <w:p w:rsidR="00EA26CE" w:rsidRPr="004453EF" w:rsidRDefault="00EA26CE" w:rsidP="00BF446C">
            <w:pPr>
              <w:jc w:val="center"/>
              <w:rPr>
                <w:b/>
                <w:sz w:val="24"/>
                <w:szCs w:val="24"/>
              </w:rPr>
            </w:pPr>
          </w:p>
        </w:tc>
      </w:tr>
      <w:tr w:rsidR="00EA26CE" w:rsidRPr="004453EF" w:rsidTr="00121B35">
        <w:trPr>
          <w:cantSplit/>
        </w:trPr>
        <w:tc>
          <w:tcPr>
            <w:tcW w:w="512" w:type="dxa"/>
            <w:shd w:val="clear" w:color="auto" w:fill="auto"/>
          </w:tcPr>
          <w:p w:rsidR="00EA26CE" w:rsidRPr="004453EF" w:rsidRDefault="00CB2D70" w:rsidP="00BF446C">
            <w:pPr>
              <w:ind w:left="-90" w:right="-107"/>
              <w:jc w:val="center"/>
              <w:rPr>
                <w:b/>
                <w:sz w:val="24"/>
                <w:szCs w:val="24"/>
              </w:rPr>
            </w:pPr>
            <w:r>
              <w:rPr>
                <w:b/>
                <w:sz w:val="24"/>
                <w:szCs w:val="24"/>
              </w:rPr>
              <w:t>79</w:t>
            </w:r>
          </w:p>
        </w:tc>
        <w:tc>
          <w:tcPr>
            <w:tcW w:w="6736" w:type="dxa"/>
            <w:shd w:val="clear" w:color="auto" w:fill="auto"/>
          </w:tcPr>
          <w:p w:rsidR="00EA26CE" w:rsidRPr="004453EF" w:rsidRDefault="009F3B01" w:rsidP="00BF446C">
            <w:pPr>
              <w:rPr>
                <w:sz w:val="24"/>
                <w:szCs w:val="24"/>
              </w:rPr>
            </w:pPr>
            <w:r w:rsidRPr="004453EF">
              <w:rPr>
                <w:sz w:val="24"/>
                <w:szCs w:val="24"/>
              </w:rPr>
              <w:t>T</w:t>
            </w:r>
            <w:r w:rsidR="00EA26CE" w:rsidRPr="004453EF">
              <w:rPr>
                <w:sz w:val="24"/>
                <w:szCs w:val="24"/>
              </w:rPr>
              <w:t>extbook provides a variety of cultural perspectives used within the lesson content to account for various cultural/background experiences.</w:t>
            </w:r>
          </w:p>
        </w:tc>
        <w:tc>
          <w:tcPr>
            <w:tcW w:w="2159" w:type="dxa"/>
            <w:gridSpan w:val="2"/>
            <w:shd w:val="clear" w:color="auto" w:fill="auto"/>
          </w:tcPr>
          <w:p w:rsidR="00C95DB9" w:rsidRDefault="00C95DB9" w:rsidP="00BF446C">
            <w:pPr>
              <w:rPr>
                <w:sz w:val="24"/>
                <w:szCs w:val="24"/>
              </w:rPr>
            </w:pPr>
          </w:p>
          <w:p w:rsidR="00EA26CE" w:rsidRPr="004453EF" w:rsidRDefault="000B2091" w:rsidP="00BF446C">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2159" w:type="dxa"/>
            <w:gridSpan w:val="2"/>
            <w:shd w:val="clear" w:color="auto" w:fill="auto"/>
          </w:tcPr>
          <w:p w:rsidR="00C95DB9" w:rsidRDefault="00C95DB9" w:rsidP="00BF446C">
            <w:pPr>
              <w:rPr>
                <w:sz w:val="24"/>
                <w:szCs w:val="24"/>
              </w:rPr>
            </w:pPr>
          </w:p>
          <w:p w:rsidR="00EA26CE" w:rsidRPr="004453EF" w:rsidRDefault="000B2091" w:rsidP="00BF446C">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2166" w:type="dxa"/>
            <w:gridSpan w:val="2"/>
            <w:shd w:val="clear" w:color="auto" w:fill="auto"/>
          </w:tcPr>
          <w:p w:rsidR="00C95DB9" w:rsidRDefault="00C95DB9" w:rsidP="00BF446C">
            <w:pPr>
              <w:rPr>
                <w:sz w:val="24"/>
                <w:szCs w:val="24"/>
              </w:rPr>
            </w:pPr>
          </w:p>
          <w:p w:rsidR="00EA26CE" w:rsidRPr="004453EF" w:rsidRDefault="000B2091" w:rsidP="00BF446C">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884" w:type="dxa"/>
            <w:shd w:val="clear" w:color="auto" w:fill="auto"/>
          </w:tcPr>
          <w:p w:rsidR="00EA26CE" w:rsidRPr="004453EF" w:rsidRDefault="00EA26CE" w:rsidP="00BF446C">
            <w:pPr>
              <w:jc w:val="center"/>
              <w:rPr>
                <w:b/>
                <w:sz w:val="24"/>
                <w:szCs w:val="24"/>
              </w:rPr>
            </w:pPr>
          </w:p>
        </w:tc>
      </w:tr>
      <w:tr w:rsidR="00EA26CE" w:rsidRPr="004453EF" w:rsidTr="00121B35">
        <w:trPr>
          <w:cantSplit/>
        </w:trPr>
        <w:tc>
          <w:tcPr>
            <w:tcW w:w="512" w:type="dxa"/>
            <w:shd w:val="clear" w:color="auto" w:fill="auto"/>
          </w:tcPr>
          <w:p w:rsidR="00EA26CE" w:rsidRPr="004453EF" w:rsidRDefault="00CB2D70" w:rsidP="00BF446C">
            <w:pPr>
              <w:ind w:left="-90" w:right="-107"/>
              <w:jc w:val="center"/>
              <w:rPr>
                <w:b/>
                <w:sz w:val="24"/>
                <w:szCs w:val="24"/>
              </w:rPr>
            </w:pPr>
            <w:r>
              <w:rPr>
                <w:b/>
                <w:sz w:val="24"/>
                <w:szCs w:val="24"/>
              </w:rPr>
              <w:t>80</w:t>
            </w:r>
          </w:p>
        </w:tc>
        <w:tc>
          <w:tcPr>
            <w:tcW w:w="6736" w:type="dxa"/>
            <w:shd w:val="clear" w:color="auto" w:fill="auto"/>
          </w:tcPr>
          <w:p w:rsidR="00EA26CE" w:rsidRPr="004453EF" w:rsidRDefault="009F3B01" w:rsidP="00BF446C">
            <w:pPr>
              <w:rPr>
                <w:sz w:val="24"/>
                <w:szCs w:val="24"/>
              </w:rPr>
            </w:pPr>
            <w:r w:rsidRPr="004453EF">
              <w:rPr>
                <w:sz w:val="24"/>
                <w:szCs w:val="24"/>
              </w:rPr>
              <w:t>T</w:t>
            </w:r>
            <w:r w:rsidR="00EA26CE" w:rsidRPr="004453EF">
              <w:rPr>
                <w:sz w:val="24"/>
                <w:szCs w:val="24"/>
              </w:rPr>
              <w:t xml:space="preserve">extbook provides assignments with activities requiring student responses that promote respect for all people regardless of race, color, </w:t>
            </w:r>
            <w:r w:rsidR="00347A07" w:rsidRPr="004453EF">
              <w:rPr>
                <w:sz w:val="24"/>
                <w:szCs w:val="24"/>
              </w:rPr>
              <w:t xml:space="preserve">religion, </w:t>
            </w:r>
            <w:r w:rsidR="00EA26CE" w:rsidRPr="004453EF">
              <w:rPr>
                <w:sz w:val="24"/>
                <w:szCs w:val="24"/>
              </w:rPr>
              <w:t>creed, national origin, age, gender, language or disability.</w:t>
            </w:r>
          </w:p>
        </w:tc>
        <w:tc>
          <w:tcPr>
            <w:tcW w:w="2159" w:type="dxa"/>
            <w:gridSpan w:val="2"/>
            <w:shd w:val="clear" w:color="auto" w:fill="auto"/>
          </w:tcPr>
          <w:p w:rsidR="00C95DB9" w:rsidRDefault="00C95DB9" w:rsidP="00BF446C">
            <w:pPr>
              <w:rPr>
                <w:sz w:val="24"/>
                <w:szCs w:val="24"/>
              </w:rPr>
            </w:pPr>
          </w:p>
          <w:p w:rsidR="00EA26CE" w:rsidRPr="004453EF" w:rsidRDefault="000B2091" w:rsidP="00BF446C">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2159" w:type="dxa"/>
            <w:gridSpan w:val="2"/>
            <w:shd w:val="clear" w:color="auto" w:fill="auto"/>
          </w:tcPr>
          <w:p w:rsidR="00C95DB9" w:rsidRDefault="00C95DB9" w:rsidP="00BF446C">
            <w:pPr>
              <w:rPr>
                <w:sz w:val="24"/>
                <w:szCs w:val="24"/>
              </w:rPr>
            </w:pPr>
          </w:p>
          <w:p w:rsidR="00EA26CE" w:rsidRPr="004453EF" w:rsidRDefault="000B2091" w:rsidP="00BF446C">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2166" w:type="dxa"/>
            <w:gridSpan w:val="2"/>
            <w:shd w:val="clear" w:color="auto" w:fill="auto"/>
          </w:tcPr>
          <w:p w:rsidR="00C95DB9" w:rsidRDefault="00C95DB9" w:rsidP="00BF446C">
            <w:pPr>
              <w:rPr>
                <w:sz w:val="24"/>
                <w:szCs w:val="24"/>
              </w:rPr>
            </w:pPr>
          </w:p>
          <w:p w:rsidR="00EA26CE" w:rsidRPr="004453EF" w:rsidRDefault="000B2091" w:rsidP="00BF446C">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884" w:type="dxa"/>
            <w:shd w:val="clear" w:color="auto" w:fill="auto"/>
          </w:tcPr>
          <w:p w:rsidR="00EA26CE" w:rsidRPr="004453EF" w:rsidRDefault="00EA26CE" w:rsidP="00BF446C">
            <w:pPr>
              <w:jc w:val="center"/>
              <w:rPr>
                <w:b/>
                <w:sz w:val="24"/>
                <w:szCs w:val="24"/>
              </w:rPr>
            </w:pPr>
          </w:p>
        </w:tc>
      </w:tr>
      <w:tr w:rsidR="00EA26CE" w:rsidRPr="004453EF" w:rsidTr="00121B35">
        <w:trPr>
          <w:cantSplit/>
        </w:trPr>
        <w:tc>
          <w:tcPr>
            <w:tcW w:w="512" w:type="dxa"/>
            <w:shd w:val="clear" w:color="auto" w:fill="auto"/>
          </w:tcPr>
          <w:p w:rsidR="00EA26CE" w:rsidRPr="004453EF" w:rsidRDefault="00CB2D70" w:rsidP="00BF446C">
            <w:pPr>
              <w:ind w:left="-90" w:right="-107"/>
              <w:jc w:val="center"/>
              <w:rPr>
                <w:b/>
                <w:sz w:val="24"/>
                <w:szCs w:val="24"/>
              </w:rPr>
            </w:pPr>
            <w:r>
              <w:rPr>
                <w:b/>
                <w:sz w:val="24"/>
                <w:szCs w:val="24"/>
              </w:rPr>
              <w:t>81</w:t>
            </w:r>
          </w:p>
        </w:tc>
        <w:tc>
          <w:tcPr>
            <w:tcW w:w="6736" w:type="dxa"/>
            <w:shd w:val="clear" w:color="auto" w:fill="auto"/>
          </w:tcPr>
          <w:p w:rsidR="00EA26CE" w:rsidRPr="004453EF" w:rsidRDefault="009F3B01" w:rsidP="00BF446C">
            <w:pPr>
              <w:rPr>
                <w:sz w:val="24"/>
                <w:szCs w:val="24"/>
              </w:rPr>
            </w:pPr>
            <w:r w:rsidRPr="004453EF">
              <w:rPr>
                <w:sz w:val="24"/>
                <w:szCs w:val="24"/>
              </w:rPr>
              <w:t>T</w:t>
            </w:r>
            <w:r w:rsidR="00EA26CE" w:rsidRPr="004453EF">
              <w:rPr>
                <w:sz w:val="24"/>
                <w:szCs w:val="24"/>
              </w:rPr>
              <w:t>extbook provides an introduction to the lesson including the comprehension questions (i.e., focus questions or guiding questions) the student will be expected to answer at the conclusion of the classroom instruction.</w:t>
            </w:r>
          </w:p>
        </w:tc>
        <w:tc>
          <w:tcPr>
            <w:tcW w:w="2159" w:type="dxa"/>
            <w:gridSpan w:val="2"/>
            <w:shd w:val="clear" w:color="auto" w:fill="auto"/>
          </w:tcPr>
          <w:p w:rsidR="00C95DB9" w:rsidRDefault="00C95DB9" w:rsidP="00BF446C">
            <w:pPr>
              <w:rPr>
                <w:sz w:val="24"/>
                <w:szCs w:val="24"/>
              </w:rPr>
            </w:pPr>
          </w:p>
          <w:p w:rsidR="00EA26CE" w:rsidRPr="004453EF" w:rsidRDefault="000B2091" w:rsidP="00BF446C">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2159" w:type="dxa"/>
            <w:gridSpan w:val="2"/>
            <w:shd w:val="clear" w:color="auto" w:fill="auto"/>
          </w:tcPr>
          <w:p w:rsidR="00C95DB9" w:rsidRDefault="00C95DB9" w:rsidP="00BF446C">
            <w:pPr>
              <w:rPr>
                <w:sz w:val="24"/>
                <w:szCs w:val="24"/>
              </w:rPr>
            </w:pPr>
          </w:p>
          <w:p w:rsidR="00EA26CE" w:rsidRPr="004453EF" w:rsidRDefault="000B2091" w:rsidP="00BF446C">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2166" w:type="dxa"/>
            <w:gridSpan w:val="2"/>
            <w:shd w:val="clear" w:color="auto" w:fill="auto"/>
          </w:tcPr>
          <w:p w:rsidR="00C95DB9" w:rsidRDefault="00C95DB9" w:rsidP="00BF446C">
            <w:pPr>
              <w:rPr>
                <w:sz w:val="24"/>
                <w:szCs w:val="24"/>
              </w:rPr>
            </w:pPr>
          </w:p>
          <w:p w:rsidR="00EA26CE" w:rsidRPr="004453EF" w:rsidRDefault="000B2091" w:rsidP="00BF446C">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884" w:type="dxa"/>
            <w:shd w:val="clear" w:color="auto" w:fill="auto"/>
          </w:tcPr>
          <w:p w:rsidR="00EA26CE" w:rsidRPr="004453EF" w:rsidRDefault="00EA26CE" w:rsidP="00BF446C">
            <w:pPr>
              <w:jc w:val="center"/>
              <w:rPr>
                <w:b/>
                <w:sz w:val="24"/>
                <w:szCs w:val="24"/>
              </w:rPr>
            </w:pPr>
          </w:p>
        </w:tc>
      </w:tr>
      <w:tr w:rsidR="00EA26CE" w:rsidRPr="004453EF" w:rsidTr="00121B35">
        <w:trPr>
          <w:cantSplit/>
        </w:trPr>
        <w:tc>
          <w:tcPr>
            <w:tcW w:w="512" w:type="dxa"/>
            <w:shd w:val="clear" w:color="auto" w:fill="auto"/>
            <w:vAlign w:val="center"/>
          </w:tcPr>
          <w:p w:rsidR="00EA26CE" w:rsidRPr="004453EF" w:rsidRDefault="00CB2D70" w:rsidP="00BF446C">
            <w:pPr>
              <w:ind w:left="-90" w:right="-107"/>
              <w:jc w:val="center"/>
              <w:rPr>
                <w:b/>
                <w:sz w:val="24"/>
                <w:szCs w:val="24"/>
              </w:rPr>
            </w:pPr>
            <w:r>
              <w:rPr>
                <w:b/>
                <w:sz w:val="24"/>
                <w:szCs w:val="24"/>
              </w:rPr>
              <w:t>82</w:t>
            </w:r>
          </w:p>
        </w:tc>
        <w:tc>
          <w:tcPr>
            <w:tcW w:w="6736" w:type="dxa"/>
            <w:shd w:val="clear" w:color="auto" w:fill="auto"/>
            <w:vAlign w:val="center"/>
          </w:tcPr>
          <w:p w:rsidR="00EA26CE" w:rsidRPr="004453EF" w:rsidRDefault="009F3B01" w:rsidP="00BF446C">
            <w:pPr>
              <w:rPr>
                <w:sz w:val="24"/>
                <w:szCs w:val="24"/>
              </w:rPr>
            </w:pPr>
            <w:r w:rsidRPr="004453EF">
              <w:rPr>
                <w:sz w:val="24"/>
                <w:szCs w:val="24"/>
              </w:rPr>
              <w:t>T</w:t>
            </w:r>
            <w:r w:rsidR="00EA26CE" w:rsidRPr="004453EF">
              <w:rPr>
                <w:sz w:val="24"/>
                <w:szCs w:val="24"/>
              </w:rPr>
              <w:t>extbook provides the student with ongoing review and practice for the purpose of retaining previously acquired knowledge.</w:t>
            </w:r>
          </w:p>
        </w:tc>
        <w:tc>
          <w:tcPr>
            <w:tcW w:w="2159" w:type="dxa"/>
            <w:gridSpan w:val="2"/>
            <w:shd w:val="clear" w:color="auto" w:fill="auto"/>
          </w:tcPr>
          <w:p w:rsidR="00C95DB9" w:rsidRDefault="00C95DB9" w:rsidP="00BF446C">
            <w:pPr>
              <w:rPr>
                <w:sz w:val="24"/>
                <w:szCs w:val="24"/>
              </w:rPr>
            </w:pPr>
          </w:p>
          <w:p w:rsidR="00EA26CE" w:rsidRPr="004453EF" w:rsidRDefault="000B2091" w:rsidP="00BF446C">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2159" w:type="dxa"/>
            <w:gridSpan w:val="2"/>
            <w:shd w:val="clear" w:color="auto" w:fill="auto"/>
          </w:tcPr>
          <w:p w:rsidR="00C95DB9" w:rsidRDefault="00C95DB9" w:rsidP="00BF446C">
            <w:pPr>
              <w:rPr>
                <w:sz w:val="24"/>
                <w:szCs w:val="24"/>
              </w:rPr>
            </w:pPr>
          </w:p>
          <w:p w:rsidR="00EA26CE" w:rsidRPr="004453EF" w:rsidRDefault="000B2091" w:rsidP="00BF446C">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2166" w:type="dxa"/>
            <w:gridSpan w:val="2"/>
            <w:shd w:val="clear" w:color="auto" w:fill="auto"/>
          </w:tcPr>
          <w:p w:rsidR="00C95DB9" w:rsidRDefault="00C95DB9" w:rsidP="00BF446C">
            <w:pPr>
              <w:rPr>
                <w:sz w:val="24"/>
                <w:szCs w:val="24"/>
              </w:rPr>
            </w:pPr>
          </w:p>
          <w:p w:rsidR="00EA26CE" w:rsidRPr="004453EF" w:rsidRDefault="000B2091" w:rsidP="00BF446C">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884" w:type="dxa"/>
            <w:shd w:val="clear" w:color="auto" w:fill="auto"/>
          </w:tcPr>
          <w:p w:rsidR="00EA26CE" w:rsidRPr="004453EF" w:rsidRDefault="00EA26CE" w:rsidP="00BF446C">
            <w:pPr>
              <w:jc w:val="center"/>
              <w:rPr>
                <w:b/>
                <w:sz w:val="24"/>
                <w:szCs w:val="24"/>
              </w:rPr>
            </w:pPr>
          </w:p>
        </w:tc>
      </w:tr>
      <w:tr w:rsidR="00EA26CE" w:rsidRPr="004453EF" w:rsidTr="00121B35">
        <w:trPr>
          <w:cantSplit/>
        </w:trPr>
        <w:tc>
          <w:tcPr>
            <w:tcW w:w="512" w:type="dxa"/>
            <w:shd w:val="clear" w:color="auto" w:fill="auto"/>
            <w:vAlign w:val="center"/>
          </w:tcPr>
          <w:p w:rsidR="00EA26CE" w:rsidRPr="004453EF" w:rsidRDefault="00CB2D70" w:rsidP="00BF446C">
            <w:pPr>
              <w:ind w:left="-90" w:right="-107"/>
              <w:jc w:val="center"/>
              <w:rPr>
                <w:b/>
                <w:sz w:val="24"/>
                <w:szCs w:val="24"/>
              </w:rPr>
            </w:pPr>
            <w:r>
              <w:rPr>
                <w:b/>
                <w:sz w:val="24"/>
                <w:szCs w:val="24"/>
              </w:rPr>
              <w:t>83</w:t>
            </w:r>
          </w:p>
        </w:tc>
        <w:tc>
          <w:tcPr>
            <w:tcW w:w="6736" w:type="dxa"/>
            <w:shd w:val="clear" w:color="auto" w:fill="auto"/>
            <w:vAlign w:val="center"/>
          </w:tcPr>
          <w:p w:rsidR="00EA26CE" w:rsidRPr="004453EF" w:rsidRDefault="009F3B01" w:rsidP="00BF446C">
            <w:pPr>
              <w:rPr>
                <w:sz w:val="24"/>
                <w:szCs w:val="24"/>
              </w:rPr>
            </w:pPr>
            <w:r w:rsidRPr="004453EF">
              <w:rPr>
                <w:sz w:val="24"/>
                <w:szCs w:val="24"/>
              </w:rPr>
              <w:t>T</w:t>
            </w:r>
            <w:r w:rsidR="00EA26CE" w:rsidRPr="004453EF">
              <w:rPr>
                <w:sz w:val="24"/>
                <w:szCs w:val="24"/>
              </w:rPr>
              <w:t>extbook provides activities for students to make interdisciplinary connections to social studies, science, language arts, music, art</w:t>
            </w:r>
            <w:r w:rsidR="003E7C4B" w:rsidRPr="004453EF">
              <w:rPr>
                <w:sz w:val="24"/>
                <w:szCs w:val="24"/>
              </w:rPr>
              <w:t xml:space="preserve">, and sports in addition to </w:t>
            </w:r>
            <w:r w:rsidR="00EA26CE" w:rsidRPr="004453EF">
              <w:rPr>
                <w:sz w:val="24"/>
                <w:szCs w:val="24"/>
              </w:rPr>
              <w:t>connections with their personal experiences.</w:t>
            </w:r>
          </w:p>
        </w:tc>
        <w:tc>
          <w:tcPr>
            <w:tcW w:w="2159" w:type="dxa"/>
            <w:gridSpan w:val="2"/>
            <w:shd w:val="clear" w:color="auto" w:fill="auto"/>
          </w:tcPr>
          <w:p w:rsidR="00C95DB9" w:rsidRDefault="00C95DB9" w:rsidP="00BF446C">
            <w:pPr>
              <w:rPr>
                <w:sz w:val="24"/>
                <w:szCs w:val="24"/>
              </w:rPr>
            </w:pPr>
          </w:p>
          <w:p w:rsidR="00EA26CE" w:rsidRPr="004453EF" w:rsidRDefault="000B2091" w:rsidP="00BF446C">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2159" w:type="dxa"/>
            <w:gridSpan w:val="2"/>
            <w:shd w:val="clear" w:color="auto" w:fill="auto"/>
          </w:tcPr>
          <w:p w:rsidR="00C95DB9" w:rsidRDefault="00C95DB9" w:rsidP="00BF446C">
            <w:pPr>
              <w:rPr>
                <w:sz w:val="24"/>
                <w:szCs w:val="24"/>
              </w:rPr>
            </w:pPr>
          </w:p>
          <w:p w:rsidR="00EA26CE" w:rsidRPr="004453EF" w:rsidRDefault="000B2091" w:rsidP="00BF446C">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2166" w:type="dxa"/>
            <w:gridSpan w:val="2"/>
            <w:shd w:val="clear" w:color="auto" w:fill="auto"/>
          </w:tcPr>
          <w:p w:rsidR="00C95DB9" w:rsidRDefault="00C95DB9" w:rsidP="00BF446C">
            <w:pPr>
              <w:rPr>
                <w:sz w:val="24"/>
                <w:szCs w:val="24"/>
              </w:rPr>
            </w:pPr>
          </w:p>
          <w:p w:rsidR="00EA26CE" w:rsidRPr="004453EF" w:rsidRDefault="000B2091" w:rsidP="00BF446C">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884" w:type="dxa"/>
            <w:shd w:val="clear" w:color="auto" w:fill="auto"/>
          </w:tcPr>
          <w:p w:rsidR="00EA26CE" w:rsidRPr="004453EF" w:rsidRDefault="00EA26CE" w:rsidP="00BF446C">
            <w:pPr>
              <w:jc w:val="center"/>
              <w:rPr>
                <w:b/>
                <w:sz w:val="24"/>
                <w:szCs w:val="24"/>
              </w:rPr>
            </w:pPr>
          </w:p>
        </w:tc>
      </w:tr>
      <w:tr w:rsidR="00EA26CE" w:rsidRPr="004453EF" w:rsidTr="00121B35">
        <w:trPr>
          <w:cantSplit/>
        </w:trPr>
        <w:tc>
          <w:tcPr>
            <w:tcW w:w="512" w:type="dxa"/>
            <w:shd w:val="clear" w:color="auto" w:fill="auto"/>
            <w:vAlign w:val="center"/>
          </w:tcPr>
          <w:p w:rsidR="00EA26CE" w:rsidRPr="004453EF" w:rsidRDefault="00CB2D70" w:rsidP="00BF446C">
            <w:pPr>
              <w:ind w:left="-90" w:right="-107"/>
              <w:jc w:val="center"/>
              <w:rPr>
                <w:b/>
                <w:sz w:val="24"/>
                <w:szCs w:val="24"/>
              </w:rPr>
            </w:pPr>
            <w:r>
              <w:rPr>
                <w:b/>
                <w:sz w:val="24"/>
                <w:szCs w:val="24"/>
              </w:rPr>
              <w:t>84</w:t>
            </w:r>
          </w:p>
        </w:tc>
        <w:tc>
          <w:tcPr>
            <w:tcW w:w="6736" w:type="dxa"/>
            <w:shd w:val="clear" w:color="auto" w:fill="auto"/>
            <w:vAlign w:val="center"/>
          </w:tcPr>
          <w:p w:rsidR="00EA26CE" w:rsidRPr="004453EF" w:rsidRDefault="009F3B01" w:rsidP="00BF446C">
            <w:pPr>
              <w:rPr>
                <w:sz w:val="24"/>
                <w:szCs w:val="24"/>
              </w:rPr>
            </w:pPr>
            <w:r w:rsidRPr="004453EF">
              <w:rPr>
                <w:sz w:val="24"/>
                <w:szCs w:val="24"/>
              </w:rPr>
              <w:t>T</w:t>
            </w:r>
            <w:r w:rsidR="00EA26CE" w:rsidRPr="004453EF">
              <w:rPr>
                <w:sz w:val="24"/>
                <w:szCs w:val="24"/>
              </w:rPr>
              <w:t>extbook provides references to support student learning such as a glossary and word lists.</w:t>
            </w:r>
          </w:p>
        </w:tc>
        <w:tc>
          <w:tcPr>
            <w:tcW w:w="2159" w:type="dxa"/>
            <w:gridSpan w:val="2"/>
            <w:shd w:val="clear" w:color="auto" w:fill="auto"/>
          </w:tcPr>
          <w:p w:rsidR="00EA26CE" w:rsidRPr="004453EF" w:rsidRDefault="000B2091" w:rsidP="00BF446C">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2159" w:type="dxa"/>
            <w:gridSpan w:val="2"/>
            <w:shd w:val="clear" w:color="auto" w:fill="auto"/>
          </w:tcPr>
          <w:p w:rsidR="00EA26CE" w:rsidRPr="004453EF" w:rsidRDefault="000B2091" w:rsidP="00BF446C">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2166" w:type="dxa"/>
            <w:gridSpan w:val="2"/>
            <w:shd w:val="clear" w:color="auto" w:fill="auto"/>
          </w:tcPr>
          <w:p w:rsidR="00EA26CE" w:rsidRPr="004453EF" w:rsidRDefault="000B2091" w:rsidP="00BF446C">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884" w:type="dxa"/>
            <w:shd w:val="clear" w:color="auto" w:fill="auto"/>
          </w:tcPr>
          <w:p w:rsidR="00EA26CE" w:rsidRPr="004453EF" w:rsidRDefault="00EA26CE" w:rsidP="00BF446C">
            <w:pPr>
              <w:jc w:val="center"/>
              <w:rPr>
                <w:b/>
                <w:sz w:val="24"/>
                <w:szCs w:val="24"/>
              </w:rPr>
            </w:pPr>
          </w:p>
        </w:tc>
      </w:tr>
      <w:tr w:rsidR="00EA26CE" w:rsidRPr="004453EF" w:rsidTr="00121B35">
        <w:trPr>
          <w:cantSplit/>
          <w:tblHeader/>
        </w:trPr>
        <w:tc>
          <w:tcPr>
            <w:tcW w:w="512" w:type="dxa"/>
            <w:shd w:val="clear" w:color="auto" w:fill="DAEEF3" w:themeFill="accent5" w:themeFillTint="33"/>
            <w:vAlign w:val="center"/>
          </w:tcPr>
          <w:p w:rsidR="00EA26CE" w:rsidRPr="004453EF" w:rsidRDefault="00EA26CE" w:rsidP="00BF446C">
            <w:pPr>
              <w:ind w:left="-90" w:right="-107"/>
              <w:jc w:val="center"/>
              <w:rPr>
                <w:b/>
                <w:sz w:val="24"/>
                <w:szCs w:val="24"/>
              </w:rPr>
            </w:pPr>
          </w:p>
        </w:tc>
        <w:tc>
          <w:tcPr>
            <w:tcW w:w="6736" w:type="dxa"/>
            <w:shd w:val="clear" w:color="auto" w:fill="DAEEF3" w:themeFill="accent5" w:themeFillTint="33"/>
            <w:vAlign w:val="center"/>
          </w:tcPr>
          <w:p w:rsidR="00EA26CE" w:rsidRPr="004453EF" w:rsidRDefault="00EA26CE" w:rsidP="00BF446C">
            <w:pPr>
              <w:rPr>
                <w:b/>
                <w:sz w:val="24"/>
                <w:szCs w:val="24"/>
              </w:rPr>
            </w:pPr>
            <w:r w:rsidRPr="004453EF">
              <w:rPr>
                <w:b/>
                <w:sz w:val="24"/>
                <w:szCs w:val="24"/>
              </w:rPr>
              <w:t>SECTION 2.B – Other Relevant Criteria – Teacher Edition</w:t>
            </w:r>
          </w:p>
        </w:tc>
        <w:tc>
          <w:tcPr>
            <w:tcW w:w="2159" w:type="dxa"/>
            <w:gridSpan w:val="2"/>
            <w:shd w:val="clear" w:color="auto" w:fill="DAEEF3" w:themeFill="accent5" w:themeFillTint="33"/>
          </w:tcPr>
          <w:p w:rsidR="00EA26CE" w:rsidRPr="004453EF" w:rsidRDefault="00EA26CE" w:rsidP="00BF446C">
            <w:pPr>
              <w:jc w:val="center"/>
              <w:rPr>
                <w:b/>
                <w:sz w:val="24"/>
                <w:szCs w:val="24"/>
              </w:rPr>
            </w:pPr>
            <w:r w:rsidRPr="004453EF">
              <w:rPr>
                <w:b/>
                <w:sz w:val="24"/>
                <w:szCs w:val="24"/>
              </w:rPr>
              <w:t>Occurrence 1</w:t>
            </w:r>
          </w:p>
        </w:tc>
        <w:tc>
          <w:tcPr>
            <w:tcW w:w="2159" w:type="dxa"/>
            <w:gridSpan w:val="2"/>
            <w:shd w:val="clear" w:color="auto" w:fill="DAEEF3" w:themeFill="accent5" w:themeFillTint="33"/>
          </w:tcPr>
          <w:p w:rsidR="00EA26CE" w:rsidRPr="004453EF" w:rsidRDefault="00EA26CE" w:rsidP="00BF446C">
            <w:pPr>
              <w:jc w:val="center"/>
              <w:rPr>
                <w:b/>
                <w:sz w:val="24"/>
                <w:szCs w:val="24"/>
              </w:rPr>
            </w:pPr>
            <w:r w:rsidRPr="004453EF">
              <w:rPr>
                <w:b/>
                <w:sz w:val="24"/>
                <w:szCs w:val="24"/>
              </w:rPr>
              <w:t>Occurrence 2</w:t>
            </w:r>
          </w:p>
        </w:tc>
        <w:tc>
          <w:tcPr>
            <w:tcW w:w="2166" w:type="dxa"/>
            <w:gridSpan w:val="2"/>
            <w:shd w:val="clear" w:color="auto" w:fill="DAEEF3" w:themeFill="accent5" w:themeFillTint="33"/>
          </w:tcPr>
          <w:p w:rsidR="00EA26CE" w:rsidRPr="004453EF" w:rsidRDefault="00EA26CE" w:rsidP="00BF446C">
            <w:pPr>
              <w:jc w:val="center"/>
              <w:rPr>
                <w:b/>
                <w:sz w:val="24"/>
                <w:szCs w:val="24"/>
              </w:rPr>
            </w:pPr>
            <w:r w:rsidRPr="004453EF">
              <w:rPr>
                <w:b/>
                <w:sz w:val="24"/>
                <w:szCs w:val="24"/>
              </w:rPr>
              <w:t>Occurrence 3</w:t>
            </w:r>
          </w:p>
        </w:tc>
        <w:tc>
          <w:tcPr>
            <w:tcW w:w="884" w:type="dxa"/>
            <w:shd w:val="clear" w:color="auto" w:fill="DAEEF3" w:themeFill="accent5" w:themeFillTint="33"/>
          </w:tcPr>
          <w:p w:rsidR="00EA26CE" w:rsidRPr="004453EF" w:rsidRDefault="00EA26CE" w:rsidP="00BF446C">
            <w:pPr>
              <w:jc w:val="center"/>
              <w:rPr>
                <w:b/>
                <w:sz w:val="24"/>
                <w:szCs w:val="24"/>
              </w:rPr>
            </w:pPr>
            <w:r w:rsidRPr="004453EF">
              <w:rPr>
                <w:b/>
                <w:sz w:val="24"/>
                <w:szCs w:val="24"/>
              </w:rPr>
              <w:t>Score</w:t>
            </w:r>
          </w:p>
        </w:tc>
      </w:tr>
      <w:tr w:rsidR="00EA26CE" w:rsidRPr="004453EF" w:rsidTr="00121B35">
        <w:trPr>
          <w:cantSplit/>
        </w:trPr>
        <w:tc>
          <w:tcPr>
            <w:tcW w:w="512" w:type="dxa"/>
            <w:shd w:val="clear" w:color="auto" w:fill="auto"/>
            <w:vAlign w:val="center"/>
          </w:tcPr>
          <w:p w:rsidR="00EA26CE" w:rsidRPr="004453EF" w:rsidRDefault="00CB2D70" w:rsidP="00BF446C">
            <w:pPr>
              <w:ind w:left="-90" w:right="-107"/>
              <w:jc w:val="center"/>
              <w:rPr>
                <w:b/>
                <w:sz w:val="24"/>
                <w:szCs w:val="24"/>
              </w:rPr>
            </w:pPr>
            <w:r>
              <w:rPr>
                <w:b/>
                <w:sz w:val="24"/>
                <w:szCs w:val="24"/>
              </w:rPr>
              <w:t>85</w:t>
            </w:r>
          </w:p>
        </w:tc>
        <w:tc>
          <w:tcPr>
            <w:tcW w:w="6736" w:type="dxa"/>
            <w:shd w:val="clear" w:color="auto" w:fill="auto"/>
            <w:vAlign w:val="center"/>
          </w:tcPr>
          <w:p w:rsidR="00EA26CE" w:rsidRPr="004453EF" w:rsidRDefault="00EA26CE" w:rsidP="00BF446C">
            <w:pPr>
              <w:rPr>
                <w:sz w:val="24"/>
                <w:szCs w:val="24"/>
              </w:rPr>
            </w:pPr>
            <w:r w:rsidRPr="004453EF">
              <w:rPr>
                <w:sz w:val="24"/>
                <w:szCs w:val="24"/>
              </w:rPr>
              <w:t>Within each lesson of the Teacher’s Edition, there are clear</w:t>
            </w:r>
            <w:r w:rsidR="00347A07" w:rsidRPr="004453EF">
              <w:rPr>
                <w:sz w:val="24"/>
                <w:szCs w:val="24"/>
              </w:rPr>
              <w:t>,</w:t>
            </w:r>
            <w:r w:rsidRPr="004453EF">
              <w:rPr>
                <w:sz w:val="24"/>
                <w:szCs w:val="24"/>
              </w:rPr>
              <w:t xml:space="preserve"> measurable learning objectives and opportunities for differentiated instruction.   </w:t>
            </w:r>
          </w:p>
        </w:tc>
        <w:tc>
          <w:tcPr>
            <w:tcW w:w="2159" w:type="dxa"/>
            <w:gridSpan w:val="2"/>
            <w:shd w:val="clear" w:color="auto" w:fill="auto"/>
          </w:tcPr>
          <w:p w:rsidR="00EA26CE" w:rsidRPr="004453EF" w:rsidRDefault="000B2091" w:rsidP="00BF446C">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2159" w:type="dxa"/>
            <w:gridSpan w:val="2"/>
            <w:shd w:val="clear" w:color="auto" w:fill="auto"/>
          </w:tcPr>
          <w:p w:rsidR="00EA26CE" w:rsidRPr="004453EF" w:rsidRDefault="000B2091" w:rsidP="00BF446C">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2166" w:type="dxa"/>
            <w:gridSpan w:val="2"/>
            <w:shd w:val="clear" w:color="auto" w:fill="auto"/>
          </w:tcPr>
          <w:p w:rsidR="00EA26CE" w:rsidRPr="004453EF" w:rsidRDefault="000B2091" w:rsidP="00BF446C">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884" w:type="dxa"/>
            <w:shd w:val="clear" w:color="auto" w:fill="auto"/>
          </w:tcPr>
          <w:p w:rsidR="00EA26CE" w:rsidRPr="004453EF" w:rsidRDefault="00EA26CE" w:rsidP="00BF446C">
            <w:pPr>
              <w:jc w:val="center"/>
              <w:rPr>
                <w:b/>
                <w:sz w:val="24"/>
                <w:szCs w:val="24"/>
              </w:rPr>
            </w:pPr>
          </w:p>
        </w:tc>
      </w:tr>
      <w:tr w:rsidR="00EA26CE" w:rsidRPr="004453EF" w:rsidTr="00121B35">
        <w:trPr>
          <w:cantSplit/>
        </w:trPr>
        <w:tc>
          <w:tcPr>
            <w:tcW w:w="512" w:type="dxa"/>
            <w:shd w:val="clear" w:color="auto" w:fill="auto"/>
            <w:vAlign w:val="center"/>
          </w:tcPr>
          <w:p w:rsidR="00EA26CE" w:rsidRPr="004453EF" w:rsidRDefault="00CB2D70" w:rsidP="00BF446C">
            <w:pPr>
              <w:ind w:left="-90" w:right="-107"/>
              <w:jc w:val="center"/>
              <w:rPr>
                <w:b/>
                <w:sz w:val="24"/>
                <w:szCs w:val="24"/>
              </w:rPr>
            </w:pPr>
            <w:r>
              <w:rPr>
                <w:b/>
                <w:sz w:val="24"/>
                <w:szCs w:val="24"/>
              </w:rPr>
              <w:t>86</w:t>
            </w:r>
          </w:p>
        </w:tc>
        <w:tc>
          <w:tcPr>
            <w:tcW w:w="6736" w:type="dxa"/>
            <w:shd w:val="clear" w:color="auto" w:fill="auto"/>
            <w:vAlign w:val="center"/>
          </w:tcPr>
          <w:p w:rsidR="00EA26CE" w:rsidRPr="004453EF" w:rsidRDefault="009F3B01" w:rsidP="00BF446C">
            <w:pPr>
              <w:rPr>
                <w:sz w:val="24"/>
                <w:szCs w:val="24"/>
              </w:rPr>
            </w:pPr>
            <w:r w:rsidRPr="004453EF">
              <w:rPr>
                <w:sz w:val="24"/>
                <w:szCs w:val="24"/>
              </w:rPr>
              <w:t>T</w:t>
            </w:r>
            <w:r w:rsidR="00EA26CE" w:rsidRPr="004453EF">
              <w:rPr>
                <w:sz w:val="24"/>
                <w:szCs w:val="24"/>
              </w:rPr>
              <w:t>eacher’s Edition provides tiered activities for differentiated instructional to meet the needs of all students</w:t>
            </w:r>
            <w:r w:rsidR="003E7C4B" w:rsidRPr="004453EF">
              <w:rPr>
                <w:sz w:val="24"/>
                <w:szCs w:val="24"/>
              </w:rPr>
              <w:t>,</w:t>
            </w:r>
            <w:r w:rsidR="00EA26CE" w:rsidRPr="004453EF">
              <w:rPr>
                <w:sz w:val="24"/>
                <w:szCs w:val="24"/>
              </w:rPr>
              <w:t xml:space="preserve"> including below proficiency and advanced learners.</w:t>
            </w:r>
          </w:p>
        </w:tc>
        <w:tc>
          <w:tcPr>
            <w:tcW w:w="2159" w:type="dxa"/>
            <w:gridSpan w:val="2"/>
            <w:shd w:val="clear" w:color="auto" w:fill="auto"/>
          </w:tcPr>
          <w:p w:rsidR="00C95DB9" w:rsidRDefault="00C95DB9" w:rsidP="00BF446C">
            <w:pPr>
              <w:rPr>
                <w:sz w:val="24"/>
                <w:szCs w:val="24"/>
              </w:rPr>
            </w:pPr>
          </w:p>
          <w:p w:rsidR="00EA26CE" w:rsidRPr="004453EF" w:rsidRDefault="000B2091" w:rsidP="00BF446C">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2159" w:type="dxa"/>
            <w:gridSpan w:val="2"/>
            <w:shd w:val="clear" w:color="auto" w:fill="auto"/>
          </w:tcPr>
          <w:p w:rsidR="00C95DB9" w:rsidRDefault="00C95DB9" w:rsidP="00BF446C">
            <w:pPr>
              <w:rPr>
                <w:sz w:val="24"/>
                <w:szCs w:val="24"/>
              </w:rPr>
            </w:pPr>
          </w:p>
          <w:p w:rsidR="00EA26CE" w:rsidRPr="004453EF" w:rsidRDefault="000B2091" w:rsidP="00BF446C">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2166" w:type="dxa"/>
            <w:gridSpan w:val="2"/>
            <w:shd w:val="clear" w:color="auto" w:fill="auto"/>
          </w:tcPr>
          <w:p w:rsidR="00C95DB9" w:rsidRDefault="00C95DB9" w:rsidP="00BF446C">
            <w:pPr>
              <w:rPr>
                <w:sz w:val="24"/>
                <w:szCs w:val="24"/>
              </w:rPr>
            </w:pPr>
          </w:p>
          <w:p w:rsidR="00EA26CE" w:rsidRPr="004453EF" w:rsidRDefault="000B2091" w:rsidP="00BF446C">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884" w:type="dxa"/>
            <w:shd w:val="clear" w:color="auto" w:fill="auto"/>
          </w:tcPr>
          <w:p w:rsidR="00EA26CE" w:rsidRPr="004453EF" w:rsidRDefault="00EA26CE" w:rsidP="00BF446C">
            <w:pPr>
              <w:jc w:val="center"/>
              <w:rPr>
                <w:b/>
                <w:sz w:val="24"/>
                <w:szCs w:val="24"/>
              </w:rPr>
            </w:pPr>
          </w:p>
        </w:tc>
      </w:tr>
      <w:tr w:rsidR="00EA26CE" w:rsidRPr="004453EF" w:rsidTr="00121B35">
        <w:trPr>
          <w:cantSplit/>
        </w:trPr>
        <w:tc>
          <w:tcPr>
            <w:tcW w:w="512" w:type="dxa"/>
            <w:shd w:val="clear" w:color="auto" w:fill="auto"/>
            <w:vAlign w:val="center"/>
          </w:tcPr>
          <w:p w:rsidR="00EA26CE" w:rsidRPr="004453EF" w:rsidRDefault="00CB2D70" w:rsidP="00BF446C">
            <w:pPr>
              <w:ind w:left="-90" w:right="-107"/>
              <w:jc w:val="center"/>
              <w:rPr>
                <w:b/>
                <w:sz w:val="24"/>
                <w:szCs w:val="24"/>
              </w:rPr>
            </w:pPr>
            <w:r>
              <w:rPr>
                <w:b/>
                <w:sz w:val="24"/>
                <w:szCs w:val="24"/>
              </w:rPr>
              <w:t>87</w:t>
            </w:r>
          </w:p>
        </w:tc>
        <w:tc>
          <w:tcPr>
            <w:tcW w:w="6736" w:type="dxa"/>
            <w:shd w:val="clear" w:color="auto" w:fill="auto"/>
            <w:vAlign w:val="center"/>
          </w:tcPr>
          <w:p w:rsidR="00EA26CE" w:rsidRPr="004453EF" w:rsidRDefault="009F3B01" w:rsidP="00BF446C">
            <w:pPr>
              <w:rPr>
                <w:sz w:val="24"/>
                <w:szCs w:val="24"/>
              </w:rPr>
            </w:pPr>
            <w:r w:rsidRPr="004453EF">
              <w:rPr>
                <w:sz w:val="24"/>
                <w:szCs w:val="24"/>
              </w:rPr>
              <w:t>T</w:t>
            </w:r>
            <w:r w:rsidR="00EA26CE" w:rsidRPr="004453EF">
              <w:rPr>
                <w:sz w:val="24"/>
                <w:szCs w:val="24"/>
              </w:rPr>
              <w:t>eacher’s Edition provides instructional strategies, resources, and language development support for English language learners (sheltered instruction</w:t>
            </w:r>
            <w:r w:rsidR="00347A07" w:rsidRPr="004453EF">
              <w:rPr>
                <w:sz w:val="24"/>
                <w:szCs w:val="24"/>
              </w:rPr>
              <w:t>.)</w:t>
            </w:r>
          </w:p>
        </w:tc>
        <w:tc>
          <w:tcPr>
            <w:tcW w:w="2159" w:type="dxa"/>
            <w:gridSpan w:val="2"/>
            <w:tcBorders>
              <w:bottom w:val="single" w:sz="4" w:space="0" w:color="auto"/>
            </w:tcBorders>
            <w:shd w:val="clear" w:color="auto" w:fill="auto"/>
          </w:tcPr>
          <w:p w:rsidR="00C95DB9" w:rsidRDefault="00C95DB9" w:rsidP="00BF446C">
            <w:pPr>
              <w:rPr>
                <w:sz w:val="24"/>
                <w:szCs w:val="24"/>
              </w:rPr>
            </w:pPr>
          </w:p>
          <w:p w:rsidR="00EA26CE" w:rsidRPr="004453EF" w:rsidRDefault="000B2091" w:rsidP="00BF446C">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2159" w:type="dxa"/>
            <w:gridSpan w:val="2"/>
            <w:tcBorders>
              <w:bottom w:val="single" w:sz="4" w:space="0" w:color="auto"/>
            </w:tcBorders>
            <w:shd w:val="clear" w:color="auto" w:fill="auto"/>
          </w:tcPr>
          <w:p w:rsidR="00C95DB9" w:rsidRDefault="00C95DB9" w:rsidP="00BF446C">
            <w:pPr>
              <w:rPr>
                <w:sz w:val="24"/>
                <w:szCs w:val="24"/>
              </w:rPr>
            </w:pPr>
          </w:p>
          <w:p w:rsidR="00EA26CE" w:rsidRPr="004453EF" w:rsidRDefault="000B2091" w:rsidP="00BF446C">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2166" w:type="dxa"/>
            <w:gridSpan w:val="2"/>
            <w:tcBorders>
              <w:bottom w:val="single" w:sz="4" w:space="0" w:color="auto"/>
            </w:tcBorders>
            <w:shd w:val="clear" w:color="auto" w:fill="auto"/>
          </w:tcPr>
          <w:p w:rsidR="00C95DB9" w:rsidRDefault="00C95DB9" w:rsidP="00BF446C">
            <w:pPr>
              <w:rPr>
                <w:sz w:val="24"/>
                <w:szCs w:val="24"/>
              </w:rPr>
            </w:pPr>
          </w:p>
          <w:p w:rsidR="00EA26CE" w:rsidRPr="004453EF" w:rsidRDefault="000B2091" w:rsidP="00BF446C">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884" w:type="dxa"/>
            <w:tcBorders>
              <w:bottom w:val="single" w:sz="4" w:space="0" w:color="auto"/>
            </w:tcBorders>
            <w:shd w:val="clear" w:color="auto" w:fill="auto"/>
          </w:tcPr>
          <w:p w:rsidR="00EA26CE" w:rsidRPr="004453EF" w:rsidRDefault="00EA26CE" w:rsidP="00BF446C">
            <w:pPr>
              <w:jc w:val="center"/>
              <w:rPr>
                <w:b/>
                <w:sz w:val="24"/>
                <w:szCs w:val="24"/>
              </w:rPr>
            </w:pPr>
          </w:p>
        </w:tc>
      </w:tr>
      <w:tr w:rsidR="00EA26CE" w:rsidRPr="004453EF" w:rsidTr="00121B35">
        <w:trPr>
          <w:cantSplit/>
          <w:trHeight w:val="432"/>
        </w:trPr>
        <w:tc>
          <w:tcPr>
            <w:tcW w:w="512" w:type="dxa"/>
            <w:shd w:val="clear" w:color="auto" w:fill="auto"/>
            <w:vAlign w:val="center"/>
          </w:tcPr>
          <w:p w:rsidR="00EA26CE" w:rsidRPr="004453EF" w:rsidRDefault="00CB2D70" w:rsidP="00BF446C">
            <w:pPr>
              <w:ind w:left="-90" w:right="-107"/>
              <w:jc w:val="center"/>
              <w:rPr>
                <w:b/>
                <w:sz w:val="24"/>
                <w:szCs w:val="24"/>
              </w:rPr>
            </w:pPr>
            <w:r>
              <w:rPr>
                <w:b/>
                <w:sz w:val="24"/>
                <w:szCs w:val="24"/>
              </w:rPr>
              <w:t>88</w:t>
            </w:r>
          </w:p>
        </w:tc>
        <w:tc>
          <w:tcPr>
            <w:tcW w:w="6736" w:type="dxa"/>
            <w:shd w:val="clear" w:color="auto" w:fill="auto"/>
            <w:vAlign w:val="center"/>
          </w:tcPr>
          <w:p w:rsidR="00EA26CE" w:rsidRPr="004453EF" w:rsidRDefault="009F3B01" w:rsidP="00BF446C">
            <w:pPr>
              <w:rPr>
                <w:sz w:val="24"/>
                <w:szCs w:val="24"/>
              </w:rPr>
            </w:pPr>
            <w:r w:rsidRPr="004453EF">
              <w:rPr>
                <w:sz w:val="24"/>
                <w:szCs w:val="24"/>
              </w:rPr>
              <w:t>T</w:t>
            </w:r>
            <w:r w:rsidR="00EA26CE" w:rsidRPr="004453EF">
              <w:rPr>
                <w:sz w:val="24"/>
                <w:szCs w:val="24"/>
              </w:rPr>
              <w:t>eacher’s Edition</w:t>
            </w:r>
            <w:r w:rsidR="003E7C4B" w:rsidRPr="004453EF">
              <w:rPr>
                <w:sz w:val="24"/>
                <w:szCs w:val="24"/>
              </w:rPr>
              <w:t xml:space="preserve"> presents</w:t>
            </w:r>
            <w:r w:rsidR="00EA26CE" w:rsidRPr="004453EF">
              <w:rPr>
                <w:sz w:val="24"/>
                <w:szCs w:val="24"/>
              </w:rPr>
              <w:t xml:space="preserve"> writing activities where students explain their thinking.</w:t>
            </w:r>
          </w:p>
        </w:tc>
        <w:tc>
          <w:tcPr>
            <w:tcW w:w="2159" w:type="dxa"/>
            <w:gridSpan w:val="2"/>
            <w:shd w:val="clear" w:color="auto" w:fill="auto"/>
            <w:vAlign w:val="center"/>
          </w:tcPr>
          <w:p w:rsidR="00EA26CE" w:rsidRPr="004453EF" w:rsidRDefault="000B2091" w:rsidP="00BF446C">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2159" w:type="dxa"/>
            <w:gridSpan w:val="2"/>
            <w:shd w:val="clear" w:color="auto" w:fill="auto"/>
            <w:vAlign w:val="center"/>
          </w:tcPr>
          <w:p w:rsidR="00EA26CE" w:rsidRPr="004453EF" w:rsidRDefault="000B2091" w:rsidP="00BF446C">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2166" w:type="dxa"/>
            <w:gridSpan w:val="2"/>
            <w:shd w:val="clear" w:color="auto" w:fill="auto"/>
            <w:vAlign w:val="center"/>
          </w:tcPr>
          <w:p w:rsidR="00EA26CE" w:rsidRPr="004453EF" w:rsidRDefault="000B2091" w:rsidP="00BF446C">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884" w:type="dxa"/>
            <w:shd w:val="clear" w:color="auto" w:fill="auto"/>
            <w:vAlign w:val="center"/>
          </w:tcPr>
          <w:p w:rsidR="00EA26CE" w:rsidRPr="004453EF" w:rsidRDefault="00EA26CE" w:rsidP="00BF446C">
            <w:pPr>
              <w:jc w:val="center"/>
              <w:rPr>
                <w:b/>
                <w:sz w:val="24"/>
                <w:szCs w:val="24"/>
              </w:rPr>
            </w:pPr>
          </w:p>
        </w:tc>
      </w:tr>
      <w:tr w:rsidR="00EA26CE" w:rsidRPr="004453EF" w:rsidTr="00121B35">
        <w:trPr>
          <w:cantSplit/>
          <w:trHeight w:val="432"/>
        </w:trPr>
        <w:tc>
          <w:tcPr>
            <w:tcW w:w="512" w:type="dxa"/>
            <w:shd w:val="clear" w:color="auto" w:fill="auto"/>
            <w:vAlign w:val="center"/>
          </w:tcPr>
          <w:p w:rsidR="00EA26CE" w:rsidRPr="004453EF" w:rsidRDefault="00CB2D70" w:rsidP="00BF446C">
            <w:pPr>
              <w:ind w:left="-90" w:right="-107"/>
              <w:jc w:val="center"/>
              <w:rPr>
                <w:b/>
                <w:sz w:val="24"/>
                <w:szCs w:val="24"/>
              </w:rPr>
            </w:pPr>
            <w:r>
              <w:rPr>
                <w:b/>
                <w:sz w:val="24"/>
                <w:szCs w:val="24"/>
              </w:rPr>
              <w:t>89</w:t>
            </w:r>
          </w:p>
        </w:tc>
        <w:tc>
          <w:tcPr>
            <w:tcW w:w="6736" w:type="dxa"/>
            <w:shd w:val="clear" w:color="auto" w:fill="auto"/>
            <w:vAlign w:val="center"/>
          </w:tcPr>
          <w:p w:rsidR="00EA26CE" w:rsidRPr="004453EF" w:rsidRDefault="009F3B01" w:rsidP="00BF446C">
            <w:pPr>
              <w:rPr>
                <w:sz w:val="24"/>
                <w:szCs w:val="24"/>
              </w:rPr>
            </w:pPr>
            <w:r w:rsidRPr="004453EF">
              <w:rPr>
                <w:sz w:val="24"/>
                <w:szCs w:val="24"/>
              </w:rPr>
              <w:t>T</w:t>
            </w:r>
            <w:r w:rsidR="00EA26CE" w:rsidRPr="004453EF">
              <w:rPr>
                <w:sz w:val="24"/>
                <w:szCs w:val="24"/>
              </w:rPr>
              <w:t>eacher’s Edition</w:t>
            </w:r>
            <w:r w:rsidR="003E7C4B" w:rsidRPr="004453EF">
              <w:rPr>
                <w:sz w:val="24"/>
                <w:szCs w:val="24"/>
              </w:rPr>
              <w:t xml:space="preserve"> provides</w:t>
            </w:r>
            <w:r w:rsidR="00EA26CE" w:rsidRPr="004453EF">
              <w:rPr>
                <w:sz w:val="24"/>
                <w:szCs w:val="24"/>
              </w:rPr>
              <w:t xml:space="preserve"> opportunities for students to explore presentation of knowledge and ideas</w:t>
            </w:r>
            <w:r w:rsidR="003E7C4B" w:rsidRPr="004453EF">
              <w:rPr>
                <w:sz w:val="24"/>
                <w:szCs w:val="24"/>
              </w:rPr>
              <w:t>,</w:t>
            </w:r>
            <w:r w:rsidR="00EA26CE" w:rsidRPr="004453EF">
              <w:rPr>
                <w:sz w:val="24"/>
                <w:szCs w:val="24"/>
              </w:rPr>
              <w:t xml:space="preserve"> enhanced through organization and style for an audience</w:t>
            </w:r>
            <w:r w:rsidR="00347A07" w:rsidRPr="004453EF">
              <w:rPr>
                <w:sz w:val="24"/>
                <w:szCs w:val="24"/>
              </w:rPr>
              <w:t>,</w:t>
            </w:r>
            <w:r w:rsidR="00EA26CE" w:rsidRPr="004453EF">
              <w:rPr>
                <w:sz w:val="24"/>
                <w:szCs w:val="24"/>
              </w:rPr>
              <w:t xml:space="preserve"> via the use of visual displays, technology and appropriate use of language.</w:t>
            </w:r>
          </w:p>
        </w:tc>
        <w:tc>
          <w:tcPr>
            <w:tcW w:w="2159" w:type="dxa"/>
            <w:gridSpan w:val="2"/>
            <w:shd w:val="clear" w:color="auto" w:fill="auto"/>
            <w:vAlign w:val="center"/>
          </w:tcPr>
          <w:p w:rsidR="00EA26CE" w:rsidRPr="004453EF" w:rsidRDefault="000B2091" w:rsidP="00BF446C">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2159" w:type="dxa"/>
            <w:gridSpan w:val="2"/>
            <w:shd w:val="clear" w:color="auto" w:fill="auto"/>
            <w:vAlign w:val="center"/>
          </w:tcPr>
          <w:p w:rsidR="00EA26CE" w:rsidRPr="004453EF" w:rsidRDefault="000B2091" w:rsidP="00BF446C">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2166" w:type="dxa"/>
            <w:gridSpan w:val="2"/>
            <w:shd w:val="clear" w:color="auto" w:fill="auto"/>
            <w:vAlign w:val="center"/>
          </w:tcPr>
          <w:p w:rsidR="00EA26CE" w:rsidRPr="004453EF" w:rsidRDefault="000B2091" w:rsidP="00BF446C">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884" w:type="dxa"/>
            <w:shd w:val="clear" w:color="auto" w:fill="auto"/>
            <w:vAlign w:val="center"/>
          </w:tcPr>
          <w:p w:rsidR="00EA26CE" w:rsidRPr="004453EF" w:rsidRDefault="00EA26CE" w:rsidP="00BF446C">
            <w:pPr>
              <w:jc w:val="center"/>
              <w:rPr>
                <w:b/>
                <w:sz w:val="24"/>
                <w:szCs w:val="24"/>
              </w:rPr>
            </w:pPr>
          </w:p>
        </w:tc>
      </w:tr>
      <w:tr w:rsidR="00EA26CE" w:rsidRPr="004453EF" w:rsidTr="00121B35">
        <w:trPr>
          <w:cantSplit/>
        </w:trPr>
        <w:tc>
          <w:tcPr>
            <w:tcW w:w="512" w:type="dxa"/>
            <w:shd w:val="clear" w:color="auto" w:fill="auto"/>
            <w:vAlign w:val="center"/>
          </w:tcPr>
          <w:p w:rsidR="00EA26CE" w:rsidRPr="004453EF" w:rsidRDefault="00CB2D70" w:rsidP="00BF446C">
            <w:pPr>
              <w:ind w:left="-90" w:right="-107"/>
              <w:jc w:val="center"/>
              <w:rPr>
                <w:b/>
                <w:sz w:val="24"/>
                <w:szCs w:val="24"/>
              </w:rPr>
            </w:pPr>
            <w:r>
              <w:rPr>
                <w:b/>
                <w:sz w:val="24"/>
                <w:szCs w:val="24"/>
              </w:rPr>
              <w:t>90</w:t>
            </w:r>
          </w:p>
        </w:tc>
        <w:tc>
          <w:tcPr>
            <w:tcW w:w="6736" w:type="dxa"/>
            <w:shd w:val="clear" w:color="auto" w:fill="auto"/>
            <w:vAlign w:val="center"/>
          </w:tcPr>
          <w:p w:rsidR="00EA26CE" w:rsidRPr="004453EF" w:rsidRDefault="009F3B01" w:rsidP="00BF446C">
            <w:pPr>
              <w:rPr>
                <w:sz w:val="24"/>
                <w:szCs w:val="24"/>
              </w:rPr>
            </w:pPr>
            <w:r w:rsidRPr="004453EF">
              <w:rPr>
                <w:sz w:val="24"/>
                <w:szCs w:val="24"/>
              </w:rPr>
              <w:t>T</w:t>
            </w:r>
            <w:r w:rsidR="003E7C4B" w:rsidRPr="004453EF">
              <w:rPr>
                <w:sz w:val="24"/>
                <w:szCs w:val="24"/>
              </w:rPr>
              <w:t>eacher’s Edition provides</w:t>
            </w:r>
            <w:r w:rsidR="00EA26CE" w:rsidRPr="004453EF">
              <w:rPr>
                <w:sz w:val="24"/>
                <w:szCs w:val="24"/>
              </w:rPr>
              <w:t xml:space="preserve"> various</w:t>
            </w:r>
            <w:r w:rsidR="003E7C4B" w:rsidRPr="004453EF">
              <w:rPr>
                <w:sz w:val="24"/>
                <w:szCs w:val="24"/>
              </w:rPr>
              <w:t xml:space="preserve"> embedded</w:t>
            </w:r>
            <w:r w:rsidR="00EA26CE" w:rsidRPr="004453EF">
              <w:rPr>
                <w:sz w:val="24"/>
                <w:szCs w:val="24"/>
              </w:rPr>
              <w:t xml:space="preserve"> assessments (e.g., pre- and post-tests, self-assessments, written reflections, mid-unit quizzes, quick checks for understanding of the key concepts, etc.) that address lesson and/or chapter objectives.</w:t>
            </w:r>
          </w:p>
        </w:tc>
        <w:tc>
          <w:tcPr>
            <w:tcW w:w="2159" w:type="dxa"/>
            <w:gridSpan w:val="2"/>
            <w:shd w:val="clear" w:color="auto" w:fill="auto"/>
          </w:tcPr>
          <w:p w:rsidR="00C95DB9" w:rsidRDefault="00C95DB9" w:rsidP="00BF446C">
            <w:pPr>
              <w:rPr>
                <w:sz w:val="24"/>
                <w:szCs w:val="24"/>
              </w:rPr>
            </w:pPr>
          </w:p>
          <w:p w:rsidR="00EA26CE" w:rsidRPr="004453EF" w:rsidRDefault="000B2091" w:rsidP="00BF446C">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2159" w:type="dxa"/>
            <w:gridSpan w:val="2"/>
            <w:shd w:val="clear" w:color="auto" w:fill="auto"/>
          </w:tcPr>
          <w:p w:rsidR="00C95DB9" w:rsidRDefault="00C95DB9" w:rsidP="00BF446C">
            <w:pPr>
              <w:rPr>
                <w:sz w:val="24"/>
                <w:szCs w:val="24"/>
              </w:rPr>
            </w:pPr>
          </w:p>
          <w:p w:rsidR="00EA26CE" w:rsidRPr="004453EF" w:rsidRDefault="000B2091" w:rsidP="00BF446C">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2166" w:type="dxa"/>
            <w:gridSpan w:val="2"/>
            <w:shd w:val="clear" w:color="auto" w:fill="auto"/>
          </w:tcPr>
          <w:p w:rsidR="00C95DB9" w:rsidRDefault="00C95DB9" w:rsidP="00BF446C">
            <w:pPr>
              <w:rPr>
                <w:sz w:val="24"/>
                <w:szCs w:val="24"/>
              </w:rPr>
            </w:pPr>
          </w:p>
          <w:p w:rsidR="00EA26CE" w:rsidRPr="004453EF" w:rsidRDefault="000B2091" w:rsidP="00BF446C">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884" w:type="dxa"/>
            <w:shd w:val="clear" w:color="auto" w:fill="auto"/>
          </w:tcPr>
          <w:p w:rsidR="00EA26CE" w:rsidRPr="004453EF" w:rsidRDefault="00EA26CE" w:rsidP="00BF446C">
            <w:pPr>
              <w:jc w:val="center"/>
              <w:rPr>
                <w:b/>
                <w:sz w:val="24"/>
                <w:szCs w:val="24"/>
              </w:rPr>
            </w:pPr>
          </w:p>
        </w:tc>
      </w:tr>
      <w:tr w:rsidR="00EA26CE" w:rsidRPr="004453EF" w:rsidTr="00121B35">
        <w:trPr>
          <w:cantSplit/>
        </w:trPr>
        <w:tc>
          <w:tcPr>
            <w:tcW w:w="512" w:type="dxa"/>
            <w:shd w:val="clear" w:color="auto" w:fill="auto"/>
            <w:vAlign w:val="center"/>
          </w:tcPr>
          <w:p w:rsidR="00EA26CE" w:rsidRPr="004453EF" w:rsidRDefault="00CB2D70" w:rsidP="00BF446C">
            <w:pPr>
              <w:ind w:left="-90" w:right="-107"/>
              <w:jc w:val="center"/>
              <w:rPr>
                <w:b/>
                <w:sz w:val="24"/>
                <w:szCs w:val="24"/>
              </w:rPr>
            </w:pPr>
            <w:r>
              <w:rPr>
                <w:b/>
                <w:sz w:val="24"/>
                <w:szCs w:val="24"/>
              </w:rPr>
              <w:t>91</w:t>
            </w:r>
          </w:p>
        </w:tc>
        <w:tc>
          <w:tcPr>
            <w:tcW w:w="6736" w:type="dxa"/>
            <w:shd w:val="clear" w:color="auto" w:fill="auto"/>
            <w:vAlign w:val="center"/>
          </w:tcPr>
          <w:p w:rsidR="00EA26CE" w:rsidRPr="004453EF" w:rsidRDefault="009F3B01" w:rsidP="00BF446C">
            <w:pPr>
              <w:rPr>
                <w:sz w:val="24"/>
                <w:szCs w:val="24"/>
              </w:rPr>
            </w:pPr>
            <w:r w:rsidRPr="004453EF">
              <w:rPr>
                <w:sz w:val="24"/>
                <w:szCs w:val="24"/>
              </w:rPr>
              <w:t>T</w:t>
            </w:r>
            <w:r w:rsidR="003E7C4B" w:rsidRPr="004453EF">
              <w:rPr>
                <w:sz w:val="24"/>
                <w:szCs w:val="24"/>
              </w:rPr>
              <w:t>eacher’s Edition provides embedded</w:t>
            </w:r>
            <w:r w:rsidR="00EA26CE" w:rsidRPr="004453EF">
              <w:rPr>
                <w:sz w:val="24"/>
                <w:szCs w:val="24"/>
              </w:rPr>
              <w:t xml:space="preserve"> student assessments that are accompanied by student work exemplars and</w:t>
            </w:r>
            <w:r w:rsidR="003E7C4B" w:rsidRPr="004453EF">
              <w:rPr>
                <w:sz w:val="24"/>
                <w:szCs w:val="24"/>
              </w:rPr>
              <w:t xml:space="preserve"> that</w:t>
            </w:r>
            <w:r w:rsidR="00EA26CE" w:rsidRPr="004453EF">
              <w:rPr>
                <w:sz w:val="24"/>
                <w:szCs w:val="24"/>
              </w:rPr>
              <w:t xml:space="preserve"> score identification of concepts and skills to support further instruction, differentiation, remediation or acceleration.  </w:t>
            </w:r>
          </w:p>
        </w:tc>
        <w:tc>
          <w:tcPr>
            <w:tcW w:w="2159" w:type="dxa"/>
            <w:gridSpan w:val="2"/>
            <w:shd w:val="clear" w:color="auto" w:fill="auto"/>
          </w:tcPr>
          <w:p w:rsidR="00C95DB9" w:rsidRDefault="00C95DB9" w:rsidP="00BF446C">
            <w:pPr>
              <w:rPr>
                <w:sz w:val="24"/>
                <w:szCs w:val="24"/>
              </w:rPr>
            </w:pPr>
          </w:p>
          <w:p w:rsidR="00EA26CE" w:rsidRPr="004453EF" w:rsidRDefault="000B2091" w:rsidP="00BF446C">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2159" w:type="dxa"/>
            <w:gridSpan w:val="2"/>
            <w:shd w:val="clear" w:color="auto" w:fill="auto"/>
          </w:tcPr>
          <w:p w:rsidR="00C95DB9" w:rsidRDefault="00C95DB9" w:rsidP="00BF446C">
            <w:pPr>
              <w:rPr>
                <w:sz w:val="24"/>
                <w:szCs w:val="24"/>
              </w:rPr>
            </w:pPr>
          </w:p>
          <w:p w:rsidR="00EA26CE" w:rsidRPr="004453EF" w:rsidRDefault="000B2091" w:rsidP="00BF446C">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2166" w:type="dxa"/>
            <w:gridSpan w:val="2"/>
            <w:shd w:val="clear" w:color="auto" w:fill="auto"/>
          </w:tcPr>
          <w:p w:rsidR="00C95DB9" w:rsidRDefault="00C95DB9" w:rsidP="00BF446C">
            <w:pPr>
              <w:rPr>
                <w:sz w:val="24"/>
                <w:szCs w:val="24"/>
              </w:rPr>
            </w:pPr>
          </w:p>
          <w:p w:rsidR="00EA26CE" w:rsidRPr="004453EF" w:rsidRDefault="000B2091" w:rsidP="00BF446C">
            <w:pPr>
              <w:rPr>
                <w:sz w:val="24"/>
                <w:szCs w:val="24"/>
              </w:rPr>
            </w:pPr>
            <w:r w:rsidRPr="004453EF">
              <w:rPr>
                <w:sz w:val="24"/>
                <w:szCs w:val="24"/>
              </w:rPr>
              <w:fldChar w:fldCharType="begin">
                <w:ffData>
                  <w:name w:val="Text1"/>
                  <w:enabled/>
                  <w:calcOnExit w:val="0"/>
                  <w:textInput/>
                </w:ffData>
              </w:fldChar>
            </w:r>
            <w:r w:rsidR="00EA26CE" w:rsidRPr="004453EF">
              <w:rPr>
                <w:sz w:val="24"/>
                <w:szCs w:val="24"/>
              </w:rPr>
              <w:instrText xml:space="preserve"> FORMTEXT </w:instrText>
            </w:r>
            <w:r w:rsidRPr="004453EF">
              <w:rPr>
                <w:sz w:val="24"/>
                <w:szCs w:val="24"/>
              </w:rPr>
            </w:r>
            <w:r w:rsidRPr="004453EF">
              <w:rPr>
                <w:sz w:val="24"/>
                <w:szCs w:val="24"/>
              </w:rPr>
              <w:fldChar w:fldCharType="separate"/>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00EA26CE" w:rsidRPr="004453EF">
              <w:rPr>
                <w:noProof/>
                <w:sz w:val="24"/>
                <w:szCs w:val="24"/>
              </w:rPr>
              <w:t> </w:t>
            </w:r>
            <w:r w:rsidRPr="004453EF">
              <w:rPr>
                <w:sz w:val="24"/>
                <w:szCs w:val="24"/>
              </w:rPr>
              <w:fldChar w:fldCharType="end"/>
            </w:r>
          </w:p>
        </w:tc>
        <w:tc>
          <w:tcPr>
            <w:tcW w:w="884" w:type="dxa"/>
            <w:shd w:val="clear" w:color="auto" w:fill="auto"/>
          </w:tcPr>
          <w:p w:rsidR="00EA26CE" w:rsidRPr="004453EF" w:rsidRDefault="00EA26CE" w:rsidP="00BF446C">
            <w:pPr>
              <w:jc w:val="center"/>
              <w:rPr>
                <w:b/>
                <w:sz w:val="24"/>
                <w:szCs w:val="24"/>
              </w:rPr>
            </w:pPr>
          </w:p>
        </w:tc>
      </w:tr>
    </w:tbl>
    <w:p w:rsidR="00BF446C" w:rsidRPr="004453EF" w:rsidRDefault="00BF446C" w:rsidP="00BF446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3"/>
        <w:gridCol w:w="1283"/>
        <w:gridCol w:w="1090"/>
      </w:tblGrid>
      <w:tr w:rsidR="00BF446C" w:rsidRPr="00F93965" w:rsidTr="00B5703F">
        <w:tc>
          <w:tcPr>
            <w:tcW w:w="12348" w:type="dxa"/>
            <w:shd w:val="clear" w:color="auto" w:fill="DAEEF3" w:themeFill="accent5" w:themeFillTint="33"/>
            <w:vAlign w:val="center"/>
          </w:tcPr>
          <w:p w:rsidR="00BF446C" w:rsidRPr="00F93965" w:rsidRDefault="00BF446C" w:rsidP="00BF446C">
            <w:pPr>
              <w:jc w:val="right"/>
              <w:rPr>
                <w:b/>
              </w:rPr>
            </w:pPr>
            <w:r w:rsidRPr="00F93965">
              <w:rPr>
                <w:b/>
              </w:rPr>
              <w:t xml:space="preserve">SECTION II:  </w:t>
            </w:r>
          </w:p>
        </w:tc>
        <w:tc>
          <w:tcPr>
            <w:tcW w:w="1170" w:type="dxa"/>
            <w:shd w:val="clear" w:color="auto" w:fill="000000"/>
          </w:tcPr>
          <w:p w:rsidR="00BF446C" w:rsidRPr="00FC4900" w:rsidRDefault="00BF446C" w:rsidP="00BF446C">
            <w:pPr>
              <w:jc w:val="center"/>
              <w:rPr>
                <w:b/>
                <w:color w:val="FFFFFF"/>
                <w:sz w:val="24"/>
                <w:szCs w:val="24"/>
              </w:rPr>
            </w:pPr>
            <w:r w:rsidRPr="00FC4900">
              <w:rPr>
                <w:b/>
                <w:color w:val="FFFFFF"/>
                <w:sz w:val="24"/>
                <w:szCs w:val="24"/>
              </w:rPr>
              <w:t>TOTAL SECTION SCORE</w:t>
            </w:r>
          </w:p>
        </w:tc>
        <w:tc>
          <w:tcPr>
            <w:tcW w:w="1098" w:type="dxa"/>
          </w:tcPr>
          <w:p w:rsidR="00BF446C" w:rsidRPr="00F93965" w:rsidRDefault="00BF446C" w:rsidP="00BF446C"/>
        </w:tc>
      </w:tr>
    </w:tbl>
    <w:p w:rsidR="00BF446C" w:rsidRPr="00F93965" w:rsidRDefault="00BF446C" w:rsidP="00BF446C"/>
    <w:p w:rsidR="00BF446C" w:rsidRPr="00F93965" w:rsidRDefault="00BF446C" w:rsidP="00BF446C"/>
    <w:p w:rsidR="00BF446C" w:rsidRPr="00F93965" w:rsidRDefault="00BF446C" w:rsidP="00BF446C"/>
    <w:p w:rsidR="00080B2B" w:rsidRPr="00F93965" w:rsidRDefault="00080B2B" w:rsidP="0008757C"/>
    <w:sectPr w:rsidR="00080B2B" w:rsidRPr="00F93965" w:rsidSect="00BA46F8">
      <w:headerReference w:type="default" r:id="rId12"/>
      <w:footerReference w:type="default" r:id="rId13"/>
      <w:pgSz w:w="15840" w:h="12240" w:orient="landscape" w:code="1"/>
      <w:pgMar w:top="720" w:right="720" w:bottom="1008"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CDE" w:rsidRDefault="00327CDE" w:rsidP="0008757C">
      <w:r>
        <w:separator/>
      </w:r>
    </w:p>
  </w:endnote>
  <w:endnote w:type="continuationSeparator" w:id="0">
    <w:p w:rsidR="00327CDE" w:rsidRDefault="00327CDE" w:rsidP="0008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abon-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8"/>
      <w:gridCol w:w="4554"/>
      <w:gridCol w:w="4104"/>
    </w:tblGrid>
    <w:tr w:rsidR="00327CDE" w:rsidRPr="00527074" w:rsidTr="0026397A">
      <w:tc>
        <w:tcPr>
          <w:tcW w:w="5958" w:type="dxa"/>
          <w:tcBorders>
            <w:top w:val="nil"/>
            <w:left w:val="nil"/>
            <w:bottom w:val="nil"/>
            <w:right w:val="single" w:sz="4" w:space="0" w:color="auto"/>
          </w:tcBorders>
        </w:tcPr>
        <w:p w:rsidR="00327CDE" w:rsidRDefault="00327CDE" w:rsidP="00E75964">
          <w:pPr>
            <w:pStyle w:val="Footer"/>
            <w:tabs>
              <w:tab w:val="clear" w:pos="4320"/>
              <w:tab w:val="right" w:pos="5565"/>
            </w:tabs>
            <w:rPr>
              <w:rFonts w:cs="Arial"/>
              <w:sz w:val="18"/>
              <w:szCs w:val="16"/>
            </w:rPr>
          </w:pPr>
          <w:r>
            <w:rPr>
              <w:rFonts w:cs="Arial"/>
              <w:sz w:val="18"/>
              <w:szCs w:val="16"/>
            </w:rPr>
            <w:t xml:space="preserve">FORM F.6: English Language Arts Fifth Grade           </w:t>
          </w:r>
        </w:p>
        <w:p w:rsidR="00327CDE" w:rsidRPr="001101AE" w:rsidRDefault="00327CDE" w:rsidP="00E75964">
          <w:pPr>
            <w:pStyle w:val="Footer"/>
            <w:tabs>
              <w:tab w:val="clear" w:pos="4320"/>
              <w:tab w:val="right" w:pos="5565"/>
            </w:tabs>
            <w:rPr>
              <w:rFonts w:cs="Arial"/>
              <w:sz w:val="16"/>
              <w:szCs w:val="16"/>
            </w:rPr>
          </w:pPr>
          <w:r>
            <w:rPr>
              <w:rFonts w:cs="Arial"/>
              <w:sz w:val="18"/>
              <w:szCs w:val="16"/>
            </w:rPr>
            <w:t>2015</w:t>
          </w:r>
          <w:r w:rsidRPr="0022161A">
            <w:rPr>
              <w:rFonts w:cs="Arial"/>
              <w:sz w:val="18"/>
              <w:szCs w:val="16"/>
            </w:rPr>
            <w:t xml:space="preserve"> Adoption Institute Scoring Rubric</w:t>
          </w:r>
        </w:p>
      </w:tc>
      <w:tc>
        <w:tcPr>
          <w:tcW w:w="4554" w:type="dxa"/>
          <w:tcBorders>
            <w:top w:val="nil"/>
            <w:left w:val="single" w:sz="4" w:space="0" w:color="auto"/>
            <w:bottom w:val="nil"/>
            <w:right w:val="nil"/>
          </w:tcBorders>
          <w:vAlign w:val="bottom"/>
        </w:tcPr>
        <w:p w:rsidR="00327CDE" w:rsidRPr="005A25DC" w:rsidRDefault="00327CDE" w:rsidP="00E75964">
          <w:pPr>
            <w:pStyle w:val="Footer"/>
            <w:tabs>
              <w:tab w:val="clear" w:pos="4320"/>
              <w:tab w:val="clear" w:pos="8640"/>
            </w:tabs>
            <w:ind w:left="259"/>
            <w:rPr>
              <w:rFonts w:cs="Arial"/>
              <w:b/>
              <w:sz w:val="16"/>
              <w:szCs w:val="16"/>
            </w:rPr>
          </w:pPr>
          <w:r>
            <w:rPr>
              <w:rFonts w:cs="Arial"/>
              <w:b/>
              <w:color w:val="FF0000"/>
              <w:sz w:val="26"/>
              <w:szCs w:val="16"/>
            </w:rPr>
            <w:t xml:space="preserve">REVIEWER #: </w:t>
          </w:r>
          <w:r>
            <w:rPr>
              <w:rFonts w:cs="Arial"/>
              <w:b/>
              <w:sz w:val="26"/>
              <w:szCs w:val="16"/>
            </w:rPr>
            <w:t>____</w:t>
          </w:r>
          <w:r>
            <w:rPr>
              <w:rFonts w:cs="Arial"/>
              <w:b/>
              <w:sz w:val="26"/>
              <w:szCs w:val="16"/>
            </w:rPr>
            <w:softHyphen/>
          </w:r>
          <w:r>
            <w:rPr>
              <w:rFonts w:cs="Arial"/>
              <w:b/>
              <w:sz w:val="26"/>
              <w:szCs w:val="16"/>
            </w:rPr>
            <w:softHyphen/>
          </w:r>
          <w:r>
            <w:rPr>
              <w:rFonts w:cs="Arial"/>
              <w:b/>
              <w:sz w:val="26"/>
              <w:szCs w:val="16"/>
            </w:rPr>
            <w:softHyphen/>
            <w:t xml:space="preserve">______  </w:t>
          </w:r>
          <w:r>
            <w:rPr>
              <w:rFonts w:cs="Arial"/>
              <w:b/>
              <w:color w:val="FF0000"/>
              <w:sz w:val="16"/>
              <w:szCs w:val="16"/>
            </w:rPr>
            <w:t xml:space="preserve">                                   </w:t>
          </w:r>
        </w:p>
      </w:tc>
      <w:tc>
        <w:tcPr>
          <w:tcW w:w="4104" w:type="dxa"/>
          <w:tcBorders>
            <w:top w:val="nil"/>
            <w:left w:val="single" w:sz="4" w:space="0" w:color="auto"/>
            <w:bottom w:val="nil"/>
            <w:right w:val="nil"/>
          </w:tcBorders>
          <w:vAlign w:val="bottom"/>
        </w:tcPr>
        <w:p w:rsidR="00327CDE" w:rsidRPr="00170B89" w:rsidRDefault="00327CDE" w:rsidP="005A25DC">
          <w:pPr>
            <w:pStyle w:val="Footer"/>
            <w:tabs>
              <w:tab w:val="clear" w:pos="4320"/>
              <w:tab w:val="clear" w:pos="8640"/>
            </w:tabs>
            <w:ind w:left="259"/>
            <w:jc w:val="right"/>
            <w:rPr>
              <w:rFonts w:cs="Arial"/>
              <w:b/>
              <w:sz w:val="16"/>
              <w:szCs w:val="16"/>
            </w:rPr>
          </w:pPr>
          <w:r w:rsidRPr="00170B89">
            <w:rPr>
              <w:rFonts w:cs="Arial"/>
              <w:b/>
              <w:sz w:val="26"/>
              <w:szCs w:val="16"/>
            </w:rPr>
            <w:t xml:space="preserve">PAGE  </w:t>
          </w:r>
          <w:r w:rsidR="000B2091" w:rsidRPr="00170B89">
            <w:rPr>
              <w:rFonts w:cs="Arial"/>
              <w:b/>
              <w:sz w:val="26"/>
              <w:szCs w:val="16"/>
            </w:rPr>
            <w:fldChar w:fldCharType="begin"/>
          </w:r>
          <w:r w:rsidRPr="00170B89">
            <w:rPr>
              <w:rFonts w:cs="Arial"/>
              <w:b/>
              <w:sz w:val="26"/>
              <w:szCs w:val="16"/>
            </w:rPr>
            <w:instrText xml:space="preserve"> PAGE   \* MERGEFORMAT </w:instrText>
          </w:r>
          <w:r w:rsidR="000B2091" w:rsidRPr="00170B89">
            <w:rPr>
              <w:rFonts w:cs="Arial"/>
              <w:b/>
              <w:sz w:val="26"/>
              <w:szCs w:val="16"/>
            </w:rPr>
            <w:fldChar w:fldCharType="separate"/>
          </w:r>
          <w:r w:rsidR="003D7C0F">
            <w:rPr>
              <w:rFonts w:cs="Arial"/>
              <w:b/>
              <w:noProof/>
              <w:sz w:val="26"/>
              <w:szCs w:val="16"/>
            </w:rPr>
            <w:t>1</w:t>
          </w:r>
          <w:r w:rsidR="000B2091" w:rsidRPr="00170B89">
            <w:rPr>
              <w:rFonts w:cs="Arial"/>
              <w:b/>
              <w:noProof/>
              <w:sz w:val="26"/>
              <w:szCs w:val="16"/>
            </w:rPr>
            <w:fldChar w:fldCharType="end"/>
          </w:r>
        </w:p>
      </w:tc>
    </w:tr>
  </w:tbl>
  <w:p w:rsidR="00327CDE" w:rsidRPr="00D27E21" w:rsidRDefault="00327CDE" w:rsidP="00FC70F7">
    <w:pPr>
      <w:pStyle w:val="Footer"/>
      <w:rPr>
        <w:sz w:val="16"/>
        <w:szCs w:val="16"/>
      </w:rPr>
    </w:pP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p>
  <w:p w:rsidR="00327CDE" w:rsidRPr="00D27E21" w:rsidRDefault="00327CDE" w:rsidP="0008757C">
    <w:pPr>
      <w:pStyle w:val="Footer"/>
      <w:rPr>
        <w:sz w:val="16"/>
        <w:szCs w:val="16"/>
      </w:rPr>
    </w:pPr>
    <w:r w:rsidRPr="00D27E21">
      <w:rPr>
        <w:sz w:val="16"/>
        <w:szCs w:val="16"/>
      </w:rPr>
      <w:tab/>
    </w:r>
  </w:p>
  <w:p w:rsidR="00327CDE" w:rsidRPr="006A5100" w:rsidRDefault="00327CDE" w:rsidP="00087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CDE" w:rsidRPr="007C7A7B" w:rsidRDefault="00327CDE" w:rsidP="0008757C">
    <w:pPr>
      <w:pStyle w:val="Footer"/>
    </w:pPr>
    <w:r>
      <w:t xml:space="preserve">1JULY2009 </w:t>
    </w:r>
    <w:r w:rsidRPr="007C7A7B">
      <w:t>(lb)</w:t>
    </w:r>
    <w:r w:rsidRPr="007C7A7B">
      <w:tab/>
    </w:r>
    <w:r>
      <w:tab/>
      <w:t>Page</w:t>
    </w:r>
    <w:r w:rsidRPr="007C7A7B">
      <w:t xml:space="preserve"> </w:t>
    </w:r>
    <w:r w:rsidR="000B2091">
      <w:fldChar w:fldCharType="begin"/>
    </w:r>
    <w:r w:rsidR="00573635">
      <w:instrText xml:space="preserve"> PAGE </w:instrText>
    </w:r>
    <w:r w:rsidR="000B2091">
      <w:fldChar w:fldCharType="separate"/>
    </w:r>
    <w:r>
      <w:rPr>
        <w:noProof/>
      </w:rPr>
      <w:t>1</w:t>
    </w:r>
    <w:r w:rsidR="000B2091">
      <w:rPr>
        <w:noProof/>
      </w:rPr>
      <w:fldChar w:fldCharType="end"/>
    </w:r>
    <w:r w:rsidRPr="007C7A7B">
      <w:t xml:space="preserve"> of </w:t>
    </w:r>
    <w:r w:rsidR="000B2091">
      <w:fldChar w:fldCharType="begin"/>
    </w:r>
    <w:r w:rsidR="000A42F3">
      <w:instrText xml:space="preserve"> NUMPAGES </w:instrText>
    </w:r>
    <w:r w:rsidR="000B2091">
      <w:fldChar w:fldCharType="separate"/>
    </w:r>
    <w:r>
      <w:rPr>
        <w:noProof/>
      </w:rPr>
      <w:t>20</w:t>
    </w:r>
    <w:r w:rsidR="000B2091">
      <w:rPr>
        <w:noProof/>
      </w:rPr>
      <w:fldChar w:fldCharType="end"/>
    </w:r>
  </w:p>
  <w:p w:rsidR="00327CDE" w:rsidRPr="007C7A7B" w:rsidRDefault="00327CDE" w:rsidP="0008757C">
    <w:pPr>
      <w:pStyle w:val="Footer"/>
    </w:pPr>
  </w:p>
  <w:p w:rsidR="00327CDE" w:rsidRPr="007C7A7B" w:rsidRDefault="00327CDE" w:rsidP="0008757C">
    <w:pPr>
      <w:pStyle w:val="Footer"/>
    </w:pPr>
  </w:p>
  <w:p w:rsidR="00327CDE" w:rsidRPr="007C7A7B" w:rsidRDefault="00327CDE" w:rsidP="00087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CDE" w:rsidRPr="006A5100" w:rsidRDefault="00327CDE" w:rsidP="00585F2F">
    <w:pPr>
      <w:pStyle w:val="Footer"/>
      <w:tabs>
        <w:tab w:val="left" w:pos="3416"/>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3690"/>
      <w:gridCol w:w="3240"/>
      <w:gridCol w:w="1620"/>
    </w:tblGrid>
    <w:tr w:rsidR="00327CDE" w:rsidRPr="00527074" w:rsidTr="008432E9">
      <w:tc>
        <w:tcPr>
          <w:tcW w:w="6048" w:type="dxa"/>
          <w:tcBorders>
            <w:top w:val="nil"/>
            <w:left w:val="nil"/>
            <w:bottom w:val="nil"/>
            <w:right w:val="single" w:sz="4" w:space="0" w:color="auto"/>
          </w:tcBorders>
        </w:tcPr>
        <w:p w:rsidR="00327CDE" w:rsidRDefault="00327CDE" w:rsidP="00405088">
          <w:pPr>
            <w:pStyle w:val="Footer"/>
            <w:tabs>
              <w:tab w:val="clear" w:pos="4320"/>
              <w:tab w:val="right" w:pos="5565"/>
            </w:tabs>
            <w:rPr>
              <w:rFonts w:cs="Arial"/>
              <w:sz w:val="18"/>
              <w:szCs w:val="16"/>
            </w:rPr>
          </w:pPr>
          <w:r>
            <w:rPr>
              <w:rFonts w:cs="Arial"/>
              <w:sz w:val="18"/>
              <w:szCs w:val="16"/>
            </w:rPr>
            <w:t xml:space="preserve">SE Title: </w:t>
          </w:r>
        </w:p>
        <w:p w:rsidR="00327CDE" w:rsidRPr="001101AE" w:rsidRDefault="00327CDE" w:rsidP="00405088">
          <w:pPr>
            <w:pStyle w:val="Footer"/>
            <w:tabs>
              <w:tab w:val="clear" w:pos="4320"/>
              <w:tab w:val="right" w:pos="5565"/>
            </w:tabs>
            <w:rPr>
              <w:rFonts w:cs="Arial"/>
              <w:sz w:val="16"/>
              <w:szCs w:val="16"/>
            </w:rPr>
          </w:pPr>
          <w:r>
            <w:rPr>
              <w:rFonts w:cs="Arial"/>
              <w:sz w:val="18"/>
              <w:szCs w:val="16"/>
            </w:rPr>
            <w:t xml:space="preserve">ISBN: </w:t>
          </w:r>
        </w:p>
      </w:tc>
      <w:tc>
        <w:tcPr>
          <w:tcW w:w="3690" w:type="dxa"/>
          <w:tcBorders>
            <w:top w:val="nil"/>
            <w:left w:val="single" w:sz="4" w:space="0" w:color="auto"/>
            <w:bottom w:val="nil"/>
            <w:right w:val="nil"/>
          </w:tcBorders>
          <w:vAlign w:val="bottom"/>
        </w:tcPr>
        <w:p w:rsidR="00327CDE" w:rsidRPr="005A25DC" w:rsidRDefault="00327CDE" w:rsidP="00405088">
          <w:pPr>
            <w:pStyle w:val="Footer"/>
            <w:tabs>
              <w:tab w:val="clear" w:pos="4320"/>
              <w:tab w:val="clear" w:pos="8640"/>
            </w:tabs>
            <w:ind w:left="259"/>
            <w:rPr>
              <w:rFonts w:cs="Arial"/>
              <w:b/>
              <w:sz w:val="16"/>
              <w:szCs w:val="16"/>
            </w:rPr>
          </w:pPr>
          <w:r>
            <w:rPr>
              <w:rFonts w:cs="Arial"/>
              <w:b/>
              <w:color w:val="FF0000"/>
              <w:sz w:val="26"/>
              <w:szCs w:val="16"/>
            </w:rPr>
            <w:t xml:space="preserve">REVIEWER #: </w:t>
          </w:r>
          <w:r>
            <w:rPr>
              <w:rFonts w:cs="Arial"/>
              <w:b/>
              <w:sz w:val="26"/>
              <w:szCs w:val="16"/>
            </w:rPr>
            <w:t>____</w:t>
          </w:r>
          <w:r>
            <w:rPr>
              <w:rFonts w:cs="Arial"/>
              <w:b/>
              <w:sz w:val="26"/>
              <w:szCs w:val="16"/>
            </w:rPr>
            <w:softHyphen/>
          </w:r>
          <w:r>
            <w:rPr>
              <w:rFonts w:cs="Arial"/>
              <w:b/>
              <w:sz w:val="26"/>
              <w:szCs w:val="16"/>
            </w:rPr>
            <w:softHyphen/>
          </w:r>
          <w:r>
            <w:rPr>
              <w:rFonts w:cs="Arial"/>
              <w:b/>
              <w:sz w:val="26"/>
              <w:szCs w:val="16"/>
            </w:rPr>
            <w:softHyphen/>
            <w:t xml:space="preserve">______  </w:t>
          </w:r>
          <w:r>
            <w:rPr>
              <w:rFonts w:cs="Arial"/>
              <w:b/>
              <w:color w:val="FF0000"/>
              <w:sz w:val="16"/>
              <w:szCs w:val="16"/>
            </w:rPr>
            <w:t xml:space="preserve">                                   </w:t>
          </w:r>
        </w:p>
      </w:tc>
      <w:tc>
        <w:tcPr>
          <w:tcW w:w="3240" w:type="dxa"/>
          <w:tcBorders>
            <w:top w:val="nil"/>
            <w:left w:val="single" w:sz="4" w:space="0" w:color="auto"/>
            <w:bottom w:val="nil"/>
            <w:right w:val="nil"/>
          </w:tcBorders>
          <w:vAlign w:val="bottom"/>
        </w:tcPr>
        <w:p w:rsidR="00327CDE" w:rsidRPr="00170B89" w:rsidRDefault="00327CDE" w:rsidP="008432E9">
          <w:pPr>
            <w:pStyle w:val="Footer"/>
            <w:tabs>
              <w:tab w:val="clear" w:pos="4320"/>
              <w:tab w:val="clear" w:pos="8640"/>
            </w:tabs>
            <w:ind w:left="72"/>
            <w:jc w:val="right"/>
            <w:rPr>
              <w:rFonts w:cs="Arial"/>
              <w:b/>
              <w:sz w:val="16"/>
              <w:szCs w:val="16"/>
            </w:rPr>
          </w:pPr>
          <w:r w:rsidRPr="00170B89">
            <w:rPr>
              <w:rFonts w:cs="Arial"/>
              <w:b/>
              <w:sz w:val="26"/>
              <w:szCs w:val="16"/>
            </w:rPr>
            <w:t xml:space="preserve">PAGE  </w:t>
          </w:r>
          <w:r w:rsidR="000B2091" w:rsidRPr="00170B89">
            <w:rPr>
              <w:rFonts w:cs="Arial"/>
              <w:b/>
              <w:sz w:val="26"/>
              <w:szCs w:val="16"/>
            </w:rPr>
            <w:fldChar w:fldCharType="begin"/>
          </w:r>
          <w:r w:rsidRPr="00170B89">
            <w:rPr>
              <w:rFonts w:cs="Arial"/>
              <w:b/>
              <w:sz w:val="26"/>
              <w:szCs w:val="16"/>
            </w:rPr>
            <w:instrText xml:space="preserve"> PAGE   \* MERGEFORMAT </w:instrText>
          </w:r>
          <w:r w:rsidR="000B2091" w:rsidRPr="00170B89">
            <w:rPr>
              <w:rFonts w:cs="Arial"/>
              <w:b/>
              <w:sz w:val="26"/>
              <w:szCs w:val="16"/>
            </w:rPr>
            <w:fldChar w:fldCharType="separate"/>
          </w:r>
          <w:r w:rsidR="00431358">
            <w:rPr>
              <w:rFonts w:cs="Arial"/>
              <w:b/>
              <w:noProof/>
              <w:sz w:val="26"/>
              <w:szCs w:val="16"/>
            </w:rPr>
            <w:t>10</w:t>
          </w:r>
          <w:r w:rsidR="000B2091" w:rsidRPr="00170B89">
            <w:rPr>
              <w:rFonts w:cs="Arial"/>
              <w:b/>
              <w:noProof/>
              <w:sz w:val="26"/>
              <w:szCs w:val="16"/>
            </w:rPr>
            <w:fldChar w:fldCharType="end"/>
          </w:r>
          <w:r>
            <w:rPr>
              <w:rFonts w:cs="Arial"/>
              <w:b/>
              <w:noProof/>
              <w:sz w:val="26"/>
              <w:szCs w:val="16"/>
            </w:rPr>
            <w:t xml:space="preserve"> Score Subtotal    </w:t>
          </w:r>
        </w:p>
      </w:tc>
      <w:tc>
        <w:tcPr>
          <w:tcW w:w="1620" w:type="dxa"/>
          <w:tcBorders>
            <w:top w:val="single" w:sz="4" w:space="0" w:color="auto"/>
            <w:left w:val="single" w:sz="4" w:space="0" w:color="auto"/>
            <w:bottom w:val="single" w:sz="4" w:space="0" w:color="auto"/>
            <w:right w:val="single" w:sz="4" w:space="0" w:color="auto"/>
          </w:tcBorders>
        </w:tcPr>
        <w:p w:rsidR="00327CDE" w:rsidRPr="00170B89" w:rsidRDefault="00327CDE" w:rsidP="00405088">
          <w:pPr>
            <w:pStyle w:val="Footer"/>
            <w:tabs>
              <w:tab w:val="clear" w:pos="4320"/>
              <w:tab w:val="clear" w:pos="8640"/>
            </w:tabs>
            <w:ind w:left="259"/>
            <w:jc w:val="right"/>
            <w:rPr>
              <w:rFonts w:cs="Arial"/>
              <w:b/>
              <w:sz w:val="26"/>
              <w:szCs w:val="16"/>
            </w:rPr>
          </w:pPr>
        </w:p>
      </w:tc>
    </w:tr>
  </w:tbl>
  <w:p w:rsidR="00327CDE" w:rsidRPr="006A5100" w:rsidRDefault="00327CDE" w:rsidP="00585F2F">
    <w:pPr>
      <w:pStyle w:val="Footer"/>
      <w:tabs>
        <w:tab w:val="left" w:pos="341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CDE" w:rsidRDefault="00327CDE" w:rsidP="0008757C">
      <w:r>
        <w:separator/>
      </w:r>
    </w:p>
  </w:footnote>
  <w:footnote w:type="continuationSeparator" w:id="0">
    <w:p w:rsidR="00327CDE" w:rsidRDefault="00327CDE" w:rsidP="00087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2529"/>
    </w:tblGrid>
    <w:tr w:rsidR="00327CDE" w:rsidTr="00037F1E">
      <w:tc>
        <w:tcPr>
          <w:tcW w:w="714" w:type="pct"/>
          <w:shd w:val="clear" w:color="auto" w:fill="auto"/>
          <w:vAlign w:val="center"/>
        </w:tcPr>
        <w:p w:rsidR="00327CDE" w:rsidRDefault="00327CDE" w:rsidP="0026397A">
          <w:pPr>
            <w:jc w:val="center"/>
          </w:pPr>
          <w:r>
            <w:br w:type="page"/>
          </w:r>
          <w:r>
            <w:br w:type="page"/>
          </w:r>
          <w:r>
            <w:rPr>
              <w:noProof/>
            </w:rPr>
            <w:drawing>
              <wp:inline distT="0" distB="0" distL="0" distR="0">
                <wp:extent cx="1036320" cy="426720"/>
                <wp:effectExtent l="19050" t="0" r="0" b="0"/>
                <wp:docPr id="1" name="Picture 1" descr="j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jj"/>
                        <pic:cNvPicPr>
                          <a:picLocks noChangeAspect="1" noChangeArrowheads="1"/>
                        </pic:cNvPicPr>
                      </pic:nvPicPr>
                      <pic:blipFill>
                        <a:blip r:embed="rId1"/>
                        <a:srcRect/>
                        <a:stretch>
                          <a:fillRect/>
                        </a:stretch>
                      </pic:blipFill>
                      <pic:spPr bwMode="auto">
                        <a:xfrm>
                          <a:off x="0" y="0"/>
                          <a:ext cx="1036320" cy="426720"/>
                        </a:xfrm>
                        <a:prstGeom prst="rect">
                          <a:avLst/>
                        </a:prstGeom>
                        <a:noFill/>
                        <a:ln w="9525">
                          <a:noFill/>
                          <a:miter lim="800000"/>
                          <a:headEnd/>
                          <a:tailEnd/>
                        </a:ln>
                      </pic:spPr>
                    </pic:pic>
                  </a:graphicData>
                </a:graphic>
              </wp:inline>
            </w:drawing>
          </w:r>
        </w:p>
      </w:tc>
      <w:tc>
        <w:tcPr>
          <w:tcW w:w="4286" w:type="pct"/>
          <w:shd w:val="clear" w:color="auto" w:fill="auto"/>
        </w:tcPr>
        <w:p w:rsidR="00327CDE" w:rsidRDefault="00327CDE" w:rsidP="0026397A">
          <w:pPr>
            <w:rPr>
              <w:sz w:val="36"/>
              <w:szCs w:val="36"/>
            </w:rPr>
          </w:pPr>
          <w:r w:rsidRPr="0015420E">
            <w:rPr>
              <w:sz w:val="36"/>
              <w:szCs w:val="36"/>
            </w:rPr>
            <w:t xml:space="preserve">FORM </w:t>
          </w:r>
          <w:r>
            <w:rPr>
              <w:sz w:val="36"/>
              <w:szCs w:val="36"/>
            </w:rPr>
            <w:t>F.6</w:t>
          </w:r>
          <w:r w:rsidRPr="0015420E">
            <w:rPr>
              <w:sz w:val="36"/>
              <w:szCs w:val="36"/>
            </w:rPr>
            <w:t xml:space="preserve"> </w:t>
          </w:r>
          <w:r>
            <w:rPr>
              <w:sz w:val="36"/>
              <w:szCs w:val="36"/>
            </w:rPr>
            <w:t>Citation Alignment and Scoring Rubric – ELA  Fifth Grade</w:t>
          </w:r>
        </w:p>
        <w:p w:rsidR="00327CDE" w:rsidRPr="00A6202F" w:rsidRDefault="00327CDE" w:rsidP="00BE376B">
          <w:pPr>
            <w:rPr>
              <w:szCs w:val="36"/>
            </w:rPr>
          </w:pPr>
          <w:r>
            <w:rPr>
              <w:szCs w:val="36"/>
            </w:rPr>
            <w:t>2015 Adoption Institute Grade K – 8  ELA; CORE Reading Intervention; Modern, Classical and Native Languages</w:t>
          </w:r>
        </w:p>
      </w:tc>
    </w:tr>
  </w:tbl>
  <w:p w:rsidR="00327CDE" w:rsidRPr="00CD59D6" w:rsidRDefault="00327CDE" w:rsidP="00CD59D6">
    <w:pPr>
      <w:tabs>
        <w:tab w:val="left" w:pos="1200"/>
      </w:tabs>
      <w:ind w:left="6480"/>
    </w:pPr>
    <w:r w:rsidRPr="00CD59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CDE" w:rsidRPr="00DD08F1" w:rsidRDefault="00327CDE" w:rsidP="0008757C">
    <w:pPr>
      <w:pStyle w:val="Footer"/>
      <w:rPr>
        <w:sz w:val="16"/>
      </w:rPr>
    </w:pPr>
    <w:r>
      <w:t>Introduction to the template</w:t>
    </w:r>
  </w:p>
  <w:p w:rsidR="00327CDE" w:rsidRDefault="00327CDE" w:rsidP="000875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2529"/>
    </w:tblGrid>
    <w:tr w:rsidR="00327CDE" w:rsidTr="00037F1E">
      <w:tc>
        <w:tcPr>
          <w:tcW w:w="714" w:type="pct"/>
          <w:shd w:val="clear" w:color="auto" w:fill="auto"/>
          <w:vAlign w:val="center"/>
        </w:tcPr>
        <w:p w:rsidR="00327CDE" w:rsidRDefault="00327CDE" w:rsidP="0026397A">
          <w:pPr>
            <w:jc w:val="center"/>
          </w:pPr>
          <w:r>
            <w:br w:type="page"/>
          </w:r>
          <w:r>
            <w:br w:type="page"/>
          </w:r>
          <w:r>
            <w:rPr>
              <w:noProof/>
            </w:rPr>
            <w:drawing>
              <wp:inline distT="0" distB="0" distL="0" distR="0">
                <wp:extent cx="1036320" cy="426720"/>
                <wp:effectExtent l="19050" t="0" r="0" b="0"/>
                <wp:docPr id="2" name="Picture 1" descr="j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jj"/>
                        <pic:cNvPicPr>
                          <a:picLocks noChangeAspect="1" noChangeArrowheads="1"/>
                        </pic:cNvPicPr>
                      </pic:nvPicPr>
                      <pic:blipFill>
                        <a:blip r:embed="rId1"/>
                        <a:srcRect/>
                        <a:stretch>
                          <a:fillRect/>
                        </a:stretch>
                      </pic:blipFill>
                      <pic:spPr bwMode="auto">
                        <a:xfrm>
                          <a:off x="0" y="0"/>
                          <a:ext cx="1036320" cy="426720"/>
                        </a:xfrm>
                        <a:prstGeom prst="rect">
                          <a:avLst/>
                        </a:prstGeom>
                        <a:noFill/>
                        <a:ln w="9525">
                          <a:noFill/>
                          <a:miter lim="800000"/>
                          <a:headEnd/>
                          <a:tailEnd/>
                        </a:ln>
                      </pic:spPr>
                    </pic:pic>
                  </a:graphicData>
                </a:graphic>
              </wp:inline>
            </w:drawing>
          </w:r>
        </w:p>
      </w:tc>
      <w:tc>
        <w:tcPr>
          <w:tcW w:w="4286" w:type="pct"/>
          <w:shd w:val="clear" w:color="auto" w:fill="auto"/>
        </w:tcPr>
        <w:p w:rsidR="00327CDE" w:rsidRDefault="00327CDE" w:rsidP="0026397A">
          <w:pPr>
            <w:rPr>
              <w:sz w:val="36"/>
              <w:szCs w:val="36"/>
            </w:rPr>
          </w:pPr>
          <w:r w:rsidRPr="0015420E">
            <w:rPr>
              <w:sz w:val="36"/>
              <w:szCs w:val="36"/>
            </w:rPr>
            <w:t xml:space="preserve">FORM </w:t>
          </w:r>
          <w:r>
            <w:rPr>
              <w:sz w:val="36"/>
              <w:szCs w:val="36"/>
            </w:rPr>
            <w:t>F.6</w:t>
          </w:r>
          <w:r w:rsidRPr="0015420E">
            <w:rPr>
              <w:sz w:val="36"/>
              <w:szCs w:val="36"/>
            </w:rPr>
            <w:t xml:space="preserve"> </w:t>
          </w:r>
          <w:r>
            <w:rPr>
              <w:sz w:val="36"/>
              <w:szCs w:val="36"/>
            </w:rPr>
            <w:t>Citation Alignment and Scoring Rubric – ELA  Fifth Grade</w:t>
          </w:r>
        </w:p>
        <w:p w:rsidR="00327CDE" w:rsidRPr="00A6202F" w:rsidRDefault="00327CDE" w:rsidP="00BE376B">
          <w:pPr>
            <w:rPr>
              <w:szCs w:val="36"/>
            </w:rPr>
          </w:pPr>
          <w:r>
            <w:rPr>
              <w:szCs w:val="36"/>
            </w:rPr>
            <w:t>2015 Adoption Institute Grade K – 8  ELA; CORE Reading Intervention; Modern, Classical and Native Languages</w:t>
          </w:r>
        </w:p>
      </w:tc>
    </w:tr>
  </w:tbl>
  <w:p w:rsidR="00327CDE" w:rsidRPr="00CD59D6" w:rsidRDefault="00327CDE" w:rsidP="00CD59D6">
    <w:pPr>
      <w:tabs>
        <w:tab w:val="left" w:pos="1200"/>
      </w:tabs>
      <w:ind w:left="6480"/>
    </w:pPr>
    <w:r w:rsidRPr="00CD59D6">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484A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F5C295E6"/>
    <w:lvl w:ilvl="0" w:tplc="040900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C00A56"/>
    <w:multiLevelType w:val="multilevel"/>
    <w:tmpl w:val="F5C295E6"/>
    <w:lvl w:ilvl="0">
      <w:start w:val="1"/>
      <w:numFmt w:val="upp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0C1D33"/>
    <w:multiLevelType w:val="hybridMultilevel"/>
    <w:tmpl w:val="10363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62D93"/>
    <w:multiLevelType w:val="multilevel"/>
    <w:tmpl w:val="471EA89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973064"/>
    <w:multiLevelType w:val="hybridMultilevel"/>
    <w:tmpl w:val="4BD8E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021A3"/>
    <w:multiLevelType w:val="hybridMultilevel"/>
    <w:tmpl w:val="23BE7F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A094F"/>
    <w:multiLevelType w:val="multilevel"/>
    <w:tmpl w:val="B0B812D2"/>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bullet"/>
      <w:lvlText w:val=""/>
      <w:lvlJc w:val="left"/>
      <w:pPr>
        <w:tabs>
          <w:tab w:val="num" w:pos="720"/>
        </w:tabs>
        <w:ind w:left="1008" w:hanging="288"/>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6ED2CC1"/>
    <w:multiLevelType w:val="hybridMultilevel"/>
    <w:tmpl w:val="674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41AB5"/>
    <w:multiLevelType w:val="hybridMultilevel"/>
    <w:tmpl w:val="9E4079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2E6CF6"/>
    <w:multiLevelType w:val="hybridMultilevel"/>
    <w:tmpl w:val="7E8C5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4361D4"/>
    <w:multiLevelType w:val="multilevel"/>
    <w:tmpl w:val="7A7ED752"/>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decimal"/>
      <w:lvlText w:val="%3."/>
      <w:lvlJc w:val="left"/>
      <w:pPr>
        <w:tabs>
          <w:tab w:val="num" w:pos="720"/>
        </w:tabs>
        <w:ind w:left="1008" w:hanging="28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CA407ED"/>
    <w:multiLevelType w:val="multilevel"/>
    <w:tmpl w:val="312CD332"/>
    <w:name w:val="NM Std Bnch Style2"/>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360"/>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CF33B7D"/>
    <w:multiLevelType w:val="hybridMultilevel"/>
    <w:tmpl w:val="CDB402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F62551"/>
    <w:multiLevelType w:val="multilevel"/>
    <w:tmpl w:val="7944B278"/>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lowerLetter"/>
      <w:lvlText w:val="%3."/>
      <w:lvlJc w:val="left"/>
      <w:pPr>
        <w:tabs>
          <w:tab w:val="num" w:pos="720"/>
        </w:tabs>
        <w:ind w:left="1008" w:hanging="28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7248A1"/>
    <w:multiLevelType w:val="hybridMultilevel"/>
    <w:tmpl w:val="06B21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425165"/>
    <w:multiLevelType w:val="hybridMultilevel"/>
    <w:tmpl w:val="C7301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6F2287"/>
    <w:multiLevelType w:val="hybridMultilevel"/>
    <w:tmpl w:val="045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C26609"/>
    <w:multiLevelType w:val="hybridMultilevel"/>
    <w:tmpl w:val="00A88D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774DA8"/>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7C0188C"/>
    <w:multiLevelType w:val="hybridMultilevel"/>
    <w:tmpl w:val="86EEF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2C6CB0"/>
    <w:multiLevelType w:val="hybridMultilevel"/>
    <w:tmpl w:val="CC440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9E0AC2"/>
    <w:multiLevelType w:val="hybridMultilevel"/>
    <w:tmpl w:val="C88051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F21497"/>
    <w:multiLevelType w:val="hybridMultilevel"/>
    <w:tmpl w:val="166201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1112048"/>
    <w:multiLevelType w:val="hybridMultilevel"/>
    <w:tmpl w:val="623C19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C5FE8"/>
    <w:multiLevelType w:val="hybridMultilevel"/>
    <w:tmpl w:val="224AD5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6B4F96"/>
    <w:multiLevelType w:val="hybridMultilevel"/>
    <w:tmpl w:val="952C61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4C7431"/>
    <w:multiLevelType w:val="hybridMultilevel"/>
    <w:tmpl w:val="3D3204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0525BB"/>
    <w:multiLevelType w:val="hybridMultilevel"/>
    <w:tmpl w:val="41167E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6160DF"/>
    <w:multiLevelType w:val="hybridMultilevel"/>
    <w:tmpl w:val="EF32F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1F000B"/>
    <w:multiLevelType w:val="hybridMultilevel"/>
    <w:tmpl w:val="471EA8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2A5555"/>
    <w:multiLevelType w:val="hybridMultilevel"/>
    <w:tmpl w:val="CEE6F8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B60161"/>
    <w:multiLevelType w:val="multilevel"/>
    <w:tmpl w:val="04544DE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9AB6F6B"/>
    <w:multiLevelType w:val="hybridMultilevel"/>
    <w:tmpl w:val="7BB652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1D49E5"/>
    <w:multiLevelType w:val="hybridMultilevel"/>
    <w:tmpl w:val="40208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EB33EA"/>
    <w:multiLevelType w:val="hybridMultilevel"/>
    <w:tmpl w:val="AB0EB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A404F9"/>
    <w:multiLevelType w:val="hybridMultilevel"/>
    <w:tmpl w:val="0E10EC80"/>
    <w:lvl w:ilvl="0" w:tplc="7CAC4D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172015"/>
    <w:multiLevelType w:val="hybridMultilevel"/>
    <w:tmpl w:val="0444F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1879E2"/>
    <w:multiLevelType w:val="hybridMultilevel"/>
    <w:tmpl w:val="6D4C7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24234C"/>
    <w:multiLevelType w:val="hybridMultilevel"/>
    <w:tmpl w:val="B52855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F32D07"/>
    <w:multiLevelType w:val="hybridMultilevel"/>
    <w:tmpl w:val="19A42D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7C0407"/>
    <w:multiLevelType w:val="hybridMultilevel"/>
    <w:tmpl w:val="41B6548C"/>
    <w:lvl w:ilvl="0" w:tplc="D5362C56">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932E42"/>
    <w:multiLevelType w:val="hybridMultilevel"/>
    <w:tmpl w:val="D5B4E9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32"/>
  </w:num>
  <w:num w:numId="4">
    <w:abstractNumId w:val="39"/>
  </w:num>
  <w:num w:numId="5">
    <w:abstractNumId w:val="35"/>
  </w:num>
  <w:num w:numId="6">
    <w:abstractNumId w:val="34"/>
  </w:num>
  <w:num w:numId="7">
    <w:abstractNumId w:val="42"/>
  </w:num>
  <w:num w:numId="8">
    <w:abstractNumId w:val="16"/>
  </w:num>
  <w:num w:numId="9">
    <w:abstractNumId w:val="37"/>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8"/>
  </w:num>
  <w:num w:numId="14">
    <w:abstractNumId w:val="3"/>
  </w:num>
  <w:num w:numId="15">
    <w:abstractNumId w:val="30"/>
  </w:num>
  <w:num w:numId="16">
    <w:abstractNumId w:val="27"/>
  </w:num>
  <w:num w:numId="17">
    <w:abstractNumId w:val="43"/>
  </w:num>
  <w:num w:numId="18">
    <w:abstractNumId w:val="22"/>
  </w:num>
  <w:num w:numId="19">
    <w:abstractNumId w:val="28"/>
  </w:num>
  <w:num w:numId="20">
    <w:abstractNumId w:val="11"/>
  </w:num>
  <w:num w:numId="21">
    <w:abstractNumId w:val="19"/>
  </w:num>
  <w:num w:numId="22">
    <w:abstractNumId w:val="41"/>
  </w:num>
  <w:num w:numId="23">
    <w:abstractNumId w:val="8"/>
  </w:num>
  <w:num w:numId="24">
    <w:abstractNumId w:val="0"/>
  </w:num>
  <w:num w:numId="25">
    <w:abstractNumId w:val="1"/>
  </w:num>
  <w:num w:numId="26">
    <w:abstractNumId w:val="20"/>
  </w:num>
  <w:num w:numId="27">
    <w:abstractNumId w:val="2"/>
  </w:num>
  <w:num w:numId="28">
    <w:abstractNumId w:val="24"/>
  </w:num>
  <w:num w:numId="29">
    <w:abstractNumId w:val="31"/>
  </w:num>
  <w:num w:numId="30">
    <w:abstractNumId w:val="18"/>
  </w:num>
  <w:num w:numId="31">
    <w:abstractNumId w:val="33"/>
  </w:num>
  <w:num w:numId="32">
    <w:abstractNumId w:val="4"/>
  </w:num>
  <w:num w:numId="33">
    <w:abstractNumId w:val="6"/>
  </w:num>
  <w:num w:numId="34">
    <w:abstractNumId w:val="9"/>
  </w:num>
  <w:num w:numId="35">
    <w:abstractNumId w:val="29"/>
  </w:num>
  <w:num w:numId="36">
    <w:abstractNumId w:val="25"/>
  </w:num>
  <w:num w:numId="37">
    <w:abstractNumId w:val="40"/>
  </w:num>
  <w:num w:numId="38">
    <w:abstractNumId w:val="23"/>
  </w:num>
  <w:num w:numId="39">
    <w:abstractNumId w:val="17"/>
  </w:num>
  <w:num w:numId="40">
    <w:abstractNumId w:val="14"/>
  </w:num>
  <w:num w:numId="41">
    <w:abstractNumId w:val="36"/>
  </w:num>
  <w:num w:numId="42">
    <w:abstractNumId w:val="21"/>
  </w:num>
  <w:num w:numId="43">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Full" w:cryptAlgorithmClass="hash" w:cryptAlgorithmType="typeAny" w:cryptAlgorithmSid="4" w:cryptSpinCount="100000" w:hash="JjZN7uvuJw/OD6/qtGD7hUyEL0o=" w:salt="uRxMcJSogfIt4iQMZwaGOQ=="/>
  <w:defaultTabStop w:val="432"/>
  <w:drawingGridHorizontalSpacing w:val="100"/>
  <w:drawingGridVerticalSpacing w:val="106"/>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79"/>
    <w:rsid w:val="00000130"/>
    <w:rsid w:val="0000042A"/>
    <w:rsid w:val="000014FE"/>
    <w:rsid w:val="00004979"/>
    <w:rsid w:val="00004EE4"/>
    <w:rsid w:val="00006A5C"/>
    <w:rsid w:val="00007035"/>
    <w:rsid w:val="000075DB"/>
    <w:rsid w:val="00007D32"/>
    <w:rsid w:val="00007F49"/>
    <w:rsid w:val="00010486"/>
    <w:rsid w:val="00010E82"/>
    <w:rsid w:val="00012D81"/>
    <w:rsid w:val="00013C12"/>
    <w:rsid w:val="00013E0A"/>
    <w:rsid w:val="00014DE1"/>
    <w:rsid w:val="000157C2"/>
    <w:rsid w:val="0001606E"/>
    <w:rsid w:val="00017387"/>
    <w:rsid w:val="0001743B"/>
    <w:rsid w:val="000174D7"/>
    <w:rsid w:val="00020134"/>
    <w:rsid w:val="00020D20"/>
    <w:rsid w:val="0002273D"/>
    <w:rsid w:val="0002445E"/>
    <w:rsid w:val="00024AAA"/>
    <w:rsid w:val="00031426"/>
    <w:rsid w:val="00033366"/>
    <w:rsid w:val="000341DE"/>
    <w:rsid w:val="0003429D"/>
    <w:rsid w:val="0003710B"/>
    <w:rsid w:val="00037F1E"/>
    <w:rsid w:val="00040FD8"/>
    <w:rsid w:val="000411F5"/>
    <w:rsid w:val="00043196"/>
    <w:rsid w:val="00043BAD"/>
    <w:rsid w:val="0004480C"/>
    <w:rsid w:val="00044F70"/>
    <w:rsid w:val="00046206"/>
    <w:rsid w:val="0004792E"/>
    <w:rsid w:val="00047AF9"/>
    <w:rsid w:val="00047B4F"/>
    <w:rsid w:val="00051186"/>
    <w:rsid w:val="00051601"/>
    <w:rsid w:val="00053274"/>
    <w:rsid w:val="000564D6"/>
    <w:rsid w:val="000566D6"/>
    <w:rsid w:val="000568FD"/>
    <w:rsid w:val="000578C6"/>
    <w:rsid w:val="0006074A"/>
    <w:rsid w:val="00060865"/>
    <w:rsid w:val="00061033"/>
    <w:rsid w:val="000612A6"/>
    <w:rsid w:val="00061598"/>
    <w:rsid w:val="000619AD"/>
    <w:rsid w:val="0006268A"/>
    <w:rsid w:val="000659B1"/>
    <w:rsid w:val="00066E5E"/>
    <w:rsid w:val="00071F4A"/>
    <w:rsid w:val="000743F3"/>
    <w:rsid w:val="00075C69"/>
    <w:rsid w:val="000768B3"/>
    <w:rsid w:val="0007723E"/>
    <w:rsid w:val="00080B2B"/>
    <w:rsid w:val="0008179D"/>
    <w:rsid w:val="00081CE1"/>
    <w:rsid w:val="00082041"/>
    <w:rsid w:val="000822CF"/>
    <w:rsid w:val="00084CDC"/>
    <w:rsid w:val="0008598D"/>
    <w:rsid w:val="00085A02"/>
    <w:rsid w:val="00085AFC"/>
    <w:rsid w:val="0008654D"/>
    <w:rsid w:val="0008739B"/>
    <w:rsid w:val="0008757C"/>
    <w:rsid w:val="000902F0"/>
    <w:rsid w:val="00090E9F"/>
    <w:rsid w:val="00094AA8"/>
    <w:rsid w:val="00094B70"/>
    <w:rsid w:val="000952FE"/>
    <w:rsid w:val="0009553E"/>
    <w:rsid w:val="0009736C"/>
    <w:rsid w:val="000A3673"/>
    <w:rsid w:val="000A42F3"/>
    <w:rsid w:val="000A4AC5"/>
    <w:rsid w:val="000A5EAD"/>
    <w:rsid w:val="000A5F1F"/>
    <w:rsid w:val="000A7080"/>
    <w:rsid w:val="000A749E"/>
    <w:rsid w:val="000A7FFC"/>
    <w:rsid w:val="000B089E"/>
    <w:rsid w:val="000B18D2"/>
    <w:rsid w:val="000B2091"/>
    <w:rsid w:val="000B23EA"/>
    <w:rsid w:val="000B2D7F"/>
    <w:rsid w:val="000B4BEA"/>
    <w:rsid w:val="000B66AE"/>
    <w:rsid w:val="000B6A30"/>
    <w:rsid w:val="000B73A9"/>
    <w:rsid w:val="000C3BFF"/>
    <w:rsid w:val="000C7AF4"/>
    <w:rsid w:val="000C7B56"/>
    <w:rsid w:val="000D1F55"/>
    <w:rsid w:val="000D2234"/>
    <w:rsid w:val="000D4C0A"/>
    <w:rsid w:val="000D516F"/>
    <w:rsid w:val="000D51E7"/>
    <w:rsid w:val="000E03F0"/>
    <w:rsid w:val="000E1130"/>
    <w:rsid w:val="000E242C"/>
    <w:rsid w:val="000E31C9"/>
    <w:rsid w:val="000E366B"/>
    <w:rsid w:val="000E3C60"/>
    <w:rsid w:val="000E3EDE"/>
    <w:rsid w:val="000E4CC7"/>
    <w:rsid w:val="000E596E"/>
    <w:rsid w:val="000E5D31"/>
    <w:rsid w:val="000E5E24"/>
    <w:rsid w:val="000E6E3D"/>
    <w:rsid w:val="000E6F34"/>
    <w:rsid w:val="000F1D25"/>
    <w:rsid w:val="000F30AE"/>
    <w:rsid w:val="000F4ACD"/>
    <w:rsid w:val="000F4DDB"/>
    <w:rsid w:val="000F4F46"/>
    <w:rsid w:val="000F511E"/>
    <w:rsid w:val="000F5397"/>
    <w:rsid w:val="000F615E"/>
    <w:rsid w:val="000F7868"/>
    <w:rsid w:val="00100839"/>
    <w:rsid w:val="00101255"/>
    <w:rsid w:val="00104882"/>
    <w:rsid w:val="00105A18"/>
    <w:rsid w:val="001101AE"/>
    <w:rsid w:val="00111D06"/>
    <w:rsid w:val="00112215"/>
    <w:rsid w:val="00112C35"/>
    <w:rsid w:val="00112C7C"/>
    <w:rsid w:val="00112DBB"/>
    <w:rsid w:val="0011311B"/>
    <w:rsid w:val="0011422C"/>
    <w:rsid w:val="00114D42"/>
    <w:rsid w:val="0011612F"/>
    <w:rsid w:val="001203F0"/>
    <w:rsid w:val="00121807"/>
    <w:rsid w:val="00121988"/>
    <w:rsid w:val="00121B35"/>
    <w:rsid w:val="00121F6A"/>
    <w:rsid w:val="00121FC9"/>
    <w:rsid w:val="00126B54"/>
    <w:rsid w:val="00130DC3"/>
    <w:rsid w:val="0013137F"/>
    <w:rsid w:val="00132BF3"/>
    <w:rsid w:val="00133531"/>
    <w:rsid w:val="00134DA9"/>
    <w:rsid w:val="00134DB6"/>
    <w:rsid w:val="00135364"/>
    <w:rsid w:val="00136332"/>
    <w:rsid w:val="00136D54"/>
    <w:rsid w:val="001415A2"/>
    <w:rsid w:val="00141941"/>
    <w:rsid w:val="001428D7"/>
    <w:rsid w:val="00143F1C"/>
    <w:rsid w:val="0014411B"/>
    <w:rsid w:val="00144C35"/>
    <w:rsid w:val="00147803"/>
    <w:rsid w:val="001508C3"/>
    <w:rsid w:val="00150906"/>
    <w:rsid w:val="00151BD4"/>
    <w:rsid w:val="00151E5C"/>
    <w:rsid w:val="00151EFF"/>
    <w:rsid w:val="00152905"/>
    <w:rsid w:val="001535AB"/>
    <w:rsid w:val="001551DA"/>
    <w:rsid w:val="00157A86"/>
    <w:rsid w:val="001638F6"/>
    <w:rsid w:val="00163EEC"/>
    <w:rsid w:val="001645A3"/>
    <w:rsid w:val="00164E3C"/>
    <w:rsid w:val="00165461"/>
    <w:rsid w:val="00166570"/>
    <w:rsid w:val="001674E1"/>
    <w:rsid w:val="00170B89"/>
    <w:rsid w:val="001717D5"/>
    <w:rsid w:val="00173652"/>
    <w:rsid w:val="001755C1"/>
    <w:rsid w:val="00176478"/>
    <w:rsid w:val="0017671D"/>
    <w:rsid w:val="001776DE"/>
    <w:rsid w:val="00180430"/>
    <w:rsid w:val="0018098B"/>
    <w:rsid w:val="001817A9"/>
    <w:rsid w:val="00182B08"/>
    <w:rsid w:val="001833B7"/>
    <w:rsid w:val="00184E39"/>
    <w:rsid w:val="00190F91"/>
    <w:rsid w:val="00193DB4"/>
    <w:rsid w:val="001943EA"/>
    <w:rsid w:val="00194919"/>
    <w:rsid w:val="00195082"/>
    <w:rsid w:val="00195C16"/>
    <w:rsid w:val="00197D09"/>
    <w:rsid w:val="001A0590"/>
    <w:rsid w:val="001A06C9"/>
    <w:rsid w:val="001A0975"/>
    <w:rsid w:val="001A11A3"/>
    <w:rsid w:val="001A159F"/>
    <w:rsid w:val="001A174B"/>
    <w:rsid w:val="001A1DC7"/>
    <w:rsid w:val="001A2334"/>
    <w:rsid w:val="001A2D80"/>
    <w:rsid w:val="001A2EC0"/>
    <w:rsid w:val="001A3082"/>
    <w:rsid w:val="001A33FC"/>
    <w:rsid w:val="001A3D8B"/>
    <w:rsid w:val="001A4CEA"/>
    <w:rsid w:val="001B23D3"/>
    <w:rsid w:val="001B2BD0"/>
    <w:rsid w:val="001B4101"/>
    <w:rsid w:val="001B4948"/>
    <w:rsid w:val="001B4A8B"/>
    <w:rsid w:val="001B4B87"/>
    <w:rsid w:val="001B630E"/>
    <w:rsid w:val="001B713E"/>
    <w:rsid w:val="001B795A"/>
    <w:rsid w:val="001C0B0A"/>
    <w:rsid w:val="001C1EE9"/>
    <w:rsid w:val="001C4CFE"/>
    <w:rsid w:val="001C6611"/>
    <w:rsid w:val="001C6617"/>
    <w:rsid w:val="001D0623"/>
    <w:rsid w:val="001D08F3"/>
    <w:rsid w:val="001D2240"/>
    <w:rsid w:val="001D3C83"/>
    <w:rsid w:val="001D4423"/>
    <w:rsid w:val="001D4C47"/>
    <w:rsid w:val="001D4E2A"/>
    <w:rsid w:val="001D6946"/>
    <w:rsid w:val="001D7BF7"/>
    <w:rsid w:val="001E074E"/>
    <w:rsid w:val="001E2767"/>
    <w:rsid w:val="001E340A"/>
    <w:rsid w:val="001E34F0"/>
    <w:rsid w:val="001E442D"/>
    <w:rsid w:val="001E4F3E"/>
    <w:rsid w:val="001E5456"/>
    <w:rsid w:val="001E76B7"/>
    <w:rsid w:val="001F28EC"/>
    <w:rsid w:val="001F5D7B"/>
    <w:rsid w:val="001F5F06"/>
    <w:rsid w:val="001F6453"/>
    <w:rsid w:val="001F65C8"/>
    <w:rsid w:val="001F65F8"/>
    <w:rsid w:val="00200341"/>
    <w:rsid w:val="00201053"/>
    <w:rsid w:val="0020161A"/>
    <w:rsid w:val="0020211C"/>
    <w:rsid w:val="0020274B"/>
    <w:rsid w:val="002031E6"/>
    <w:rsid w:val="00203598"/>
    <w:rsid w:val="0020490C"/>
    <w:rsid w:val="00205B04"/>
    <w:rsid w:val="0020645D"/>
    <w:rsid w:val="002067DA"/>
    <w:rsid w:val="00207CBA"/>
    <w:rsid w:val="00207FEF"/>
    <w:rsid w:val="0021043B"/>
    <w:rsid w:val="00212CFE"/>
    <w:rsid w:val="00212F41"/>
    <w:rsid w:val="002138DE"/>
    <w:rsid w:val="00214438"/>
    <w:rsid w:val="00215411"/>
    <w:rsid w:val="00215B4A"/>
    <w:rsid w:val="00215FD3"/>
    <w:rsid w:val="00217236"/>
    <w:rsid w:val="002211E3"/>
    <w:rsid w:val="0022161A"/>
    <w:rsid w:val="00221AE2"/>
    <w:rsid w:val="002223C7"/>
    <w:rsid w:val="00222C6D"/>
    <w:rsid w:val="002237B2"/>
    <w:rsid w:val="00223E4E"/>
    <w:rsid w:val="00223FF8"/>
    <w:rsid w:val="002248E9"/>
    <w:rsid w:val="00224B26"/>
    <w:rsid w:val="00224F06"/>
    <w:rsid w:val="00224FFA"/>
    <w:rsid w:val="00227A25"/>
    <w:rsid w:val="0023024C"/>
    <w:rsid w:val="0023052E"/>
    <w:rsid w:val="00231894"/>
    <w:rsid w:val="0023231F"/>
    <w:rsid w:val="00232437"/>
    <w:rsid w:val="00232472"/>
    <w:rsid w:val="00234CDF"/>
    <w:rsid w:val="002350C9"/>
    <w:rsid w:val="002357DE"/>
    <w:rsid w:val="00235D4E"/>
    <w:rsid w:val="00237BC9"/>
    <w:rsid w:val="00240C25"/>
    <w:rsid w:val="00240E98"/>
    <w:rsid w:val="00241D2B"/>
    <w:rsid w:val="00242349"/>
    <w:rsid w:val="00243FD3"/>
    <w:rsid w:val="00245158"/>
    <w:rsid w:val="00246298"/>
    <w:rsid w:val="00251BC1"/>
    <w:rsid w:val="00253319"/>
    <w:rsid w:val="00253500"/>
    <w:rsid w:val="00253E8E"/>
    <w:rsid w:val="002546E5"/>
    <w:rsid w:val="00254AD9"/>
    <w:rsid w:val="0025525A"/>
    <w:rsid w:val="0025562A"/>
    <w:rsid w:val="00255F58"/>
    <w:rsid w:val="002560A8"/>
    <w:rsid w:val="0026006D"/>
    <w:rsid w:val="002605F6"/>
    <w:rsid w:val="00263222"/>
    <w:rsid w:val="0026383B"/>
    <w:rsid w:val="0026397A"/>
    <w:rsid w:val="002649FE"/>
    <w:rsid w:val="002650C4"/>
    <w:rsid w:val="00265BA7"/>
    <w:rsid w:val="00265C23"/>
    <w:rsid w:val="00267568"/>
    <w:rsid w:val="00267E51"/>
    <w:rsid w:val="00271D84"/>
    <w:rsid w:val="0027312A"/>
    <w:rsid w:val="00273D09"/>
    <w:rsid w:val="00274B50"/>
    <w:rsid w:val="00274E35"/>
    <w:rsid w:val="002768F9"/>
    <w:rsid w:val="00276A28"/>
    <w:rsid w:val="00276D53"/>
    <w:rsid w:val="00277DCC"/>
    <w:rsid w:val="00277EA5"/>
    <w:rsid w:val="00277F14"/>
    <w:rsid w:val="00281A27"/>
    <w:rsid w:val="00285351"/>
    <w:rsid w:val="002854A5"/>
    <w:rsid w:val="00285CFF"/>
    <w:rsid w:val="002874FE"/>
    <w:rsid w:val="0028750D"/>
    <w:rsid w:val="00293C85"/>
    <w:rsid w:val="00293DBD"/>
    <w:rsid w:val="0029464C"/>
    <w:rsid w:val="00296DA9"/>
    <w:rsid w:val="00297013"/>
    <w:rsid w:val="002970FB"/>
    <w:rsid w:val="00297C31"/>
    <w:rsid w:val="00297E45"/>
    <w:rsid w:val="002A11AC"/>
    <w:rsid w:val="002A144E"/>
    <w:rsid w:val="002A1A4A"/>
    <w:rsid w:val="002A2BE5"/>
    <w:rsid w:val="002A64B8"/>
    <w:rsid w:val="002A7D24"/>
    <w:rsid w:val="002B02A4"/>
    <w:rsid w:val="002B0832"/>
    <w:rsid w:val="002B0E3C"/>
    <w:rsid w:val="002B17C9"/>
    <w:rsid w:val="002B1C67"/>
    <w:rsid w:val="002B3282"/>
    <w:rsid w:val="002B5F95"/>
    <w:rsid w:val="002B7061"/>
    <w:rsid w:val="002B73D5"/>
    <w:rsid w:val="002C012C"/>
    <w:rsid w:val="002C182C"/>
    <w:rsid w:val="002C207E"/>
    <w:rsid w:val="002C3255"/>
    <w:rsid w:val="002C4A78"/>
    <w:rsid w:val="002C5456"/>
    <w:rsid w:val="002C5C39"/>
    <w:rsid w:val="002C652E"/>
    <w:rsid w:val="002C6BCA"/>
    <w:rsid w:val="002D0F3D"/>
    <w:rsid w:val="002D2FE9"/>
    <w:rsid w:val="002D5A0E"/>
    <w:rsid w:val="002D6C29"/>
    <w:rsid w:val="002D6EBD"/>
    <w:rsid w:val="002E13AA"/>
    <w:rsid w:val="002E60ED"/>
    <w:rsid w:val="002E65A7"/>
    <w:rsid w:val="002E7666"/>
    <w:rsid w:val="002E7F3E"/>
    <w:rsid w:val="002F3A3C"/>
    <w:rsid w:val="002F5CC2"/>
    <w:rsid w:val="002F5DD6"/>
    <w:rsid w:val="002F6447"/>
    <w:rsid w:val="002F6DB2"/>
    <w:rsid w:val="00301A08"/>
    <w:rsid w:val="00302148"/>
    <w:rsid w:val="00302D9C"/>
    <w:rsid w:val="00303847"/>
    <w:rsid w:val="00306A9D"/>
    <w:rsid w:val="00306F90"/>
    <w:rsid w:val="003076D6"/>
    <w:rsid w:val="00307D22"/>
    <w:rsid w:val="00310200"/>
    <w:rsid w:val="00310743"/>
    <w:rsid w:val="00315C7F"/>
    <w:rsid w:val="0031606B"/>
    <w:rsid w:val="00317189"/>
    <w:rsid w:val="00317FD9"/>
    <w:rsid w:val="00320499"/>
    <w:rsid w:val="00321AB3"/>
    <w:rsid w:val="00321C57"/>
    <w:rsid w:val="00322267"/>
    <w:rsid w:val="003231F3"/>
    <w:rsid w:val="00324458"/>
    <w:rsid w:val="00324E53"/>
    <w:rsid w:val="00325BD8"/>
    <w:rsid w:val="00326981"/>
    <w:rsid w:val="00327818"/>
    <w:rsid w:val="00327CDE"/>
    <w:rsid w:val="00330B93"/>
    <w:rsid w:val="00332DF5"/>
    <w:rsid w:val="00334910"/>
    <w:rsid w:val="00334FFC"/>
    <w:rsid w:val="00335182"/>
    <w:rsid w:val="00337DC2"/>
    <w:rsid w:val="00337FC1"/>
    <w:rsid w:val="00341E87"/>
    <w:rsid w:val="00341EA4"/>
    <w:rsid w:val="003424BB"/>
    <w:rsid w:val="003429AC"/>
    <w:rsid w:val="00343462"/>
    <w:rsid w:val="00343808"/>
    <w:rsid w:val="00343F24"/>
    <w:rsid w:val="00344914"/>
    <w:rsid w:val="00346869"/>
    <w:rsid w:val="00346958"/>
    <w:rsid w:val="00346D7C"/>
    <w:rsid w:val="003471A9"/>
    <w:rsid w:val="00347A07"/>
    <w:rsid w:val="00347AD4"/>
    <w:rsid w:val="00351DB5"/>
    <w:rsid w:val="00352386"/>
    <w:rsid w:val="00352F9D"/>
    <w:rsid w:val="00353B3C"/>
    <w:rsid w:val="0035462C"/>
    <w:rsid w:val="00354BA3"/>
    <w:rsid w:val="00354D1D"/>
    <w:rsid w:val="0035516E"/>
    <w:rsid w:val="00357485"/>
    <w:rsid w:val="00357A81"/>
    <w:rsid w:val="00361582"/>
    <w:rsid w:val="003621E5"/>
    <w:rsid w:val="00363CBB"/>
    <w:rsid w:val="00364F30"/>
    <w:rsid w:val="00365CE0"/>
    <w:rsid w:val="003670C0"/>
    <w:rsid w:val="00370618"/>
    <w:rsid w:val="003717BD"/>
    <w:rsid w:val="00371A62"/>
    <w:rsid w:val="00371C7E"/>
    <w:rsid w:val="0037242E"/>
    <w:rsid w:val="00373079"/>
    <w:rsid w:val="003732EC"/>
    <w:rsid w:val="003745FA"/>
    <w:rsid w:val="00377476"/>
    <w:rsid w:val="0038102A"/>
    <w:rsid w:val="00381690"/>
    <w:rsid w:val="003827B5"/>
    <w:rsid w:val="0038311E"/>
    <w:rsid w:val="00383D78"/>
    <w:rsid w:val="003841CC"/>
    <w:rsid w:val="00384927"/>
    <w:rsid w:val="00385A28"/>
    <w:rsid w:val="0038633A"/>
    <w:rsid w:val="003866EC"/>
    <w:rsid w:val="003873A8"/>
    <w:rsid w:val="0038770C"/>
    <w:rsid w:val="00390B3F"/>
    <w:rsid w:val="00391208"/>
    <w:rsid w:val="00391917"/>
    <w:rsid w:val="00392B2F"/>
    <w:rsid w:val="00393508"/>
    <w:rsid w:val="00393990"/>
    <w:rsid w:val="0039565B"/>
    <w:rsid w:val="00396096"/>
    <w:rsid w:val="003963F0"/>
    <w:rsid w:val="003A1339"/>
    <w:rsid w:val="003A3E90"/>
    <w:rsid w:val="003A4AF3"/>
    <w:rsid w:val="003A701A"/>
    <w:rsid w:val="003A7BB9"/>
    <w:rsid w:val="003A7FA0"/>
    <w:rsid w:val="003B25BB"/>
    <w:rsid w:val="003B26D5"/>
    <w:rsid w:val="003B2C80"/>
    <w:rsid w:val="003B4EBA"/>
    <w:rsid w:val="003B52A7"/>
    <w:rsid w:val="003B5D32"/>
    <w:rsid w:val="003B68D1"/>
    <w:rsid w:val="003B6D41"/>
    <w:rsid w:val="003B7EE3"/>
    <w:rsid w:val="003C033E"/>
    <w:rsid w:val="003C0394"/>
    <w:rsid w:val="003C07E2"/>
    <w:rsid w:val="003C0D07"/>
    <w:rsid w:val="003C1E03"/>
    <w:rsid w:val="003C288E"/>
    <w:rsid w:val="003C51EB"/>
    <w:rsid w:val="003C6492"/>
    <w:rsid w:val="003C6620"/>
    <w:rsid w:val="003D17A3"/>
    <w:rsid w:val="003D195F"/>
    <w:rsid w:val="003D3B77"/>
    <w:rsid w:val="003D3BB7"/>
    <w:rsid w:val="003D3CEA"/>
    <w:rsid w:val="003D3FB0"/>
    <w:rsid w:val="003D4953"/>
    <w:rsid w:val="003D636B"/>
    <w:rsid w:val="003D7C0F"/>
    <w:rsid w:val="003E003E"/>
    <w:rsid w:val="003E0E16"/>
    <w:rsid w:val="003E14F0"/>
    <w:rsid w:val="003E1742"/>
    <w:rsid w:val="003E3B40"/>
    <w:rsid w:val="003E4A84"/>
    <w:rsid w:val="003E4BE5"/>
    <w:rsid w:val="003E5A66"/>
    <w:rsid w:val="003E5C25"/>
    <w:rsid w:val="003E636E"/>
    <w:rsid w:val="003E703C"/>
    <w:rsid w:val="003E7AF5"/>
    <w:rsid w:val="003E7C4B"/>
    <w:rsid w:val="003F01B3"/>
    <w:rsid w:val="003F21F6"/>
    <w:rsid w:val="003F3A97"/>
    <w:rsid w:val="003F4213"/>
    <w:rsid w:val="003F4954"/>
    <w:rsid w:val="003F551A"/>
    <w:rsid w:val="003F5A9A"/>
    <w:rsid w:val="00402673"/>
    <w:rsid w:val="00405088"/>
    <w:rsid w:val="004055C0"/>
    <w:rsid w:val="00410C10"/>
    <w:rsid w:val="00411B19"/>
    <w:rsid w:val="00412087"/>
    <w:rsid w:val="0041232C"/>
    <w:rsid w:val="0041369C"/>
    <w:rsid w:val="00414A47"/>
    <w:rsid w:val="00414E37"/>
    <w:rsid w:val="00414FC6"/>
    <w:rsid w:val="00417B3C"/>
    <w:rsid w:val="00417CA6"/>
    <w:rsid w:val="004206C7"/>
    <w:rsid w:val="00421BD6"/>
    <w:rsid w:val="00422E4C"/>
    <w:rsid w:val="004239D4"/>
    <w:rsid w:val="00427317"/>
    <w:rsid w:val="0043012C"/>
    <w:rsid w:val="00430285"/>
    <w:rsid w:val="00431358"/>
    <w:rsid w:val="00432339"/>
    <w:rsid w:val="00432CEE"/>
    <w:rsid w:val="00433343"/>
    <w:rsid w:val="00437A5B"/>
    <w:rsid w:val="00440A5B"/>
    <w:rsid w:val="004411D3"/>
    <w:rsid w:val="004453EF"/>
    <w:rsid w:val="00446485"/>
    <w:rsid w:val="00446512"/>
    <w:rsid w:val="004468BA"/>
    <w:rsid w:val="0044750C"/>
    <w:rsid w:val="00447A60"/>
    <w:rsid w:val="00450C05"/>
    <w:rsid w:val="00450EFB"/>
    <w:rsid w:val="00451110"/>
    <w:rsid w:val="00452BB7"/>
    <w:rsid w:val="00453880"/>
    <w:rsid w:val="00455A5C"/>
    <w:rsid w:val="00460C4A"/>
    <w:rsid w:val="0046299A"/>
    <w:rsid w:val="004629EF"/>
    <w:rsid w:val="00463F6F"/>
    <w:rsid w:val="00464712"/>
    <w:rsid w:val="00465793"/>
    <w:rsid w:val="00466FA7"/>
    <w:rsid w:val="00470528"/>
    <w:rsid w:val="004708AB"/>
    <w:rsid w:val="00470B05"/>
    <w:rsid w:val="00473E5E"/>
    <w:rsid w:val="00477FE9"/>
    <w:rsid w:val="00480DC3"/>
    <w:rsid w:val="00482171"/>
    <w:rsid w:val="00482403"/>
    <w:rsid w:val="0048245C"/>
    <w:rsid w:val="004824BC"/>
    <w:rsid w:val="00483C49"/>
    <w:rsid w:val="004846E2"/>
    <w:rsid w:val="00485A95"/>
    <w:rsid w:val="004872E2"/>
    <w:rsid w:val="004905B5"/>
    <w:rsid w:val="00491225"/>
    <w:rsid w:val="00492E6F"/>
    <w:rsid w:val="00493EAB"/>
    <w:rsid w:val="00496A1D"/>
    <w:rsid w:val="00497755"/>
    <w:rsid w:val="004A0102"/>
    <w:rsid w:val="004A072A"/>
    <w:rsid w:val="004A264F"/>
    <w:rsid w:val="004B0B16"/>
    <w:rsid w:val="004B1E10"/>
    <w:rsid w:val="004B31E6"/>
    <w:rsid w:val="004B47F4"/>
    <w:rsid w:val="004B578C"/>
    <w:rsid w:val="004B6240"/>
    <w:rsid w:val="004B625A"/>
    <w:rsid w:val="004C0A98"/>
    <w:rsid w:val="004C148B"/>
    <w:rsid w:val="004C15EC"/>
    <w:rsid w:val="004C3BFF"/>
    <w:rsid w:val="004C7797"/>
    <w:rsid w:val="004D0614"/>
    <w:rsid w:val="004D18C7"/>
    <w:rsid w:val="004D33AB"/>
    <w:rsid w:val="004D4A2C"/>
    <w:rsid w:val="004D4BE8"/>
    <w:rsid w:val="004D6282"/>
    <w:rsid w:val="004D6798"/>
    <w:rsid w:val="004D743C"/>
    <w:rsid w:val="004D7939"/>
    <w:rsid w:val="004E009D"/>
    <w:rsid w:val="004E024D"/>
    <w:rsid w:val="004E072C"/>
    <w:rsid w:val="004E4046"/>
    <w:rsid w:val="004E4443"/>
    <w:rsid w:val="004E4583"/>
    <w:rsid w:val="004E69ED"/>
    <w:rsid w:val="004F0DC0"/>
    <w:rsid w:val="004F1C6E"/>
    <w:rsid w:val="004F3046"/>
    <w:rsid w:val="004F3087"/>
    <w:rsid w:val="004F35DD"/>
    <w:rsid w:val="004F752B"/>
    <w:rsid w:val="004F7C3A"/>
    <w:rsid w:val="00500443"/>
    <w:rsid w:val="00500A43"/>
    <w:rsid w:val="005022D6"/>
    <w:rsid w:val="005042B0"/>
    <w:rsid w:val="00504D57"/>
    <w:rsid w:val="005053FD"/>
    <w:rsid w:val="005061DA"/>
    <w:rsid w:val="005065EB"/>
    <w:rsid w:val="00506FFC"/>
    <w:rsid w:val="00510124"/>
    <w:rsid w:val="005141C4"/>
    <w:rsid w:val="00514CFC"/>
    <w:rsid w:val="005161B0"/>
    <w:rsid w:val="0051672D"/>
    <w:rsid w:val="005169B3"/>
    <w:rsid w:val="00517699"/>
    <w:rsid w:val="00520039"/>
    <w:rsid w:val="00521C69"/>
    <w:rsid w:val="00522C3B"/>
    <w:rsid w:val="005236C7"/>
    <w:rsid w:val="00523B50"/>
    <w:rsid w:val="00523B97"/>
    <w:rsid w:val="00524324"/>
    <w:rsid w:val="00525229"/>
    <w:rsid w:val="00525235"/>
    <w:rsid w:val="005253DD"/>
    <w:rsid w:val="00527074"/>
    <w:rsid w:val="00527594"/>
    <w:rsid w:val="00527E91"/>
    <w:rsid w:val="00530272"/>
    <w:rsid w:val="0053140A"/>
    <w:rsid w:val="00531C60"/>
    <w:rsid w:val="00536BCE"/>
    <w:rsid w:val="005415AE"/>
    <w:rsid w:val="00541718"/>
    <w:rsid w:val="00542A7B"/>
    <w:rsid w:val="005430C5"/>
    <w:rsid w:val="005437CA"/>
    <w:rsid w:val="00545331"/>
    <w:rsid w:val="0054591E"/>
    <w:rsid w:val="005467E8"/>
    <w:rsid w:val="005476C5"/>
    <w:rsid w:val="00547C62"/>
    <w:rsid w:val="00555141"/>
    <w:rsid w:val="00556FA7"/>
    <w:rsid w:val="0055724B"/>
    <w:rsid w:val="005613C3"/>
    <w:rsid w:val="00561EE0"/>
    <w:rsid w:val="00564755"/>
    <w:rsid w:val="00564D40"/>
    <w:rsid w:val="005659B0"/>
    <w:rsid w:val="005709A2"/>
    <w:rsid w:val="0057139A"/>
    <w:rsid w:val="00573635"/>
    <w:rsid w:val="005738E7"/>
    <w:rsid w:val="00574B9E"/>
    <w:rsid w:val="00575761"/>
    <w:rsid w:val="00575C20"/>
    <w:rsid w:val="00580035"/>
    <w:rsid w:val="005831AC"/>
    <w:rsid w:val="005834B9"/>
    <w:rsid w:val="00584587"/>
    <w:rsid w:val="00585F2F"/>
    <w:rsid w:val="00587979"/>
    <w:rsid w:val="00587C63"/>
    <w:rsid w:val="00593A00"/>
    <w:rsid w:val="00593B00"/>
    <w:rsid w:val="0059404E"/>
    <w:rsid w:val="00594340"/>
    <w:rsid w:val="00594784"/>
    <w:rsid w:val="005A0301"/>
    <w:rsid w:val="005A053D"/>
    <w:rsid w:val="005A1C98"/>
    <w:rsid w:val="005A20E9"/>
    <w:rsid w:val="005A25DC"/>
    <w:rsid w:val="005A525F"/>
    <w:rsid w:val="005A5539"/>
    <w:rsid w:val="005A5ECD"/>
    <w:rsid w:val="005A60D5"/>
    <w:rsid w:val="005A61EF"/>
    <w:rsid w:val="005A7644"/>
    <w:rsid w:val="005A773C"/>
    <w:rsid w:val="005A797D"/>
    <w:rsid w:val="005B0278"/>
    <w:rsid w:val="005B0498"/>
    <w:rsid w:val="005B1095"/>
    <w:rsid w:val="005B11DA"/>
    <w:rsid w:val="005B3CEE"/>
    <w:rsid w:val="005B3DD2"/>
    <w:rsid w:val="005B5794"/>
    <w:rsid w:val="005B58B3"/>
    <w:rsid w:val="005B6961"/>
    <w:rsid w:val="005C24BB"/>
    <w:rsid w:val="005C3EA3"/>
    <w:rsid w:val="005C51FE"/>
    <w:rsid w:val="005C7067"/>
    <w:rsid w:val="005C74F1"/>
    <w:rsid w:val="005C7D64"/>
    <w:rsid w:val="005C7F6B"/>
    <w:rsid w:val="005D0145"/>
    <w:rsid w:val="005D14E5"/>
    <w:rsid w:val="005D2B56"/>
    <w:rsid w:val="005D2EFD"/>
    <w:rsid w:val="005D5B4F"/>
    <w:rsid w:val="005D7090"/>
    <w:rsid w:val="005E1652"/>
    <w:rsid w:val="005E6A42"/>
    <w:rsid w:val="005E6F59"/>
    <w:rsid w:val="005E7872"/>
    <w:rsid w:val="005F05D2"/>
    <w:rsid w:val="005F1449"/>
    <w:rsid w:val="005F1454"/>
    <w:rsid w:val="005F34E1"/>
    <w:rsid w:val="005F3B34"/>
    <w:rsid w:val="005F3E37"/>
    <w:rsid w:val="005F4594"/>
    <w:rsid w:val="005F50F5"/>
    <w:rsid w:val="005F51CC"/>
    <w:rsid w:val="005F5BE5"/>
    <w:rsid w:val="005F657B"/>
    <w:rsid w:val="005F6AD5"/>
    <w:rsid w:val="005F7830"/>
    <w:rsid w:val="005F7D03"/>
    <w:rsid w:val="00600391"/>
    <w:rsid w:val="00602868"/>
    <w:rsid w:val="006029F8"/>
    <w:rsid w:val="00602F99"/>
    <w:rsid w:val="006033F5"/>
    <w:rsid w:val="0060478F"/>
    <w:rsid w:val="00604D34"/>
    <w:rsid w:val="00605DD6"/>
    <w:rsid w:val="0061089B"/>
    <w:rsid w:val="00611564"/>
    <w:rsid w:val="006123F6"/>
    <w:rsid w:val="00612498"/>
    <w:rsid w:val="00615F91"/>
    <w:rsid w:val="00616320"/>
    <w:rsid w:val="00616CCF"/>
    <w:rsid w:val="00617029"/>
    <w:rsid w:val="006200C6"/>
    <w:rsid w:val="0062281F"/>
    <w:rsid w:val="00623311"/>
    <w:rsid w:val="00623C87"/>
    <w:rsid w:val="00623DDC"/>
    <w:rsid w:val="006243C7"/>
    <w:rsid w:val="00630138"/>
    <w:rsid w:val="006341DC"/>
    <w:rsid w:val="006344C7"/>
    <w:rsid w:val="0063572C"/>
    <w:rsid w:val="006366FD"/>
    <w:rsid w:val="00636AD2"/>
    <w:rsid w:val="00636CAA"/>
    <w:rsid w:val="00637211"/>
    <w:rsid w:val="00637A7C"/>
    <w:rsid w:val="00637DDA"/>
    <w:rsid w:val="006409A5"/>
    <w:rsid w:val="00640AB9"/>
    <w:rsid w:val="00643B25"/>
    <w:rsid w:val="00650C41"/>
    <w:rsid w:val="00650DB4"/>
    <w:rsid w:val="00651D6B"/>
    <w:rsid w:val="0065220D"/>
    <w:rsid w:val="00653B1A"/>
    <w:rsid w:val="00655E5B"/>
    <w:rsid w:val="00656812"/>
    <w:rsid w:val="00656BB6"/>
    <w:rsid w:val="006573C8"/>
    <w:rsid w:val="00661812"/>
    <w:rsid w:val="00662B21"/>
    <w:rsid w:val="00663650"/>
    <w:rsid w:val="006641A4"/>
    <w:rsid w:val="00665C63"/>
    <w:rsid w:val="00666725"/>
    <w:rsid w:val="00667B8E"/>
    <w:rsid w:val="006703BF"/>
    <w:rsid w:val="0067365B"/>
    <w:rsid w:val="006750AD"/>
    <w:rsid w:val="00675878"/>
    <w:rsid w:val="00675FDC"/>
    <w:rsid w:val="0067617F"/>
    <w:rsid w:val="00676871"/>
    <w:rsid w:val="0067782F"/>
    <w:rsid w:val="00681560"/>
    <w:rsid w:val="006823E1"/>
    <w:rsid w:val="0068290E"/>
    <w:rsid w:val="0068307C"/>
    <w:rsid w:val="00683F9B"/>
    <w:rsid w:val="00684769"/>
    <w:rsid w:val="00687E85"/>
    <w:rsid w:val="00690731"/>
    <w:rsid w:val="006915A9"/>
    <w:rsid w:val="00692341"/>
    <w:rsid w:val="0069299F"/>
    <w:rsid w:val="00693410"/>
    <w:rsid w:val="006941DB"/>
    <w:rsid w:val="00694C56"/>
    <w:rsid w:val="0069514D"/>
    <w:rsid w:val="006A0515"/>
    <w:rsid w:val="006A34B1"/>
    <w:rsid w:val="006A34CD"/>
    <w:rsid w:val="006A4011"/>
    <w:rsid w:val="006A4153"/>
    <w:rsid w:val="006A5100"/>
    <w:rsid w:val="006A71C0"/>
    <w:rsid w:val="006A7891"/>
    <w:rsid w:val="006A7898"/>
    <w:rsid w:val="006A7A80"/>
    <w:rsid w:val="006B0E1B"/>
    <w:rsid w:val="006B4CA7"/>
    <w:rsid w:val="006B5754"/>
    <w:rsid w:val="006B5A3A"/>
    <w:rsid w:val="006B6370"/>
    <w:rsid w:val="006B686A"/>
    <w:rsid w:val="006B7B97"/>
    <w:rsid w:val="006C0D9C"/>
    <w:rsid w:val="006C2B5E"/>
    <w:rsid w:val="006C3EAF"/>
    <w:rsid w:val="006C402D"/>
    <w:rsid w:val="006C5A2F"/>
    <w:rsid w:val="006C5E70"/>
    <w:rsid w:val="006C7A49"/>
    <w:rsid w:val="006C7EDB"/>
    <w:rsid w:val="006D05BC"/>
    <w:rsid w:val="006D1C3D"/>
    <w:rsid w:val="006D1D4B"/>
    <w:rsid w:val="006D1DDB"/>
    <w:rsid w:val="006D29A4"/>
    <w:rsid w:val="006D4CF2"/>
    <w:rsid w:val="006D57F1"/>
    <w:rsid w:val="006D6F5B"/>
    <w:rsid w:val="006D7620"/>
    <w:rsid w:val="006E0394"/>
    <w:rsid w:val="006E09A4"/>
    <w:rsid w:val="006E2A22"/>
    <w:rsid w:val="006E3E48"/>
    <w:rsid w:val="006E3EB6"/>
    <w:rsid w:val="006E49B3"/>
    <w:rsid w:val="006E7388"/>
    <w:rsid w:val="006F02DA"/>
    <w:rsid w:val="006F0912"/>
    <w:rsid w:val="006F0A9E"/>
    <w:rsid w:val="006F3E1D"/>
    <w:rsid w:val="007007FA"/>
    <w:rsid w:val="0070093B"/>
    <w:rsid w:val="00701DB5"/>
    <w:rsid w:val="007023E8"/>
    <w:rsid w:val="00704CB3"/>
    <w:rsid w:val="007109F8"/>
    <w:rsid w:val="00710ADE"/>
    <w:rsid w:val="00711112"/>
    <w:rsid w:val="00712596"/>
    <w:rsid w:val="007152A2"/>
    <w:rsid w:val="00715B5C"/>
    <w:rsid w:val="007168C0"/>
    <w:rsid w:val="0071713C"/>
    <w:rsid w:val="007214B2"/>
    <w:rsid w:val="00722652"/>
    <w:rsid w:val="00722E7F"/>
    <w:rsid w:val="0072312C"/>
    <w:rsid w:val="00724AEB"/>
    <w:rsid w:val="00727344"/>
    <w:rsid w:val="00727F31"/>
    <w:rsid w:val="007303AD"/>
    <w:rsid w:val="00731806"/>
    <w:rsid w:val="0073199F"/>
    <w:rsid w:val="00734632"/>
    <w:rsid w:val="00735946"/>
    <w:rsid w:val="00736749"/>
    <w:rsid w:val="00737593"/>
    <w:rsid w:val="00740FC1"/>
    <w:rsid w:val="007432C8"/>
    <w:rsid w:val="00745E2C"/>
    <w:rsid w:val="0075086B"/>
    <w:rsid w:val="0075259A"/>
    <w:rsid w:val="0075281F"/>
    <w:rsid w:val="007548EF"/>
    <w:rsid w:val="00756C31"/>
    <w:rsid w:val="00761CF5"/>
    <w:rsid w:val="00762403"/>
    <w:rsid w:val="007627B0"/>
    <w:rsid w:val="00764C0F"/>
    <w:rsid w:val="00764D73"/>
    <w:rsid w:val="007668F9"/>
    <w:rsid w:val="007721FE"/>
    <w:rsid w:val="0077353C"/>
    <w:rsid w:val="007746B4"/>
    <w:rsid w:val="00774FAA"/>
    <w:rsid w:val="0077725E"/>
    <w:rsid w:val="00780E57"/>
    <w:rsid w:val="00781DD9"/>
    <w:rsid w:val="00782E3D"/>
    <w:rsid w:val="007835C6"/>
    <w:rsid w:val="00783BEF"/>
    <w:rsid w:val="00785334"/>
    <w:rsid w:val="0078639F"/>
    <w:rsid w:val="007869CF"/>
    <w:rsid w:val="007871B1"/>
    <w:rsid w:val="007873D0"/>
    <w:rsid w:val="0079109D"/>
    <w:rsid w:val="00791530"/>
    <w:rsid w:val="007925AD"/>
    <w:rsid w:val="007925CB"/>
    <w:rsid w:val="007934B0"/>
    <w:rsid w:val="0079548E"/>
    <w:rsid w:val="00796A9B"/>
    <w:rsid w:val="007A3C90"/>
    <w:rsid w:val="007A41DA"/>
    <w:rsid w:val="007A42BF"/>
    <w:rsid w:val="007A43C9"/>
    <w:rsid w:val="007A5225"/>
    <w:rsid w:val="007A54EF"/>
    <w:rsid w:val="007A756F"/>
    <w:rsid w:val="007A7788"/>
    <w:rsid w:val="007B1FF4"/>
    <w:rsid w:val="007B33B0"/>
    <w:rsid w:val="007B4540"/>
    <w:rsid w:val="007B5A88"/>
    <w:rsid w:val="007B631A"/>
    <w:rsid w:val="007C0384"/>
    <w:rsid w:val="007C0579"/>
    <w:rsid w:val="007C151D"/>
    <w:rsid w:val="007C1723"/>
    <w:rsid w:val="007C243E"/>
    <w:rsid w:val="007C2903"/>
    <w:rsid w:val="007C41B0"/>
    <w:rsid w:val="007C441C"/>
    <w:rsid w:val="007C4553"/>
    <w:rsid w:val="007C4AC0"/>
    <w:rsid w:val="007C56FE"/>
    <w:rsid w:val="007C58DB"/>
    <w:rsid w:val="007C5B6C"/>
    <w:rsid w:val="007C6971"/>
    <w:rsid w:val="007C6DE6"/>
    <w:rsid w:val="007C7A7B"/>
    <w:rsid w:val="007D0932"/>
    <w:rsid w:val="007D13D7"/>
    <w:rsid w:val="007D18FF"/>
    <w:rsid w:val="007D1A73"/>
    <w:rsid w:val="007D1BB2"/>
    <w:rsid w:val="007D2E09"/>
    <w:rsid w:val="007D3377"/>
    <w:rsid w:val="007D3E80"/>
    <w:rsid w:val="007D4C09"/>
    <w:rsid w:val="007D5A87"/>
    <w:rsid w:val="007D613E"/>
    <w:rsid w:val="007D76C8"/>
    <w:rsid w:val="007E189D"/>
    <w:rsid w:val="007E29AB"/>
    <w:rsid w:val="007E39B1"/>
    <w:rsid w:val="007E4477"/>
    <w:rsid w:val="007E6023"/>
    <w:rsid w:val="007E6321"/>
    <w:rsid w:val="007E725C"/>
    <w:rsid w:val="007E7A40"/>
    <w:rsid w:val="007F0D07"/>
    <w:rsid w:val="007F0F29"/>
    <w:rsid w:val="007F2BEF"/>
    <w:rsid w:val="007F35F4"/>
    <w:rsid w:val="007F3DB5"/>
    <w:rsid w:val="007F531E"/>
    <w:rsid w:val="007F5EC5"/>
    <w:rsid w:val="007F6D58"/>
    <w:rsid w:val="008027B4"/>
    <w:rsid w:val="0080486B"/>
    <w:rsid w:val="00804CE3"/>
    <w:rsid w:val="00810A7C"/>
    <w:rsid w:val="00811660"/>
    <w:rsid w:val="008120A7"/>
    <w:rsid w:val="00812D3E"/>
    <w:rsid w:val="00814363"/>
    <w:rsid w:val="00814737"/>
    <w:rsid w:val="008159C3"/>
    <w:rsid w:val="0081672D"/>
    <w:rsid w:val="0081673B"/>
    <w:rsid w:val="00817AB4"/>
    <w:rsid w:val="00822EB3"/>
    <w:rsid w:val="00824F76"/>
    <w:rsid w:val="00825374"/>
    <w:rsid w:val="00825E30"/>
    <w:rsid w:val="0082640F"/>
    <w:rsid w:val="0082676D"/>
    <w:rsid w:val="00826967"/>
    <w:rsid w:val="0082721C"/>
    <w:rsid w:val="00830898"/>
    <w:rsid w:val="0083135B"/>
    <w:rsid w:val="008318CD"/>
    <w:rsid w:val="00833150"/>
    <w:rsid w:val="00833579"/>
    <w:rsid w:val="00834ED2"/>
    <w:rsid w:val="00835C86"/>
    <w:rsid w:val="00835F1D"/>
    <w:rsid w:val="00837693"/>
    <w:rsid w:val="008414BC"/>
    <w:rsid w:val="00842975"/>
    <w:rsid w:val="008432E9"/>
    <w:rsid w:val="00845158"/>
    <w:rsid w:val="0085077A"/>
    <w:rsid w:val="00851983"/>
    <w:rsid w:val="00853134"/>
    <w:rsid w:val="008531F7"/>
    <w:rsid w:val="00853721"/>
    <w:rsid w:val="00853883"/>
    <w:rsid w:val="00853C9D"/>
    <w:rsid w:val="00854204"/>
    <w:rsid w:val="008547E3"/>
    <w:rsid w:val="008549D4"/>
    <w:rsid w:val="008554DB"/>
    <w:rsid w:val="008569BD"/>
    <w:rsid w:val="00856C88"/>
    <w:rsid w:val="0086122D"/>
    <w:rsid w:val="00861F50"/>
    <w:rsid w:val="00863157"/>
    <w:rsid w:val="00866095"/>
    <w:rsid w:val="00871F4E"/>
    <w:rsid w:val="00873CA8"/>
    <w:rsid w:val="008742D7"/>
    <w:rsid w:val="008755B8"/>
    <w:rsid w:val="008769AB"/>
    <w:rsid w:val="00877754"/>
    <w:rsid w:val="00880602"/>
    <w:rsid w:val="0088224A"/>
    <w:rsid w:val="0088329E"/>
    <w:rsid w:val="008841F9"/>
    <w:rsid w:val="008850D5"/>
    <w:rsid w:val="008853FB"/>
    <w:rsid w:val="00886140"/>
    <w:rsid w:val="0088685C"/>
    <w:rsid w:val="00886AAC"/>
    <w:rsid w:val="00886C45"/>
    <w:rsid w:val="0089148B"/>
    <w:rsid w:val="008915AA"/>
    <w:rsid w:val="00891878"/>
    <w:rsid w:val="00892765"/>
    <w:rsid w:val="00894B38"/>
    <w:rsid w:val="008965E2"/>
    <w:rsid w:val="008972E3"/>
    <w:rsid w:val="008A08F9"/>
    <w:rsid w:val="008A1A92"/>
    <w:rsid w:val="008B1361"/>
    <w:rsid w:val="008B32DC"/>
    <w:rsid w:val="008B3D27"/>
    <w:rsid w:val="008B729D"/>
    <w:rsid w:val="008B7A7B"/>
    <w:rsid w:val="008C0261"/>
    <w:rsid w:val="008C0D9F"/>
    <w:rsid w:val="008C21EE"/>
    <w:rsid w:val="008C3296"/>
    <w:rsid w:val="008C3681"/>
    <w:rsid w:val="008C55F1"/>
    <w:rsid w:val="008C59FD"/>
    <w:rsid w:val="008D1842"/>
    <w:rsid w:val="008D3343"/>
    <w:rsid w:val="008D392A"/>
    <w:rsid w:val="008D3AAB"/>
    <w:rsid w:val="008D3B09"/>
    <w:rsid w:val="008D3C30"/>
    <w:rsid w:val="008D4BAA"/>
    <w:rsid w:val="008D5A9A"/>
    <w:rsid w:val="008D5B0B"/>
    <w:rsid w:val="008D6E0D"/>
    <w:rsid w:val="008E0BE2"/>
    <w:rsid w:val="008E1CA8"/>
    <w:rsid w:val="008E4E59"/>
    <w:rsid w:val="008E6BF1"/>
    <w:rsid w:val="008E71A0"/>
    <w:rsid w:val="008F051F"/>
    <w:rsid w:val="008F0F59"/>
    <w:rsid w:val="008F1141"/>
    <w:rsid w:val="008F16EB"/>
    <w:rsid w:val="008F238E"/>
    <w:rsid w:val="008F23D3"/>
    <w:rsid w:val="008F4CDC"/>
    <w:rsid w:val="008F5F09"/>
    <w:rsid w:val="008F5F2B"/>
    <w:rsid w:val="008F696B"/>
    <w:rsid w:val="00900A48"/>
    <w:rsid w:val="00900F50"/>
    <w:rsid w:val="00901C67"/>
    <w:rsid w:val="009023FD"/>
    <w:rsid w:val="009027E5"/>
    <w:rsid w:val="009054B5"/>
    <w:rsid w:val="009111B0"/>
    <w:rsid w:val="00913154"/>
    <w:rsid w:val="00913925"/>
    <w:rsid w:val="009150F2"/>
    <w:rsid w:val="00920946"/>
    <w:rsid w:val="0092094C"/>
    <w:rsid w:val="00921282"/>
    <w:rsid w:val="00921910"/>
    <w:rsid w:val="0092307E"/>
    <w:rsid w:val="009257AF"/>
    <w:rsid w:val="009270B9"/>
    <w:rsid w:val="00927C0B"/>
    <w:rsid w:val="00934CE6"/>
    <w:rsid w:val="00935DD3"/>
    <w:rsid w:val="00936275"/>
    <w:rsid w:val="009362C4"/>
    <w:rsid w:val="00936936"/>
    <w:rsid w:val="009371FB"/>
    <w:rsid w:val="009373F6"/>
    <w:rsid w:val="009405E0"/>
    <w:rsid w:val="0094179D"/>
    <w:rsid w:val="0094254A"/>
    <w:rsid w:val="00942E53"/>
    <w:rsid w:val="00942E70"/>
    <w:rsid w:val="00943689"/>
    <w:rsid w:val="00944DA9"/>
    <w:rsid w:val="00946AE4"/>
    <w:rsid w:val="00947392"/>
    <w:rsid w:val="00950649"/>
    <w:rsid w:val="00953CEE"/>
    <w:rsid w:val="00954151"/>
    <w:rsid w:val="0095445D"/>
    <w:rsid w:val="009548A6"/>
    <w:rsid w:val="00954A74"/>
    <w:rsid w:val="009554A9"/>
    <w:rsid w:val="0095579A"/>
    <w:rsid w:val="00956FEA"/>
    <w:rsid w:val="00957BA9"/>
    <w:rsid w:val="009613A9"/>
    <w:rsid w:val="0096294A"/>
    <w:rsid w:val="00962F44"/>
    <w:rsid w:val="0096342C"/>
    <w:rsid w:val="00963A4D"/>
    <w:rsid w:val="00963E3A"/>
    <w:rsid w:val="00963E51"/>
    <w:rsid w:val="00963F6D"/>
    <w:rsid w:val="00964C56"/>
    <w:rsid w:val="00964E30"/>
    <w:rsid w:val="009666F4"/>
    <w:rsid w:val="00966B60"/>
    <w:rsid w:val="00966D66"/>
    <w:rsid w:val="009674CE"/>
    <w:rsid w:val="00967726"/>
    <w:rsid w:val="0096779C"/>
    <w:rsid w:val="00970185"/>
    <w:rsid w:val="00970C59"/>
    <w:rsid w:val="00971056"/>
    <w:rsid w:val="0097121C"/>
    <w:rsid w:val="009715E4"/>
    <w:rsid w:val="00971C5A"/>
    <w:rsid w:val="00973496"/>
    <w:rsid w:val="00973A7B"/>
    <w:rsid w:val="00975B3C"/>
    <w:rsid w:val="009777BA"/>
    <w:rsid w:val="009804DC"/>
    <w:rsid w:val="009808B1"/>
    <w:rsid w:val="00980CFC"/>
    <w:rsid w:val="0098195B"/>
    <w:rsid w:val="00981CD6"/>
    <w:rsid w:val="009826BD"/>
    <w:rsid w:val="009826FB"/>
    <w:rsid w:val="00984093"/>
    <w:rsid w:val="009843C0"/>
    <w:rsid w:val="00984610"/>
    <w:rsid w:val="00984ABA"/>
    <w:rsid w:val="00984CB6"/>
    <w:rsid w:val="009913AD"/>
    <w:rsid w:val="00993E42"/>
    <w:rsid w:val="0099414D"/>
    <w:rsid w:val="009A05EA"/>
    <w:rsid w:val="009A2F67"/>
    <w:rsid w:val="009A3EC1"/>
    <w:rsid w:val="009A4126"/>
    <w:rsid w:val="009A654E"/>
    <w:rsid w:val="009A72BB"/>
    <w:rsid w:val="009B1140"/>
    <w:rsid w:val="009B1C4B"/>
    <w:rsid w:val="009B20DC"/>
    <w:rsid w:val="009B467A"/>
    <w:rsid w:val="009B55BB"/>
    <w:rsid w:val="009B730E"/>
    <w:rsid w:val="009B791A"/>
    <w:rsid w:val="009C04C9"/>
    <w:rsid w:val="009C0E25"/>
    <w:rsid w:val="009C2149"/>
    <w:rsid w:val="009C2EC5"/>
    <w:rsid w:val="009C3BC0"/>
    <w:rsid w:val="009C3F1F"/>
    <w:rsid w:val="009C4910"/>
    <w:rsid w:val="009C5AF4"/>
    <w:rsid w:val="009C5C71"/>
    <w:rsid w:val="009C65B0"/>
    <w:rsid w:val="009D1B74"/>
    <w:rsid w:val="009D215D"/>
    <w:rsid w:val="009D30AC"/>
    <w:rsid w:val="009D3682"/>
    <w:rsid w:val="009D5950"/>
    <w:rsid w:val="009E267A"/>
    <w:rsid w:val="009E34EB"/>
    <w:rsid w:val="009E3920"/>
    <w:rsid w:val="009E3D54"/>
    <w:rsid w:val="009E50B9"/>
    <w:rsid w:val="009E6023"/>
    <w:rsid w:val="009E64C9"/>
    <w:rsid w:val="009F2BF7"/>
    <w:rsid w:val="009F3B01"/>
    <w:rsid w:val="009F44ED"/>
    <w:rsid w:val="009F4E1D"/>
    <w:rsid w:val="009F56B7"/>
    <w:rsid w:val="009F5F6E"/>
    <w:rsid w:val="009F661A"/>
    <w:rsid w:val="009F7D48"/>
    <w:rsid w:val="00A00573"/>
    <w:rsid w:val="00A01247"/>
    <w:rsid w:val="00A02992"/>
    <w:rsid w:val="00A0312B"/>
    <w:rsid w:val="00A03140"/>
    <w:rsid w:val="00A040BD"/>
    <w:rsid w:val="00A04752"/>
    <w:rsid w:val="00A0596B"/>
    <w:rsid w:val="00A06D54"/>
    <w:rsid w:val="00A0788B"/>
    <w:rsid w:val="00A07DCE"/>
    <w:rsid w:val="00A10DBF"/>
    <w:rsid w:val="00A11FEF"/>
    <w:rsid w:val="00A12023"/>
    <w:rsid w:val="00A124EC"/>
    <w:rsid w:val="00A1402B"/>
    <w:rsid w:val="00A1600C"/>
    <w:rsid w:val="00A16475"/>
    <w:rsid w:val="00A16BF6"/>
    <w:rsid w:val="00A17EF2"/>
    <w:rsid w:val="00A204C9"/>
    <w:rsid w:val="00A22441"/>
    <w:rsid w:val="00A235FB"/>
    <w:rsid w:val="00A23AE8"/>
    <w:rsid w:val="00A261C4"/>
    <w:rsid w:val="00A26E77"/>
    <w:rsid w:val="00A30EF8"/>
    <w:rsid w:val="00A31AE4"/>
    <w:rsid w:val="00A31C41"/>
    <w:rsid w:val="00A31E64"/>
    <w:rsid w:val="00A334AA"/>
    <w:rsid w:val="00A33828"/>
    <w:rsid w:val="00A3486A"/>
    <w:rsid w:val="00A35854"/>
    <w:rsid w:val="00A3637E"/>
    <w:rsid w:val="00A3666F"/>
    <w:rsid w:val="00A37E66"/>
    <w:rsid w:val="00A40469"/>
    <w:rsid w:val="00A40E03"/>
    <w:rsid w:val="00A41144"/>
    <w:rsid w:val="00A43806"/>
    <w:rsid w:val="00A438BD"/>
    <w:rsid w:val="00A47F6C"/>
    <w:rsid w:val="00A5000B"/>
    <w:rsid w:val="00A50281"/>
    <w:rsid w:val="00A5036E"/>
    <w:rsid w:val="00A50920"/>
    <w:rsid w:val="00A5152E"/>
    <w:rsid w:val="00A52529"/>
    <w:rsid w:val="00A5297B"/>
    <w:rsid w:val="00A52F26"/>
    <w:rsid w:val="00A533BB"/>
    <w:rsid w:val="00A54D3B"/>
    <w:rsid w:val="00A550C8"/>
    <w:rsid w:val="00A5601D"/>
    <w:rsid w:val="00A564FB"/>
    <w:rsid w:val="00A5666D"/>
    <w:rsid w:val="00A56765"/>
    <w:rsid w:val="00A57128"/>
    <w:rsid w:val="00A6155B"/>
    <w:rsid w:val="00A6202F"/>
    <w:rsid w:val="00A65EB3"/>
    <w:rsid w:val="00A67748"/>
    <w:rsid w:val="00A70155"/>
    <w:rsid w:val="00A70997"/>
    <w:rsid w:val="00A70DB4"/>
    <w:rsid w:val="00A718EF"/>
    <w:rsid w:val="00A72253"/>
    <w:rsid w:val="00A72984"/>
    <w:rsid w:val="00A72D0E"/>
    <w:rsid w:val="00A73A8D"/>
    <w:rsid w:val="00A75A41"/>
    <w:rsid w:val="00A760EE"/>
    <w:rsid w:val="00A77309"/>
    <w:rsid w:val="00A778FF"/>
    <w:rsid w:val="00A77E22"/>
    <w:rsid w:val="00A8187E"/>
    <w:rsid w:val="00A81C50"/>
    <w:rsid w:val="00A8485E"/>
    <w:rsid w:val="00A8523D"/>
    <w:rsid w:val="00A8756C"/>
    <w:rsid w:val="00A8792C"/>
    <w:rsid w:val="00A9148D"/>
    <w:rsid w:val="00A92277"/>
    <w:rsid w:val="00A9511E"/>
    <w:rsid w:val="00A95866"/>
    <w:rsid w:val="00A9634B"/>
    <w:rsid w:val="00A96484"/>
    <w:rsid w:val="00A96DE5"/>
    <w:rsid w:val="00A97042"/>
    <w:rsid w:val="00A97352"/>
    <w:rsid w:val="00A973C3"/>
    <w:rsid w:val="00AA094A"/>
    <w:rsid w:val="00AA1647"/>
    <w:rsid w:val="00AA220B"/>
    <w:rsid w:val="00AA53AC"/>
    <w:rsid w:val="00AA5891"/>
    <w:rsid w:val="00AA7181"/>
    <w:rsid w:val="00AA7418"/>
    <w:rsid w:val="00AB16DC"/>
    <w:rsid w:val="00AB3B5C"/>
    <w:rsid w:val="00AB432A"/>
    <w:rsid w:val="00AB4743"/>
    <w:rsid w:val="00AB4CBF"/>
    <w:rsid w:val="00AB626A"/>
    <w:rsid w:val="00AB79AE"/>
    <w:rsid w:val="00AC10AC"/>
    <w:rsid w:val="00AC184D"/>
    <w:rsid w:val="00AC1D51"/>
    <w:rsid w:val="00AC21D5"/>
    <w:rsid w:val="00AC26E3"/>
    <w:rsid w:val="00AC2705"/>
    <w:rsid w:val="00AC2858"/>
    <w:rsid w:val="00AC2F4D"/>
    <w:rsid w:val="00AC3F18"/>
    <w:rsid w:val="00AC61C5"/>
    <w:rsid w:val="00AC6674"/>
    <w:rsid w:val="00AC6F44"/>
    <w:rsid w:val="00AD0553"/>
    <w:rsid w:val="00AD0851"/>
    <w:rsid w:val="00AD09D9"/>
    <w:rsid w:val="00AD16EA"/>
    <w:rsid w:val="00AD269C"/>
    <w:rsid w:val="00AD5423"/>
    <w:rsid w:val="00AD57F3"/>
    <w:rsid w:val="00AD6B96"/>
    <w:rsid w:val="00AD7719"/>
    <w:rsid w:val="00AD7BF3"/>
    <w:rsid w:val="00AE06CE"/>
    <w:rsid w:val="00AE1C0F"/>
    <w:rsid w:val="00AE2205"/>
    <w:rsid w:val="00AE2EF4"/>
    <w:rsid w:val="00AE7808"/>
    <w:rsid w:val="00AE7C3E"/>
    <w:rsid w:val="00AE7ED4"/>
    <w:rsid w:val="00AF157F"/>
    <w:rsid w:val="00AF1E3B"/>
    <w:rsid w:val="00AF2834"/>
    <w:rsid w:val="00AF2ACE"/>
    <w:rsid w:val="00AF3E1A"/>
    <w:rsid w:val="00AF611B"/>
    <w:rsid w:val="00AF65FC"/>
    <w:rsid w:val="00AF6FA3"/>
    <w:rsid w:val="00AF7AA6"/>
    <w:rsid w:val="00B005F3"/>
    <w:rsid w:val="00B01268"/>
    <w:rsid w:val="00B033B1"/>
    <w:rsid w:val="00B040EF"/>
    <w:rsid w:val="00B05CC9"/>
    <w:rsid w:val="00B071C0"/>
    <w:rsid w:val="00B10184"/>
    <w:rsid w:val="00B12524"/>
    <w:rsid w:val="00B137BF"/>
    <w:rsid w:val="00B1396F"/>
    <w:rsid w:val="00B139F9"/>
    <w:rsid w:val="00B14CF7"/>
    <w:rsid w:val="00B15B32"/>
    <w:rsid w:val="00B1612A"/>
    <w:rsid w:val="00B1650B"/>
    <w:rsid w:val="00B16796"/>
    <w:rsid w:val="00B1738E"/>
    <w:rsid w:val="00B215D9"/>
    <w:rsid w:val="00B22631"/>
    <w:rsid w:val="00B24A4D"/>
    <w:rsid w:val="00B2558A"/>
    <w:rsid w:val="00B266CB"/>
    <w:rsid w:val="00B30037"/>
    <w:rsid w:val="00B301F5"/>
    <w:rsid w:val="00B30FA6"/>
    <w:rsid w:val="00B31946"/>
    <w:rsid w:val="00B325BA"/>
    <w:rsid w:val="00B32E89"/>
    <w:rsid w:val="00B3347D"/>
    <w:rsid w:val="00B344AD"/>
    <w:rsid w:val="00B34838"/>
    <w:rsid w:val="00B35210"/>
    <w:rsid w:val="00B36114"/>
    <w:rsid w:val="00B36434"/>
    <w:rsid w:val="00B378E9"/>
    <w:rsid w:val="00B42326"/>
    <w:rsid w:val="00B424CE"/>
    <w:rsid w:val="00B4260E"/>
    <w:rsid w:val="00B43E8C"/>
    <w:rsid w:val="00B45C9A"/>
    <w:rsid w:val="00B46995"/>
    <w:rsid w:val="00B53C30"/>
    <w:rsid w:val="00B54B97"/>
    <w:rsid w:val="00B54EB6"/>
    <w:rsid w:val="00B54F05"/>
    <w:rsid w:val="00B5568B"/>
    <w:rsid w:val="00B56418"/>
    <w:rsid w:val="00B5703F"/>
    <w:rsid w:val="00B60238"/>
    <w:rsid w:val="00B60F11"/>
    <w:rsid w:val="00B626E1"/>
    <w:rsid w:val="00B63387"/>
    <w:rsid w:val="00B6480D"/>
    <w:rsid w:val="00B64A37"/>
    <w:rsid w:val="00B64B82"/>
    <w:rsid w:val="00B710C5"/>
    <w:rsid w:val="00B726AC"/>
    <w:rsid w:val="00B7272E"/>
    <w:rsid w:val="00B74DAD"/>
    <w:rsid w:val="00B75349"/>
    <w:rsid w:val="00B75D91"/>
    <w:rsid w:val="00B7715F"/>
    <w:rsid w:val="00B775B0"/>
    <w:rsid w:val="00B821E9"/>
    <w:rsid w:val="00B82ACF"/>
    <w:rsid w:val="00B84C84"/>
    <w:rsid w:val="00B86865"/>
    <w:rsid w:val="00B871BF"/>
    <w:rsid w:val="00B903D2"/>
    <w:rsid w:val="00B9073D"/>
    <w:rsid w:val="00B90B15"/>
    <w:rsid w:val="00B90D3B"/>
    <w:rsid w:val="00B915D5"/>
    <w:rsid w:val="00B92B12"/>
    <w:rsid w:val="00B934A6"/>
    <w:rsid w:val="00B93FBB"/>
    <w:rsid w:val="00B95597"/>
    <w:rsid w:val="00B95B6A"/>
    <w:rsid w:val="00B95DF0"/>
    <w:rsid w:val="00B961C4"/>
    <w:rsid w:val="00BA17DF"/>
    <w:rsid w:val="00BA30D4"/>
    <w:rsid w:val="00BA3300"/>
    <w:rsid w:val="00BA46F7"/>
    <w:rsid w:val="00BA46F8"/>
    <w:rsid w:val="00BA4744"/>
    <w:rsid w:val="00BA4982"/>
    <w:rsid w:val="00BA61B8"/>
    <w:rsid w:val="00BA7939"/>
    <w:rsid w:val="00BA7F76"/>
    <w:rsid w:val="00BB0ABA"/>
    <w:rsid w:val="00BB0E3D"/>
    <w:rsid w:val="00BB1B51"/>
    <w:rsid w:val="00BB21F7"/>
    <w:rsid w:val="00BB353D"/>
    <w:rsid w:val="00BB4E83"/>
    <w:rsid w:val="00BC1789"/>
    <w:rsid w:val="00BC2106"/>
    <w:rsid w:val="00BC4141"/>
    <w:rsid w:val="00BC4EE2"/>
    <w:rsid w:val="00BC6C2E"/>
    <w:rsid w:val="00BD0405"/>
    <w:rsid w:val="00BD0830"/>
    <w:rsid w:val="00BD0F27"/>
    <w:rsid w:val="00BD142B"/>
    <w:rsid w:val="00BD155B"/>
    <w:rsid w:val="00BD199A"/>
    <w:rsid w:val="00BD20F7"/>
    <w:rsid w:val="00BD22D6"/>
    <w:rsid w:val="00BD26CD"/>
    <w:rsid w:val="00BD2DCA"/>
    <w:rsid w:val="00BD3E86"/>
    <w:rsid w:val="00BD414F"/>
    <w:rsid w:val="00BD4387"/>
    <w:rsid w:val="00BD4E71"/>
    <w:rsid w:val="00BD5C09"/>
    <w:rsid w:val="00BD5C48"/>
    <w:rsid w:val="00BD7312"/>
    <w:rsid w:val="00BD7336"/>
    <w:rsid w:val="00BD77D2"/>
    <w:rsid w:val="00BE0385"/>
    <w:rsid w:val="00BE1870"/>
    <w:rsid w:val="00BE1B2D"/>
    <w:rsid w:val="00BE330C"/>
    <w:rsid w:val="00BE376B"/>
    <w:rsid w:val="00BE4121"/>
    <w:rsid w:val="00BE44EB"/>
    <w:rsid w:val="00BE4B7B"/>
    <w:rsid w:val="00BE5CEA"/>
    <w:rsid w:val="00BE6D99"/>
    <w:rsid w:val="00BF0684"/>
    <w:rsid w:val="00BF2F2E"/>
    <w:rsid w:val="00BF446C"/>
    <w:rsid w:val="00BF4E01"/>
    <w:rsid w:val="00BF5020"/>
    <w:rsid w:val="00BF5359"/>
    <w:rsid w:val="00BF5E74"/>
    <w:rsid w:val="00BF61DB"/>
    <w:rsid w:val="00C00446"/>
    <w:rsid w:val="00C00D7C"/>
    <w:rsid w:val="00C00EE1"/>
    <w:rsid w:val="00C018A5"/>
    <w:rsid w:val="00C01F3A"/>
    <w:rsid w:val="00C02C1B"/>
    <w:rsid w:val="00C030D5"/>
    <w:rsid w:val="00C039F5"/>
    <w:rsid w:val="00C04DFA"/>
    <w:rsid w:val="00C06B88"/>
    <w:rsid w:val="00C073D9"/>
    <w:rsid w:val="00C079F2"/>
    <w:rsid w:val="00C10136"/>
    <w:rsid w:val="00C101B9"/>
    <w:rsid w:val="00C10F04"/>
    <w:rsid w:val="00C116DA"/>
    <w:rsid w:val="00C1186F"/>
    <w:rsid w:val="00C127AC"/>
    <w:rsid w:val="00C127D3"/>
    <w:rsid w:val="00C162A2"/>
    <w:rsid w:val="00C171CC"/>
    <w:rsid w:val="00C20F0A"/>
    <w:rsid w:val="00C21D01"/>
    <w:rsid w:val="00C21D6D"/>
    <w:rsid w:val="00C22340"/>
    <w:rsid w:val="00C247AF"/>
    <w:rsid w:val="00C25247"/>
    <w:rsid w:val="00C26793"/>
    <w:rsid w:val="00C26987"/>
    <w:rsid w:val="00C26F5A"/>
    <w:rsid w:val="00C30D37"/>
    <w:rsid w:val="00C328AE"/>
    <w:rsid w:val="00C329E8"/>
    <w:rsid w:val="00C3398A"/>
    <w:rsid w:val="00C36B7B"/>
    <w:rsid w:val="00C36C0A"/>
    <w:rsid w:val="00C37A68"/>
    <w:rsid w:val="00C41A06"/>
    <w:rsid w:val="00C4263D"/>
    <w:rsid w:val="00C42A4D"/>
    <w:rsid w:val="00C4453E"/>
    <w:rsid w:val="00C47850"/>
    <w:rsid w:val="00C50037"/>
    <w:rsid w:val="00C50F7C"/>
    <w:rsid w:val="00C51F42"/>
    <w:rsid w:val="00C525FF"/>
    <w:rsid w:val="00C5371B"/>
    <w:rsid w:val="00C53C94"/>
    <w:rsid w:val="00C56C4B"/>
    <w:rsid w:val="00C57986"/>
    <w:rsid w:val="00C60ECE"/>
    <w:rsid w:val="00C612EA"/>
    <w:rsid w:val="00C61D8B"/>
    <w:rsid w:val="00C62C81"/>
    <w:rsid w:val="00C64EA8"/>
    <w:rsid w:val="00C66742"/>
    <w:rsid w:val="00C73A23"/>
    <w:rsid w:val="00C74062"/>
    <w:rsid w:val="00C741D6"/>
    <w:rsid w:val="00C76518"/>
    <w:rsid w:val="00C76DCD"/>
    <w:rsid w:val="00C76FB9"/>
    <w:rsid w:val="00C775D8"/>
    <w:rsid w:val="00C777CE"/>
    <w:rsid w:val="00C77AEA"/>
    <w:rsid w:val="00C8149C"/>
    <w:rsid w:val="00C81DB2"/>
    <w:rsid w:val="00C8226E"/>
    <w:rsid w:val="00C8296A"/>
    <w:rsid w:val="00C82CBB"/>
    <w:rsid w:val="00C848C8"/>
    <w:rsid w:val="00C84C9B"/>
    <w:rsid w:val="00C8516B"/>
    <w:rsid w:val="00C85490"/>
    <w:rsid w:val="00C85F9B"/>
    <w:rsid w:val="00C87155"/>
    <w:rsid w:val="00C9013A"/>
    <w:rsid w:val="00C90E5E"/>
    <w:rsid w:val="00C91724"/>
    <w:rsid w:val="00C92246"/>
    <w:rsid w:val="00C92E0B"/>
    <w:rsid w:val="00C95340"/>
    <w:rsid w:val="00C95DB9"/>
    <w:rsid w:val="00C96731"/>
    <w:rsid w:val="00C96C1E"/>
    <w:rsid w:val="00C9795A"/>
    <w:rsid w:val="00CA004A"/>
    <w:rsid w:val="00CA0B55"/>
    <w:rsid w:val="00CA1E1F"/>
    <w:rsid w:val="00CA21DA"/>
    <w:rsid w:val="00CA4228"/>
    <w:rsid w:val="00CA7201"/>
    <w:rsid w:val="00CB0276"/>
    <w:rsid w:val="00CB1B7E"/>
    <w:rsid w:val="00CB2192"/>
    <w:rsid w:val="00CB2D70"/>
    <w:rsid w:val="00CB3F12"/>
    <w:rsid w:val="00CB5D49"/>
    <w:rsid w:val="00CB6435"/>
    <w:rsid w:val="00CC00C2"/>
    <w:rsid w:val="00CC1780"/>
    <w:rsid w:val="00CC2AF3"/>
    <w:rsid w:val="00CC3A1B"/>
    <w:rsid w:val="00CC4269"/>
    <w:rsid w:val="00CC458D"/>
    <w:rsid w:val="00CC47F2"/>
    <w:rsid w:val="00CC5907"/>
    <w:rsid w:val="00CD07B3"/>
    <w:rsid w:val="00CD1EAA"/>
    <w:rsid w:val="00CD3194"/>
    <w:rsid w:val="00CD31EF"/>
    <w:rsid w:val="00CD3C16"/>
    <w:rsid w:val="00CD40E9"/>
    <w:rsid w:val="00CD4D7D"/>
    <w:rsid w:val="00CD5883"/>
    <w:rsid w:val="00CD59D6"/>
    <w:rsid w:val="00CD6FEA"/>
    <w:rsid w:val="00CE16B9"/>
    <w:rsid w:val="00CE3589"/>
    <w:rsid w:val="00CE4B0F"/>
    <w:rsid w:val="00CE4E94"/>
    <w:rsid w:val="00CE57A3"/>
    <w:rsid w:val="00CE588C"/>
    <w:rsid w:val="00CE7D31"/>
    <w:rsid w:val="00CF1718"/>
    <w:rsid w:val="00CF184E"/>
    <w:rsid w:val="00CF2B7C"/>
    <w:rsid w:val="00CF2DB4"/>
    <w:rsid w:val="00CF2E93"/>
    <w:rsid w:val="00CF601C"/>
    <w:rsid w:val="00CF711B"/>
    <w:rsid w:val="00CF73E0"/>
    <w:rsid w:val="00CF75EA"/>
    <w:rsid w:val="00CF7667"/>
    <w:rsid w:val="00CF7D64"/>
    <w:rsid w:val="00D01A0F"/>
    <w:rsid w:val="00D0362C"/>
    <w:rsid w:val="00D04DE0"/>
    <w:rsid w:val="00D059D1"/>
    <w:rsid w:val="00D14462"/>
    <w:rsid w:val="00D172F0"/>
    <w:rsid w:val="00D17A4E"/>
    <w:rsid w:val="00D2408C"/>
    <w:rsid w:val="00D2593E"/>
    <w:rsid w:val="00D25E96"/>
    <w:rsid w:val="00D265B3"/>
    <w:rsid w:val="00D26663"/>
    <w:rsid w:val="00D27261"/>
    <w:rsid w:val="00D27E21"/>
    <w:rsid w:val="00D31825"/>
    <w:rsid w:val="00D31C3E"/>
    <w:rsid w:val="00D325D2"/>
    <w:rsid w:val="00D330F7"/>
    <w:rsid w:val="00D34374"/>
    <w:rsid w:val="00D34816"/>
    <w:rsid w:val="00D34F6E"/>
    <w:rsid w:val="00D357DC"/>
    <w:rsid w:val="00D371BF"/>
    <w:rsid w:val="00D37440"/>
    <w:rsid w:val="00D408E9"/>
    <w:rsid w:val="00D41B98"/>
    <w:rsid w:val="00D43022"/>
    <w:rsid w:val="00D450DC"/>
    <w:rsid w:val="00D46E18"/>
    <w:rsid w:val="00D509E1"/>
    <w:rsid w:val="00D50F6B"/>
    <w:rsid w:val="00D51506"/>
    <w:rsid w:val="00D51936"/>
    <w:rsid w:val="00D52507"/>
    <w:rsid w:val="00D55B5F"/>
    <w:rsid w:val="00D57C3B"/>
    <w:rsid w:val="00D60751"/>
    <w:rsid w:val="00D60F44"/>
    <w:rsid w:val="00D61D6A"/>
    <w:rsid w:val="00D6442F"/>
    <w:rsid w:val="00D670CE"/>
    <w:rsid w:val="00D67E8B"/>
    <w:rsid w:val="00D70391"/>
    <w:rsid w:val="00D7063E"/>
    <w:rsid w:val="00D70718"/>
    <w:rsid w:val="00D72EC3"/>
    <w:rsid w:val="00D73464"/>
    <w:rsid w:val="00D73AFC"/>
    <w:rsid w:val="00D73F61"/>
    <w:rsid w:val="00D823A6"/>
    <w:rsid w:val="00D83199"/>
    <w:rsid w:val="00D839A7"/>
    <w:rsid w:val="00D84B2B"/>
    <w:rsid w:val="00D8549F"/>
    <w:rsid w:val="00D87958"/>
    <w:rsid w:val="00D918A9"/>
    <w:rsid w:val="00D91BBE"/>
    <w:rsid w:val="00D92AFA"/>
    <w:rsid w:val="00D92D59"/>
    <w:rsid w:val="00D931FE"/>
    <w:rsid w:val="00D933A9"/>
    <w:rsid w:val="00D946DD"/>
    <w:rsid w:val="00D94A4A"/>
    <w:rsid w:val="00D94AFD"/>
    <w:rsid w:val="00D95741"/>
    <w:rsid w:val="00D96521"/>
    <w:rsid w:val="00D96997"/>
    <w:rsid w:val="00DA2563"/>
    <w:rsid w:val="00DA28E1"/>
    <w:rsid w:val="00DA3284"/>
    <w:rsid w:val="00DA39BA"/>
    <w:rsid w:val="00DA3F68"/>
    <w:rsid w:val="00DA43B1"/>
    <w:rsid w:val="00DA45C0"/>
    <w:rsid w:val="00DA486B"/>
    <w:rsid w:val="00DB0DAD"/>
    <w:rsid w:val="00DB11DF"/>
    <w:rsid w:val="00DB2C5B"/>
    <w:rsid w:val="00DB5DAA"/>
    <w:rsid w:val="00DB6325"/>
    <w:rsid w:val="00DB6864"/>
    <w:rsid w:val="00DB6D2F"/>
    <w:rsid w:val="00DC0F56"/>
    <w:rsid w:val="00DC237E"/>
    <w:rsid w:val="00DC329D"/>
    <w:rsid w:val="00DC3D5E"/>
    <w:rsid w:val="00DC7DDB"/>
    <w:rsid w:val="00DD049C"/>
    <w:rsid w:val="00DD08F1"/>
    <w:rsid w:val="00DD0E5B"/>
    <w:rsid w:val="00DD1E77"/>
    <w:rsid w:val="00DD1FCC"/>
    <w:rsid w:val="00DD23C7"/>
    <w:rsid w:val="00DD2CB9"/>
    <w:rsid w:val="00DD2F96"/>
    <w:rsid w:val="00DD3A56"/>
    <w:rsid w:val="00DD7EF6"/>
    <w:rsid w:val="00DE3107"/>
    <w:rsid w:val="00DE3739"/>
    <w:rsid w:val="00DE4A99"/>
    <w:rsid w:val="00DE6150"/>
    <w:rsid w:val="00DE6188"/>
    <w:rsid w:val="00DE6403"/>
    <w:rsid w:val="00DE683C"/>
    <w:rsid w:val="00DE77F4"/>
    <w:rsid w:val="00DF0DFE"/>
    <w:rsid w:val="00DF1F31"/>
    <w:rsid w:val="00DF54A1"/>
    <w:rsid w:val="00DF5DA8"/>
    <w:rsid w:val="00DF682E"/>
    <w:rsid w:val="00E00F87"/>
    <w:rsid w:val="00E03B0D"/>
    <w:rsid w:val="00E04D9C"/>
    <w:rsid w:val="00E058C6"/>
    <w:rsid w:val="00E05AD9"/>
    <w:rsid w:val="00E066DD"/>
    <w:rsid w:val="00E072FA"/>
    <w:rsid w:val="00E0749F"/>
    <w:rsid w:val="00E07BF8"/>
    <w:rsid w:val="00E1018E"/>
    <w:rsid w:val="00E10A8C"/>
    <w:rsid w:val="00E1153D"/>
    <w:rsid w:val="00E12524"/>
    <w:rsid w:val="00E12AF3"/>
    <w:rsid w:val="00E12C96"/>
    <w:rsid w:val="00E12DB4"/>
    <w:rsid w:val="00E14997"/>
    <w:rsid w:val="00E161E7"/>
    <w:rsid w:val="00E170EA"/>
    <w:rsid w:val="00E204B3"/>
    <w:rsid w:val="00E20B35"/>
    <w:rsid w:val="00E20E3D"/>
    <w:rsid w:val="00E21AF0"/>
    <w:rsid w:val="00E21D33"/>
    <w:rsid w:val="00E22340"/>
    <w:rsid w:val="00E22B05"/>
    <w:rsid w:val="00E23E40"/>
    <w:rsid w:val="00E25612"/>
    <w:rsid w:val="00E25E7C"/>
    <w:rsid w:val="00E27474"/>
    <w:rsid w:val="00E27E13"/>
    <w:rsid w:val="00E27F3E"/>
    <w:rsid w:val="00E30216"/>
    <w:rsid w:val="00E3200F"/>
    <w:rsid w:val="00E32FA0"/>
    <w:rsid w:val="00E33131"/>
    <w:rsid w:val="00E337B5"/>
    <w:rsid w:val="00E343AF"/>
    <w:rsid w:val="00E35D12"/>
    <w:rsid w:val="00E36102"/>
    <w:rsid w:val="00E41879"/>
    <w:rsid w:val="00E4326B"/>
    <w:rsid w:val="00E4681C"/>
    <w:rsid w:val="00E47BFC"/>
    <w:rsid w:val="00E51295"/>
    <w:rsid w:val="00E524F2"/>
    <w:rsid w:val="00E52B8A"/>
    <w:rsid w:val="00E52DD5"/>
    <w:rsid w:val="00E56C6A"/>
    <w:rsid w:val="00E56D7F"/>
    <w:rsid w:val="00E6038E"/>
    <w:rsid w:val="00E60A9A"/>
    <w:rsid w:val="00E614C0"/>
    <w:rsid w:val="00E62997"/>
    <w:rsid w:val="00E64206"/>
    <w:rsid w:val="00E64363"/>
    <w:rsid w:val="00E6563F"/>
    <w:rsid w:val="00E675B4"/>
    <w:rsid w:val="00E70A1C"/>
    <w:rsid w:val="00E70BB3"/>
    <w:rsid w:val="00E71AF9"/>
    <w:rsid w:val="00E71EB2"/>
    <w:rsid w:val="00E7267C"/>
    <w:rsid w:val="00E727FE"/>
    <w:rsid w:val="00E72E6C"/>
    <w:rsid w:val="00E73DCE"/>
    <w:rsid w:val="00E74C8D"/>
    <w:rsid w:val="00E754FA"/>
    <w:rsid w:val="00E75964"/>
    <w:rsid w:val="00E77210"/>
    <w:rsid w:val="00E808F6"/>
    <w:rsid w:val="00E80AE6"/>
    <w:rsid w:val="00E81951"/>
    <w:rsid w:val="00E84C66"/>
    <w:rsid w:val="00E863D1"/>
    <w:rsid w:val="00E867EF"/>
    <w:rsid w:val="00E86FA1"/>
    <w:rsid w:val="00E902A3"/>
    <w:rsid w:val="00E91766"/>
    <w:rsid w:val="00E92F7D"/>
    <w:rsid w:val="00E97C06"/>
    <w:rsid w:val="00EA0228"/>
    <w:rsid w:val="00EA26CE"/>
    <w:rsid w:val="00EA47E6"/>
    <w:rsid w:val="00EA73CA"/>
    <w:rsid w:val="00EA7815"/>
    <w:rsid w:val="00EB28B8"/>
    <w:rsid w:val="00EB28D5"/>
    <w:rsid w:val="00EB3946"/>
    <w:rsid w:val="00EB4046"/>
    <w:rsid w:val="00EB5B9A"/>
    <w:rsid w:val="00EB767C"/>
    <w:rsid w:val="00EC0D0F"/>
    <w:rsid w:val="00EC0D22"/>
    <w:rsid w:val="00EC1762"/>
    <w:rsid w:val="00EC1E39"/>
    <w:rsid w:val="00EC330B"/>
    <w:rsid w:val="00EC6465"/>
    <w:rsid w:val="00ED320A"/>
    <w:rsid w:val="00ED3359"/>
    <w:rsid w:val="00ED73AF"/>
    <w:rsid w:val="00EE1C13"/>
    <w:rsid w:val="00EE2C5A"/>
    <w:rsid w:val="00EE43B3"/>
    <w:rsid w:val="00EE496A"/>
    <w:rsid w:val="00EE61DE"/>
    <w:rsid w:val="00EF20AD"/>
    <w:rsid w:val="00EF30B9"/>
    <w:rsid w:val="00EF6DCE"/>
    <w:rsid w:val="00EF7FCB"/>
    <w:rsid w:val="00F06577"/>
    <w:rsid w:val="00F06B71"/>
    <w:rsid w:val="00F07724"/>
    <w:rsid w:val="00F10B96"/>
    <w:rsid w:val="00F1104C"/>
    <w:rsid w:val="00F13BA1"/>
    <w:rsid w:val="00F14353"/>
    <w:rsid w:val="00F16F9C"/>
    <w:rsid w:val="00F17F80"/>
    <w:rsid w:val="00F20484"/>
    <w:rsid w:val="00F21689"/>
    <w:rsid w:val="00F2177E"/>
    <w:rsid w:val="00F21A50"/>
    <w:rsid w:val="00F21C21"/>
    <w:rsid w:val="00F23474"/>
    <w:rsid w:val="00F23FDB"/>
    <w:rsid w:val="00F24109"/>
    <w:rsid w:val="00F25EF9"/>
    <w:rsid w:val="00F27AEA"/>
    <w:rsid w:val="00F3003C"/>
    <w:rsid w:val="00F3035C"/>
    <w:rsid w:val="00F30677"/>
    <w:rsid w:val="00F3124C"/>
    <w:rsid w:val="00F320C0"/>
    <w:rsid w:val="00F32E9C"/>
    <w:rsid w:val="00F336B7"/>
    <w:rsid w:val="00F3521D"/>
    <w:rsid w:val="00F40CAD"/>
    <w:rsid w:val="00F40CB3"/>
    <w:rsid w:val="00F41E33"/>
    <w:rsid w:val="00F43147"/>
    <w:rsid w:val="00F436BD"/>
    <w:rsid w:val="00F43C8E"/>
    <w:rsid w:val="00F445E6"/>
    <w:rsid w:val="00F460D5"/>
    <w:rsid w:val="00F51534"/>
    <w:rsid w:val="00F52357"/>
    <w:rsid w:val="00F5266D"/>
    <w:rsid w:val="00F528B1"/>
    <w:rsid w:val="00F531DD"/>
    <w:rsid w:val="00F5322F"/>
    <w:rsid w:val="00F53A77"/>
    <w:rsid w:val="00F548A9"/>
    <w:rsid w:val="00F55D04"/>
    <w:rsid w:val="00F5618D"/>
    <w:rsid w:val="00F563FE"/>
    <w:rsid w:val="00F57ABD"/>
    <w:rsid w:val="00F60C8F"/>
    <w:rsid w:val="00F61154"/>
    <w:rsid w:val="00F6119D"/>
    <w:rsid w:val="00F616E3"/>
    <w:rsid w:val="00F62D0A"/>
    <w:rsid w:val="00F64558"/>
    <w:rsid w:val="00F65510"/>
    <w:rsid w:val="00F65BD3"/>
    <w:rsid w:val="00F65C5A"/>
    <w:rsid w:val="00F660B9"/>
    <w:rsid w:val="00F66518"/>
    <w:rsid w:val="00F677F1"/>
    <w:rsid w:val="00F711C3"/>
    <w:rsid w:val="00F7175B"/>
    <w:rsid w:val="00F7220C"/>
    <w:rsid w:val="00F72C1E"/>
    <w:rsid w:val="00F73119"/>
    <w:rsid w:val="00F75BCC"/>
    <w:rsid w:val="00F77E5D"/>
    <w:rsid w:val="00F8084D"/>
    <w:rsid w:val="00F8202C"/>
    <w:rsid w:val="00F8256D"/>
    <w:rsid w:val="00F8400D"/>
    <w:rsid w:val="00F843EE"/>
    <w:rsid w:val="00F8442B"/>
    <w:rsid w:val="00F84CDD"/>
    <w:rsid w:val="00F854A5"/>
    <w:rsid w:val="00F86548"/>
    <w:rsid w:val="00F86FA1"/>
    <w:rsid w:val="00F9274B"/>
    <w:rsid w:val="00F93965"/>
    <w:rsid w:val="00FA015D"/>
    <w:rsid w:val="00FA0785"/>
    <w:rsid w:val="00FA193A"/>
    <w:rsid w:val="00FA38FC"/>
    <w:rsid w:val="00FA5C4C"/>
    <w:rsid w:val="00FA7121"/>
    <w:rsid w:val="00FB17DF"/>
    <w:rsid w:val="00FB1CE2"/>
    <w:rsid w:val="00FB285E"/>
    <w:rsid w:val="00FB28CF"/>
    <w:rsid w:val="00FB302A"/>
    <w:rsid w:val="00FB3D0C"/>
    <w:rsid w:val="00FB417C"/>
    <w:rsid w:val="00FB4CF3"/>
    <w:rsid w:val="00FB78D3"/>
    <w:rsid w:val="00FB7A93"/>
    <w:rsid w:val="00FC0A2C"/>
    <w:rsid w:val="00FC23DC"/>
    <w:rsid w:val="00FC2446"/>
    <w:rsid w:val="00FC35AE"/>
    <w:rsid w:val="00FC4900"/>
    <w:rsid w:val="00FC49BD"/>
    <w:rsid w:val="00FC6AFC"/>
    <w:rsid w:val="00FC6C28"/>
    <w:rsid w:val="00FC70F7"/>
    <w:rsid w:val="00FC726D"/>
    <w:rsid w:val="00FD0F05"/>
    <w:rsid w:val="00FD1709"/>
    <w:rsid w:val="00FD27DB"/>
    <w:rsid w:val="00FD393A"/>
    <w:rsid w:val="00FD4BAC"/>
    <w:rsid w:val="00FD544F"/>
    <w:rsid w:val="00FD5C31"/>
    <w:rsid w:val="00FE11D8"/>
    <w:rsid w:val="00FE4308"/>
    <w:rsid w:val="00FE494B"/>
    <w:rsid w:val="00FE5CF7"/>
    <w:rsid w:val="00FE673D"/>
    <w:rsid w:val="00FE716D"/>
    <w:rsid w:val="00FE7390"/>
    <w:rsid w:val="00FE7E0C"/>
    <w:rsid w:val="00FF167B"/>
    <w:rsid w:val="00FF18F6"/>
    <w:rsid w:val="00FF41D4"/>
    <w:rsid w:val="00FF5018"/>
    <w:rsid w:val="00FF7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BC7C9200-EF4D-4105-A507-4935C8F4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7EF"/>
    <w:rPr>
      <w:rFonts w:ascii="Arial" w:hAnsi="Arial" w:cs="Arial"/>
    </w:rPr>
  </w:style>
  <w:style w:type="paragraph" w:styleId="Heading1">
    <w:name w:val="heading 1"/>
    <w:basedOn w:val="Normal"/>
    <w:next w:val="Normal"/>
    <w:qFormat/>
    <w:rsid w:val="00CC4269"/>
    <w:pPr>
      <w:keepNext/>
      <w:outlineLvl w:val="0"/>
    </w:pPr>
  </w:style>
  <w:style w:type="paragraph" w:styleId="Heading2">
    <w:name w:val="heading 2"/>
    <w:basedOn w:val="Normal"/>
    <w:next w:val="Normal"/>
    <w:link w:val="Heading2Char"/>
    <w:qFormat/>
    <w:rsid w:val="0067365B"/>
    <w:pPr>
      <w:keepNext/>
      <w:keepLines/>
      <w:spacing w:before="20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Report">
    <w:name w:val="Generic Report"/>
    <w:basedOn w:val="NormalIndent"/>
    <w:autoRedefine/>
    <w:rsid w:val="00A5152E"/>
    <w:rPr>
      <w:rFonts w:cs="Sabon-Roman"/>
    </w:rPr>
  </w:style>
  <w:style w:type="paragraph" w:styleId="NormalIndent">
    <w:name w:val="Normal Indent"/>
    <w:basedOn w:val="Normal"/>
    <w:rsid w:val="00A5152E"/>
    <w:pPr>
      <w:ind w:left="720"/>
    </w:pPr>
  </w:style>
  <w:style w:type="table" w:styleId="TableGrid">
    <w:name w:val="Table Grid"/>
    <w:basedOn w:val="TableNormal"/>
    <w:rsid w:val="00833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3579"/>
    <w:pPr>
      <w:tabs>
        <w:tab w:val="center" w:pos="4320"/>
        <w:tab w:val="right" w:pos="8640"/>
      </w:tabs>
    </w:pPr>
    <w:rPr>
      <w:rFonts w:cs="Times New Roman"/>
    </w:rPr>
  </w:style>
  <w:style w:type="paragraph" w:styleId="BodyText2">
    <w:name w:val="Body Text 2"/>
    <w:basedOn w:val="Normal"/>
    <w:rsid w:val="00833579"/>
    <w:rPr>
      <w:i/>
    </w:rPr>
  </w:style>
  <w:style w:type="paragraph" w:styleId="BodyText3">
    <w:name w:val="Body Text 3"/>
    <w:basedOn w:val="Normal"/>
    <w:rsid w:val="00833579"/>
    <w:pPr>
      <w:spacing w:after="120"/>
    </w:pPr>
    <w:rPr>
      <w:sz w:val="16"/>
      <w:szCs w:val="16"/>
    </w:rPr>
  </w:style>
  <w:style w:type="paragraph" w:styleId="Footer">
    <w:name w:val="footer"/>
    <w:basedOn w:val="Normal"/>
    <w:link w:val="FooterChar"/>
    <w:rsid w:val="006A5100"/>
    <w:pPr>
      <w:tabs>
        <w:tab w:val="center" w:pos="4320"/>
        <w:tab w:val="right" w:pos="8640"/>
      </w:tabs>
    </w:pPr>
    <w:rPr>
      <w:rFonts w:cs="Times New Roman"/>
    </w:rPr>
  </w:style>
  <w:style w:type="paragraph" w:styleId="NormalWeb">
    <w:name w:val="Normal (Web)"/>
    <w:basedOn w:val="Normal"/>
    <w:rsid w:val="004411D3"/>
    <w:pPr>
      <w:spacing w:before="100" w:beforeAutospacing="1" w:after="100" w:afterAutospacing="1"/>
    </w:pPr>
    <w:rPr>
      <w:rFonts w:ascii="Arial Unicode MS" w:eastAsia="Arial Unicode MS" w:hAnsi="Arial Unicode MS" w:cs="Arial Unicode MS"/>
      <w:color w:val="000000"/>
    </w:rPr>
  </w:style>
  <w:style w:type="paragraph" w:styleId="BodyText">
    <w:name w:val="Body Text"/>
    <w:basedOn w:val="Normal"/>
    <w:rsid w:val="00653B1A"/>
    <w:pPr>
      <w:spacing w:after="120"/>
    </w:pPr>
  </w:style>
  <w:style w:type="paragraph" w:styleId="BodyTextIndent2">
    <w:name w:val="Body Text Indent 2"/>
    <w:basedOn w:val="Normal"/>
    <w:rsid w:val="00653B1A"/>
    <w:pPr>
      <w:spacing w:after="120" w:line="480" w:lineRule="auto"/>
      <w:ind w:left="360"/>
    </w:pPr>
  </w:style>
  <w:style w:type="paragraph" w:styleId="BodyTextIndent3">
    <w:name w:val="Body Text Indent 3"/>
    <w:basedOn w:val="Normal"/>
    <w:rsid w:val="00332DF5"/>
    <w:pPr>
      <w:spacing w:after="120"/>
      <w:ind w:left="360"/>
    </w:pPr>
    <w:rPr>
      <w:sz w:val="16"/>
      <w:szCs w:val="16"/>
    </w:rPr>
  </w:style>
  <w:style w:type="paragraph" w:styleId="BodyTextIndent">
    <w:name w:val="Body Text Indent"/>
    <w:basedOn w:val="Normal"/>
    <w:rsid w:val="00BC2106"/>
    <w:pPr>
      <w:spacing w:after="120"/>
      <w:ind w:left="360"/>
    </w:pPr>
  </w:style>
  <w:style w:type="character" w:styleId="PageNumber">
    <w:name w:val="page number"/>
    <w:basedOn w:val="DefaultParagraphFont"/>
    <w:rsid w:val="009C65B0"/>
  </w:style>
  <w:style w:type="paragraph" w:styleId="BalloonText">
    <w:name w:val="Balloon Text"/>
    <w:basedOn w:val="Normal"/>
    <w:link w:val="BalloonTextChar"/>
    <w:rsid w:val="008E6BF1"/>
    <w:rPr>
      <w:rFonts w:ascii="Tahoma" w:hAnsi="Tahoma" w:cs="Times New Roman"/>
      <w:sz w:val="16"/>
      <w:szCs w:val="16"/>
    </w:rPr>
  </w:style>
  <w:style w:type="character" w:customStyle="1" w:styleId="BalloonTextChar">
    <w:name w:val="Balloon Text Char"/>
    <w:link w:val="BalloonText"/>
    <w:rsid w:val="008E6BF1"/>
    <w:rPr>
      <w:rFonts w:ascii="Tahoma" w:hAnsi="Tahoma" w:cs="Tahoma"/>
      <w:sz w:val="16"/>
      <w:szCs w:val="16"/>
    </w:rPr>
  </w:style>
  <w:style w:type="character" w:customStyle="1" w:styleId="Heading2Char">
    <w:name w:val="Heading 2 Char"/>
    <w:link w:val="Heading2"/>
    <w:rsid w:val="0067365B"/>
    <w:rPr>
      <w:rFonts w:ascii="Cambria" w:eastAsia="Times New Roman" w:hAnsi="Cambria" w:cs="Times New Roman"/>
      <w:b/>
      <w:bCs/>
      <w:color w:val="4F81BD"/>
      <w:sz w:val="26"/>
      <w:szCs w:val="26"/>
    </w:rPr>
  </w:style>
  <w:style w:type="paragraph" w:customStyle="1" w:styleId="ColorfulList-Accent11">
    <w:name w:val="Colorful List - Accent 11"/>
    <w:basedOn w:val="Normal"/>
    <w:uiPriority w:val="34"/>
    <w:qFormat/>
    <w:rsid w:val="003A3E90"/>
    <w:pPr>
      <w:ind w:left="720"/>
      <w:contextualSpacing/>
    </w:pPr>
  </w:style>
  <w:style w:type="numbering" w:customStyle="1" w:styleId="Style1">
    <w:name w:val="Style1"/>
    <w:uiPriority w:val="99"/>
    <w:rsid w:val="00033366"/>
    <w:pPr>
      <w:numPr>
        <w:numId w:val="1"/>
      </w:numPr>
    </w:pPr>
  </w:style>
  <w:style w:type="paragraph" w:customStyle="1" w:styleId="NoSpacing1">
    <w:name w:val="No Spacing1"/>
    <w:link w:val="NoSpacingChar"/>
    <w:uiPriority w:val="1"/>
    <w:qFormat/>
    <w:rsid w:val="009373F6"/>
    <w:rPr>
      <w:rFonts w:ascii="Calibri" w:hAnsi="Calibri"/>
      <w:sz w:val="22"/>
      <w:szCs w:val="22"/>
    </w:rPr>
  </w:style>
  <w:style w:type="character" w:customStyle="1" w:styleId="NoSpacingChar">
    <w:name w:val="No Spacing Char"/>
    <w:link w:val="NoSpacing1"/>
    <w:uiPriority w:val="1"/>
    <w:rsid w:val="009373F6"/>
    <w:rPr>
      <w:rFonts w:ascii="Calibri" w:hAnsi="Calibri"/>
      <w:sz w:val="22"/>
      <w:szCs w:val="22"/>
      <w:lang w:val="en-US" w:eastAsia="en-US" w:bidi="ar-SA"/>
    </w:rPr>
  </w:style>
  <w:style w:type="character" w:customStyle="1" w:styleId="FooterChar">
    <w:name w:val="Footer Char"/>
    <w:link w:val="Footer"/>
    <w:rsid w:val="00FC70F7"/>
    <w:rPr>
      <w:rFonts w:ascii="Arial" w:hAnsi="Arial" w:cs="Arial"/>
    </w:rPr>
  </w:style>
  <w:style w:type="character" w:customStyle="1" w:styleId="HeaderChar">
    <w:name w:val="Header Char"/>
    <w:link w:val="Header"/>
    <w:uiPriority w:val="99"/>
    <w:rsid w:val="00E92F7D"/>
    <w:rPr>
      <w:rFonts w:ascii="Arial" w:hAnsi="Arial" w:cs="Arial"/>
    </w:rPr>
  </w:style>
  <w:style w:type="character" w:styleId="Hyperlink">
    <w:name w:val="Hyperlink"/>
    <w:rsid w:val="006E2A22"/>
    <w:rPr>
      <w:color w:val="0000FF"/>
      <w:u w:val="single"/>
    </w:rPr>
  </w:style>
  <w:style w:type="paragraph" w:customStyle="1" w:styleId="Default">
    <w:name w:val="Default"/>
    <w:rsid w:val="00F64558"/>
    <w:pPr>
      <w:autoSpaceDE w:val="0"/>
      <w:autoSpaceDN w:val="0"/>
      <w:adjustRightInd w:val="0"/>
    </w:pPr>
    <w:rPr>
      <w:rFonts w:ascii="Calibri" w:eastAsia="Calibri" w:hAnsi="Calibri" w:cs="Calibri"/>
      <w:color w:val="000000"/>
      <w:sz w:val="24"/>
      <w:szCs w:val="24"/>
    </w:rPr>
  </w:style>
  <w:style w:type="paragraph" w:styleId="CommentText">
    <w:name w:val="annotation text"/>
    <w:basedOn w:val="Normal"/>
    <w:link w:val="CommentTextChar"/>
    <w:uiPriority w:val="99"/>
    <w:unhideWhenUsed/>
    <w:rsid w:val="00CE4B0F"/>
    <w:pPr>
      <w:spacing w:after="200"/>
    </w:pPr>
    <w:rPr>
      <w:rFonts w:ascii="Calibri" w:eastAsia="Calibri" w:hAnsi="Calibri" w:cs="Times New Roman"/>
    </w:rPr>
  </w:style>
  <w:style w:type="character" w:customStyle="1" w:styleId="CommentTextChar">
    <w:name w:val="Comment Text Char"/>
    <w:link w:val="CommentText"/>
    <w:uiPriority w:val="99"/>
    <w:rsid w:val="00CE4B0F"/>
    <w:rPr>
      <w:rFonts w:ascii="Calibri" w:eastAsia="Calibri" w:hAnsi="Calibri"/>
    </w:rPr>
  </w:style>
  <w:style w:type="paragraph" w:styleId="ListParagraph">
    <w:name w:val="List Paragraph"/>
    <w:basedOn w:val="Normal"/>
    <w:uiPriority w:val="34"/>
    <w:qFormat/>
    <w:rsid w:val="000A42F3"/>
    <w:pPr>
      <w:ind w:left="720"/>
      <w:contextualSpacing/>
    </w:pPr>
    <w:rPr>
      <w:rFonts w:ascii="Calibri" w:eastAsiaTheme="minorHAns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7037">
      <w:bodyDiv w:val="1"/>
      <w:marLeft w:val="0"/>
      <w:marRight w:val="0"/>
      <w:marTop w:val="0"/>
      <w:marBottom w:val="0"/>
      <w:divBdr>
        <w:top w:val="none" w:sz="0" w:space="0" w:color="auto"/>
        <w:left w:val="none" w:sz="0" w:space="0" w:color="auto"/>
        <w:bottom w:val="none" w:sz="0" w:space="0" w:color="auto"/>
        <w:right w:val="none" w:sz="0" w:space="0" w:color="auto"/>
      </w:divBdr>
    </w:div>
    <w:div w:id="323894471">
      <w:bodyDiv w:val="1"/>
      <w:marLeft w:val="0"/>
      <w:marRight w:val="0"/>
      <w:marTop w:val="0"/>
      <w:marBottom w:val="0"/>
      <w:divBdr>
        <w:top w:val="none" w:sz="0" w:space="0" w:color="auto"/>
        <w:left w:val="none" w:sz="0" w:space="0" w:color="auto"/>
        <w:bottom w:val="none" w:sz="0" w:space="0" w:color="auto"/>
        <w:right w:val="none" w:sz="0" w:space="0" w:color="auto"/>
      </w:divBdr>
    </w:div>
    <w:div w:id="953056304">
      <w:bodyDiv w:val="1"/>
      <w:marLeft w:val="0"/>
      <w:marRight w:val="0"/>
      <w:marTop w:val="0"/>
      <w:marBottom w:val="0"/>
      <w:divBdr>
        <w:top w:val="none" w:sz="0" w:space="0" w:color="auto"/>
        <w:left w:val="none" w:sz="0" w:space="0" w:color="auto"/>
        <w:bottom w:val="none" w:sz="0" w:space="0" w:color="auto"/>
        <w:right w:val="none" w:sz="0" w:space="0" w:color="auto"/>
      </w:divBdr>
    </w:div>
    <w:div w:id="1094937500">
      <w:bodyDiv w:val="1"/>
      <w:marLeft w:val="0"/>
      <w:marRight w:val="0"/>
      <w:marTop w:val="0"/>
      <w:marBottom w:val="0"/>
      <w:divBdr>
        <w:top w:val="none" w:sz="0" w:space="0" w:color="auto"/>
        <w:left w:val="none" w:sz="0" w:space="0" w:color="auto"/>
        <w:bottom w:val="none" w:sz="0" w:space="0" w:color="auto"/>
        <w:right w:val="none" w:sz="0" w:space="0" w:color="auto"/>
      </w:divBdr>
    </w:div>
    <w:div w:id="1381441901">
      <w:bodyDiv w:val="1"/>
      <w:marLeft w:val="0"/>
      <w:marRight w:val="0"/>
      <w:marTop w:val="0"/>
      <w:marBottom w:val="0"/>
      <w:divBdr>
        <w:top w:val="none" w:sz="0" w:space="0" w:color="auto"/>
        <w:left w:val="none" w:sz="0" w:space="0" w:color="auto"/>
        <w:bottom w:val="none" w:sz="0" w:space="0" w:color="auto"/>
        <w:right w:val="none" w:sz="0" w:space="0" w:color="auto"/>
      </w:divBdr>
    </w:div>
    <w:div w:id="177597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FC8E8-BDC4-4540-AA0E-0ECBEDDE2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4466</Words>
  <Characters>25462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New Mexico Public Education Department</vt:lpstr>
    </vt:vector>
  </TitlesOfParts>
  <Company>PED</Company>
  <LinksUpToDate>false</LinksUpToDate>
  <CharactersWithSpaces>29869</CharactersWithSpaces>
  <SharedDoc>false</SharedDoc>
  <HLinks>
    <vt:vector size="6" baseType="variant">
      <vt:variant>
        <vt:i4>6946816</vt:i4>
      </vt:variant>
      <vt:variant>
        <vt:i4>170354</vt:i4>
      </vt:variant>
      <vt:variant>
        <vt:i4>1025</vt:i4>
      </vt:variant>
      <vt:variant>
        <vt:i4>1</vt:i4>
      </vt:variant>
      <vt:variant>
        <vt:lpwstr>jjj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Public Education Department</dc:title>
  <dc:creator>Larry Bemesderfer</dc:creator>
  <cp:lastModifiedBy>Jessica Green</cp:lastModifiedBy>
  <cp:revision>2</cp:revision>
  <cp:lastPrinted>2014-11-20T00:10:00Z</cp:lastPrinted>
  <dcterms:created xsi:type="dcterms:W3CDTF">2018-04-24T20:15:00Z</dcterms:created>
  <dcterms:modified xsi:type="dcterms:W3CDTF">2018-04-24T20:15:00Z</dcterms:modified>
</cp:coreProperties>
</file>