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23375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Modern 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>World History: Patterns of Interaction</w:t>
            </w:r>
            <w:r w:rsidR="005A5CD3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A74F6B" w:rsidP="0034492A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Houghton Mifflin </w:t>
            </w:r>
            <w:r w:rsidR="0034492A">
              <w:rPr>
                <w:rFonts w:asciiTheme="minorHAnsi" w:hAnsiTheme="minorHAnsi" w:cstheme="minorHAnsi"/>
                <w:sz w:val="20"/>
                <w:szCs w:val="20"/>
              </w:rPr>
              <w:t xml:space="preserve">Harcourt 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A74F6B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A74F6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23375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978054741141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233751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9780547491301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744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744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200165" w:rsidRDefault="00233751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Strong content</w:t>
            </w:r>
          </w:p>
          <w:p w:rsidR="00233751" w:rsidRDefault="00233751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for 10</w:t>
            </w:r>
            <w:r w:rsidRPr="0023375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grade level students</w:t>
            </w:r>
          </w:p>
          <w:p w:rsidR="00233751" w:rsidRDefault="00233751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Wide variety of activities; put together well</w:t>
            </w:r>
          </w:p>
          <w:p w:rsidR="00233751" w:rsidRDefault="00233751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graphics, illustrations and visuals (timelines, charts, etc.)</w:t>
            </w:r>
          </w:p>
          <w:p w:rsidR="00233751" w:rsidRDefault="00233751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Multitude of primary and secondary sources</w:t>
            </w:r>
          </w:p>
          <w:p w:rsidR="00233751" w:rsidRPr="00233751" w:rsidRDefault="00621999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Detailed student resource section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57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Standards Based Assessment questioning at end of chapters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General text complexity good for this grade level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4477E2" w:rsidRDefault="007B24B9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main i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>dea questions embedded in each section</w:t>
            </w:r>
          </w:p>
          <w:p w:rsidR="00014F77" w:rsidRPr="00E721A3" w:rsidRDefault="00014F77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primary sources</w:t>
            </w:r>
            <w:r w:rsidR="00621999">
              <w:rPr>
                <w:rFonts w:asciiTheme="minorHAnsi" w:hAnsiTheme="minorHAnsi" w:cstheme="minorHAnsi"/>
                <w:sz w:val="20"/>
                <w:szCs w:val="20"/>
              </w:rPr>
              <w:t xml:space="preserve"> and secondary sources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D0657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Standards Based Assessment questioning at end of chapters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4477E2" w:rsidRDefault="007B24B9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main i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>dea questions embedded in each section</w:t>
            </w:r>
          </w:p>
          <w:p w:rsidR="00014F77" w:rsidRPr="00E721A3" w:rsidRDefault="00014F77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primary</w:t>
            </w:r>
            <w:r w:rsidR="00621999">
              <w:rPr>
                <w:rFonts w:asciiTheme="minorHAnsi" w:hAnsiTheme="minorHAnsi" w:cstheme="minorHAnsi"/>
                <w:sz w:val="20"/>
                <w:szCs w:val="20"/>
              </w:rPr>
              <w:t>/secondary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sources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D0657" w:rsidRDefault="00E721A3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014F77" w:rsidRDefault="00621999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presentation to demonstrate learning, varying types of writing activities, etc. </w:t>
            </w:r>
          </w:p>
          <w:p w:rsidR="00621999" w:rsidRDefault="00621999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Large selection of writing topics</w:t>
            </w:r>
          </w:p>
          <w:p w:rsidR="00621999" w:rsidRDefault="007B24B9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data based questions</w:t>
            </w:r>
            <w:r w:rsidR="00621999">
              <w:rPr>
                <w:rFonts w:asciiTheme="minorHAnsi" w:hAnsiTheme="minorHAnsi" w:cstheme="minorHAnsi"/>
                <w:sz w:val="20"/>
                <w:szCs w:val="20"/>
              </w:rPr>
              <w:t xml:space="preserve"> that relate to primary and secondary sources</w:t>
            </w:r>
          </w:p>
          <w:p w:rsidR="00621999" w:rsidRPr="00E721A3" w:rsidRDefault="00621999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Addre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sses diverse learning styles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101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presentation to demonstrate learning, varying types of writing activities, etc. </w:t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Large selection of writing topics</w:t>
            </w:r>
          </w:p>
          <w:p w:rsidR="00621999" w:rsidRDefault="007B24B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data based questions</w:t>
            </w:r>
            <w:r w:rsidR="00621999">
              <w:rPr>
                <w:rFonts w:asciiTheme="minorHAnsi" w:hAnsiTheme="minorHAnsi" w:cstheme="minorHAnsi"/>
                <w:sz w:val="20"/>
                <w:szCs w:val="20"/>
              </w:rPr>
              <w:t xml:space="preserve"> that relate to primary and secondary sources</w:t>
            </w:r>
          </w:p>
          <w:p w:rsidR="00C7349E" w:rsidRPr="00621999" w:rsidRDefault="00621999" w:rsidP="00FB0C2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Addresses diverse learners and styles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57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621999" w:rsidRDefault="00621999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modes of assessment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Culturally developed </w:t>
            </w:r>
          </w:p>
          <w:p w:rsidR="00621999" w:rsidRPr="00621999" w:rsidRDefault="00621999" w:rsidP="0062199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L and Struggling Readers and Gifted/Talented (d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ifferentiation for all level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s of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learners) 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cross curricular content</w:t>
            </w:r>
          </w:p>
          <w:p w:rsidR="00014F77" w:rsidRP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activities, ie. 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harts, writing, illustrating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7349E" w:rsidRDefault="00014F77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assessment 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varied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 writing activities for all learners</w:t>
            </w:r>
          </w:p>
          <w:p w:rsidR="00621999" w:rsidRDefault="00621999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Technology integration</w:t>
            </w:r>
          </w:p>
          <w:p w:rsidR="00621999" w:rsidRDefault="00621999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Cooperative learning activities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D2250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Teacher for 31</w:t>
            </w:r>
            <w:r w:rsidR="004601BE">
              <w:rPr>
                <w:rFonts w:asciiTheme="minorHAnsi" w:hAnsiTheme="minorHAnsi" w:cstheme="minorHAnsi"/>
                <w:sz w:val="20"/>
                <w:szCs w:val="20"/>
              </w:rPr>
              <w:t xml:space="preserve"> years, Level III, Endorsed in s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ocial </w:t>
            </w:r>
            <w:r w:rsidR="004601BE">
              <w:rPr>
                <w:rFonts w:asciiTheme="minorHAnsi" w:hAnsiTheme="minorHAnsi" w:cstheme="minorHAnsi"/>
                <w:sz w:val="20"/>
                <w:szCs w:val="20"/>
              </w:rPr>
              <w:t>studies and physical education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, has taught all social s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tudies courses at the high school level</w:t>
            </w:r>
            <w:r w:rsidR="004601B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>Good textbook.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14F7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Background:   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>Teacher for 13 years, Level II Endorsed in Social Studie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s 7-12, Language Arts 7-12 – Has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 xml:space="preserve"> taught NM History, U</w:t>
            </w:r>
            <w:r w:rsidR="004601B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4601B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 xml:space="preserve"> History, W. History, Government, Economics, AP Government, AP Macroeconomics, Journalism, Yearbook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>Good for 10</w:t>
            </w:r>
            <w:r w:rsidR="00F4461D" w:rsidRPr="00F4461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 xml:space="preserve"> grade student and gives teacher many different types of activities to meet students</w:t>
            </w:r>
            <w:r w:rsidR="007B24B9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 xml:space="preserve"> needs.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2250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Teacher for 24 years, Level III, Endorsed in 7-12 Social Studies, has taught W. History, US History and AP US History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Good use of visuals and timelines.  </w:t>
            </w:r>
            <w:r w:rsidR="005D4A98">
              <w:rPr>
                <w:rFonts w:asciiTheme="minorHAnsi" w:hAnsiTheme="minorHAnsi" w:cstheme="minorHAnsi"/>
                <w:sz w:val="20"/>
                <w:szCs w:val="20"/>
              </w:rPr>
              <w:t>Adequate number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 xml:space="preserve"> of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 activities 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 xml:space="preserve">to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address all types of learners. 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6A3" w:rsidRDefault="00A406A3">
      <w:r>
        <w:separator/>
      </w:r>
    </w:p>
  </w:endnote>
  <w:endnote w:type="continuationSeparator" w:id="0">
    <w:p w:rsidR="00A406A3" w:rsidRDefault="00A4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6A3" w:rsidRDefault="00A406A3">
      <w:r>
        <w:separator/>
      </w:r>
    </w:p>
  </w:footnote>
  <w:footnote w:type="continuationSeparator" w:id="0">
    <w:p w:rsidR="00A406A3" w:rsidRDefault="00A40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835D4"/>
    <w:multiLevelType w:val="hybridMultilevel"/>
    <w:tmpl w:val="72046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A7262"/>
    <w:multiLevelType w:val="hybridMultilevel"/>
    <w:tmpl w:val="DD9C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C5BB8"/>
    <w:multiLevelType w:val="hybridMultilevel"/>
    <w:tmpl w:val="0A1C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457A0"/>
    <w:multiLevelType w:val="hybridMultilevel"/>
    <w:tmpl w:val="43E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45DB4"/>
    <w:multiLevelType w:val="hybridMultilevel"/>
    <w:tmpl w:val="14206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7"/>
  </w:num>
  <w:num w:numId="4">
    <w:abstractNumId w:val="0"/>
  </w:num>
  <w:num w:numId="5">
    <w:abstractNumId w:val="3"/>
  </w:num>
  <w:num w:numId="6">
    <w:abstractNumId w:val="22"/>
  </w:num>
  <w:num w:numId="7">
    <w:abstractNumId w:val="15"/>
  </w:num>
  <w:num w:numId="8">
    <w:abstractNumId w:val="35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4F77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75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492A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3570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2EA"/>
    <w:rsid w:val="00436E64"/>
    <w:rsid w:val="00437B70"/>
    <w:rsid w:val="004400F7"/>
    <w:rsid w:val="0044390D"/>
    <w:rsid w:val="00444C42"/>
    <w:rsid w:val="00444F21"/>
    <w:rsid w:val="0044538A"/>
    <w:rsid w:val="00445CCC"/>
    <w:rsid w:val="004477E2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1B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284D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791"/>
    <w:rsid w:val="00597DBC"/>
    <w:rsid w:val="005A38C9"/>
    <w:rsid w:val="005A5464"/>
    <w:rsid w:val="005A5CD3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4A98"/>
    <w:rsid w:val="005D6349"/>
    <w:rsid w:val="005D72E5"/>
    <w:rsid w:val="005D7E61"/>
    <w:rsid w:val="005E00AC"/>
    <w:rsid w:val="005E0195"/>
    <w:rsid w:val="005E0A5F"/>
    <w:rsid w:val="005E1A86"/>
    <w:rsid w:val="005E1BEB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1999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24B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06A3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4F6B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4BC3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30C0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507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1A3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461D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CDE5E48B-0DCB-41FC-A9E6-A9EE8466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1E85B-F772-42EC-822B-ED71BDC4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4807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2018-04-20T15:07:00Z</dcterms:created>
  <dcterms:modified xsi:type="dcterms:W3CDTF">2018-04-20T15:07:00Z</dcterms:modified>
</cp:coreProperties>
</file>