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9D1AE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States History Beginnings to 1877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9D1AE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Holt McDougal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9D1AE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Studies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9D1AE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9D1AE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978-0-547-48469-3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9D1AE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978-0-547-48478-5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9D1AEF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978-0-547-51301-0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9D1A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6A6B5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A537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6A6B5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26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6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6B5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6B5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6B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6A6B5C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663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537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</w:t>
            </w:r>
          </w:p>
          <w:p w:rsidR="00C66ADE" w:rsidRDefault="00C66ADE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US. History / New  Mexico (1-77)</w:t>
            </w:r>
          </w:p>
          <w:p w:rsidR="00C66ADE" w:rsidRDefault="00C66ADE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6ADE">
              <w:rPr>
                <w:rFonts w:asciiTheme="minorHAnsi" w:hAnsiTheme="minorHAnsi" w:cstheme="minorHAnsi"/>
                <w:sz w:val="20"/>
                <w:szCs w:val="20"/>
              </w:rPr>
              <w:t xml:space="preserve">Good use of profiles of historical individuals </w:t>
            </w:r>
          </w:p>
          <w:p w:rsidR="00C66ADE" w:rsidRDefault="00C66ADE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Interest sidebar information, supports core text</w:t>
            </w:r>
          </w:p>
          <w:p w:rsidR="00C66ADE" w:rsidRDefault="00157158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usage, </w:t>
            </w:r>
            <w:r w:rsidR="00C66ADE">
              <w:rPr>
                <w:rFonts w:asciiTheme="minorHAnsi" w:hAnsiTheme="minorHAnsi" w:cstheme="minorHAnsi"/>
                <w:sz w:val="20"/>
                <w:szCs w:val="20"/>
              </w:rPr>
              <w:t xml:space="preserve">scaffolds unit for lower level readers </w:t>
            </w:r>
          </w:p>
          <w:p w:rsidR="00C66ADE" w:rsidRDefault="008B167A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Clearly explains political parties and key players </w:t>
            </w:r>
          </w:p>
          <w:p w:rsidR="008B167A" w:rsidRDefault="008B167A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 culturally, socially, ethnically diverse for all groups</w:t>
            </w:r>
          </w:p>
          <w:p w:rsidR="008B167A" w:rsidRPr="00C66ADE" w:rsidRDefault="008B167A" w:rsidP="00C66A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Human element well developed to meet all standards </w:t>
            </w:r>
          </w:p>
          <w:p w:rsidR="005972DF" w:rsidRPr="003B077F" w:rsidRDefault="00C66ADE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7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7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E758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27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48</w:t>
            </w:r>
          </w:p>
          <w:p w:rsidR="0035232D" w:rsidRDefault="00370E5A" w:rsidP="00BD62D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3B077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370E5A" w:rsidRDefault="0035232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Literacy in History / Social Studies (78-87)</w:t>
            </w:r>
          </w:p>
          <w:p w:rsidR="0035232D" w:rsidRDefault="0035232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95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950AA4" w:rsidRDefault="00950AA4" w:rsidP="00950A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0AA4">
              <w:rPr>
                <w:rFonts w:asciiTheme="minorHAnsi" w:hAnsiTheme="minorHAnsi" w:cstheme="minorHAnsi"/>
                <w:sz w:val="20"/>
                <w:szCs w:val="20"/>
              </w:rPr>
              <w:t>Age appro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priate materials and activities for projects and research </w:t>
            </w:r>
          </w:p>
          <w:p w:rsidR="00795044" w:rsidRDefault="00795044" w:rsidP="00950A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with a variety of texts</w:t>
            </w:r>
          </w:p>
          <w:p w:rsidR="00795044" w:rsidRDefault="00795044" w:rsidP="00950A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Scaffolds all levels of differentiated instruction </w:t>
            </w:r>
          </w:p>
          <w:p w:rsidR="00CF5262" w:rsidRDefault="00795044" w:rsidP="00950A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digital media was provided through online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 xml:space="preserve"> textbook and easily accessible</w:t>
            </w:r>
          </w:p>
          <w:p w:rsidR="00795044" w:rsidRPr="00950AA4" w:rsidRDefault="00CF5262" w:rsidP="00950A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Extensive usage of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 xml:space="preserve"> primary and secondary sources</w:t>
            </w:r>
            <w:r w:rsidR="00795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B66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66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E758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27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5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B66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128</w:t>
            </w:r>
          </w:p>
          <w:p w:rsidR="000D6EF4" w:rsidRDefault="0056427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 / Social Studies (88-106)</w:t>
            </w:r>
          </w:p>
          <w:p w:rsidR="00564276" w:rsidRDefault="0056427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CF5262" w:rsidRDefault="00CF5262" w:rsidP="00CF52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writing projects are interesting example: newspapers, journals, legal trials, debates, d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iaries, letters, and obituaries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5262" w:rsidRDefault="00CF5262" w:rsidP="00CF52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Essay/ Formal writing are well set-up for s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tudents in a variety of formats</w:t>
            </w:r>
          </w:p>
          <w:p w:rsidR="00CF5262" w:rsidRDefault="00CF5262" w:rsidP="00CF52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variety of writing prompts to incorporate oth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er subjects and learning styles</w:t>
            </w:r>
          </w:p>
          <w:p w:rsidR="00CF5262" w:rsidRPr="00CF5262" w:rsidRDefault="00CF5262" w:rsidP="00CF52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writing gui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des to teach the formats needed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351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351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508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351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</w:p>
          <w:p w:rsidR="001D0657" w:rsidRDefault="00702EB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(107-118)</w:t>
            </w:r>
          </w:p>
          <w:p w:rsidR="00702EBE" w:rsidRDefault="00702EB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702EBE" w:rsidRDefault="00702EBE" w:rsidP="00702E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2EBE">
              <w:rPr>
                <w:rFonts w:asciiTheme="minorHAnsi" w:hAnsiTheme="minorHAnsi" w:cstheme="minorHAnsi"/>
                <w:sz w:val="20"/>
                <w:szCs w:val="20"/>
              </w:rPr>
              <w:t>Oral presentation encouraged plays, debates, partner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02EBE">
              <w:rPr>
                <w:rFonts w:asciiTheme="minorHAnsi" w:hAnsiTheme="minorHAnsi" w:cstheme="minorHAnsi"/>
                <w:sz w:val="20"/>
                <w:szCs w:val="20"/>
              </w:rPr>
              <w:t>/small group discussions.</w:t>
            </w:r>
          </w:p>
          <w:p w:rsidR="00702EBE" w:rsidRDefault="00702EBE" w:rsidP="00702E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References to go to online textbook for research assignments on a variety 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of topics</w:t>
            </w:r>
          </w:p>
          <w:p w:rsidR="00702EBE" w:rsidRDefault="00702EBE" w:rsidP="00702E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 xml:space="preserve"> vocabulary throughout the book</w:t>
            </w:r>
          </w:p>
          <w:p w:rsidR="00702EBE" w:rsidRDefault="00702EBE" w:rsidP="00702E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Each chapter / section has appropriate objectives,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 xml:space="preserve"> goals, and essential questions</w:t>
            </w:r>
          </w:p>
          <w:p w:rsidR="00702EBE" w:rsidRPr="00702EBE" w:rsidRDefault="00702EBE" w:rsidP="00702EB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BE" w:rsidRDefault="00702EB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14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D524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41F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014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64</w:t>
            </w:r>
          </w:p>
          <w:p w:rsidR="001D0657" w:rsidRDefault="0031587B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(119-131)</w:t>
            </w:r>
          </w:p>
          <w:p w:rsidR="0031587B" w:rsidRDefault="0031587B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315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31587B" w:rsidRDefault="0031587B" w:rsidP="003158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587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ood visual elements, photos, maps, charts, graphs</w:t>
            </w:r>
          </w:p>
          <w:p w:rsidR="0031587B" w:rsidRDefault="0031587B" w:rsidP="003158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Variety of cultural experiences, 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backgrounds, and points of view</w:t>
            </w:r>
          </w:p>
          <w:p w:rsidR="0031587B" w:rsidRDefault="0031587B" w:rsidP="003158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Glossary and key words/ 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people / ideas for each chapter</w:t>
            </w:r>
          </w:p>
          <w:p w:rsidR="0031587B" w:rsidRDefault="0031587B" w:rsidP="003158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provides tiered activities for differentiated instruction </w:t>
            </w:r>
          </w:p>
          <w:p w:rsidR="0031587B" w:rsidRPr="0031587B" w:rsidRDefault="0031587B" w:rsidP="003158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provides a variety of assessments, reviews, an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d standardized test preparation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D1EFB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574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C68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C672E">
              <w:rPr>
                <w:rFonts w:asciiTheme="minorHAnsi" w:hAnsiTheme="minorHAnsi" w:cstheme="minorHAnsi"/>
                <w:sz w:val="20"/>
                <w:szCs w:val="20"/>
              </w:rPr>
              <w:t>ixteen years teaching, Level III,</w:t>
            </w:r>
            <w:r w:rsidR="004C4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 xml:space="preserve">teacher of </w:t>
            </w:r>
            <w:r w:rsidR="004C4D4E">
              <w:rPr>
                <w:rFonts w:asciiTheme="minorHAnsi" w:hAnsiTheme="minorHAnsi" w:cstheme="minorHAnsi"/>
                <w:sz w:val="20"/>
                <w:szCs w:val="20"/>
              </w:rPr>
              <w:t>11-12 Gov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D5241">
              <w:rPr>
                <w:rFonts w:asciiTheme="minorHAnsi" w:hAnsiTheme="minorHAnsi" w:cstheme="minorHAnsi"/>
                <w:sz w:val="20"/>
                <w:szCs w:val="20"/>
              </w:rPr>
              <w:t>men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>t and Economics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5D1EFB" w:rsidRDefault="00313EDB" w:rsidP="005D1EF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Some chapter questions were ambiguous </w:t>
            </w:r>
          </w:p>
          <w:p w:rsidR="00313EDB" w:rsidRDefault="00313EDB" w:rsidP="005D1EF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Chapters were displayed visually and format easy to follow </w:t>
            </w:r>
          </w:p>
          <w:p w:rsidR="00313EDB" w:rsidRPr="005D1EFB" w:rsidRDefault="00313EDB" w:rsidP="005D1EF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Assessments met the standards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574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C4D4E">
              <w:rPr>
                <w:rFonts w:asciiTheme="minorHAnsi" w:hAnsiTheme="minorHAnsi" w:cstheme="minorHAnsi"/>
                <w:sz w:val="20"/>
                <w:szCs w:val="20"/>
              </w:rPr>
              <w:t xml:space="preserve">Twenty years teaching, Level III, 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 xml:space="preserve">teacher of </w:t>
            </w:r>
            <w:r w:rsidR="004C4D4E">
              <w:rPr>
                <w:rFonts w:asciiTheme="minorHAnsi" w:hAnsiTheme="minorHAnsi" w:cstheme="minorHAnsi"/>
                <w:sz w:val="20"/>
                <w:szCs w:val="20"/>
              </w:rPr>
              <w:t>10-11-12 World History, AP European History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046482" w:rsidRDefault="00046482" w:rsidP="000464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Visually engaging and hist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orically interesting / relevant</w:t>
            </w:r>
          </w:p>
          <w:p w:rsidR="00046482" w:rsidRDefault="00046482" w:rsidP="000464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Needs more lead in for the Enlightenment and its effects on the American Revolution  </w:t>
            </w:r>
          </w:p>
          <w:p w:rsidR="00046482" w:rsidRDefault="00046482" w:rsidP="0004648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NM History was provided to meet NM State Standards</w:t>
            </w:r>
          </w:p>
          <w:p w:rsidR="00046482" w:rsidRPr="005D1EFB" w:rsidRDefault="00046482" w:rsidP="005D1EF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Idea of “American Culture” was begun but not made explicit therefore students will ha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ve difficulty with this concept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9C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574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046482">
              <w:rPr>
                <w:rFonts w:asciiTheme="minorHAnsi" w:hAnsiTheme="minorHAnsi" w:cstheme="minorHAnsi"/>
                <w:sz w:val="20"/>
                <w:szCs w:val="20"/>
              </w:rPr>
              <w:tab/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eviewer Background:   </w:t>
            </w:r>
            <w:r w:rsidR="002C684F">
              <w:rPr>
                <w:rFonts w:asciiTheme="minorHAnsi" w:hAnsiTheme="minorHAnsi" w:cstheme="minorHAnsi"/>
                <w:sz w:val="20"/>
                <w:szCs w:val="20"/>
              </w:rPr>
              <w:t xml:space="preserve">Sixteen years teaching, Level III, 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 xml:space="preserve">teacher of </w:t>
            </w:r>
            <w:r w:rsidR="002C684F">
              <w:rPr>
                <w:rFonts w:asciiTheme="minorHAnsi" w:hAnsiTheme="minorHAnsi" w:cstheme="minorHAnsi"/>
                <w:sz w:val="20"/>
                <w:szCs w:val="20"/>
              </w:rPr>
              <w:t>11-12 Bilingual US, Econ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>omics</w:t>
            </w:r>
            <w:r w:rsidR="002C684F">
              <w:rPr>
                <w:rFonts w:asciiTheme="minorHAnsi" w:hAnsiTheme="minorHAnsi" w:cstheme="minorHAnsi"/>
                <w:sz w:val="20"/>
                <w:szCs w:val="20"/>
              </w:rPr>
              <w:t xml:space="preserve"> and Government, and English 11-12 US, Econ</w:t>
            </w:r>
            <w:r w:rsidR="00985F49">
              <w:rPr>
                <w:rFonts w:asciiTheme="minorHAnsi" w:hAnsiTheme="minorHAnsi" w:cstheme="minorHAnsi"/>
                <w:sz w:val="20"/>
                <w:szCs w:val="20"/>
              </w:rPr>
              <w:t>omics</w:t>
            </w:r>
            <w:r w:rsidR="002C684F">
              <w:rPr>
                <w:rFonts w:asciiTheme="minorHAnsi" w:hAnsiTheme="minorHAnsi" w:cstheme="minorHAnsi"/>
                <w:sz w:val="20"/>
                <w:szCs w:val="20"/>
              </w:rPr>
              <w:t xml:space="preserve"> and 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94794" w:rsidRDefault="0004648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794794" w:rsidRDefault="00EA39C6" w:rsidP="007947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4794">
              <w:rPr>
                <w:rFonts w:asciiTheme="minorHAnsi" w:hAnsiTheme="minorHAnsi" w:cstheme="minorHAnsi"/>
                <w:sz w:val="20"/>
                <w:szCs w:val="20"/>
              </w:rPr>
              <w:t>Spanish /English Student workbook included main id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eas, key vocabulary, and people</w:t>
            </w:r>
            <w:r w:rsidRPr="00794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4794" w:rsidRDefault="00985F49" w:rsidP="007947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Offers guided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 xml:space="preserve"> and reading supports</w:t>
            </w:r>
            <w:r w:rsidR="00EA39C6" w:rsidRPr="00794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4794" w:rsidRDefault="00EA39C6" w:rsidP="007947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4794">
              <w:rPr>
                <w:rFonts w:asciiTheme="minorHAnsi" w:hAnsiTheme="minorHAnsi" w:cstheme="minorHAnsi"/>
                <w:sz w:val="20"/>
                <w:szCs w:val="20"/>
              </w:rPr>
              <w:t>Summary of chapter of information written in English and Spanish with appropri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ate questions for each section</w:t>
            </w:r>
          </w:p>
          <w:p w:rsidR="00F01D32" w:rsidRPr="00985F49" w:rsidRDefault="00EA39C6" w:rsidP="00370E5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4794">
              <w:rPr>
                <w:rFonts w:asciiTheme="minorHAnsi" w:hAnsiTheme="minorHAnsi" w:cstheme="minorHAnsi"/>
                <w:sz w:val="20"/>
                <w:szCs w:val="20"/>
              </w:rPr>
              <w:t>Good Spanish translations for content, not a word for word translation, ra</w:t>
            </w:r>
            <w:r w:rsidR="00157158">
              <w:rPr>
                <w:rFonts w:asciiTheme="minorHAnsi" w:hAnsiTheme="minorHAnsi" w:cstheme="minorHAnsi"/>
                <w:sz w:val="20"/>
                <w:szCs w:val="20"/>
              </w:rPr>
              <w:t>ther it’s grammatically correct</w:t>
            </w:r>
            <w:r w:rsidRPr="00794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7260"/>
    <w:multiLevelType w:val="hybridMultilevel"/>
    <w:tmpl w:val="4CF0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534"/>
    <w:multiLevelType w:val="hybridMultilevel"/>
    <w:tmpl w:val="48D0A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633D"/>
    <w:multiLevelType w:val="hybridMultilevel"/>
    <w:tmpl w:val="D3DEA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173D3"/>
    <w:multiLevelType w:val="hybridMultilevel"/>
    <w:tmpl w:val="604A5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0E1B"/>
    <w:multiLevelType w:val="hybridMultilevel"/>
    <w:tmpl w:val="94DE7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303A2"/>
    <w:multiLevelType w:val="hybridMultilevel"/>
    <w:tmpl w:val="F6A6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05AB7"/>
    <w:multiLevelType w:val="hybridMultilevel"/>
    <w:tmpl w:val="BDA85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B341D"/>
    <w:multiLevelType w:val="hybridMultilevel"/>
    <w:tmpl w:val="0F5A3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7349"/>
    <w:multiLevelType w:val="hybridMultilevel"/>
    <w:tmpl w:val="1804C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04E98"/>
    <w:multiLevelType w:val="hybridMultilevel"/>
    <w:tmpl w:val="E1286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1"/>
  </w:num>
  <w:num w:numId="4">
    <w:abstractNumId w:val="0"/>
  </w:num>
  <w:num w:numId="5">
    <w:abstractNumId w:val="17"/>
  </w:num>
  <w:num w:numId="6">
    <w:abstractNumId w:val="14"/>
  </w:num>
  <w:num w:numId="7">
    <w:abstractNumId w:val="9"/>
  </w:num>
  <w:num w:numId="8">
    <w:abstractNumId w:val="38"/>
  </w:num>
  <w:num w:numId="9">
    <w:abstractNumId w:val="8"/>
  </w:num>
  <w:num w:numId="10">
    <w:abstractNumId w:val="41"/>
  </w:num>
  <w:num w:numId="11">
    <w:abstractNumId w:val="7"/>
  </w:num>
  <w:num w:numId="12">
    <w:abstractNumId w:val="26"/>
  </w:num>
  <w:num w:numId="13">
    <w:abstractNumId w:val="29"/>
  </w:num>
  <w:num w:numId="1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6482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5746D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158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5241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858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C684F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58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3EDB"/>
    <w:rsid w:val="00314A47"/>
    <w:rsid w:val="0031587B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32D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077F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4D4E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2DB7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276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24C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1EFB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EAD"/>
    <w:rsid w:val="006A4FF8"/>
    <w:rsid w:val="006A50C5"/>
    <w:rsid w:val="006A5833"/>
    <w:rsid w:val="006A6091"/>
    <w:rsid w:val="006A65EA"/>
    <w:rsid w:val="006A6B5C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72E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2EBE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1E6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794"/>
    <w:rsid w:val="00794E3B"/>
    <w:rsid w:val="00795044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67A"/>
    <w:rsid w:val="008B4843"/>
    <w:rsid w:val="008B5A50"/>
    <w:rsid w:val="008B6062"/>
    <w:rsid w:val="008B66A7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0AA4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5F49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1AEF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7CB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1488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6ADE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262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0873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5F2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1F98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39C6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03C49A4-C52A-49A9-A107-C8027DB2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7DBB-5242-42AA-B439-25792471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5150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2018-04-20T15:00:00Z</dcterms:created>
  <dcterms:modified xsi:type="dcterms:W3CDTF">2018-04-20T15:00:00Z</dcterms:modified>
</cp:coreProperties>
</file>