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63" w:rsidRPr="004C2854" w:rsidRDefault="00605463" w:rsidP="00605463">
      <w:pPr>
        <w:jc w:val="both"/>
        <w:rPr>
          <w:b/>
        </w:rPr>
      </w:pPr>
      <w:bookmarkStart w:id="0" w:name="_GoBack"/>
      <w:bookmarkEnd w:id="0"/>
    </w:p>
    <w:p w:rsidR="00605463" w:rsidRPr="004C2854" w:rsidRDefault="00620D29" w:rsidP="00605463">
      <w:pPr>
        <w:jc w:val="both"/>
        <w:rPr>
          <w:b/>
        </w:rPr>
      </w:pPr>
      <w:r>
        <w:rPr>
          <w:b/>
        </w:rPr>
        <w:t>External Partner</w:t>
      </w:r>
      <w:r w:rsidR="00605463" w:rsidRPr="004C2854">
        <w:rPr>
          <w:b/>
        </w:rPr>
        <w:t xml:space="preserve"> </w:t>
      </w:r>
      <w:r w:rsidR="003076FD">
        <w:rPr>
          <w:b/>
        </w:rPr>
        <w:t>Vetting Form</w:t>
      </w:r>
    </w:p>
    <w:p w:rsidR="00605463" w:rsidRDefault="00605463" w:rsidP="0060546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53377D" w:rsidRPr="004C2854" w:rsidTr="0053377D">
        <w:tc>
          <w:tcPr>
            <w:tcW w:w="5000" w:type="pct"/>
            <w:shd w:val="clear" w:color="auto" w:fill="CCCCCC"/>
          </w:tcPr>
          <w:p w:rsidR="0053377D" w:rsidRPr="004C2854" w:rsidRDefault="0053377D" w:rsidP="002918E3">
            <w:pPr>
              <w:ind w:left="-31"/>
              <w:jc w:val="both"/>
            </w:pPr>
            <w:r w:rsidRPr="004C2854">
              <w:t xml:space="preserve">External </w:t>
            </w:r>
            <w:r>
              <w:t>Providers</w:t>
            </w:r>
            <w:r w:rsidRPr="004C2854">
              <w:t xml:space="preserve"> Recruitment, Screening, and Matching</w:t>
            </w:r>
          </w:p>
        </w:tc>
      </w:tr>
      <w:tr w:rsidR="0053377D" w:rsidRPr="004C2854" w:rsidTr="0053377D">
        <w:tc>
          <w:tcPr>
            <w:tcW w:w="5000" w:type="pct"/>
          </w:tcPr>
          <w:p w:rsidR="0053377D" w:rsidRPr="004C2854" w:rsidRDefault="0053377D" w:rsidP="002918E3">
            <w:pPr>
              <w:jc w:val="both"/>
            </w:pPr>
            <w:r w:rsidRPr="004C2854">
              <w:t xml:space="preserve">The LEA must have a rigorous process for identifying, screening, selecting, matching, and evaluating </w:t>
            </w:r>
            <w:r>
              <w:t xml:space="preserve">external </w:t>
            </w:r>
            <w:r w:rsidR="00241C56">
              <w:t xml:space="preserve">early childhood </w:t>
            </w:r>
            <w:r>
              <w:t>provider</w:t>
            </w:r>
            <w:r w:rsidR="006D385D">
              <w:t>(</w:t>
            </w:r>
            <w:r w:rsidR="00241C56">
              <w:t>s</w:t>
            </w:r>
            <w:r w:rsidR="006D385D">
              <w:t>)</w:t>
            </w:r>
            <w:r w:rsidRPr="004C2854">
              <w:t xml:space="preserve"> that provide critical services </w:t>
            </w:r>
            <w:r w:rsidR="00A71118">
              <w:t xml:space="preserve">as part of the Striving Readers Comprehensive Literacy (SRCL) grant. </w:t>
            </w:r>
            <w:r w:rsidRPr="004C2854">
              <w:t xml:space="preserve">. </w:t>
            </w:r>
          </w:p>
          <w:p w:rsidR="0053377D" w:rsidRPr="004C2854" w:rsidRDefault="0053377D" w:rsidP="0053377D">
            <w:pPr>
              <w:pStyle w:val="ColorfulList-Accent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C2854">
              <w:rPr>
                <w:rFonts w:ascii="Times New Roman" w:hAnsi="Times New Roman"/>
              </w:rPr>
              <w:t xml:space="preserve">Describe the process and formal LEA mechanisms for identifying, screening, selecting, matching, and evaluating </w:t>
            </w:r>
            <w:r w:rsidR="00241C56">
              <w:rPr>
                <w:rFonts w:ascii="Times New Roman" w:hAnsi="Times New Roman"/>
              </w:rPr>
              <w:t>early childhood provider</w:t>
            </w:r>
            <w:r w:rsidR="006D385D">
              <w:rPr>
                <w:rFonts w:ascii="Times New Roman" w:hAnsi="Times New Roman"/>
              </w:rPr>
              <w:t>(</w:t>
            </w:r>
            <w:r w:rsidR="00241C56">
              <w:rPr>
                <w:rFonts w:ascii="Times New Roman" w:hAnsi="Times New Roman"/>
              </w:rPr>
              <w:t>s</w:t>
            </w:r>
            <w:r w:rsidR="006D385D">
              <w:rPr>
                <w:rFonts w:ascii="Times New Roman" w:hAnsi="Times New Roman"/>
              </w:rPr>
              <w:t>)</w:t>
            </w:r>
            <w:r w:rsidR="00241C56">
              <w:rPr>
                <w:rFonts w:ascii="Times New Roman" w:hAnsi="Times New Roman"/>
              </w:rPr>
              <w:t xml:space="preserve"> </w:t>
            </w:r>
            <w:r w:rsidR="00997B1A" w:rsidRPr="004C2854">
              <w:rPr>
                <w:rFonts w:ascii="Times New Roman" w:hAnsi="Times New Roman"/>
              </w:rPr>
              <w:t xml:space="preserve">that </w:t>
            </w:r>
            <w:r w:rsidR="00997B1A">
              <w:rPr>
                <w:rFonts w:ascii="Times New Roman" w:hAnsi="Times New Roman"/>
              </w:rPr>
              <w:t>may</w:t>
            </w:r>
            <w:r w:rsidRPr="004C2854">
              <w:rPr>
                <w:rFonts w:ascii="Times New Roman" w:hAnsi="Times New Roman"/>
              </w:rPr>
              <w:t xml:space="preserve"> </w:t>
            </w:r>
            <w:r w:rsidR="006D385D">
              <w:rPr>
                <w:rFonts w:ascii="Times New Roman" w:hAnsi="Times New Roman"/>
              </w:rPr>
              <w:t>participate in this grant proposal.</w:t>
            </w:r>
          </w:p>
          <w:p w:rsidR="0053377D" w:rsidRPr="004C2854" w:rsidRDefault="0053377D" w:rsidP="0053377D">
            <w:pPr>
              <w:pStyle w:val="ColorfulList-Accent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C2854">
              <w:rPr>
                <w:rFonts w:ascii="Times New Roman" w:hAnsi="Times New Roman"/>
              </w:rPr>
              <w:t xml:space="preserve">Describe the LEA processes for </w:t>
            </w:r>
            <w:r w:rsidR="00997B1A" w:rsidRPr="004C2854">
              <w:rPr>
                <w:rFonts w:ascii="Times New Roman" w:hAnsi="Times New Roman"/>
              </w:rPr>
              <w:t>procurement, budget</w:t>
            </w:r>
            <w:r w:rsidRPr="004C2854">
              <w:rPr>
                <w:rFonts w:ascii="Times New Roman" w:hAnsi="Times New Roman"/>
              </w:rPr>
              <w:t xml:space="preserve"> timelines</w:t>
            </w:r>
            <w:r w:rsidR="00126439">
              <w:rPr>
                <w:rFonts w:ascii="Times New Roman" w:hAnsi="Times New Roman"/>
              </w:rPr>
              <w:t xml:space="preserve"> </w:t>
            </w:r>
            <w:r w:rsidRPr="004C2854">
              <w:rPr>
                <w:rFonts w:ascii="Times New Roman" w:hAnsi="Times New Roman"/>
              </w:rPr>
              <w:t xml:space="preserve">and modifications to standard processes that will ensure </w:t>
            </w:r>
            <w:r w:rsidR="006D385D">
              <w:rPr>
                <w:rFonts w:ascii="Times New Roman" w:hAnsi="Times New Roman"/>
              </w:rPr>
              <w:t xml:space="preserve">the proposed </w:t>
            </w:r>
            <w:r w:rsidR="00A71118">
              <w:rPr>
                <w:rFonts w:ascii="Times New Roman" w:hAnsi="Times New Roman"/>
              </w:rPr>
              <w:t>SRCL partner</w:t>
            </w:r>
            <w:r w:rsidRPr="004C2854">
              <w:rPr>
                <w:rFonts w:ascii="Times New Roman" w:hAnsi="Times New Roman"/>
              </w:rPr>
              <w:t xml:space="preserve"> will have access to effective support</w:t>
            </w:r>
            <w:r w:rsidR="006D385D">
              <w:rPr>
                <w:rFonts w:ascii="Times New Roman" w:hAnsi="Times New Roman"/>
              </w:rPr>
              <w:t xml:space="preserve"> during the implementation periods of the SRCL grant.</w:t>
            </w:r>
            <w:r w:rsidRPr="004C2854">
              <w:rPr>
                <w:rFonts w:ascii="Times New Roman" w:hAnsi="Times New Roman"/>
              </w:rPr>
              <w:t xml:space="preserve"> </w:t>
            </w:r>
          </w:p>
          <w:p w:rsidR="0053377D" w:rsidRPr="004C2854" w:rsidRDefault="0053377D" w:rsidP="006B6A2E">
            <w:pPr>
              <w:ind w:left="360"/>
              <w:jc w:val="both"/>
            </w:pPr>
          </w:p>
        </w:tc>
      </w:tr>
    </w:tbl>
    <w:p w:rsidR="0053377D" w:rsidRPr="004C2854" w:rsidRDefault="0053377D" w:rsidP="00605463">
      <w:pPr>
        <w:jc w:val="both"/>
        <w:rPr>
          <w:b/>
        </w:rPr>
      </w:pPr>
    </w:p>
    <w:p w:rsidR="00F1752E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LEAs applying for </w:t>
      </w:r>
      <w:r w:rsidR="00A71118">
        <w:rPr>
          <w:rFonts w:ascii="Times New Roman" w:hAnsi="Times New Roman"/>
          <w:sz w:val="24"/>
        </w:rPr>
        <w:t>SRCL</w:t>
      </w:r>
      <w:r w:rsidRPr="004C2854">
        <w:rPr>
          <w:rFonts w:ascii="Times New Roman" w:hAnsi="Times New Roman"/>
          <w:sz w:val="24"/>
        </w:rPr>
        <w:t xml:space="preserve"> funds must have in place a written policy</w:t>
      </w:r>
      <w:r w:rsidR="00F1752E">
        <w:rPr>
          <w:rFonts w:ascii="Times New Roman" w:hAnsi="Times New Roman"/>
          <w:sz w:val="24"/>
        </w:rPr>
        <w:t>,</w:t>
      </w:r>
      <w:r w:rsidR="00126439">
        <w:rPr>
          <w:rFonts w:ascii="Times New Roman" w:hAnsi="Times New Roman"/>
          <w:sz w:val="24"/>
        </w:rPr>
        <w:t xml:space="preserve"> including a procedure</w:t>
      </w:r>
      <w:r w:rsidRPr="004C2854">
        <w:rPr>
          <w:rFonts w:ascii="Times New Roman" w:hAnsi="Times New Roman"/>
          <w:sz w:val="24"/>
        </w:rPr>
        <w:t xml:space="preserve"> to recruit, screen, and select external </w:t>
      </w:r>
      <w:r w:rsidR="00F1752E">
        <w:rPr>
          <w:rFonts w:ascii="Times New Roman" w:hAnsi="Times New Roman"/>
          <w:sz w:val="24"/>
        </w:rPr>
        <w:t xml:space="preserve">early childhood </w:t>
      </w:r>
      <w:r>
        <w:rPr>
          <w:rFonts w:ascii="Times New Roman" w:hAnsi="Times New Roman"/>
          <w:sz w:val="24"/>
        </w:rPr>
        <w:t>provider</w:t>
      </w:r>
      <w:r w:rsidR="00F1752E">
        <w:rPr>
          <w:rFonts w:ascii="Times New Roman" w:hAnsi="Times New Roman"/>
          <w:sz w:val="24"/>
        </w:rPr>
        <w:t>(</w:t>
      </w:r>
      <w:r w:rsidR="00126439">
        <w:rPr>
          <w:rFonts w:ascii="Times New Roman" w:hAnsi="Times New Roman"/>
          <w:sz w:val="24"/>
        </w:rPr>
        <w:t>s</w:t>
      </w:r>
      <w:r w:rsidR="00F1752E">
        <w:rPr>
          <w:rFonts w:ascii="Times New Roman" w:hAnsi="Times New Roman"/>
          <w:sz w:val="24"/>
        </w:rPr>
        <w:t>)</w:t>
      </w:r>
      <w:r w:rsidRPr="004C2854">
        <w:rPr>
          <w:rFonts w:ascii="Times New Roman" w:hAnsi="Times New Roman"/>
          <w:sz w:val="24"/>
        </w:rPr>
        <w:t>.  This written policy should include how the LEA will</w:t>
      </w:r>
      <w:r w:rsidR="00F1752E">
        <w:rPr>
          <w:rFonts w:ascii="Times New Roman" w:hAnsi="Times New Roman"/>
          <w:sz w:val="24"/>
        </w:rPr>
        <w:t>:</w:t>
      </w:r>
    </w:p>
    <w:p w:rsidR="00F1752E" w:rsidRDefault="00F1752E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</w:t>
      </w:r>
      <w:r w:rsidR="00997B1A">
        <w:rPr>
          <w:rFonts w:ascii="Times New Roman" w:hAnsi="Times New Roman"/>
          <w:sz w:val="24"/>
        </w:rPr>
        <w:t xml:space="preserve"> </w:t>
      </w:r>
      <w:r w:rsidR="00605463" w:rsidRPr="004C2854">
        <w:rPr>
          <w:rFonts w:ascii="Times New Roman" w:hAnsi="Times New Roman"/>
          <w:sz w:val="24"/>
        </w:rPr>
        <w:t xml:space="preserve">and prioritize available </w:t>
      </w:r>
      <w:r w:rsidR="00605463">
        <w:rPr>
          <w:rFonts w:ascii="Times New Roman" w:hAnsi="Times New Roman"/>
          <w:sz w:val="24"/>
        </w:rPr>
        <w:t>external</w:t>
      </w:r>
      <w:r>
        <w:rPr>
          <w:rFonts w:ascii="Times New Roman" w:hAnsi="Times New Roman"/>
          <w:sz w:val="24"/>
        </w:rPr>
        <w:t xml:space="preserve"> early childhood</w:t>
      </w:r>
      <w:r w:rsidR="00605463">
        <w:rPr>
          <w:rFonts w:ascii="Times New Roman" w:hAnsi="Times New Roman"/>
          <w:sz w:val="24"/>
        </w:rPr>
        <w:t xml:space="preserve"> 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  <w:r w:rsidR="00605463" w:rsidRPr="004C2854">
        <w:rPr>
          <w:rFonts w:ascii="Times New Roman" w:hAnsi="Times New Roman"/>
          <w:sz w:val="24"/>
        </w:rPr>
        <w:t xml:space="preserve"> </w:t>
      </w:r>
    </w:p>
    <w:p w:rsidR="00F1752E" w:rsidRDefault="00605463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C2854">
        <w:rPr>
          <w:rFonts w:ascii="Times New Roman" w:hAnsi="Times New Roman"/>
          <w:sz w:val="24"/>
        </w:rPr>
        <w:t>engage parents and other stakeholders in the review and selection process</w:t>
      </w:r>
    </w:p>
    <w:p w:rsidR="000930BC" w:rsidRPr="000930BC" w:rsidRDefault="000930BC" w:rsidP="000930BC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assure how the external provider aligns with </w:t>
      </w:r>
      <w:r w:rsidRPr="004C2854">
        <w:rPr>
          <w:rFonts w:ascii="Times New Roman" w:hAnsi="Times New Roman"/>
          <w:sz w:val="24"/>
        </w:rPr>
        <w:t>the operational needs</w:t>
      </w:r>
      <w:r>
        <w:rPr>
          <w:rFonts w:ascii="Times New Roman" w:hAnsi="Times New Roman"/>
          <w:sz w:val="24"/>
        </w:rPr>
        <w:t xml:space="preserve"> and goals</w:t>
      </w:r>
      <w:r w:rsidRPr="004C2854">
        <w:rPr>
          <w:rFonts w:ascii="Times New Roman" w:hAnsi="Times New Roman"/>
          <w:sz w:val="24"/>
        </w:rPr>
        <w:t xml:space="preserve"> of the </w:t>
      </w:r>
      <w:r>
        <w:rPr>
          <w:rFonts w:ascii="Times New Roman" w:hAnsi="Times New Roman"/>
          <w:sz w:val="24"/>
        </w:rPr>
        <w:t>LEA</w:t>
      </w:r>
    </w:p>
    <w:p w:rsidR="00F1752E" w:rsidRDefault="00F1752E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review</w:t>
      </w:r>
      <w:r w:rsidR="00605463" w:rsidRPr="004C2854">
        <w:rPr>
          <w:rFonts w:ascii="Times New Roman" w:hAnsi="Times New Roman"/>
          <w:sz w:val="24"/>
        </w:rPr>
        <w:t xml:space="preserve"> external</w:t>
      </w:r>
      <w:r>
        <w:rPr>
          <w:rFonts w:ascii="Times New Roman" w:hAnsi="Times New Roman"/>
          <w:sz w:val="24"/>
        </w:rPr>
        <w:t xml:space="preserve"> early childhood</w:t>
      </w:r>
      <w:r w:rsidR="00605463" w:rsidRPr="004C2854">
        <w:rPr>
          <w:rFonts w:ascii="Times New Roman" w:hAnsi="Times New Roman"/>
          <w:sz w:val="24"/>
        </w:rPr>
        <w:t xml:space="preserve"> </w:t>
      </w:r>
      <w:r w:rsidR="00605463">
        <w:rPr>
          <w:rFonts w:ascii="Times New Roman" w:hAnsi="Times New Roman"/>
          <w:sz w:val="24"/>
        </w:rPr>
        <w:t>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</w:t>
      </w:r>
      <w:r w:rsidR="00605463" w:rsidRPr="004C2854">
        <w:rPr>
          <w:rFonts w:ascii="Times New Roman" w:hAnsi="Times New Roman"/>
          <w:sz w:val="24"/>
        </w:rPr>
        <w:t xml:space="preserve"> progress towards goals and</w:t>
      </w:r>
    </w:p>
    <w:p w:rsidR="00605463" w:rsidRPr="004C2854" w:rsidRDefault="00605463" w:rsidP="00997B1A">
      <w:pPr>
        <w:pStyle w:val="ColorfulList-Accent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C2854">
        <w:rPr>
          <w:rFonts w:ascii="Times New Roman" w:hAnsi="Times New Roman"/>
          <w:sz w:val="24"/>
        </w:rPr>
        <w:t xml:space="preserve"> </w:t>
      </w:r>
      <w:r w:rsidR="00997B1A" w:rsidRPr="004C2854">
        <w:rPr>
          <w:rFonts w:ascii="Times New Roman" w:hAnsi="Times New Roman"/>
          <w:sz w:val="24"/>
        </w:rPr>
        <w:t xml:space="preserve">define </w:t>
      </w:r>
      <w:r w:rsidR="00997B1A">
        <w:rPr>
          <w:rFonts w:ascii="Times New Roman" w:hAnsi="Times New Roman"/>
          <w:sz w:val="24"/>
        </w:rPr>
        <w:t>corrective</w:t>
      </w:r>
      <w:r w:rsidR="00F1752E">
        <w:rPr>
          <w:rFonts w:ascii="Times New Roman" w:hAnsi="Times New Roman"/>
          <w:sz w:val="24"/>
        </w:rPr>
        <w:t xml:space="preserve"> actions</w:t>
      </w:r>
      <w:r w:rsidR="00B35C35">
        <w:rPr>
          <w:rFonts w:ascii="Times New Roman" w:hAnsi="Times New Roman"/>
          <w:sz w:val="24"/>
        </w:rPr>
        <w:t xml:space="preserve"> </w:t>
      </w:r>
      <w:r w:rsidRPr="004C2854">
        <w:rPr>
          <w:rFonts w:ascii="Times New Roman" w:hAnsi="Times New Roman"/>
          <w:sz w:val="24"/>
        </w:rPr>
        <w:t xml:space="preserve">for the </w:t>
      </w:r>
      <w:r>
        <w:rPr>
          <w:rFonts w:ascii="Times New Roman" w:hAnsi="Times New Roman"/>
          <w:sz w:val="24"/>
        </w:rPr>
        <w:t>external</w:t>
      </w:r>
      <w:r w:rsidR="00F1752E">
        <w:rPr>
          <w:rFonts w:ascii="Times New Roman" w:hAnsi="Times New Roman"/>
          <w:sz w:val="24"/>
        </w:rPr>
        <w:t xml:space="preserve"> early childhood</w:t>
      </w:r>
      <w:r>
        <w:rPr>
          <w:rFonts w:ascii="Times New Roman" w:hAnsi="Times New Roman"/>
          <w:sz w:val="24"/>
        </w:rPr>
        <w:t xml:space="preserve"> provider</w:t>
      </w:r>
      <w:r w:rsidR="00F1752E">
        <w:rPr>
          <w:rFonts w:ascii="Times New Roman" w:hAnsi="Times New Roman"/>
          <w:sz w:val="24"/>
        </w:rPr>
        <w:t>(s)</w:t>
      </w:r>
      <w:r w:rsidRPr="004C2854">
        <w:rPr>
          <w:rFonts w:ascii="Times New Roman" w:hAnsi="Times New Roman"/>
          <w:sz w:val="24"/>
        </w:rPr>
        <w:t xml:space="preserve"> if the goals and expectations are not met</w:t>
      </w:r>
    </w:p>
    <w:p w:rsidR="00605463" w:rsidRPr="004C2854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35C35" w:rsidRDefault="00B35C35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05463" w:rsidRPr="004C2854">
        <w:rPr>
          <w:rFonts w:ascii="Times New Roman" w:hAnsi="Times New Roman"/>
          <w:sz w:val="24"/>
        </w:rPr>
        <w:t>xternal</w:t>
      </w:r>
      <w:r>
        <w:rPr>
          <w:rFonts w:ascii="Times New Roman" w:hAnsi="Times New Roman"/>
          <w:sz w:val="24"/>
        </w:rPr>
        <w:t xml:space="preserve"> early childhood</w:t>
      </w:r>
      <w:r w:rsidR="00605463" w:rsidRPr="004C2854">
        <w:rPr>
          <w:rFonts w:ascii="Times New Roman" w:hAnsi="Times New Roman"/>
          <w:sz w:val="24"/>
        </w:rPr>
        <w:t xml:space="preserve"> </w:t>
      </w:r>
      <w:r w:rsidR="00605463">
        <w:rPr>
          <w:rFonts w:ascii="Times New Roman" w:hAnsi="Times New Roman"/>
          <w:sz w:val="24"/>
        </w:rPr>
        <w:t>provider</w:t>
      </w:r>
      <w:r>
        <w:rPr>
          <w:rFonts w:ascii="Times New Roman" w:hAnsi="Times New Roman"/>
          <w:sz w:val="24"/>
        </w:rPr>
        <w:t>(</w:t>
      </w:r>
      <w:r w:rsidR="00605463" w:rsidRPr="004C285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) must:</w:t>
      </w:r>
      <w:r w:rsidR="00A02613">
        <w:rPr>
          <w:rFonts w:ascii="Times New Roman" w:hAnsi="Times New Roman"/>
          <w:sz w:val="24"/>
        </w:rPr>
        <w:t xml:space="preserve"> </w:t>
      </w:r>
    </w:p>
    <w:p w:rsidR="00B35C35" w:rsidRDefault="00A02613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 minimum insurance </w:t>
      </w:r>
      <w:r w:rsidR="00CC7441">
        <w:rPr>
          <w:rFonts w:ascii="Times New Roman" w:hAnsi="Times New Roman"/>
          <w:sz w:val="24"/>
        </w:rPr>
        <w:t>requirements</w:t>
      </w:r>
    </w:p>
    <w:p w:rsidR="00B35C35" w:rsidRDefault="00B35C35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</w:t>
      </w:r>
      <w:r w:rsidR="00CC7441">
        <w:rPr>
          <w:rFonts w:ascii="Times New Roman" w:hAnsi="Times New Roman"/>
          <w:sz w:val="24"/>
        </w:rPr>
        <w:t xml:space="preserve">adequate insurance coverage </w:t>
      </w:r>
    </w:p>
    <w:p w:rsidR="00605463" w:rsidRPr="004C2854" w:rsidRDefault="00CC7441" w:rsidP="00997B1A">
      <w:pPr>
        <w:pStyle w:val="ColorfulList-Accent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remain certified and licensed by a federal or New Mexico state agency (e.g. Head Start, Early Head Start, New Mexico Children Youth and Families Department, New Mexico Department of Health</w:t>
      </w:r>
      <w:r w:rsidR="00BA2240">
        <w:rPr>
          <w:rFonts w:ascii="Times New Roman" w:hAnsi="Times New Roman"/>
          <w:sz w:val="24"/>
        </w:rPr>
        <w:t>, Indian Health Services</w:t>
      </w:r>
      <w:r>
        <w:rPr>
          <w:rFonts w:ascii="Times New Roman" w:hAnsi="Times New Roman"/>
          <w:sz w:val="24"/>
        </w:rPr>
        <w:t>), adhering to all federal and state program requirements</w:t>
      </w:r>
    </w:p>
    <w:p w:rsidR="00605463" w:rsidRPr="004C2854" w:rsidRDefault="00605463" w:rsidP="00605463">
      <w:pPr>
        <w:pStyle w:val="ColorfulList-Accent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AC6ACC" w:rsidRDefault="00605463" w:rsidP="00605463">
      <w:pPr>
        <w:jc w:val="both"/>
      </w:pPr>
      <w:r w:rsidRPr="004C2854">
        <w:t xml:space="preserve">The LEA must also submit </w:t>
      </w:r>
      <w:r w:rsidR="000930BC">
        <w:t>the following for each</w:t>
      </w:r>
      <w:r w:rsidR="00AC6ACC">
        <w:t xml:space="preserve"> external early childhood provider</w:t>
      </w:r>
      <w:r w:rsidRPr="004C2854">
        <w:t xml:space="preserve"> included in the </w:t>
      </w:r>
      <w:r w:rsidR="000930BC">
        <w:t xml:space="preserve">SRCL </w:t>
      </w:r>
      <w:proofErr w:type="gramStart"/>
      <w:r w:rsidRPr="004C2854">
        <w:t>application</w:t>
      </w:r>
      <w:r w:rsidR="00BA2240">
        <w:t>(</w:t>
      </w:r>
      <w:proofErr w:type="gramEnd"/>
      <w:r w:rsidR="00BA2240">
        <w:t>attach as separate documents)</w:t>
      </w:r>
      <w:r w:rsidR="00940B29">
        <w:t>: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AC6ACC">
        <w:t>roof of adequate insurance coverage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c</w:t>
      </w:r>
      <w:r w:rsidR="00973D07">
        <w:t>ertification and/or license issued by a federal or New Mexico state agency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s</w:t>
      </w:r>
      <w:r w:rsidR="00AC6ACC">
        <w:t>afety plans</w:t>
      </w:r>
    </w:p>
    <w:p w:rsidR="00AC6ACC" w:rsidRDefault="00BA2240" w:rsidP="00997B1A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CYFD childcare </w:t>
      </w:r>
      <w:r w:rsidR="00997B1A">
        <w:t>l</w:t>
      </w:r>
      <w:r w:rsidR="007F0CB5">
        <w:t xml:space="preserve">icensure reports and </w:t>
      </w:r>
      <w:r w:rsidR="00FA36AC">
        <w:t>FOCUS Tiered Quality Rating and Improvement System</w:t>
      </w:r>
      <w:r w:rsidR="007F0CB5">
        <w:t xml:space="preserve"> monitoring </w:t>
      </w:r>
      <w:r w:rsidR="00FA36AC">
        <w:t>reports verifying STAR level</w:t>
      </w:r>
    </w:p>
    <w:p w:rsidR="007F0CB5" w:rsidRDefault="00997B1A" w:rsidP="00997B1A">
      <w:pPr>
        <w:pStyle w:val="ListParagraph"/>
        <w:numPr>
          <w:ilvl w:val="0"/>
          <w:numId w:val="7"/>
        </w:numPr>
        <w:jc w:val="both"/>
      </w:pPr>
      <w:r>
        <w:t>m</w:t>
      </w:r>
      <w:r w:rsidR="007F0CB5">
        <w:t>ost recent federal program review for Head Start or Early Head Start</w:t>
      </w:r>
      <w:r w:rsidR="000930BC">
        <w:t xml:space="preserve"> if applicable</w:t>
      </w:r>
    </w:p>
    <w:p w:rsidR="00AC6ACC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AC6ACC">
        <w:t xml:space="preserve">roof of compliance with federal or New Mexico state agency requirements </w:t>
      </w:r>
    </w:p>
    <w:p w:rsidR="00973D07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973D07">
        <w:t xml:space="preserve">roof of </w:t>
      </w:r>
      <w:r w:rsidR="007F0CB5">
        <w:t>professional development hours</w:t>
      </w:r>
      <w:r w:rsidR="000930BC">
        <w:t xml:space="preserve"> and topics covered</w:t>
      </w:r>
    </w:p>
    <w:p w:rsidR="00973D07" w:rsidRDefault="00997B1A" w:rsidP="00997B1A">
      <w:pPr>
        <w:pStyle w:val="ListParagraph"/>
        <w:numPr>
          <w:ilvl w:val="0"/>
          <w:numId w:val="7"/>
        </w:numPr>
        <w:jc w:val="both"/>
      </w:pPr>
      <w:r>
        <w:t>p</w:t>
      </w:r>
      <w:r w:rsidR="00973D07">
        <w:t>roof of health, safety and monitoring</w:t>
      </w:r>
    </w:p>
    <w:p w:rsidR="007F0CB5" w:rsidRDefault="00997B1A" w:rsidP="00997B1A">
      <w:pPr>
        <w:pStyle w:val="ListParagraph"/>
        <w:numPr>
          <w:ilvl w:val="0"/>
          <w:numId w:val="7"/>
        </w:numPr>
        <w:jc w:val="both"/>
      </w:pPr>
      <w:r>
        <w:t>c</w:t>
      </w:r>
      <w:r w:rsidR="007F0CB5">
        <w:t>urriculum model</w:t>
      </w:r>
      <w:r w:rsidR="000930BC">
        <w:t xml:space="preserve"> used as part of the external providers mission and goals</w:t>
      </w:r>
    </w:p>
    <w:p w:rsidR="000930BC" w:rsidRDefault="000930BC" w:rsidP="00997B1A">
      <w:pPr>
        <w:pStyle w:val="ListParagraph"/>
        <w:numPr>
          <w:ilvl w:val="0"/>
          <w:numId w:val="7"/>
        </w:numPr>
        <w:jc w:val="both"/>
      </w:pPr>
      <w:r>
        <w:t>polices provided to parents</w:t>
      </w:r>
      <w:r w:rsidR="00940B29">
        <w:t xml:space="preserve"> as related to the curriculum model used</w:t>
      </w:r>
    </w:p>
    <w:p w:rsidR="00FA36AC" w:rsidRDefault="00FA36AC" w:rsidP="00FA36AC">
      <w:pPr>
        <w:pStyle w:val="ListParagraph"/>
        <w:numPr>
          <w:ilvl w:val="0"/>
          <w:numId w:val="7"/>
        </w:numPr>
        <w:jc w:val="both"/>
      </w:pPr>
      <w:r w:rsidRPr="00FA36AC">
        <w:t>Family Handbook as required by CYFD FOCUS and childcare licensing</w:t>
      </w:r>
    </w:p>
    <w:p w:rsidR="00940B29" w:rsidRDefault="00940B29" w:rsidP="00FA36AC">
      <w:pPr>
        <w:pStyle w:val="ListParagraph"/>
        <w:numPr>
          <w:ilvl w:val="0"/>
          <w:numId w:val="7"/>
        </w:numPr>
        <w:jc w:val="both"/>
      </w:pPr>
      <w:r>
        <w:t xml:space="preserve">site summary of </w:t>
      </w:r>
      <w:r w:rsidR="00FA36AC">
        <w:t xml:space="preserve">New Mexico </w:t>
      </w:r>
      <w:r>
        <w:t>child observation</w:t>
      </w:r>
      <w:r w:rsidR="00FA36AC">
        <w:t xml:space="preserve">al (EPICS), </w:t>
      </w:r>
      <w:r w:rsidR="00FA36AC" w:rsidRPr="00FA36AC">
        <w:t>or Head Start Child Outcomes Assessment</w:t>
      </w:r>
      <w:r w:rsidRPr="00FA36AC">
        <w:t xml:space="preserve"> </w:t>
      </w:r>
    </w:p>
    <w:p w:rsidR="00940B29" w:rsidRDefault="00940B29" w:rsidP="00FA36AC">
      <w:pPr>
        <w:pStyle w:val="ListParagraph"/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AC6ACC" w:rsidRDefault="00AC6ACC" w:rsidP="00605463">
      <w:pPr>
        <w:jc w:val="both"/>
      </w:pPr>
    </w:p>
    <w:p w:rsidR="003076FD" w:rsidRDefault="003076FD" w:rsidP="00605463">
      <w:pPr>
        <w:jc w:val="both"/>
      </w:pPr>
    </w:p>
    <w:p w:rsidR="003076FD" w:rsidRPr="004C2854" w:rsidRDefault="003076FD" w:rsidP="00605463">
      <w:pPr>
        <w:jc w:val="both"/>
      </w:pPr>
    </w:p>
    <w:p w:rsidR="00605463" w:rsidRPr="004C2854" w:rsidRDefault="00605463" w:rsidP="00605463">
      <w:pPr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59"/>
        <w:gridCol w:w="9781"/>
      </w:tblGrid>
      <w:tr w:rsidR="003076FD" w:rsidRPr="004C2854" w:rsidTr="003076FD">
        <w:trPr>
          <w:trHeight w:val="28"/>
        </w:trPr>
        <w:tc>
          <w:tcPr>
            <w:tcW w:w="3181" w:type="dxa"/>
            <w:shd w:val="clear" w:color="auto" w:fill="E6E6E6"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External Provider</w:t>
            </w:r>
            <w:r w:rsidRPr="004C2854">
              <w:rPr>
                <w:b/>
                <w:spacing w:val="-3"/>
                <w:sz w:val="22"/>
                <w:szCs w:val="22"/>
              </w:rPr>
              <w:t xml:space="preserve"> Organization </w:t>
            </w:r>
          </w:p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 w:rsidRPr="004C2854">
              <w:rPr>
                <w:b/>
                <w:spacing w:val="-3"/>
                <w:sz w:val="22"/>
                <w:szCs w:val="22"/>
              </w:rPr>
              <w:t>Name and Contact Information and description of type of service provided.</w:t>
            </w:r>
          </w:p>
        </w:tc>
        <w:tc>
          <w:tcPr>
            <w:tcW w:w="9887" w:type="dxa"/>
            <w:shd w:val="clear" w:color="auto" w:fill="E6E6E6"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  <w:sz w:val="22"/>
                <w:szCs w:val="22"/>
              </w:rPr>
            </w:pPr>
            <w:r w:rsidRPr="004C2854">
              <w:rPr>
                <w:b/>
                <w:spacing w:val="-3"/>
                <w:sz w:val="22"/>
                <w:szCs w:val="22"/>
              </w:rPr>
              <w:t>References / Contacts</w:t>
            </w:r>
          </w:p>
          <w:p w:rsidR="003076FD" w:rsidRPr="004C2854" w:rsidRDefault="003076FD" w:rsidP="00230103">
            <w:pPr>
              <w:suppressAutoHyphens/>
              <w:jc w:val="both"/>
              <w:rPr>
                <w:spacing w:val="-3"/>
                <w:sz w:val="22"/>
                <w:szCs w:val="22"/>
              </w:rPr>
            </w:pPr>
            <w:r w:rsidRPr="004C2854">
              <w:rPr>
                <w:spacing w:val="-3"/>
                <w:sz w:val="22"/>
                <w:szCs w:val="22"/>
              </w:rPr>
              <w:t xml:space="preserve">(Include the names and contact information of </w:t>
            </w:r>
            <w:r w:rsidR="00230103">
              <w:rPr>
                <w:spacing w:val="-3"/>
                <w:sz w:val="22"/>
                <w:szCs w:val="22"/>
              </w:rPr>
              <w:t xml:space="preserve">those </w:t>
            </w:r>
            <w:r w:rsidRPr="004C2854">
              <w:rPr>
                <w:spacing w:val="-3"/>
                <w:sz w:val="22"/>
                <w:szCs w:val="22"/>
              </w:rPr>
              <w:t>who can provide additional validation</w:t>
            </w:r>
            <w:r w:rsidR="00CC7441">
              <w:rPr>
                <w:spacing w:val="-3"/>
                <w:sz w:val="22"/>
                <w:szCs w:val="22"/>
              </w:rPr>
              <w:t xml:space="preserve"> attesting to the</w:t>
            </w:r>
            <w:r w:rsidR="00CC7441" w:rsidRPr="004C2854">
              <w:rPr>
                <w:spacing w:val="-3"/>
                <w:sz w:val="22"/>
                <w:szCs w:val="22"/>
              </w:rPr>
              <w:t xml:space="preserve"> successful</w:t>
            </w:r>
            <w:r w:rsidRPr="004C2854">
              <w:rPr>
                <w:spacing w:val="-3"/>
                <w:sz w:val="22"/>
                <w:szCs w:val="22"/>
              </w:rPr>
              <w:t xml:space="preserve"> performance of the </w:t>
            </w:r>
            <w:r>
              <w:rPr>
                <w:spacing w:val="-3"/>
                <w:sz w:val="22"/>
                <w:szCs w:val="22"/>
              </w:rPr>
              <w:t>external</w:t>
            </w:r>
            <w:r w:rsidR="00230103">
              <w:rPr>
                <w:spacing w:val="-3"/>
                <w:sz w:val="22"/>
                <w:szCs w:val="22"/>
              </w:rPr>
              <w:t xml:space="preserve"> early childhood</w:t>
            </w:r>
            <w:r>
              <w:rPr>
                <w:spacing w:val="-3"/>
                <w:sz w:val="22"/>
                <w:szCs w:val="22"/>
              </w:rPr>
              <w:t xml:space="preserve"> provider</w:t>
            </w:r>
            <w:r w:rsidR="00230103">
              <w:rPr>
                <w:spacing w:val="-3"/>
                <w:sz w:val="22"/>
                <w:szCs w:val="22"/>
              </w:rPr>
              <w:t>(s</w:t>
            </w:r>
            <w:r w:rsidR="00205647">
              <w:rPr>
                <w:spacing w:val="-3"/>
                <w:sz w:val="22"/>
                <w:szCs w:val="22"/>
              </w:rPr>
              <w:t>)</w:t>
            </w:r>
            <w:r w:rsidR="00230103">
              <w:rPr>
                <w:spacing w:val="-3"/>
                <w:sz w:val="22"/>
                <w:szCs w:val="22"/>
              </w:rPr>
              <w:t>.</w:t>
            </w: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 w:val="restart"/>
          </w:tcPr>
          <w:p w:rsidR="003076FD" w:rsidRPr="004C2854" w:rsidRDefault="003076FD" w:rsidP="002918E3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  <w:tr w:rsidR="003076FD" w:rsidRPr="004C2854" w:rsidTr="003076FD">
        <w:trPr>
          <w:trHeight w:val="24"/>
        </w:trPr>
        <w:tc>
          <w:tcPr>
            <w:tcW w:w="3181" w:type="dxa"/>
            <w:vMerge/>
          </w:tcPr>
          <w:p w:rsidR="003076FD" w:rsidRPr="004C2854" w:rsidRDefault="003076FD" w:rsidP="002918E3">
            <w:pPr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887" w:type="dxa"/>
          </w:tcPr>
          <w:p w:rsidR="003076FD" w:rsidRPr="004C2854" w:rsidRDefault="003076FD" w:rsidP="0060546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432"/>
              <w:jc w:val="both"/>
              <w:rPr>
                <w:spacing w:val="-3"/>
              </w:rPr>
            </w:pPr>
          </w:p>
        </w:tc>
      </w:tr>
    </w:tbl>
    <w:p w:rsidR="00DB1E1D" w:rsidRDefault="00660E9E" w:rsidP="00AA0BD9"/>
    <w:sectPr w:rsidR="00DB1E1D" w:rsidSect="006054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9E" w:rsidRDefault="00660E9E" w:rsidP="00653029">
      <w:r>
        <w:separator/>
      </w:r>
    </w:p>
  </w:endnote>
  <w:endnote w:type="continuationSeparator" w:id="0">
    <w:p w:rsidR="00660E9E" w:rsidRDefault="00660E9E" w:rsidP="0065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9E" w:rsidRDefault="00660E9E" w:rsidP="00653029">
      <w:r>
        <w:separator/>
      </w:r>
    </w:p>
  </w:footnote>
  <w:footnote w:type="continuationSeparator" w:id="0">
    <w:p w:rsidR="00660E9E" w:rsidRDefault="00660E9E" w:rsidP="0065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29" w:rsidRDefault="00653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842"/>
    <w:multiLevelType w:val="hybridMultilevel"/>
    <w:tmpl w:val="7CD0D2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0414D7A"/>
    <w:multiLevelType w:val="hybridMultilevel"/>
    <w:tmpl w:val="0DB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11747"/>
    <w:multiLevelType w:val="hybridMultilevel"/>
    <w:tmpl w:val="43D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15B9"/>
    <w:multiLevelType w:val="hybridMultilevel"/>
    <w:tmpl w:val="6C8C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021105"/>
    <w:multiLevelType w:val="hybridMultilevel"/>
    <w:tmpl w:val="370E5F00"/>
    <w:lvl w:ilvl="0" w:tplc="03C26FC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801737"/>
    <w:multiLevelType w:val="hybridMultilevel"/>
    <w:tmpl w:val="8C64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A0E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732C7C"/>
    <w:multiLevelType w:val="hybridMultilevel"/>
    <w:tmpl w:val="84D8EB1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3"/>
    <w:rsid w:val="00032B8B"/>
    <w:rsid w:val="000930BC"/>
    <w:rsid w:val="00126439"/>
    <w:rsid w:val="001773F9"/>
    <w:rsid w:val="0020376D"/>
    <w:rsid w:val="00205647"/>
    <w:rsid w:val="00230103"/>
    <w:rsid w:val="00241C56"/>
    <w:rsid w:val="00252B18"/>
    <w:rsid w:val="00253044"/>
    <w:rsid w:val="00291451"/>
    <w:rsid w:val="003076FD"/>
    <w:rsid w:val="00314B0F"/>
    <w:rsid w:val="003A404F"/>
    <w:rsid w:val="0053377D"/>
    <w:rsid w:val="00605463"/>
    <w:rsid w:val="00620D29"/>
    <w:rsid w:val="00653029"/>
    <w:rsid w:val="00660E9E"/>
    <w:rsid w:val="0069098C"/>
    <w:rsid w:val="006B6A2E"/>
    <w:rsid w:val="006D385D"/>
    <w:rsid w:val="00763113"/>
    <w:rsid w:val="00791E06"/>
    <w:rsid w:val="007F0CB5"/>
    <w:rsid w:val="008129FC"/>
    <w:rsid w:val="00822132"/>
    <w:rsid w:val="00860CD2"/>
    <w:rsid w:val="00940B29"/>
    <w:rsid w:val="00973D07"/>
    <w:rsid w:val="00997B1A"/>
    <w:rsid w:val="009D0A1C"/>
    <w:rsid w:val="00A02613"/>
    <w:rsid w:val="00A32569"/>
    <w:rsid w:val="00A40C37"/>
    <w:rsid w:val="00A4633D"/>
    <w:rsid w:val="00A71118"/>
    <w:rsid w:val="00AA0BD9"/>
    <w:rsid w:val="00AC6ACC"/>
    <w:rsid w:val="00B0575A"/>
    <w:rsid w:val="00B100CA"/>
    <w:rsid w:val="00B35C35"/>
    <w:rsid w:val="00BA2240"/>
    <w:rsid w:val="00C102C0"/>
    <w:rsid w:val="00CC7441"/>
    <w:rsid w:val="00D61DC8"/>
    <w:rsid w:val="00DE38DD"/>
    <w:rsid w:val="00F054AD"/>
    <w:rsid w:val="00F1752E"/>
    <w:rsid w:val="00F74A5B"/>
    <w:rsid w:val="00FA36AC"/>
    <w:rsid w:val="00FC5647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427F9-6DA8-4AFA-9385-B83631A9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0546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99"/>
    <w:rsid w:val="0053377D"/>
    <w:pPr>
      <w:ind w:left="720"/>
      <w:contextualSpacing/>
      <w:jc w:val="center"/>
    </w:pPr>
    <w:rPr>
      <w:rFonts w:ascii="Calibri" w:hAnsi="Calibri"/>
    </w:rPr>
  </w:style>
  <w:style w:type="character" w:customStyle="1" w:styleId="CharChar71">
    <w:name w:val="Char Char71"/>
    <w:uiPriority w:val="99"/>
    <w:rsid w:val="0053377D"/>
    <w:rPr>
      <w:rFonts w:ascii="Arial" w:hAnsi="Arial"/>
      <w:sz w:val="24"/>
    </w:rPr>
  </w:style>
  <w:style w:type="paragraph" w:styleId="ListParagraph">
    <w:name w:val="List Paragraph"/>
    <w:aliases w:val="Indented Paragraph"/>
    <w:basedOn w:val="Normal"/>
    <w:uiPriority w:val="34"/>
    <w:qFormat/>
    <w:rsid w:val="005337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2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Peterson</dc:creator>
  <cp:lastModifiedBy>Susan O'Brien</cp:lastModifiedBy>
  <cp:revision>2</cp:revision>
  <cp:lastPrinted>2018-04-27T16:09:00Z</cp:lastPrinted>
  <dcterms:created xsi:type="dcterms:W3CDTF">2018-05-01T00:14:00Z</dcterms:created>
  <dcterms:modified xsi:type="dcterms:W3CDTF">2018-05-01T00:14:00Z</dcterms:modified>
</cp:coreProperties>
</file>