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43A6" w14:textId="5C6D77A5" w:rsidR="005214BD" w:rsidRPr="005A5888" w:rsidRDefault="004309CA" w:rsidP="005A5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6</w:t>
      </w:r>
      <w:r w:rsidR="005214BD" w:rsidRPr="005A5888">
        <w:rPr>
          <w:rFonts w:ascii="Times New Roman" w:hAnsi="Times New Roman"/>
          <w:b/>
        </w:rPr>
        <w:tab/>
        <w:t>PRIMARY AND SECONDARY EDUCATION</w:t>
      </w:r>
    </w:p>
    <w:p w14:paraId="64821916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5A5888">
        <w:rPr>
          <w:rFonts w:ascii="Times New Roman" w:hAnsi="Times New Roman"/>
          <w:b/>
        </w:rPr>
        <w:t>CHAPTER 29</w:t>
      </w:r>
      <w:r w:rsidRPr="005A5888">
        <w:rPr>
          <w:rFonts w:ascii="Times New Roman" w:hAnsi="Times New Roman"/>
          <w:b/>
        </w:rPr>
        <w:tab/>
        <w:t>STANDARDS FOR EXCELLENCE</w:t>
      </w:r>
    </w:p>
    <w:p w14:paraId="6E093C67" w14:textId="45D7EE76" w:rsidR="005214BD" w:rsidRPr="00A137CC" w:rsidRDefault="004309CA" w:rsidP="005A5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PART </w:t>
      </w:r>
      <w:r w:rsidR="00FA2B74">
        <w:rPr>
          <w:rFonts w:ascii="Times New Roman" w:hAnsi="Times New Roman"/>
          <w:b/>
        </w:rPr>
        <w:t>17</w:t>
      </w:r>
      <w:r w:rsidR="005214BD" w:rsidRPr="005A5888">
        <w:rPr>
          <w:rFonts w:ascii="Times New Roman" w:hAnsi="Times New Roman"/>
          <w:b/>
        </w:rPr>
        <w:tab/>
      </w:r>
      <w:r w:rsidR="00082F7C">
        <w:rPr>
          <w:rFonts w:ascii="Times New Roman" w:hAnsi="Times New Roman"/>
          <w:b/>
        </w:rPr>
        <w:t xml:space="preserve">NEW MEXICO </w:t>
      </w:r>
      <w:r w:rsidR="00FA2B74">
        <w:rPr>
          <w:rFonts w:ascii="Times New Roman" w:hAnsi="Times New Roman"/>
          <w:b/>
        </w:rPr>
        <w:t>COMPUTER SCIENCE STANDARDS</w:t>
      </w:r>
    </w:p>
    <w:p w14:paraId="735F2C55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2534AEE5" w14:textId="672B0B1F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5A5888">
        <w:rPr>
          <w:rFonts w:ascii="Times New Roman" w:hAnsi="Times New Roman"/>
          <w:b/>
        </w:rPr>
        <w:t>.1</w:t>
      </w:r>
      <w:r w:rsidRPr="005A5888">
        <w:rPr>
          <w:rFonts w:ascii="Times New Roman" w:hAnsi="Times New Roman"/>
          <w:b/>
        </w:rPr>
        <w:tab/>
        <w:t xml:space="preserve">ISSUING AGENCY:  </w:t>
      </w:r>
      <w:r w:rsidRPr="005A5888">
        <w:rPr>
          <w:rFonts w:ascii="Times New Roman" w:hAnsi="Times New Roman"/>
        </w:rPr>
        <w:t>Public Education Department, hereinafter the department.</w:t>
      </w:r>
    </w:p>
    <w:p w14:paraId="6323FE1A" w14:textId="7A2DABA7" w:rsidR="005214BD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A13195">
        <w:rPr>
          <w:rFonts w:ascii="Times New Roman" w:hAnsi="Times New Roman"/>
        </w:rPr>
        <w:t xml:space="preserve">.1 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534EFCBC" w14:textId="77777777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</w:p>
    <w:p w14:paraId="76D80F52" w14:textId="400050DD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5A5888">
        <w:rPr>
          <w:rFonts w:ascii="Times New Roman" w:hAnsi="Times New Roman"/>
          <w:b/>
        </w:rPr>
        <w:t>.2</w:t>
      </w:r>
      <w:r w:rsidRPr="005A5888">
        <w:rPr>
          <w:rFonts w:ascii="Times New Roman" w:hAnsi="Times New Roman"/>
          <w:b/>
        </w:rPr>
        <w:tab/>
        <w:t>SCOPE:</w:t>
      </w:r>
      <w:r w:rsidRPr="005A5888">
        <w:rPr>
          <w:rFonts w:ascii="Times New Roman" w:hAnsi="Times New Roman"/>
        </w:rPr>
        <w:t xml:space="preserve">  All public schools, state educational institutions and educational programs conducted in state institutions other than New Mexico military institute.</w:t>
      </w:r>
    </w:p>
    <w:p w14:paraId="1F991880" w14:textId="584CFE8D" w:rsidR="00887562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14631C">
        <w:rPr>
          <w:rFonts w:ascii="Times New Roman" w:hAnsi="Times New Roman"/>
        </w:rPr>
        <w:t xml:space="preserve">.2 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6D78B42C" w14:textId="77777777" w:rsidR="005A5888" w:rsidRPr="005A5888" w:rsidRDefault="005A5888" w:rsidP="005A5888">
      <w:pPr>
        <w:spacing w:after="0" w:line="240" w:lineRule="auto"/>
        <w:rPr>
          <w:rFonts w:ascii="Times New Roman" w:hAnsi="Times New Roman"/>
        </w:rPr>
      </w:pPr>
    </w:p>
    <w:p w14:paraId="6DA35932" w14:textId="47DF5774" w:rsidR="005214BD" w:rsidRPr="005A5888" w:rsidRDefault="00FA2B74" w:rsidP="005A5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6.29.17</w:t>
      </w:r>
      <w:r w:rsidR="005214BD" w:rsidRPr="005A5888">
        <w:rPr>
          <w:rFonts w:ascii="Times New Roman" w:hAnsi="Times New Roman"/>
          <w:b/>
        </w:rPr>
        <w:t>.3</w:t>
      </w:r>
      <w:r w:rsidR="005214BD" w:rsidRPr="005A5888">
        <w:rPr>
          <w:rFonts w:ascii="Times New Roman" w:hAnsi="Times New Roman"/>
          <w:b/>
        </w:rPr>
        <w:tab/>
        <w:t>STATUTORY AUTHORITY:</w:t>
      </w:r>
    </w:p>
    <w:p w14:paraId="2EA1B9BE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ab/>
      </w:r>
      <w:r w:rsidRPr="00D07639">
        <w:rPr>
          <w:rFonts w:ascii="Times New Roman" w:hAnsi="Times New Roman"/>
          <w:b/>
        </w:rPr>
        <w:t>A.</w:t>
      </w:r>
      <w:r w:rsidRPr="005A5888">
        <w:rPr>
          <w:rFonts w:ascii="Times New Roman" w:hAnsi="Times New Roman"/>
        </w:rPr>
        <w:tab/>
        <w:t>Section 22-2-2 NMSA 1978 grants the authority and responsibility for the assessment and evaluation of public schools, state-supported educati</w:t>
      </w:r>
      <w:bookmarkStart w:id="0" w:name="_GoBack"/>
      <w:bookmarkEnd w:id="0"/>
      <w:r w:rsidRPr="005A5888">
        <w:rPr>
          <w:rFonts w:ascii="Times New Roman" w:hAnsi="Times New Roman"/>
        </w:rPr>
        <w:t>onal institutions and educational programs conducted in state institutions other than New Mexico military institute.</w:t>
      </w:r>
    </w:p>
    <w:p w14:paraId="2729CD91" w14:textId="24381EF6" w:rsidR="00B05CF0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ab/>
      </w:r>
      <w:r w:rsidRPr="00D07639">
        <w:rPr>
          <w:rFonts w:ascii="Times New Roman" w:hAnsi="Times New Roman"/>
          <w:b/>
        </w:rPr>
        <w:t>B.</w:t>
      </w:r>
      <w:r w:rsidRPr="005A5888">
        <w:rPr>
          <w:rFonts w:ascii="Times New Roman" w:hAnsi="Times New Roman"/>
        </w:rPr>
        <w:tab/>
        <w:t>Section 22-2-2 NMSA 1978 directs the department t</w:t>
      </w:r>
      <w:r w:rsidR="00810FB8">
        <w:rPr>
          <w:rFonts w:ascii="Times New Roman" w:hAnsi="Times New Roman"/>
        </w:rPr>
        <w:t>o set graduation expectations.</w:t>
      </w:r>
    </w:p>
    <w:p w14:paraId="0D5F7B21" w14:textId="3E8A6DE4" w:rsidR="005214BD" w:rsidRPr="005A5888" w:rsidRDefault="00B05CF0" w:rsidP="005A5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05CF0"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ab/>
      </w:r>
      <w:r w:rsidR="005214BD" w:rsidRPr="005A5888">
        <w:rPr>
          <w:rFonts w:ascii="Times New Roman" w:hAnsi="Times New Roman"/>
        </w:rPr>
        <w:t>Section 22-2C-3 NMSA 1978 requires the department to adopt academic content and performance standards and to measure the performance of public schools in New Mexico.</w:t>
      </w:r>
    </w:p>
    <w:p w14:paraId="514510FB" w14:textId="320CD8AE" w:rsidR="005214BD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14631C">
        <w:rPr>
          <w:rFonts w:ascii="Times New Roman" w:hAnsi="Times New Roman"/>
        </w:rPr>
        <w:t>6.29.2.3</w:t>
      </w:r>
      <w:r w:rsidR="00A21EEE" w:rsidRPr="005A5888">
        <w:rPr>
          <w:rFonts w:ascii="Times New Roman" w:hAnsi="Times New Roman"/>
        </w:rPr>
        <w:t xml:space="preserve"> </w:t>
      </w:r>
      <w:r w:rsidR="0014631C">
        <w:rPr>
          <w:rFonts w:ascii="Times New Roman" w:hAnsi="Times New Roman"/>
        </w:rPr>
        <w:t xml:space="preserve">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4AA4EAE1" w14:textId="77777777" w:rsidR="005A5888" w:rsidRPr="005A5888" w:rsidRDefault="005A5888" w:rsidP="005A5888">
      <w:pPr>
        <w:spacing w:after="0" w:line="240" w:lineRule="auto"/>
        <w:rPr>
          <w:rFonts w:ascii="Times New Roman" w:hAnsi="Times New Roman"/>
        </w:rPr>
      </w:pPr>
    </w:p>
    <w:p w14:paraId="61A94872" w14:textId="69000B5E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5A5888">
        <w:rPr>
          <w:rFonts w:ascii="Times New Roman" w:hAnsi="Times New Roman"/>
          <w:b/>
        </w:rPr>
        <w:t>.4</w:t>
      </w:r>
      <w:r w:rsidRPr="005A5888">
        <w:rPr>
          <w:rFonts w:ascii="Times New Roman" w:hAnsi="Times New Roman"/>
          <w:b/>
        </w:rPr>
        <w:tab/>
        <w:t>DURATION:</w:t>
      </w:r>
      <w:r w:rsidRPr="005A5888">
        <w:rPr>
          <w:rFonts w:ascii="Times New Roman" w:hAnsi="Times New Roman"/>
        </w:rPr>
        <w:t xml:space="preserve">  Permanent.</w:t>
      </w:r>
    </w:p>
    <w:p w14:paraId="47E09A82" w14:textId="2E505C82" w:rsidR="005214BD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14631C">
        <w:rPr>
          <w:rFonts w:ascii="Times New Roman" w:hAnsi="Times New Roman"/>
        </w:rPr>
        <w:t xml:space="preserve">.4 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33D3A3EA" w14:textId="77777777" w:rsidR="005A5888" w:rsidRPr="005A5888" w:rsidRDefault="005A5888" w:rsidP="005A5888">
      <w:pPr>
        <w:spacing w:after="0" w:line="240" w:lineRule="auto"/>
        <w:rPr>
          <w:rFonts w:ascii="Times New Roman" w:hAnsi="Times New Roman"/>
        </w:rPr>
      </w:pPr>
    </w:p>
    <w:p w14:paraId="651399C8" w14:textId="68187282" w:rsidR="00887562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5A5888">
        <w:rPr>
          <w:rFonts w:ascii="Times New Roman" w:hAnsi="Times New Roman"/>
          <w:b/>
        </w:rPr>
        <w:t>.5</w:t>
      </w:r>
      <w:r w:rsidRPr="005A5888">
        <w:rPr>
          <w:rFonts w:ascii="Times New Roman" w:hAnsi="Times New Roman"/>
          <w:b/>
        </w:rPr>
        <w:tab/>
        <w:t>EFFECTIVE DATE:</w:t>
      </w:r>
      <w:r w:rsidRPr="005A5888">
        <w:rPr>
          <w:rFonts w:ascii="Times New Roman" w:hAnsi="Times New Roman"/>
        </w:rPr>
        <w:t xml:space="preserve">  </w:t>
      </w:r>
      <w:r w:rsidR="00F344D5" w:rsidRPr="005A5888">
        <w:rPr>
          <w:rFonts w:ascii="Times New Roman" w:hAnsi="Times New Roman"/>
        </w:rPr>
        <w:t>July 1, 201</w:t>
      </w:r>
      <w:r w:rsidR="00DC5EF3">
        <w:rPr>
          <w:rFonts w:ascii="Times New Roman" w:hAnsi="Times New Roman"/>
        </w:rPr>
        <w:t>9</w:t>
      </w:r>
      <w:r w:rsidR="00887562" w:rsidRPr="005A5888">
        <w:rPr>
          <w:rFonts w:ascii="Times New Roman" w:hAnsi="Times New Roman"/>
        </w:rPr>
        <w:t>, unless a later date is cited at the end of a section.</w:t>
      </w:r>
    </w:p>
    <w:p w14:paraId="559046FD" w14:textId="16D821B4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14631C">
        <w:rPr>
          <w:rFonts w:ascii="Times New Roman" w:hAnsi="Times New Roman"/>
        </w:rPr>
        <w:t>6.29.2.5</w:t>
      </w:r>
      <w:r w:rsidR="00A21EEE" w:rsidRPr="005A5888">
        <w:rPr>
          <w:rFonts w:ascii="Times New Roman" w:hAnsi="Times New Roman"/>
        </w:rPr>
        <w:t xml:space="preserve"> </w:t>
      </w:r>
      <w:r w:rsidR="00A13195">
        <w:rPr>
          <w:rFonts w:ascii="Times New Roman" w:hAnsi="Times New Roman"/>
        </w:rPr>
        <w:t xml:space="preserve">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42E614C8" w14:textId="7FFB41AD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2E3DB6E2" w14:textId="12D95AB3" w:rsidR="00E211C5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5A5888">
        <w:rPr>
          <w:rFonts w:ascii="Times New Roman" w:hAnsi="Times New Roman"/>
          <w:b/>
        </w:rPr>
        <w:t>.6</w:t>
      </w:r>
      <w:r w:rsidRPr="005A5888">
        <w:rPr>
          <w:rFonts w:ascii="Times New Roman" w:hAnsi="Times New Roman"/>
          <w:b/>
        </w:rPr>
        <w:tab/>
        <w:t>OBJECTIVE:</w:t>
      </w:r>
      <w:r w:rsidR="00DD27A4">
        <w:rPr>
          <w:rFonts w:ascii="Times New Roman" w:hAnsi="Times New Roman"/>
          <w:b/>
        </w:rPr>
        <w:t xml:space="preserve">  </w:t>
      </w:r>
      <w:r w:rsidR="00DD27A4" w:rsidRPr="00DD27A4">
        <w:rPr>
          <w:rFonts w:ascii="Times New Roman" w:hAnsi="Times New Roman"/>
        </w:rPr>
        <w:t>T</w:t>
      </w:r>
      <w:r w:rsidR="009C5516" w:rsidRPr="005A5888">
        <w:rPr>
          <w:rFonts w:ascii="Times New Roman" w:hAnsi="Times New Roman"/>
        </w:rPr>
        <w:t xml:space="preserve">he department-approved New Mexico </w:t>
      </w:r>
      <w:r w:rsidR="00E211C5">
        <w:rPr>
          <w:rFonts w:ascii="Times New Roman" w:hAnsi="Times New Roman"/>
        </w:rPr>
        <w:t>computer science standards</w:t>
      </w:r>
      <w:r w:rsidR="009C5516" w:rsidRPr="005A5888">
        <w:rPr>
          <w:rFonts w:ascii="Times New Roman" w:hAnsi="Times New Roman"/>
        </w:rPr>
        <w:t xml:space="preserve"> represent the required knowledge and skills in this field.  </w:t>
      </w:r>
      <w:r w:rsidR="00E211C5" w:rsidRPr="00E211C5">
        <w:rPr>
          <w:rFonts w:ascii="Times New Roman" w:hAnsi="Times New Roman"/>
        </w:rPr>
        <w:t>These standards are mandatory for any courses in kindergarten through grade 12 in which computer science content is being taught.</w:t>
      </w:r>
    </w:p>
    <w:p w14:paraId="75303A00" w14:textId="7F19AE2F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14631C">
        <w:rPr>
          <w:rFonts w:ascii="Times New Roman" w:hAnsi="Times New Roman"/>
        </w:rPr>
        <w:t xml:space="preserve">.6 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4364F23F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12AE3388" w14:textId="0B7D36CB" w:rsidR="007C3E0B" w:rsidRPr="005A5888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5A5888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5A5888">
        <w:rPr>
          <w:rFonts w:ascii="Times New Roman" w:hAnsi="Times New Roman"/>
          <w:b/>
        </w:rPr>
        <w:t>.7</w:t>
      </w:r>
      <w:r w:rsidRPr="005A5888">
        <w:rPr>
          <w:rFonts w:ascii="Times New Roman" w:hAnsi="Times New Roman"/>
          <w:b/>
        </w:rPr>
        <w:tab/>
        <w:t xml:space="preserve">DEFINITIONS:  </w:t>
      </w:r>
      <w:r w:rsidR="00F869FF" w:rsidRPr="005A5888">
        <w:rPr>
          <w:rFonts w:ascii="Times New Roman" w:hAnsi="Times New Roman"/>
          <w:b/>
        </w:rPr>
        <w:t>[RESERVED]</w:t>
      </w:r>
    </w:p>
    <w:p w14:paraId="3FFB9750" w14:textId="7AC133A5" w:rsidR="007C3E0B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14631C">
        <w:rPr>
          <w:rFonts w:ascii="Times New Roman" w:hAnsi="Times New Roman"/>
        </w:rPr>
        <w:t>6.29.2.7</w:t>
      </w:r>
      <w:r w:rsidR="00A21EEE" w:rsidRPr="005A5888">
        <w:rPr>
          <w:rFonts w:ascii="Times New Roman" w:hAnsi="Times New Roman"/>
        </w:rPr>
        <w:t xml:space="preserve"> </w:t>
      </w:r>
      <w:r w:rsidR="0014631C">
        <w:rPr>
          <w:rFonts w:ascii="Times New Roman" w:hAnsi="Times New Roman"/>
        </w:rPr>
        <w:t xml:space="preserve">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4B7F967D" w14:textId="77777777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</w:p>
    <w:p w14:paraId="08784822" w14:textId="675DC2BF" w:rsidR="00072EA2" w:rsidRPr="00EF4DEF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480EF4">
        <w:rPr>
          <w:rFonts w:ascii="Times New Roman" w:hAnsi="Times New Roman"/>
          <w:b/>
        </w:rPr>
        <w:t>6.29.</w:t>
      </w:r>
      <w:r w:rsidR="00FA2B74">
        <w:rPr>
          <w:rFonts w:ascii="Times New Roman" w:hAnsi="Times New Roman"/>
          <w:b/>
        </w:rPr>
        <w:t>17</w:t>
      </w:r>
      <w:r w:rsidRPr="00480EF4">
        <w:rPr>
          <w:rFonts w:ascii="Times New Roman" w:hAnsi="Times New Roman"/>
          <w:b/>
        </w:rPr>
        <w:t>.8</w:t>
      </w:r>
      <w:r w:rsidRPr="00480EF4">
        <w:rPr>
          <w:rFonts w:ascii="Times New Roman" w:hAnsi="Times New Roman"/>
          <w:b/>
        </w:rPr>
        <w:tab/>
        <w:t>CONTENT STANDARDS WITH BENCH</w:t>
      </w:r>
      <w:r w:rsidR="00EF4DEF">
        <w:rPr>
          <w:rFonts w:ascii="Times New Roman" w:hAnsi="Times New Roman"/>
          <w:b/>
        </w:rPr>
        <w:t xml:space="preserve">MARKS AND PERFORMANCE STANDARDS:  </w:t>
      </w:r>
      <w:r w:rsidR="005A5888" w:rsidRPr="005A5888">
        <w:rPr>
          <w:rFonts w:ascii="Times New Roman" w:hAnsi="Times New Roman"/>
        </w:rPr>
        <w:t>All public schools, state supported educational institutions and educational programs conducted in state institutions</w:t>
      </w:r>
      <w:r w:rsidR="00F64E60">
        <w:rPr>
          <w:rFonts w:ascii="Times New Roman" w:hAnsi="Times New Roman"/>
        </w:rPr>
        <w:t>,</w:t>
      </w:r>
      <w:r w:rsidR="005A5888" w:rsidRPr="005A5888">
        <w:rPr>
          <w:rFonts w:ascii="Times New Roman" w:hAnsi="Times New Roman"/>
        </w:rPr>
        <w:t xml:space="preserve"> other than the New Mexico military institute</w:t>
      </w:r>
      <w:r w:rsidR="00F64E60">
        <w:rPr>
          <w:rFonts w:ascii="Times New Roman" w:hAnsi="Times New Roman"/>
        </w:rPr>
        <w:t>,</w:t>
      </w:r>
      <w:r w:rsidR="005A5888" w:rsidRPr="005A5888">
        <w:rPr>
          <w:rFonts w:ascii="Times New Roman" w:hAnsi="Times New Roman"/>
        </w:rPr>
        <w:t xml:space="preserve"> are bound by the New Mexico </w:t>
      </w:r>
      <w:r w:rsidR="00EF4DEF">
        <w:rPr>
          <w:rFonts w:ascii="Times New Roman" w:hAnsi="Times New Roman"/>
        </w:rPr>
        <w:t>computer science standards</w:t>
      </w:r>
      <w:r w:rsidR="005A5888" w:rsidRPr="005A5888">
        <w:rPr>
          <w:rFonts w:ascii="Times New Roman" w:hAnsi="Times New Roman"/>
        </w:rPr>
        <w:t>.  These standards are available at www.ped.state.nm.us.</w:t>
      </w:r>
      <w:r w:rsidR="00D07639">
        <w:rPr>
          <w:rFonts w:ascii="Times New Roman" w:hAnsi="Times New Roman"/>
        </w:rPr>
        <w:t xml:space="preserve"> </w:t>
      </w:r>
      <w:r w:rsidR="005A5888" w:rsidRPr="005A5888">
        <w:rPr>
          <w:rFonts w:ascii="Times New Roman" w:hAnsi="Times New Roman"/>
        </w:rPr>
        <w:t xml:space="preserve"> </w:t>
      </w:r>
      <w:r w:rsidR="00DA39F2">
        <w:rPr>
          <w:rFonts w:ascii="Times New Roman" w:hAnsi="Times New Roman"/>
        </w:rPr>
        <w:t>T</w:t>
      </w:r>
      <w:r w:rsidR="00480EF4">
        <w:rPr>
          <w:rFonts w:ascii="Times New Roman" w:hAnsi="Times New Roman"/>
        </w:rPr>
        <w:t xml:space="preserve">he </w:t>
      </w:r>
      <w:r w:rsidR="008B5177">
        <w:rPr>
          <w:rFonts w:ascii="Times New Roman" w:hAnsi="Times New Roman"/>
        </w:rPr>
        <w:t>k-12 computer science standards published by the computer science teachers association</w:t>
      </w:r>
      <w:r w:rsidR="00571B48">
        <w:rPr>
          <w:rFonts w:ascii="Times New Roman" w:hAnsi="Times New Roman"/>
        </w:rPr>
        <w:t xml:space="preserve"> and the association for computing machinery, inc.</w:t>
      </w:r>
      <w:r w:rsidR="00535EFB">
        <w:rPr>
          <w:rFonts w:ascii="Times New Roman" w:hAnsi="Times New Roman"/>
        </w:rPr>
        <w:t xml:space="preserve"> and any amendments made thereto are incorpor</w:t>
      </w:r>
      <w:r w:rsidR="00D43106">
        <w:rPr>
          <w:rFonts w:ascii="Times New Roman" w:hAnsi="Times New Roman"/>
        </w:rPr>
        <w:t>ated in this rule by reference.</w:t>
      </w:r>
    </w:p>
    <w:p w14:paraId="0002069F" w14:textId="20D52FF9" w:rsidR="007C3E0B" w:rsidRDefault="00A21EEE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[6.29.2</w:t>
      </w:r>
      <w:r w:rsidR="0014631C">
        <w:rPr>
          <w:rFonts w:ascii="Times New Roman" w:hAnsi="Times New Roman"/>
        </w:rPr>
        <w:t xml:space="preserve">.8 NMAC - </w:t>
      </w:r>
      <w:r w:rsidR="0074047C">
        <w:rPr>
          <w:rFonts w:ascii="Times New Roman" w:hAnsi="Times New Roman"/>
        </w:rPr>
        <w:t>N</w:t>
      </w:r>
      <w:r w:rsidR="00A13195">
        <w:rPr>
          <w:rFonts w:ascii="Times New Roman" w:hAnsi="Times New Roman"/>
        </w:rPr>
        <w:t xml:space="preserve">, </w:t>
      </w:r>
      <w:r w:rsidR="007A0E78">
        <w:rPr>
          <w:rFonts w:ascii="Times New Roman" w:hAnsi="Times New Roman"/>
        </w:rPr>
        <w:t>7/1/2019</w:t>
      </w:r>
      <w:r w:rsidRPr="005A5888">
        <w:rPr>
          <w:rFonts w:ascii="Times New Roman" w:hAnsi="Times New Roman"/>
        </w:rPr>
        <w:t>]</w:t>
      </w:r>
    </w:p>
    <w:p w14:paraId="5440AE2C" w14:textId="77777777" w:rsidR="00C14A65" w:rsidRDefault="00C14A65" w:rsidP="005A5888">
      <w:pPr>
        <w:spacing w:after="0" w:line="240" w:lineRule="auto"/>
        <w:rPr>
          <w:rFonts w:ascii="Times New Roman" w:hAnsi="Times New Roman"/>
        </w:rPr>
      </w:pPr>
    </w:p>
    <w:p w14:paraId="5066A8B9" w14:textId="1748338C" w:rsidR="00C14A65" w:rsidRPr="00C14A65" w:rsidRDefault="0074047C" w:rsidP="005A5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of 6.29</w:t>
      </w:r>
      <w:r w:rsidR="00C14A65">
        <w:rPr>
          <w:rFonts w:ascii="Times New Roman" w:hAnsi="Times New Roman"/>
          <w:b/>
        </w:rPr>
        <w:t>.17 NMAC:  [RESERVED]</w:t>
      </w:r>
    </w:p>
    <w:sectPr w:rsidR="00C14A65" w:rsidRPr="00C14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E8AA9" w14:textId="77777777" w:rsidR="00411E3E" w:rsidRDefault="00411E3E" w:rsidP="005A063F">
      <w:pPr>
        <w:spacing w:after="0" w:line="240" w:lineRule="auto"/>
      </w:pPr>
      <w:r>
        <w:separator/>
      </w:r>
    </w:p>
  </w:endnote>
  <w:endnote w:type="continuationSeparator" w:id="0">
    <w:p w14:paraId="3DA2FCD6" w14:textId="77777777" w:rsidR="00411E3E" w:rsidRDefault="00411E3E" w:rsidP="005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23B7" w14:textId="77777777" w:rsidR="007F7201" w:rsidRDefault="007F7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2A02" w14:textId="5B1CDCA3" w:rsidR="00D07639" w:rsidRPr="00D07639" w:rsidRDefault="00D07639">
    <w:pPr>
      <w:pStyle w:val="Footer"/>
      <w:rPr>
        <w:rFonts w:ascii="Times New Roman" w:hAnsi="Times New Roman"/>
        <w:sz w:val="20"/>
        <w:szCs w:val="20"/>
      </w:rPr>
    </w:pPr>
    <w:r w:rsidRPr="00D07639">
      <w:rPr>
        <w:rFonts w:ascii="Times New Roman" w:hAnsi="Times New Roman"/>
        <w:sz w:val="20"/>
        <w:szCs w:val="20"/>
      </w:rPr>
      <w:t>6.29.</w:t>
    </w:r>
    <w:r w:rsidR="00FA2B74">
      <w:rPr>
        <w:rFonts w:ascii="Times New Roman" w:hAnsi="Times New Roman"/>
        <w:sz w:val="20"/>
        <w:szCs w:val="20"/>
      </w:rPr>
      <w:t>17</w:t>
    </w:r>
    <w:r w:rsidRPr="00D07639">
      <w:rPr>
        <w:rFonts w:ascii="Times New Roman" w:hAnsi="Times New Roman"/>
        <w:sz w:val="20"/>
        <w:szCs w:val="20"/>
      </w:rPr>
      <w:t xml:space="preserve"> NMAC</w:t>
    </w:r>
    <w:r w:rsidRPr="00D07639">
      <w:rPr>
        <w:rFonts w:ascii="Times New Roman" w:hAnsi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/>
          <w:sz w:val="20"/>
          <w:szCs w:val="20"/>
        </w:rPr>
        <w:id w:val="783703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7639">
          <w:rPr>
            <w:rFonts w:ascii="Times New Roman" w:hAnsi="Times New Roman"/>
            <w:sz w:val="20"/>
            <w:szCs w:val="20"/>
          </w:rPr>
          <w:fldChar w:fldCharType="begin"/>
        </w:r>
        <w:r w:rsidRPr="00D0763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07639">
          <w:rPr>
            <w:rFonts w:ascii="Times New Roman" w:hAnsi="Times New Roman"/>
            <w:sz w:val="20"/>
            <w:szCs w:val="20"/>
          </w:rPr>
          <w:fldChar w:fldCharType="separate"/>
        </w:r>
        <w:r w:rsidR="007F7201">
          <w:rPr>
            <w:rFonts w:ascii="Times New Roman" w:hAnsi="Times New Roman"/>
            <w:noProof/>
            <w:sz w:val="20"/>
            <w:szCs w:val="20"/>
          </w:rPr>
          <w:t>1</w:t>
        </w:r>
        <w:r w:rsidRPr="00D07639">
          <w:rPr>
            <w:rFonts w:ascii="Times New Roman" w:hAnsi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9B43" w14:textId="77777777" w:rsidR="007F7201" w:rsidRDefault="007F7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6591" w14:textId="77777777" w:rsidR="00411E3E" w:rsidRDefault="00411E3E" w:rsidP="005A063F">
      <w:pPr>
        <w:spacing w:after="0" w:line="240" w:lineRule="auto"/>
      </w:pPr>
      <w:r>
        <w:separator/>
      </w:r>
    </w:p>
  </w:footnote>
  <w:footnote w:type="continuationSeparator" w:id="0">
    <w:p w14:paraId="2DA8B3FF" w14:textId="77777777" w:rsidR="00411E3E" w:rsidRDefault="00411E3E" w:rsidP="005A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048C" w14:textId="77777777" w:rsidR="007F7201" w:rsidRDefault="007F7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D56F" w14:textId="2B68AF9C" w:rsidR="007F7201" w:rsidRPr="007F7201" w:rsidRDefault="007F7201">
    <w:pPr>
      <w:pStyle w:val="Header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733311220"/>
        <w:docPartObj>
          <w:docPartGallery w:val="Watermarks"/>
          <w:docPartUnique/>
        </w:docPartObj>
      </w:sdtPr>
      <w:sdtContent>
        <w:r w:rsidRPr="007F7201">
          <w:rPr>
            <w:rFonts w:ascii="Times New Roman" w:hAnsi="Times New Roman"/>
            <w:noProof/>
            <w:sz w:val="20"/>
            <w:szCs w:val="20"/>
            <w:lang w:eastAsia="zh-TW"/>
          </w:rPr>
          <w:pict w14:anchorId="415846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7F7201">
      <w:rPr>
        <w:rFonts w:ascii="Times New Roman" w:hAnsi="Times New Roman"/>
        <w:sz w:val="20"/>
        <w:szCs w:val="20"/>
      </w:rPr>
      <w:t>PRO</w:t>
    </w:r>
    <w:r>
      <w:rPr>
        <w:rFonts w:ascii="Times New Roman" w:hAnsi="Times New Roman"/>
        <w:sz w:val="20"/>
        <w:szCs w:val="20"/>
      </w:rPr>
      <w:t>POSED NEW RULE</w:t>
    </w:r>
  </w:p>
  <w:p w14:paraId="62E4D555" w14:textId="77777777" w:rsidR="007F7201" w:rsidRDefault="007F7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BB15" w14:textId="77777777" w:rsidR="007F7201" w:rsidRDefault="007F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BD"/>
    <w:rsid w:val="000001FC"/>
    <w:rsid w:val="00012F16"/>
    <w:rsid w:val="000506D4"/>
    <w:rsid w:val="00050D16"/>
    <w:rsid w:val="000726B6"/>
    <w:rsid w:val="00072EA2"/>
    <w:rsid w:val="00082F7C"/>
    <w:rsid w:val="000D41FB"/>
    <w:rsid w:val="000E32FE"/>
    <w:rsid w:val="00104267"/>
    <w:rsid w:val="0013013F"/>
    <w:rsid w:val="0014631C"/>
    <w:rsid w:val="00151DD6"/>
    <w:rsid w:val="00195139"/>
    <w:rsid w:val="00232EE8"/>
    <w:rsid w:val="00287269"/>
    <w:rsid w:val="0029541F"/>
    <w:rsid w:val="002F021C"/>
    <w:rsid w:val="00305C8E"/>
    <w:rsid w:val="00311AE4"/>
    <w:rsid w:val="00351599"/>
    <w:rsid w:val="00390EC9"/>
    <w:rsid w:val="003A119F"/>
    <w:rsid w:val="003B1670"/>
    <w:rsid w:val="004018CF"/>
    <w:rsid w:val="00411E3E"/>
    <w:rsid w:val="004309CA"/>
    <w:rsid w:val="00451158"/>
    <w:rsid w:val="00455335"/>
    <w:rsid w:val="00461125"/>
    <w:rsid w:val="00480EF4"/>
    <w:rsid w:val="004C55C2"/>
    <w:rsid w:val="004E7807"/>
    <w:rsid w:val="00515BE6"/>
    <w:rsid w:val="005214BD"/>
    <w:rsid w:val="00535EFB"/>
    <w:rsid w:val="00571B48"/>
    <w:rsid w:val="00586757"/>
    <w:rsid w:val="005A063F"/>
    <w:rsid w:val="005A5888"/>
    <w:rsid w:val="00642523"/>
    <w:rsid w:val="0067603E"/>
    <w:rsid w:val="006A74E2"/>
    <w:rsid w:val="0074047C"/>
    <w:rsid w:val="007A0E78"/>
    <w:rsid w:val="007C3E0B"/>
    <w:rsid w:val="007F7201"/>
    <w:rsid w:val="00810FB8"/>
    <w:rsid w:val="00844306"/>
    <w:rsid w:val="008709C9"/>
    <w:rsid w:val="00887562"/>
    <w:rsid w:val="0088791B"/>
    <w:rsid w:val="00890615"/>
    <w:rsid w:val="008A0489"/>
    <w:rsid w:val="008B5177"/>
    <w:rsid w:val="009553B1"/>
    <w:rsid w:val="00987BB0"/>
    <w:rsid w:val="009929EF"/>
    <w:rsid w:val="009A02A0"/>
    <w:rsid w:val="009C5516"/>
    <w:rsid w:val="009E1F4C"/>
    <w:rsid w:val="009F12DA"/>
    <w:rsid w:val="00A03856"/>
    <w:rsid w:val="00A13195"/>
    <w:rsid w:val="00A137CC"/>
    <w:rsid w:val="00A205E6"/>
    <w:rsid w:val="00A21EEE"/>
    <w:rsid w:val="00AA29D6"/>
    <w:rsid w:val="00AA693F"/>
    <w:rsid w:val="00B05CF0"/>
    <w:rsid w:val="00BB4F3A"/>
    <w:rsid w:val="00C14A65"/>
    <w:rsid w:val="00C4318E"/>
    <w:rsid w:val="00C4589D"/>
    <w:rsid w:val="00C726D2"/>
    <w:rsid w:val="00CD543B"/>
    <w:rsid w:val="00D07639"/>
    <w:rsid w:val="00D43106"/>
    <w:rsid w:val="00D61BE4"/>
    <w:rsid w:val="00D74F86"/>
    <w:rsid w:val="00D772CD"/>
    <w:rsid w:val="00DA39F2"/>
    <w:rsid w:val="00DC5EF3"/>
    <w:rsid w:val="00DD23C5"/>
    <w:rsid w:val="00DD27A4"/>
    <w:rsid w:val="00E211C5"/>
    <w:rsid w:val="00E87108"/>
    <w:rsid w:val="00EE58D6"/>
    <w:rsid w:val="00EF4DEF"/>
    <w:rsid w:val="00F344D5"/>
    <w:rsid w:val="00F34A92"/>
    <w:rsid w:val="00F46CEA"/>
    <w:rsid w:val="00F64E60"/>
    <w:rsid w:val="00F869FF"/>
    <w:rsid w:val="00F87AA7"/>
    <w:rsid w:val="00FA2B74"/>
    <w:rsid w:val="00FB28BB"/>
    <w:rsid w:val="00FB79EE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2CA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214BD"/>
    <w:rPr>
      <w:rFonts w:ascii="Copperplate" w:eastAsia="Times New Roman" w:hAnsi="Copperplate"/>
      <w:szCs w:val="24"/>
    </w:rPr>
  </w:style>
  <w:style w:type="paragraph" w:styleId="Header">
    <w:name w:val="header"/>
    <w:basedOn w:val="Normal"/>
    <w:link w:val="Head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4BD"/>
    <w:rPr>
      <w:rFonts w:ascii="Copperplate" w:eastAsia="Times New Roman" w:hAnsi="Copperplate"/>
      <w:szCs w:val="24"/>
    </w:rPr>
  </w:style>
  <w:style w:type="paragraph" w:styleId="Footer">
    <w:name w:val="footer"/>
    <w:basedOn w:val="Normal"/>
    <w:link w:val="Foot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rsid w:val="005214BD"/>
    <w:rPr>
      <w:rFonts w:ascii="Courier" w:eastAsia="Times New Roman" w:hAnsi="Courier"/>
      <w:sz w:val="24"/>
      <w:szCs w:val="24"/>
    </w:rPr>
  </w:style>
  <w:style w:type="paragraph" w:styleId="PlainText">
    <w:name w:val="Plain Text"/>
    <w:basedOn w:val="Normal"/>
    <w:link w:val="PlainTextChar"/>
    <w:rsid w:val="005214BD"/>
    <w:pPr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9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3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39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39"/>
    <w:rPr>
      <w:rFonts w:ascii="Tahoma" w:hAnsi="Tahoma" w:cs="Tahoma"/>
      <w:sz w:val="16"/>
      <w:szCs w:val="16"/>
    </w:rPr>
  </w:style>
  <w:style w:type="character" w:styleId="PageNumber">
    <w:name w:val="page number"/>
    <w:rsid w:val="0058675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214BD"/>
    <w:rPr>
      <w:rFonts w:ascii="Copperplate" w:eastAsia="Times New Roman" w:hAnsi="Copperplate"/>
      <w:szCs w:val="24"/>
    </w:rPr>
  </w:style>
  <w:style w:type="paragraph" w:styleId="Header">
    <w:name w:val="header"/>
    <w:basedOn w:val="Normal"/>
    <w:link w:val="Head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4BD"/>
    <w:rPr>
      <w:rFonts w:ascii="Copperplate" w:eastAsia="Times New Roman" w:hAnsi="Copperplate"/>
      <w:szCs w:val="24"/>
    </w:rPr>
  </w:style>
  <w:style w:type="paragraph" w:styleId="Footer">
    <w:name w:val="footer"/>
    <w:basedOn w:val="Normal"/>
    <w:link w:val="Foot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rsid w:val="005214BD"/>
    <w:rPr>
      <w:rFonts w:ascii="Courier" w:eastAsia="Times New Roman" w:hAnsi="Courier"/>
      <w:sz w:val="24"/>
      <w:szCs w:val="24"/>
    </w:rPr>
  </w:style>
  <w:style w:type="paragraph" w:styleId="PlainText">
    <w:name w:val="Plain Text"/>
    <w:basedOn w:val="Normal"/>
    <w:link w:val="PlainTextChar"/>
    <w:rsid w:val="005214BD"/>
    <w:pPr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9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3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39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39"/>
    <w:rPr>
      <w:rFonts w:ascii="Tahoma" w:hAnsi="Tahoma" w:cs="Tahoma"/>
      <w:sz w:val="16"/>
      <w:szCs w:val="16"/>
    </w:rPr>
  </w:style>
  <w:style w:type="character" w:styleId="PageNumber">
    <w:name w:val="page number"/>
    <w:rsid w:val="0058675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41"/>
    <w:rsid w:val="00CA60CA"/>
    <w:rsid w:val="00E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6C490F1AA428186E836AF950785B9">
    <w:name w:val="5926C490F1AA428186E836AF950785B9"/>
    <w:rsid w:val="00E43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6C490F1AA428186E836AF950785B9">
    <w:name w:val="5926C490F1AA428186E836AF950785B9"/>
    <w:rsid w:val="00E4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0" ma:contentTypeDescription="Create a new document." ma:contentTypeScope="" ma:versionID="d097f8b03c6e80c16334452802ae3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9DAB-5567-4D77-A698-D3A4C53F3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B5ACF-44CA-4E89-A095-3292F64FB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D2F18-EB16-43A6-B4BD-779BCC7E4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BBC3E-89F6-4762-9FF3-E503E7D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Perea</dc:creator>
  <cp:lastModifiedBy>Jamie Gonzales</cp:lastModifiedBy>
  <cp:revision>4</cp:revision>
  <cp:lastPrinted>2017-11-13T20:40:00Z</cp:lastPrinted>
  <dcterms:created xsi:type="dcterms:W3CDTF">2018-10-29T22:19:00Z</dcterms:created>
  <dcterms:modified xsi:type="dcterms:W3CDTF">2018-10-29T22:50:00Z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