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E60C9D" w:rsidRDefault="00E60C9D" w:rsidP="00E60C9D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 Appraisal of Title –CORE Reading Intervention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BF726B" w:rsidP="001A60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On Our Way to English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402C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C402C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C402C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9780544235458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567E4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9780544235052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853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533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532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885300">
              <w:rPr>
                <w:rFonts w:asciiTheme="minorHAnsi" w:hAnsiTheme="minorHAnsi" w:cstheme="minorHAnsi"/>
                <w:sz w:val="20"/>
                <w:szCs w:val="20"/>
              </w:rPr>
              <w:t>538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A60B6" w:rsidRPr="00DF15FD" w:rsidRDefault="00C402C0" w:rsidP="00C402C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15FD">
              <w:rPr>
                <w:rFonts w:asciiTheme="minorHAnsi" w:hAnsiTheme="minorHAnsi" w:cstheme="minorHAnsi"/>
                <w:sz w:val="20"/>
                <w:szCs w:val="20"/>
              </w:rPr>
              <w:t>Average intervention program</w:t>
            </w:r>
          </w:p>
          <w:p w:rsidR="00DF15FD" w:rsidRDefault="00DF15FD" w:rsidP="00DF15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Great vocab. Cards for ELL students. </w:t>
            </w:r>
          </w:p>
          <w:p w:rsidR="00DF15FD" w:rsidRDefault="00DF15FD" w:rsidP="00DF15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Differentiated instruction is clearly explained at each level. </w:t>
            </w:r>
          </w:p>
          <w:p w:rsidR="00DF15FD" w:rsidRPr="00C402C0" w:rsidRDefault="00DF15FD" w:rsidP="00DF15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“Blueprint for Writing” pages are aligned with CCSS</w:t>
            </w: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05D6" w:rsidRPr="001A60B6" w:rsidRDefault="00DB05D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DF1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853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275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3.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DF1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273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885300"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0C69F1" w:rsidRPr="00C402C0" w:rsidRDefault="00C402C0" w:rsidP="00C402C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Materials allowed for flexible grouping and support for ELL students. </w:t>
            </w:r>
          </w:p>
          <w:p w:rsidR="00C402C0" w:rsidRDefault="00DF15FD" w:rsidP="00C402C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Few interventions for advanced students. </w:t>
            </w:r>
          </w:p>
          <w:p w:rsidR="00DF15FD" w:rsidRPr="00C402C0" w:rsidRDefault="00DF15FD" w:rsidP="00C402C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Assessments/rubrics would have helped. </w:t>
            </w: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402C0" w:rsidRPr="00DF15FD" w:rsidRDefault="00C402C0" w:rsidP="00C402C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15FD">
              <w:rPr>
                <w:rFonts w:asciiTheme="minorHAnsi" w:hAnsiTheme="minorHAnsi" w:cstheme="minorHAnsi"/>
                <w:sz w:val="20"/>
                <w:szCs w:val="20"/>
              </w:rPr>
              <w:t xml:space="preserve">TE was well organized with a variety of writing activities. </w:t>
            </w:r>
          </w:p>
          <w:p w:rsidR="00DF15FD" w:rsidRPr="00C402C0" w:rsidRDefault="00DF15FD" w:rsidP="00C402C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5FD">
              <w:rPr>
                <w:rFonts w:asciiTheme="minorHAnsi" w:hAnsiTheme="minorHAnsi" w:cstheme="minorHAnsi"/>
                <w:sz w:val="20"/>
                <w:szCs w:val="20"/>
              </w:rPr>
              <w:t xml:space="preserve">No student exemplars 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F15FD" w:rsidRPr="00DF15F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 xml:space="preserve"> / 2</w:t>
            </w:r>
            <w:r w:rsidR="00DF15FD" w:rsidRPr="00DF15F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5E13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F15FD" w:rsidRPr="00DF15F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685E13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685E1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F15FD" w:rsidRPr="00DF15F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DF15FD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685E13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685E13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2E2D"/>
    <w:multiLevelType w:val="hybridMultilevel"/>
    <w:tmpl w:val="2528CFB0"/>
    <w:lvl w:ilvl="0" w:tplc="90B632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38"/>
  </w:num>
  <w:num w:numId="5">
    <w:abstractNumId w:val="14"/>
  </w:num>
  <w:num w:numId="6">
    <w:abstractNumId w:val="0"/>
  </w:num>
  <w:num w:numId="7">
    <w:abstractNumId w:val="36"/>
  </w:num>
  <w:num w:numId="8">
    <w:abstractNumId w:val="22"/>
  </w:num>
  <w:num w:numId="9">
    <w:abstractNumId w:val="1"/>
  </w:num>
  <w:num w:numId="1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0B6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E42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9CD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E13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300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BF726B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2C0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15FD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0C9D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5465276-CC93-4933-ABC7-FF3DC89B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2BD9-A568-462A-BBDA-E0DC9FB2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1993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2015-04-23T19:24:00Z</cp:lastPrinted>
  <dcterms:created xsi:type="dcterms:W3CDTF">2018-04-30T20:09:00Z</dcterms:created>
  <dcterms:modified xsi:type="dcterms:W3CDTF">2018-04-30T20:09:00Z</dcterms:modified>
</cp:coreProperties>
</file>