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86C5B" w:rsidRDefault="00777BC1" w:rsidP="001D7409">
      <w:pPr>
        <w:tabs>
          <w:tab w:val="center" w:pos="5400"/>
        </w:tabs>
        <w:jc w:val="center"/>
        <w:rPr>
          <w:rFonts w:asciiTheme="minorHAnsi" w:hAnsiTheme="minorHAnsi" w:cstheme="minorHAnsi"/>
          <w:sz w:val="20"/>
          <w:szCs w:val="20"/>
        </w:rPr>
      </w:pPr>
      <w:bookmarkStart w:id="0" w:name="_GoBack"/>
      <w:bookmarkEnd w:id="0"/>
      <w:r>
        <w:rPr>
          <w:rFonts w:asciiTheme="minorHAnsi" w:hAnsiTheme="minorHAnsi" w:cstheme="minorHAnsi"/>
          <w:sz w:val="20"/>
          <w:szCs w:val="20"/>
        </w:rPr>
        <w:t>2015</w:t>
      </w:r>
      <w:r w:rsidR="007211B4">
        <w:rPr>
          <w:rFonts w:asciiTheme="minorHAnsi" w:hAnsiTheme="minorHAnsi" w:cstheme="minorHAnsi"/>
          <w:sz w:val="20"/>
          <w:szCs w:val="20"/>
        </w:rPr>
        <w:t xml:space="preserve"> </w:t>
      </w:r>
      <w:r w:rsidR="00C86C5B" w:rsidRPr="00C86C5B">
        <w:rPr>
          <w:rFonts w:asciiTheme="minorHAnsi" w:hAnsiTheme="minorHAnsi" w:cstheme="minorHAnsi"/>
          <w:sz w:val="20"/>
          <w:szCs w:val="20"/>
        </w:rPr>
        <w:t>Instructional Material Summer Review Institute</w:t>
      </w:r>
    </w:p>
    <w:p w:rsidR="007211B4" w:rsidRPr="00C86C5B" w:rsidRDefault="00777BC1"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K – 8 : English Language Arts/</w:t>
      </w:r>
      <w:r w:rsidR="007211B4">
        <w:rPr>
          <w:rFonts w:asciiTheme="minorHAnsi" w:hAnsiTheme="minorHAnsi" w:cstheme="minorHAnsi"/>
          <w:sz w:val="20"/>
          <w:szCs w:val="20"/>
        </w:rPr>
        <w:t>Reading; CORE Reading Intervention; Modern, Classical and Native Languages</w:t>
      </w:r>
    </w:p>
    <w:p w:rsidR="00C86C5B" w:rsidRPr="009F1986" w:rsidRDefault="007211B4" w:rsidP="001D7409">
      <w:pPr>
        <w:jc w:val="center"/>
        <w:rPr>
          <w:rFonts w:asciiTheme="minorHAnsi" w:hAnsiTheme="minorHAnsi" w:cstheme="minorHAnsi"/>
          <w:b/>
          <w:color w:val="059AB8"/>
          <w:sz w:val="28"/>
        </w:rPr>
      </w:pPr>
      <w:r>
        <w:rPr>
          <w:rFonts w:asciiTheme="minorHAnsi" w:hAnsiTheme="minorHAnsi" w:cstheme="minorHAnsi"/>
          <w:b/>
          <w:color w:val="059AB8"/>
          <w:sz w:val="28"/>
        </w:rPr>
        <w:t>Review Team</w:t>
      </w:r>
      <w:r w:rsidR="00F602E5">
        <w:rPr>
          <w:rFonts w:asciiTheme="minorHAnsi" w:hAnsiTheme="minorHAnsi" w:cstheme="minorHAnsi"/>
          <w:b/>
          <w:color w:val="059AB8"/>
          <w:sz w:val="28"/>
        </w:rPr>
        <w:t xml:space="preserve"> Appraisal of Title</w:t>
      </w:r>
      <w:r w:rsidR="002B2028">
        <w:rPr>
          <w:rFonts w:asciiTheme="minorHAnsi" w:hAnsiTheme="minorHAnsi" w:cstheme="minorHAnsi"/>
          <w:b/>
          <w:color w:val="059AB8"/>
          <w:sz w:val="28"/>
        </w:rPr>
        <w:t xml:space="preserve"> –</w:t>
      </w:r>
      <w:r w:rsidR="003E6697">
        <w:rPr>
          <w:rFonts w:asciiTheme="minorHAnsi" w:hAnsiTheme="minorHAnsi" w:cstheme="minorHAnsi"/>
          <w:b/>
          <w:color w:val="059AB8"/>
          <w:sz w:val="28"/>
        </w:rPr>
        <w:t xml:space="preserve">CORE </w:t>
      </w:r>
      <w:r w:rsidR="00274D56">
        <w:rPr>
          <w:rFonts w:asciiTheme="minorHAnsi" w:hAnsiTheme="minorHAnsi" w:cstheme="minorHAnsi"/>
          <w:b/>
          <w:color w:val="059AB8"/>
          <w:sz w:val="28"/>
        </w:rPr>
        <w:t>Reading</w:t>
      </w:r>
      <w:r w:rsidR="003E6697">
        <w:rPr>
          <w:rFonts w:asciiTheme="minorHAnsi" w:hAnsiTheme="minorHAnsi" w:cstheme="minorHAnsi"/>
          <w:b/>
          <w:color w:val="059AB8"/>
          <w:sz w:val="28"/>
        </w:rPr>
        <w:t xml:space="preserve"> Intervention</w:t>
      </w:r>
    </w:p>
    <w:p w:rsidR="00C86C5B" w:rsidRPr="007504DE" w:rsidRDefault="00C86C5B" w:rsidP="001D7409">
      <w:pPr>
        <w:rPr>
          <w:rFonts w:asciiTheme="minorHAnsi" w:hAnsiTheme="minorHAnsi" w:cstheme="minorHAnsi"/>
          <w:sz w:val="28"/>
          <w:u w:val="single"/>
        </w:rPr>
      </w:pPr>
    </w:p>
    <w:p w:rsidR="00C86C5B" w:rsidRPr="005E4E70" w:rsidRDefault="00C86C5B" w:rsidP="001D7409">
      <w:pPr>
        <w:ind w:left="-630"/>
        <w:rPr>
          <w:rFonts w:asciiTheme="minorHAnsi" w:hAnsiTheme="minorHAnsi" w:cstheme="minorHAnsi"/>
          <w:color w:val="4F81BD" w:themeColor="accent1"/>
          <w:sz w:val="20"/>
          <w:szCs w:val="18"/>
        </w:rPr>
      </w:pPr>
      <w:r w:rsidRPr="005E4E70">
        <w:rPr>
          <w:rFonts w:asciiTheme="minorHAnsi" w:hAnsiTheme="minorHAnsi" w:cstheme="minorHAnsi"/>
          <w:color w:val="4F81BD" w:themeColor="accent1"/>
          <w:sz w:val="20"/>
          <w:szCs w:val="18"/>
        </w:rPr>
        <w:t>This information is provided for local school boards</w:t>
      </w:r>
      <w:r w:rsidR="007211B4" w:rsidRPr="005E4E70">
        <w:rPr>
          <w:rFonts w:asciiTheme="minorHAnsi" w:hAnsiTheme="minorHAnsi" w:cstheme="minorHAnsi"/>
          <w:color w:val="4F81BD" w:themeColor="accent1"/>
          <w:sz w:val="20"/>
          <w:szCs w:val="18"/>
        </w:rPr>
        <w:t xml:space="preserve"> and governing authorities of charter schools</w:t>
      </w:r>
      <w:r w:rsidRPr="005E4E70">
        <w:rPr>
          <w:rFonts w:asciiTheme="minorHAnsi" w:hAnsiTheme="minorHAnsi" w:cstheme="minorHAnsi"/>
          <w:color w:val="4F81BD" w:themeColor="accent1"/>
          <w:sz w:val="20"/>
          <w:szCs w:val="18"/>
        </w:rPr>
        <w:t xml:space="preserve"> to consider in their selection process to meet the needs of their student population. </w:t>
      </w:r>
    </w:p>
    <w:p w:rsidR="00BE1D5A" w:rsidRDefault="00BE1D5A" w:rsidP="001D7409">
      <w:pPr>
        <w:ind w:left="-630"/>
        <w:rPr>
          <w:rFonts w:asciiTheme="minorHAnsi" w:hAnsiTheme="minorHAnsi" w:cstheme="minorHAnsi"/>
          <w:color w:val="FF0000"/>
          <w:sz w:val="20"/>
          <w:szCs w:val="18"/>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4924"/>
        <w:gridCol w:w="1408"/>
        <w:gridCol w:w="2375"/>
      </w:tblGrid>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rsidR="00370E5A" w:rsidRPr="00BE1D5A" w:rsidRDefault="005367DF" w:rsidP="001D7409">
            <w:pPr>
              <w:rPr>
                <w:rFonts w:asciiTheme="minorHAnsi" w:hAnsiTheme="minorHAnsi" w:cstheme="minorHAnsi"/>
                <w:sz w:val="20"/>
                <w:szCs w:val="18"/>
              </w:rPr>
            </w:pPr>
            <w:r>
              <w:rPr>
                <w:rFonts w:asciiTheme="minorHAnsi" w:hAnsiTheme="minorHAnsi" w:cstheme="minorHAnsi"/>
                <w:sz w:val="20"/>
                <w:szCs w:val="20"/>
              </w:rPr>
              <w:t>On Our Way to English</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Publisher</w:t>
            </w:r>
            <w:r w:rsidR="00370E5A" w:rsidRPr="00BE1D5A">
              <w:rPr>
                <w:rFonts w:asciiTheme="minorHAnsi" w:hAnsiTheme="minorHAnsi" w:cstheme="minorHAnsi"/>
                <w:sz w:val="20"/>
                <w:szCs w:val="18"/>
              </w:rPr>
              <w:t>:</w:t>
            </w:r>
          </w:p>
        </w:tc>
        <w:tc>
          <w:tcPr>
            <w:tcW w:w="1174" w:type="pct"/>
            <w:tcBorders>
              <w:bottom w:val="single" w:sz="4" w:space="0" w:color="auto"/>
            </w:tcBorders>
          </w:tcPr>
          <w:p w:rsidR="00370E5A" w:rsidRDefault="005367DF" w:rsidP="001D7409">
            <w:pPr>
              <w:rPr>
                <w:rFonts w:asciiTheme="minorHAnsi" w:hAnsiTheme="minorHAnsi" w:cstheme="minorHAnsi"/>
                <w:color w:val="FF0000"/>
                <w:sz w:val="20"/>
                <w:szCs w:val="18"/>
              </w:rPr>
            </w:pPr>
            <w:r>
              <w:rPr>
                <w:rFonts w:asciiTheme="minorHAnsi" w:hAnsiTheme="minorHAnsi" w:cstheme="minorHAnsi"/>
                <w:sz w:val="20"/>
                <w:szCs w:val="20"/>
              </w:rPr>
              <w:t>Houghton Mifflin Harcou</w:t>
            </w:r>
            <w:r w:rsidR="00912936">
              <w:rPr>
                <w:rFonts w:asciiTheme="minorHAnsi" w:hAnsiTheme="minorHAnsi" w:cstheme="minorHAnsi"/>
                <w:sz w:val="20"/>
                <w:szCs w:val="20"/>
              </w:rPr>
              <w:t>r</w:t>
            </w:r>
            <w:r>
              <w:rPr>
                <w:rFonts w:asciiTheme="minorHAnsi" w:hAnsiTheme="minorHAnsi" w:cstheme="minorHAnsi"/>
                <w:sz w:val="20"/>
                <w:szCs w:val="20"/>
              </w:rPr>
              <w:t>t</w:t>
            </w:r>
          </w:p>
        </w:tc>
      </w:tr>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70E5A" w:rsidRPr="00BE1D5A" w:rsidRDefault="005367DF" w:rsidP="001D7409">
            <w:pPr>
              <w:rPr>
                <w:rFonts w:asciiTheme="minorHAnsi" w:hAnsiTheme="minorHAnsi" w:cstheme="minorHAnsi"/>
                <w:sz w:val="20"/>
                <w:szCs w:val="18"/>
              </w:rPr>
            </w:pPr>
            <w:r>
              <w:rPr>
                <w:rFonts w:asciiTheme="minorHAnsi" w:hAnsiTheme="minorHAnsi" w:cstheme="minorHAnsi"/>
                <w:sz w:val="20"/>
                <w:szCs w:val="20"/>
              </w:rPr>
              <w:t>ESL</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Grade Level:</w:t>
            </w:r>
          </w:p>
        </w:tc>
        <w:tc>
          <w:tcPr>
            <w:tcW w:w="1174" w:type="pct"/>
            <w:tcBorders>
              <w:top w:val="single" w:sz="4" w:space="0" w:color="auto"/>
              <w:bottom w:val="single" w:sz="4" w:space="0" w:color="auto"/>
            </w:tcBorders>
          </w:tcPr>
          <w:p w:rsidR="00370E5A" w:rsidRDefault="005367DF" w:rsidP="001D7409">
            <w:pPr>
              <w:rPr>
                <w:rFonts w:asciiTheme="minorHAnsi" w:hAnsiTheme="minorHAnsi" w:cstheme="minorHAnsi"/>
                <w:color w:val="FF0000"/>
                <w:sz w:val="20"/>
                <w:szCs w:val="18"/>
              </w:rPr>
            </w:pPr>
            <w:r>
              <w:rPr>
                <w:rFonts w:asciiTheme="minorHAnsi" w:hAnsiTheme="minorHAnsi" w:cstheme="minorHAnsi"/>
                <w:sz w:val="20"/>
                <w:szCs w:val="20"/>
              </w:rPr>
              <w:t>4</w:t>
            </w:r>
            <w:r w:rsidRPr="005367DF">
              <w:rPr>
                <w:rFonts w:asciiTheme="minorHAnsi" w:hAnsiTheme="minorHAnsi" w:cstheme="minorHAnsi"/>
                <w:sz w:val="20"/>
                <w:szCs w:val="20"/>
                <w:vertAlign w:val="superscript"/>
              </w:rPr>
              <w:t>th</w:t>
            </w:r>
          </w:p>
        </w:tc>
      </w:tr>
      <w:tr w:rsidR="00BE1D5A" w:rsidTr="00BE1D5A">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SE ISBN:</w:t>
            </w:r>
          </w:p>
        </w:tc>
        <w:tc>
          <w:tcPr>
            <w:tcW w:w="2434" w:type="pct"/>
            <w:tcBorders>
              <w:top w:val="single" w:sz="4" w:space="0" w:color="auto"/>
              <w:bottom w:val="single" w:sz="4" w:space="0" w:color="auto"/>
            </w:tcBorders>
          </w:tcPr>
          <w:p w:rsidR="00BE1D5A" w:rsidRPr="00BE1D5A" w:rsidRDefault="005367DF" w:rsidP="001D7409">
            <w:pPr>
              <w:rPr>
                <w:rFonts w:asciiTheme="minorHAnsi" w:hAnsiTheme="minorHAnsi" w:cstheme="minorHAnsi"/>
                <w:sz w:val="20"/>
                <w:szCs w:val="18"/>
              </w:rPr>
            </w:pPr>
            <w:r>
              <w:rPr>
                <w:rFonts w:asciiTheme="minorHAnsi" w:hAnsiTheme="minorHAnsi" w:cstheme="minorHAnsi"/>
                <w:sz w:val="20"/>
                <w:szCs w:val="20"/>
              </w:rPr>
              <w:t>978-0-544-23533-5</w:t>
            </w:r>
          </w:p>
        </w:tc>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BE1D5A" w:rsidRDefault="005367DF" w:rsidP="001D7409">
            <w:pPr>
              <w:rPr>
                <w:rFonts w:asciiTheme="minorHAnsi" w:hAnsiTheme="minorHAnsi" w:cstheme="minorHAnsi"/>
                <w:color w:val="FF0000"/>
                <w:sz w:val="20"/>
                <w:szCs w:val="18"/>
              </w:rPr>
            </w:pPr>
            <w:r>
              <w:rPr>
                <w:rFonts w:asciiTheme="minorHAnsi" w:hAnsiTheme="minorHAnsi" w:cstheme="minorHAnsi"/>
                <w:sz w:val="20"/>
                <w:szCs w:val="20"/>
              </w:rPr>
              <w:t>978-0-544-23597-7</w:t>
            </w:r>
          </w:p>
        </w:tc>
      </w:tr>
    </w:tbl>
    <w:p w:rsidR="00370E5A" w:rsidRPr="00370E5A" w:rsidRDefault="00370E5A" w:rsidP="001D7409">
      <w:pPr>
        <w:ind w:left="-630"/>
        <w:rPr>
          <w:rFonts w:asciiTheme="minorHAnsi" w:hAnsiTheme="minorHAnsi" w:cstheme="minorHAnsi"/>
          <w:color w:val="FF0000"/>
          <w:sz w:val="20"/>
          <w:szCs w:val="18"/>
        </w:rPr>
      </w:pPr>
    </w:p>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8223F5">
        <w:tc>
          <w:tcPr>
            <w:tcW w:w="10350" w:type="dxa"/>
            <w:shd w:val="clear" w:color="auto" w:fill="FFFF00"/>
          </w:tcPr>
          <w:p w:rsidR="002B2028" w:rsidRPr="00307B1A" w:rsidRDefault="002B2028" w:rsidP="004112AA">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w:t>
            </w:r>
            <w:r w:rsidR="008223F5">
              <w:rPr>
                <w:rFonts w:asciiTheme="minorHAnsi" w:hAnsiTheme="minorHAnsi" w:cstheme="minorHAnsi"/>
                <w:b/>
                <w:sz w:val="20"/>
                <w:szCs w:val="20"/>
              </w:rPr>
              <w:t>SCORE</w:t>
            </w:r>
          </w:p>
        </w:tc>
      </w:tr>
      <w:tr w:rsidR="002B2028" w:rsidTr="008223F5">
        <w:trPr>
          <w:trHeight w:val="720"/>
        </w:trPr>
        <w:tc>
          <w:tcPr>
            <w:tcW w:w="10350" w:type="dxa"/>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5367DF">
              <w:rPr>
                <w:rFonts w:asciiTheme="minorHAnsi" w:hAnsiTheme="minorHAnsi" w:cstheme="minorHAnsi"/>
                <w:sz w:val="20"/>
                <w:szCs w:val="20"/>
                <w:u w:val="single"/>
              </w:rPr>
              <w:t>13</w:t>
            </w:r>
            <w:r>
              <w:rPr>
                <w:rFonts w:asciiTheme="minorHAnsi" w:hAnsiTheme="minorHAnsi" w:cstheme="minorHAnsi"/>
                <w:sz w:val="20"/>
                <w:szCs w:val="20"/>
              </w:rPr>
              <w:t xml:space="preserve"> TOTAL</w:t>
            </w:r>
            <w:r w:rsidR="005367DF">
              <w:rPr>
                <w:rFonts w:asciiTheme="minorHAnsi" w:hAnsiTheme="minorHAnsi" w:cstheme="minorHAnsi"/>
                <w:sz w:val="20"/>
                <w:szCs w:val="20"/>
                <w:u w:val="single"/>
              </w:rPr>
              <w:t>634</w:t>
            </w:r>
            <w:r>
              <w:rPr>
                <w:rFonts w:asciiTheme="minorHAnsi" w:hAnsiTheme="minorHAnsi" w:cstheme="minorHAnsi"/>
                <w:sz w:val="20"/>
                <w:szCs w:val="20"/>
              </w:rPr>
              <w:tab/>
              <w:t xml:space="preserve">  2. #</w:t>
            </w:r>
            <w:r w:rsidR="005367DF">
              <w:rPr>
                <w:rFonts w:asciiTheme="minorHAnsi" w:hAnsiTheme="minorHAnsi" w:cstheme="minorHAnsi"/>
                <w:sz w:val="20"/>
                <w:szCs w:val="20"/>
                <w:u w:val="single"/>
              </w:rPr>
              <w:t>14</w:t>
            </w:r>
            <w:r>
              <w:rPr>
                <w:rFonts w:asciiTheme="minorHAnsi" w:hAnsiTheme="minorHAnsi" w:cstheme="minorHAnsi"/>
                <w:sz w:val="20"/>
                <w:szCs w:val="20"/>
              </w:rPr>
              <w:t xml:space="preserve"> TOTAL</w:t>
            </w:r>
            <w:r w:rsidR="005367DF">
              <w:rPr>
                <w:rFonts w:asciiTheme="minorHAnsi" w:hAnsiTheme="minorHAnsi" w:cstheme="minorHAnsi"/>
                <w:sz w:val="20"/>
                <w:szCs w:val="20"/>
                <w:u w:val="single"/>
              </w:rPr>
              <w:t>634</w:t>
            </w:r>
            <w:r>
              <w:rPr>
                <w:rFonts w:asciiTheme="minorHAnsi" w:hAnsiTheme="minorHAnsi" w:cstheme="minorHAnsi"/>
                <w:sz w:val="20"/>
                <w:szCs w:val="20"/>
              </w:rPr>
              <w:t xml:space="preserve">    3. #</w:t>
            </w:r>
            <w:r w:rsidR="005367DF">
              <w:rPr>
                <w:rFonts w:asciiTheme="minorHAnsi" w:hAnsiTheme="minorHAnsi" w:cstheme="minorHAnsi"/>
                <w:sz w:val="20"/>
                <w:szCs w:val="20"/>
                <w:u w:val="single"/>
              </w:rPr>
              <w:t>15</w:t>
            </w:r>
            <w:r>
              <w:rPr>
                <w:rFonts w:asciiTheme="minorHAnsi" w:hAnsiTheme="minorHAnsi" w:cstheme="minorHAnsi"/>
                <w:sz w:val="20"/>
                <w:szCs w:val="20"/>
              </w:rPr>
              <w:t xml:space="preserve"> TOTAL</w:t>
            </w:r>
            <w:r w:rsidR="005367DF">
              <w:rPr>
                <w:rFonts w:asciiTheme="minorHAnsi" w:hAnsiTheme="minorHAnsi" w:cstheme="minorHAnsi"/>
                <w:sz w:val="20"/>
                <w:szCs w:val="20"/>
                <w:u w:val="single"/>
              </w:rPr>
              <w:t>634</w:t>
            </w:r>
          </w:p>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 xml:space="preserve">     Average Score: </w:t>
            </w:r>
            <w:r w:rsidR="005367DF">
              <w:rPr>
                <w:rFonts w:asciiTheme="minorHAnsi" w:hAnsiTheme="minorHAnsi" w:cstheme="minorHAnsi"/>
                <w:sz w:val="20"/>
                <w:szCs w:val="20"/>
                <w:u w:val="single"/>
              </w:rPr>
              <w:t>634</w:t>
            </w:r>
          </w:p>
          <w:p w:rsidR="00200165" w:rsidRPr="008223F5" w:rsidRDefault="00200165" w:rsidP="008223F5">
            <w:pPr>
              <w:rPr>
                <w:rFonts w:asciiTheme="minorHAnsi" w:hAnsiTheme="minorHAnsi" w:cstheme="minorHAnsi"/>
                <w:sz w:val="20"/>
                <w:szCs w:val="20"/>
              </w:rPr>
            </w:pPr>
          </w:p>
        </w:tc>
      </w:tr>
      <w:tr w:rsidR="008223F5" w:rsidTr="008223F5">
        <w:tc>
          <w:tcPr>
            <w:tcW w:w="10350" w:type="dxa"/>
            <w:shd w:val="clear" w:color="auto" w:fill="FFFF00"/>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1 ASSESSMENT</w:t>
            </w:r>
          </w:p>
        </w:tc>
      </w:tr>
      <w:tr w:rsidR="008223F5" w:rsidTr="008223F5">
        <w:tc>
          <w:tcPr>
            <w:tcW w:w="10350" w:type="dxa"/>
            <w:shd w:val="clear" w:color="auto" w:fill="auto"/>
            <w:vAlign w:val="center"/>
          </w:tcPr>
          <w:p w:rsidR="004B782F" w:rsidRDefault="004B782F" w:rsidP="008223F5">
            <w:pPr>
              <w:rPr>
                <w:rFonts w:asciiTheme="minorHAnsi" w:hAnsiTheme="minorHAnsi" w:cstheme="minorHAnsi"/>
                <w:sz w:val="20"/>
                <w:szCs w:val="20"/>
              </w:rPr>
            </w:pPr>
          </w:p>
          <w:p w:rsidR="00C861A7" w:rsidRDefault="008223F5" w:rsidP="00C861A7">
            <w:pPr>
              <w:rPr>
                <w:rFonts w:asciiTheme="minorHAnsi" w:hAnsiTheme="minorHAnsi" w:cstheme="minorHAnsi"/>
                <w:b/>
                <w:sz w:val="20"/>
                <w:szCs w:val="20"/>
              </w:rPr>
            </w:pPr>
            <w:r>
              <w:rPr>
                <w:rFonts w:asciiTheme="minorHAnsi" w:hAnsiTheme="minorHAnsi" w:cstheme="minorHAnsi"/>
                <w:sz w:val="20"/>
                <w:szCs w:val="20"/>
              </w:rPr>
              <w:t xml:space="preserve">Review Team Assessment of material’s compliance with Section 1:  </w:t>
            </w:r>
            <w:r w:rsidR="00F1135C">
              <w:rPr>
                <w:rFonts w:asciiTheme="minorHAnsi" w:hAnsiTheme="minorHAnsi" w:cstheme="minorHAnsi"/>
                <w:sz w:val="20"/>
                <w:szCs w:val="20"/>
              </w:rPr>
              <w:t>This series does a good job of targeting and meeting the first 3 levels of Blooms (level 2) which is appropriate for common core reading foundations and ELL.  There are scaffolded and differentiated tasks and responses for all ELL levels still giving opportunities to interact with more complex texts.  For students who are able, there are opportunities to interact and produce with level 3 analysis.  Differentiation techniques and vocabulary are particularly strong.  Practice book has good activities and assessments and checklists including many self- monitoring checklists.</w:t>
            </w:r>
          </w:p>
          <w:p w:rsidR="00C861A7" w:rsidRPr="00C861A7" w:rsidRDefault="00C861A7" w:rsidP="00C861A7">
            <w:pPr>
              <w:rPr>
                <w:rFonts w:asciiTheme="minorHAnsi" w:hAnsiTheme="minorHAnsi" w:cstheme="minorHAnsi"/>
                <w:b/>
                <w:sz w:val="20"/>
                <w:szCs w:val="20"/>
              </w:rPr>
            </w:pP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 xml:space="preserve"> SCORE</w:t>
            </w:r>
          </w:p>
        </w:tc>
      </w:tr>
      <w:tr w:rsidR="000D6EF4" w:rsidTr="008223F5">
        <w:trPr>
          <w:trHeight w:val="720"/>
        </w:trPr>
        <w:tc>
          <w:tcPr>
            <w:tcW w:w="10350" w:type="dxa"/>
          </w:tcPr>
          <w:p w:rsidR="00370E5A" w:rsidRDefault="00412B4D" w:rsidP="00370E5A">
            <w:pPr>
              <w:rPr>
                <w:rFonts w:asciiTheme="minorHAnsi" w:hAnsiTheme="minorHAnsi" w:cstheme="minorHAnsi"/>
                <w:sz w:val="20"/>
                <w:szCs w:val="20"/>
              </w:rPr>
            </w:pPr>
            <w:r>
              <w:rPr>
                <w:rFonts w:asciiTheme="minorHAnsi" w:hAnsiTheme="minorHAnsi" w:cstheme="minorHAnsi"/>
                <w:sz w:val="20"/>
                <w:szCs w:val="20"/>
              </w:rPr>
              <w:t>Reviewer # and Section 2</w:t>
            </w:r>
            <w:r w:rsidR="00370E5A">
              <w:rPr>
                <w:rFonts w:asciiTheme="minorHAnsi" w:hAnsiTheme="minorHAnsi" w:cstheme="minorHAnsi"/>
                <w:sz w:val="20"/>
                <w:szCs w:val="20"/>
              </w:rPr>
              <w:t xml:space="preserve"> Total:     1. #</w:t>
            </w:r>
            <w:r w:rsidR="005367DF">
              <w:rPr>
                <w:rFonts w:asciiTheme="minorHAnsi" w:hAnsiTheme="minorHAnsi" w:cstheme="minorHAnsi"/>
                <w:sz w:val="20"/>
                <w:szCs w:val="20"/>
                <w:u w:val="single"/>
              </w:rPr>
              <w:t>13</w:t>
            </w:r>
            <w:r w:rsidR="00370E5A">
              <w:rPr>
                <w:rFonts w:asciiTheme="minorHAnsi" w:hAnsiTheme="minorHAnsi" w:cstheme="minorHAnsi"/>
                <w:sz w:val="20"/>
                <w:szCs w:val="20"/>
              </w:rPr>
              <w:t xml:space="preserve"> TOTAL</w:t>
            </w:r>
            <w:r w:rsidR="005367DF">
              <w:rPr>
                <w:rFonts w:asciiTheme="minorHAnsi" w:hAnsiTheme="minorHAnsi" w:cstheme="minorHAnsi"/>
                <w:sz w:val="20"/>
                <w:szCs w:val="20"/>
                <w:u w:val="single"/>
              </w:rPr>
              <w:t>259</w:t>
            </w:r>
            <w:r w:rsidR="00370E5A">
              <w:rPr>
                <w:rFonts w:asciiTheme="minorHAnsi" w:hAnsiTheme="minorHAnsi" w:cstheme="minorHAnsi"/>
                <w:sz w:val="20"/>
                <w:szCs w:val="20"/>
              </w:rPr>
              <w:tab/>
              <w:t xml:space="preserve">  2. #</w:t>
            </w:r>
            <w:r w:rsidR="005367DF">
              <w:rPr>
                <w:rFonts w:asciiTheme="minorHAnsi" w:hAnsiTheme="minorHAnsi" w:cstheme="minorHAnsi"/>
                <w:sz w:val="20"/>
                <w:szCs w:val="20"/>
                <w:u w:val="single"/>
              </w:rPr>
              <w:t>14</w:t>
            </w:r>
            <w:r w:rsidR="00370E5A">
              <w:rPr>
                <w:rFonts w:asciiTheme="minorHAnsi" w:hAnsiTheme="minorHAnsi" w:cstheme="minorHAnsi"/>
                <w:sz w:val="20"/>
                <w:szCs w:val="20"/>
              </w:rPr>
              <w:t xml:space="preserve"> TOTAL</w:t>
            </w:r>
            <w:r w:rsidR="005367DF">
              <w:rPr>
                <w:rFonts w:asciiTheme="minorHAnsi" w:hAnsiTheme="minorHAnsi" w:cstheme="minorHAnsi"/>
                <w:sz w:val="20"/>
                <w:szCs w:val="20"/>
                <w:u w:val="single"/>
              </w:rPr>
              <w:t>290</w:t>
            </w:r>
            <w:r w:rsidR="00370E5A">
              <w:rPr>
                <w:rFonts w:asciiTheme="minorHAnsi" w:hAnsiTheme="minorHAnsi" w:cstheme="minorHAnsi"/>
                <w:sz w:val="20"/>
                <w:szCs w:val="20"/>
              </w:rPr>
              <w:t xml:space="preserve">    3. #</w:t>
            </w:r>
            <w:r w:rsidR="005367DF">
              <w:rPr>
                <w:rFonts w:asciiTheme="minorHAnsi" w:hAnsiTheme="minorHAnsi" w:cstheme="minorHAnsi"/>
                <w:sz w:val="20"/>
                <w:szCs w:val="20"/>
                <w:u w:val="single"/>
              </w:rPr>
              <w:t>15</w:t>
            </w:r>
            <w:r w:rsidR="00370E5A">
              <w:rPr>
                <w:rFonts w:asciiTheme="minorHAnsi" w:hAnsiTheme="minorHAnsi" w:cstheme="minorHAnsi"/>
                <w:sz w:val="20"/>
                <w:szCs w:val="20"/>
              </w:rPr>
              <w:t xml:space="preserve"> TOTAL</w:t>
            </w:r>
            <w:r w:rsidR="005367DF">
              <w:rPr>
                <w:rFonts w:asciiTheme="minorHAnsi" w:hAnsiTheme="minorHAnsi" w:cstheme="minorHAnsi"/>
                <w:sz w:val="20"/>
                <w:szCs w:val="20"/>
                <w:u w:val="single"/>
              </w:rPr>
              <w:t>277</w:t>
            </w:r>
          </w:p>
          <w:p w:rsidR="00370E5A" w:rsidRDefault="00370E5A" w:rsidP="00BD62D3">
            <w:pPr>
              <w:rPr>
                <w:rFonts w:asciiTheme="minorHAnsi" w:hAnsiTheme="minorHAnsi" w:cstheme="minorHAnsi"/>
                <w:sz w:val="20"/>
                <w:szCs w:val="20"/>
              </w:rPr>
            </w:pPr>
            <w:r>
              <w:rPr>
                <w:rFonts w:asciiTheme="minorHAnsi" w:hAnsiTheme="minorHAnsi" w:cstheme="minorHAnsi"/>
                <w:sz w:val="20"/>
                <w:szCs w:val="20"/>
              </w:rPr>
              <w:t xml:space="preserve">     Average Score: </w:t>
            </w:r>
            <w:r w:rsidR="005367DF">
              <w:rPr>
                <w:rFonts w:asciiTheme="minorHAnsi" w:hAnsiTheme="minorHAnsi" w:cstheme="minorHAnsi"/>
                <w:sz w:val="20"/>
                <w:szCs w:val="20"/>
                <w:u w:val="single"/>
              </w:rPr>
              <w:t>275</w:t>
            </w:r>
          </w:p>
          <w:p w:rsidR="0089368C" w:rsidRDefault="0089368C" w:rsidP="00BD62D3">
            <w:pPr>
              <w:rPr>
                <w:rFonts w:asciiTheme="minorHAnsi" w:hAnsiTheme="minorHAnsi" w:cstheme="minorHAnsi"/>
                <w:sz w:val="20"/>
                <w:szCs w:val="20"/>
              </w:rPr>
            </w:pPr>
          </w:p>
        </w:tc>
      </w:tr>
      <w:tr w:rsidR="000D6EF4" w:rsidTr="002B2028">
        <w:tc>
          <w:tcPr>
            <w:tcW w:w="10350" w:type="dxa"/>
            <w:shd w:val="clear" w:color="auto" w:fill="FAE87E"/>
            <w:vAlign w:val="center"/>
          </w:tcPr>
          <w:p w:rsidR="000D6EF4" w:rsidRPr="00307B1A" w:rsidRDefault="00370E5A"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A ASSESSMENT</w:t>
            </w:r>
          </w:p>
        </w:tc>
      </w:tr>
      <w:tr w:rsidR="000D6EF4" w:rsidTr="008223F5">
        <w:trPr>
          <w:trHeight w:val="1440"/>
        </w:trPr>
        <w:tc>
          <w:tcPr>
            <w:tcW w:w="10350" w:type="dxa"/>
          </w:tcPr>
          <w:p w:rsidR="000D6EF4" w:rsidRDefault="000D6EF4" w:rsidP="00BD62D3">
            <w:pPr>
              <w:rPr>
                <w:rFonts w:asciiTheme="minorHAnsi" w:hAnsiTheme="minorHAnsi" w:cstheme="minorHAnsi"/>
                <w:sz w:val="20"/>
                <w:szCs w:val="20"/>
              </w:rPr>
            </w:pPr>
          </w:p>
          <w:p w:rsidR="00370E5A" w:rsidRDefault="008223F5" w:rsidP="00F1135C">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2.A:  </w:t>
            </w:r>
            <w:r w:rsidR="00F1135C">
              <w:rPr>
                <w:rFonts w:asciiTheme="minorHAnsi" w:hAnsiTheme="minorHAnsi" w:cstheme="minorHAnsi"/>
                <w:sz w:val="20"/>
                <w:szCs w:val="20"/>
              </w:rPr>
              <w:t xml:space="preserve">TE is easy to use and really supports all stages of ELL.  Doesn’t speak to text complexity bands, but they appear appropriate for grade level band at lower ends.  Could use this information.  Writing planning and products strong, varied and supported.  Good supplemental visuals.  </w:t>
            </w:r>
          </w:p>
        </w:tc>
      </w:tr>
      <w:tr w:rsidR="008223F5" w:rsidTr="002B2028">
        <w:tc>
          <w:tcPr>
            <w:tcW w:w="10350" w:type="dxa"/>
            <w:shd w:val="clear" w:color="auto" w:fill="FAE87E"/>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2.B ASSESSMENT</w:t>
            </w:r>
          </w:p>
        </w:tc>
      </w:tr>
      <w:tr w:rsidR="008223F5" w:rsidTr="004B782F">
        <w:trPr>
          <w:trHeight w:val="1440"/>
        </w:trPr>
        <w:tc>
          <w:tcPr>
            <w:tcW w:w="10350" w:type="dxa"/>
            <w:shd w:val="clear" w:color="auto" w:fill="auto"/>
          </w:tcPr>
          <w:p w:rsidR="004B782F" w:rsidRDefault="004B782F" w:rsidP="004B782F">
            <w:pPr>
              <w:rPr>
                <w:rFonts w:asciiTheme="minorHAnsi" w:hAnsiTheme="minorHAnsi" w:cstheme="minorHAnsi"/>
                <w:sz w:val="20"/>
                <w:szCs w:val="20"/>
              </w:rPr>
            </w:pPr>
          </w:p>
          <w:p w:rsidR="008223F5" w:rsidRDefault="008223F5" w:rsidP="00F1135C">
            <w:pPr>
              <w:rPr>
                <w:rFonts w:asciiTheme="minorHAnsi" w:hAnsiTheme="minorHAnsi" w:cstheme="minorHAnsi"/>
                <w:b/>
                <w:sz w:val="20"/>
                <w:szCs w:val="20"/>
              </w:rPr>
            </w:pPr>
            <w:r>
              <w:rPr>
                <w:rFonts w:asciiTheme="minorHAnsi" w:hAnsiTheme="minorHAnsi" w:cstheme="minorHAnsi"/>
                <w:sz w:val="20"/>
                <w:szCs w:val="20"/>
              </w:rPr>
              <w:t xml:space="preserve">Review Team Assessment of material’s compliance with Section 2.B:  </w:t>
            </w:r>
            <w:r w:rsidR="00F1135C">
              <w:rPr>
                <w:rFonts w:asciiTheme="minorHAnsi" w:hAnsiTheme="minorHAnsi" w:cstheme="minorHAnsi"/>
                <w:sz w:val="20"/>
                <w:szCs w:val="20"/>
              </w:rPr>
              <w:t xml:space="preserve">Meets ELL criteria of high interest texts, visuals and graphics, accessible to lower language skills learner.  Good variety of information and literature authentic texts, including poetry.  Strong use of graphics and visuals across content areas.  Graphic novel format very appropriate and useful to ELL’s.  </w:t>
            </w:r>
          </w:p>
        </w:tc>
      </w:tr>
      <w:tr w:rsidR="000D6EF4" w:rsidTr="004B782F">
        <w:tc>
          <w:tcPr>
            <w:tcW w:w="10350" w:type="dxa"/>
            <w:shd w:val="clear" w:color="auto" w:fill="FFC000"/>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370E5A">
        <w:tc>
          <w:tcPr>
            <w:tcW w:w="10350" w:type="dxa"/>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F1135C">
              <w:rPr>
                <w:rFonts w:asciiTheme="minorHAnsi" w:hAnsiTheme="minorHAnsi" w:cstheme="minorHAnsi"/>
                <w:sz w:val="20"/>
                <w:szCs w:val="20"/>
                <w:u w:val="single"/>
              </w:rPr>
              <w:t>13</w:t>
            </w:r>
            <w:r>
              <w:rPr>
                <w:rFonts w:asciiTheme="minorHAnsi" w:hAnsiTheme="minorHAnsi" w:cstheme="minorHAnsi"/>
                <w:sz w:val="20"/>
                <w:szCs w:val="20"/>
              </w:rPr>
              <w:tab/>
              <w:t xml:space="preserve">Reviewer Background:   </w:t>
            </w:r>
            <w:r w:rsidR="00F1135C">
              <w:rPr>
                <w:rFonts w:asciiTheme="minorHAnsi" w:hAnsiTheme="minorHAnsi" w:cstheme="minorHAnsi"/>
                <w:sz w:val="20"/>
                <w:szCs w:val="20"/>
              </w:rPr>
              <w:t>Reading Interventionist K-5</w:t>
            </w:r>
            <w:r>
              <w:rPr>
                <w:rFonts w:asciiTheme="minorHAnsi" w:hAnsiTheme="minorHAnsi" w:cstheme="minorHAnsi"/>
                <w:sz w:val="20"/>
                <w:szCs w:val="20"/>
              </w:rPr>
              <w:tab/>
              <w:t xml:space="preserve">Comments:  </w:t>
            </w:r>
            <w:r w:rsidR="000B538D">
              <w:rPr>
                <w:rFonts w:asciiTheme="minorHAnsi" w:hAnsiTheme="minorHAnsi" w:cstheme="minorHAnsi"/>
                <w:sz w:val="20"/>
                <w:szCs w:val="20"/>
              </w:rPr>
              <w:t>Appears to be a very useful set of materials for ESL teachers.  All of the resources will be very helpful so that the teacher does not have to create posters, vocabulary cards etc…</w:t>
            </w:r>
          </w:p>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F1135C">
              <w:rPr>
                <w:rFonts w:asciiTheme="minorHAnsi" w:hAnsiTheme="minorHAnsi" w:cstheme="minorHAnsi"/>
                <w:sz w:val="20"/>
                <w:szCs w:val="20"/>
                <w:u w:val="single"/>
              </w:rPr>
              <w:t>14</w:t>
            </w:r>
            <w:r>
              <w:rPr>
                <w:rFonts w:asciiTheme="minorHAnsi" w:hAnsiTheme="minorHAnsi" w:cstheme="minorHAnsi"/>
                <w:sz w:val="20"/>
                <w:szCs w:val="20"/>
              </w:rPr>
              <w:tab/>
              <w:t xml:space="preserve">Reviewer Background:   </w:t>
            </w:r>
            <w:r w:rsidR="00D62081">
              <w:rPr>
                <w:rFonts w:asciiTheme="minorHAnsi" w:hAnsiTheme="minorHAnsi" w:cstheme="minorHAnsi"/>
                <w:sz w:val="20"/>
                <w:szCs w:val="20"/>
              </w:rPr>
              <w:t xml:space="preserve">Level 3 upper elementary teacher; Literacy facilitator/ELL, M.A. in TESOL  </w:t>
            </w:r>
            <w:r>
              <w:rPr>
                <w:rFonts w:asciiTheme="minorHAnsi" w:hAnsiTheme="minorHAnsi" w:cstheme="minorHAnsi"/>
                <w:sz w:val="20"/>
                <w:szCs w:val="20"/>
              </w:rPr>
              <w:t xml:space="preserve">Comments:  </w:t>
            </w:r>
            <w:r w:rsidR="00D62081">
              <w:rPr>
                <w:rFonts w:asciiTheme="minorHAnsi" w:hAnsiTheme="minorHAnsi" w:cstheme="minorHAnsi"/>
                <w:sz w:val="20"/>
                <w:szCs w:val="20"/>
              </w:rPr>
              <w:t>A really useful, doable series for teachers to use within their classroom for ELL students.  The differentiation is explicit and supported.</w:t>
            </w: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F1135C">
              <w:rPr>
                <w:rFonts w:asciiTheme="minorHAnsi" w:hAnsiTheme="minorHAnsi" w:cstheme="minorHAnsi"/>
                <w:sz w:val="20"/>
                <w:szCs w:val="20"/>
                <w:u w:val="single"/>
              </w:rPr>
              <w:t>15</w:t>
            </w:r>
            <w:r>
              <w:rPr>
                <w:rFonts w:asciiTheme="minorHAnsi" w:hAnsiTheme="minorHAnsi" w:cstheme="minorHAnsi"/>
                <w:sz w:val="20"/>
                <w:szCs w:val="20"/>
              </w:rPr>
              <w:tab/>
              <w:t xml:space="preserve">Reviewer Background:   </w:t>
            </w:r>
            <w:r w:rsidR="000B538D">
              <w:rPr>
                <w:rFonts w:asciiTheme="minorHAnsi" w:hAnsiTheme="minorHAnsi" w:cstheme="minorHAnsi"/>
                <w:sz w:val="20"/>
                <w:szCs w:val="20"/>
              </w:rPr>
              <w:t xml:space="preserve">Level 3 Reading Interventionist K-5/TESOL /Admin License/Bilingual,Reading Endorsements </w:t>
            </w:r>
            <w:r>
              <w:rPr>
                <w:rFonts w:asciiTheme="minorHAnsi" w:hAnsiTheme="minorHAnsi" w:cstheme="minorHAnsi"/>
                <w:sz w:val="20"/>
                <w:szCs w:val="20"/>
              </w:rPr>
              <w:t xml:space="preserve">Comments:  </w:t>
            </w:r>
            <w:r w:rsidR="000B538D">
              <w:rPr>
                <w:rFonts w:asciiTheme="minorHAnsi" w:hAnsiTheme="minorHAnsi" w:cstheme="minorHAnsi"/>
                <w:sz w:val="20"/>
                <w:szCs w:val="20"/>
              </w:rPr>
              <w:t>Excellent differentiation and scaffolding for ELL students.</w:t>
            </w:r>
          </w:p>
          <w:p w:rsidR="00F01D32" w:rsidRDefault="00F01D32" w:rsidP="00370E5A">
            <w:pPr>
              <w:rPr>
                <w:rFonts w:asciiTheme="minorHAnsi" w:hAnsiTheme="minorHAnsi" w:cstheme="minorHAnsi"/>
                <w:sz w:val="20"/>
                <w:szCs w:val="20"/>
              </w:rPr>
            </w:pPr>
          </w:p>
        </w:tc>
      </w:tr>
      <w:tr w:rsidR="00F1135C" w:rsidTr="00370E5A">
        <w:tc>
          <w:tcPr>
            <w:tcW w:w="10350" w:type="dxa"/>
          </w:tcPr>
          <w:p w:rsidR="00F1135C" w:rsidRDefault="00F1135C" w:rsidP="00370E5A">
            <w:pPr>
              <w:rPr>
                <w:rFonts w:asciiTheme="minorHAnsi" w:hAnsiTheme="minorHAnsi" w:cstheme="minorHAnsi"/>
                <w:sz w:val="20"/>
                <w:szCs w:val="20"/>
              </w:rPr>
            </w:pPr>
          </w:p>
        </w:tc>
      </w:tr>
    </w:tbl>
    <w:p w:rsidR="00BE3ACC" w:rsidRDefault="00C86C5B" w:rsidP="001E1FFA">
      <w:pPr>
        <w:rPr>
          <w:rFonts w:asciiTheme="minorHAnsi" w:hAnsiTheme="minorHAnsi" w:cstheme="minorHAnsi"/>
          <w:sz w:val="20"/>
          <w:szCs w:val="20"/>
        </w:rPr>
      </w:pPr>
      <w:r w:rsidRPr="007504DE">
        <w:rPr>
          <w:rFonts w:asciiTheme="minorHAnsi" w:hAnsiTheme="minorHAnsi" w:cstheme="minorHAnsi"/>
          <w:sz w:val="18"/>
          <w:szCs w:val="20"/>
        </w:rPr>
        <w:t xml:space="preserve">     </w:t>
      </w:r>
    </w:p>
    <w:sectPr w:rsidR="00BE3ACC" w:rsidSect="00FB21D3">
      <w:pgSz w:w="12240" w:h="15840" w:code="1"/>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3F5" w:rsidRDefault="008223F5">
      <w:r>
        <w:separator/>
      </w:r>
    </w:p>
  </w:endnote>
  <w:endnote w:type="continuationSeparator" w:id="0">
    <w:p w:rsidR="008223F5" w:rsidRDefault="0082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3F5" w:rsidRDefault="008223F5">
      <w:r>
        <w:separator/>
      </w:r>
    </w:p>
  </w:footnote>
  <w:footnote w:type="continuationSeparator" w:id="0">
    <w:p w:rsidR="008223F5" w:rsidRDefault="00822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719E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3"/>
  </w:num>
  <w:num w:numId="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77935"/>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538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AB7"/>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4D56"/>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05FB"/>
    <w:rsid w:val="00391795"/>
    <w:rsid w:val="00393472"/>
    <w:rsid w:val="003945F9"/>
    <w:rsid w:val="003965DA"/>
    <w:rsid w:val="003A1E9E"/>
    <w:rsid w:val="003A30E4"/>
    <w:rsid w:val="003A40F4"/>
    <w:rsid w:val="003A438E"/>
    <w:rsid w:val="003A44F9"/>
    <w:rsid w:val="003A65EA"/>
    <w:rsid w:val="003A6843"/>
    <w:rsid w:val="003B00F9"/>
    <w:rsid w:val="003B2B06"/>
    <w:rsid w:val="003B3116"/>
    <w:rsid w:val="003B5AD6"/>
    <w:rsid w:val="003B6757"/>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E6697"/>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2AA"/>
    <w:rsid w:val="00411CFC"/>
    <w:rsid w:val="00412B4D"/>
    <w:rsid w:val="0041594F"/>
    <w:rsid w:val="00415B10"/>
    <w:rsid w:val="004163E4"/>
    <w:rsid w:val="0041663A"/>
    <w:rsid w:val="00416F72"/>
    <w:rsid w:val="00420D98"/>
    <w:rsid w:val="0042115C"/>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390D"/>
    <w:rsid w:val="00444C42"/>
    <w:rsid w:val="00444F21"/>
    <w:rsid w:val="0044538A"/>
    <w:rsid w:val="00445CCC"/>
    <w:rsid w:val="0045047F"/>
    <w:rsid w:val="004505B3"/>
    <w:rsid w:val="004506CE"/>
    <w:rsid w:val="0045183D"/>
    <w:rsid w:val="00452D1E"/>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5DC"/>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B782F"/>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67DF"/>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9D4"/>
    <w:rsid w:val="00596531"/>
    <w:rsid w:val="005972DF"/>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4E70"/>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77BC1"/>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3F5"/>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53B"/>
    <w:rsid w:val="008B7FAE"/>
    <w:rsid w:val="008C0ABA"/>
    <w:rsid w:val="008C2F07"/>
    <w:rsid w:val="008C3BF1"/>
    <w:rsid w:val="008C420C"/>
    <w:rsid w:val="008C4A88"/>
    <w:rsid w:val="008C60B1"/>
    <w:rsid w:val="008C6302"/>
    <w:rsid w:val="008C649D"/>
    <w:rsid w:val="008C66C0"/>
    <w:rsid w:val="008C7ED1"/>
    <w:rsid w:val="008D012F"/>
    <w:rsid w:val="008D10D4"/>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936"/>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17E08"/>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7262"/>
    <w:rsid w:val="00A474ED"/>
    <w:rsid w:val="00A50E8A"/>
    <w:rsid w:val="00A53E8F"/>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6DCB"/>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1BA"/>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1A7"/>
    <w:rsid w:val="00C8678E"/>
    <w:rsid w:val="00C86C5B"/>
    <w:rsid w:val="00C87429"/>
    <w:rsid w:val="00C87814"/>
    <w:rsid w:val="00C87DCB"/>
    <w:rsid w:val="00C92029"/>
    <w:rsid w:val="00C94178"/>
    <w:rsid w:val="00C95EA5"/>
    <w:rsid w:val="00C975E0"/>
    <w:rsid w:val="00C97BDB"/>
    <w:rsid w:val="00CA10B7"/>
    <w:rsid w:val="00CA3452"/>
    <w:rsid w:val="00CA37F6"/>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E52"/>
    <w:rsid w:val="00CF7C5D"/>
    <w:rsid w:val="00D01E30"/>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2081"/>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919F1"/>
    <w:rsid w:val="00E92816"/>
    <w:rsid w:val="00E95003"/>
    <w:rsid w:val="00E96AF0"/>
    <w:rsid w:val="00EA046D"/>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135C"/>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2013B05B-D0B7-4CD9-A5C3-6AF05199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17D8-0CA6-43BF-A872-8A77EA6D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3019</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Jessica Green</cp:lastModifiedBy>
  <cp:revision>2</cp:revision>
  <cp:lastPrinted>2015-04-23T19:24:00Z</cp:lastPrinted>
  <dcterms:created xsi:type="dcterms:W3CDTF">2018-04-30T20:18:00Z</dcterms:created>
  <dcterms:modified xsi:type="dcterms:W3CDTF">2018-04-30T20:18:00Z</dcterms:modified>
</cp:coreProperties>
</file>