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0857EC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E390A">
              <w:rPr>
                <w:rFonts w:asciiTheme="minorHAnsi" w:hAnsiTheme="minorHAnsi" w:cstheme="minorHAnsi"/>
                <w:sz w:val="20"/>
                <w:szCs w:val="20"/>
              </w:rPr>
              <w:t>Wonders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1E390A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McGraw Hill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0857EC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A203A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4th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7648F0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7991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0857E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39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48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39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48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67</w:t>
            </w:r>
            <w:r w:rsidR="00A203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48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669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D0B03">
              <w:rPr>
                <w:rFonts w:asciiTheme="minorHAnsi" w:hAnsiTheme="minorHAnsi" w:cstheme="minorHAnsi"/>
                <w:sz w:val="20"/>
                <w:szCs w:val="20"/>
              </w:rPr>
              <w:t>666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</w:p>
          <w:p w:rsidR="001E390A" w:rsidRDefault="001E390A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48F0" w:rsidRDefault="007648F0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There are rich and diverse literature selections including drama and readers theatre for use in fluency and comprehension</w:t>
            </w:r>
          </w:p>
          <w:p w:rsidR="001E390A" w:rsidRDefault="007648F0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Students have many examples of analyzing illustrations then writing using text evidence. </w:t>
            </w:r>
            <w:r w:rsidR="001E39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8223F5" w:rsidRDefault="008223F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1AD5" w:rsidRPr="00F11AD5" w:rsidRDefault="00F11AD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370E5A" w:rsidRDefault="00412B4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48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215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39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48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E39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390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7648F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D0B03">
              <w:rPr>
                <w:rFonts w:asciiTheme="minorHAnsi" w:hAnsiTheme="minorHAnsi" w:cstheme="minorHAnsi"/>
                <w:sz w:val="20"/>
                <w:szCs w:val="20"/>
              </w:rPr>
              <w:t>217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390A" w:rsidRDefault="008223F5" w:rsidP="001E3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</w:p>
          <w:p w:rsidR="007648F0" w:rsidRDefault="007648F0" w:rsidP="001E3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Write to Sources routine is consistent. Integration activities are engaging.</w:t>
            </w:r>
          </w:p>
          <w:p w:rsidR="001E390A" w:rsidRDefault="007648F0" w:rsidP="001E3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There are ongoing reviews and practices to retain knowledge using familiar graphic organizers. </w:t>
            </w:r>
            <w:r w:rsidR="001E39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648F0" w:rsidRDefault="007648F0" w:rsidP="001E3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Series gives leveled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readers,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reader writers workshop gives text as does the Close reading companion. </w:t>
            </w:r>
          </w:p>
          <w:p w:rsidR="00370E5A" w:rsidRDefault="00EA046D" w:rsidP="001E3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`</w:t>
            </w: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1E39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7648F0" w:rsidRDefault="007648F0" w:rsidP="001E39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Great use of Instructional Paths for time management.</w:t>
            </w:r>
          </w:p>
          <w:p w:rsidR="00025315" w:rsidRDefault="007648F0" w:rsidP="001E39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Cooperative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learning </w:t>
            </w:r>
            <w:r w:rsidR="0002531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strategies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promote students engagement.</w:t>
            </w:r>
          </w:p>
          <w:p w:rsidR="007648F0" w:rsidRDefault="007648F0" w:rsidP="001E39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Evidence of activities that build reading stamina.</w:t>
            </w:r>
          </w:p>
        </w:tc>
      </w:tr>
      <w:tr w:rsidR="000D6EF4" w:rsidTr="00025315">
        <w:trPr>
          <w:trHeight w:val="323"/>
        </w:trPr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02531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025315">
              <w:rPr>
                <w:rFonts w:asciiTheme="minorHAnsi" w:hAnsiTheme="minorHAnsi" w:cstheme="minorHAnsi"/>
                <w:sz w:val="20"/>
                <w:szCs w:val="20"/>
              </w:rPr>
              <w:t>Classroom teacher 29 years, Reading Specialist, Level iii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</w:t>
            </w:r>
            <w:r w:rsidR="007648F0">
              <w:rPr>
                <w:rFonts w:asciiTheme="minorHAnsi" w:hAnsiTheme="minorHAnsi" w:cstheme="minorHAnsi"/>
                <w:sz w:val="20"/>
                <w:szCs w:val="20"/>
              </w:rPr>
              <w:t xml:space="preserve"> I like that they are focusing on the morphology and working with the meaning and origin</w:t>
            </w:r>
            <w:r w:rsidR="004D59C7">
              <w:rPr>
                <w:rFonts w:asciiTheme="minorHAnsi" w:hAnsiTheme="minorHAnsi" w:cstheme="minorHAnsi"/>
                <w:sz w:val="20"/>
                <w:szCs w:val="20"/>
              </w:rPr>
              <w:t xml:space="preserve"> of words</w:t>
            </w:r>
            <w:proofErr w:type="gramStart"/>
            <w:r w:rsidR="004D59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Start w:id="0" w:name="_GoBack"/>
            <w:bookmarkEnd w:id="0"/>
            <w:r w:rsidR="007648F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="007648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02531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</w:t>
            </w:r>
            <w:r w:rsidR="00025315">
              <w:rPr>
                <w:rFonts w:asciiTheme="minorHAnsi" w:hAnsiTheme="minorHAnsi" w:cstheme="minorHAnsi"/>
                <w:sz w:val="20"/>
                <w:szCs w:val="20"/>
              </w:rPr>
              <w:t xml:space="preserve"> Classroom teacher 13 years,</w:t>
            </w:r>
            <w:r w:rsidR="007648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5315">
              <w:rPr>
                <w:rFonts w:asciiTheme="minorHAnsi" w:hAnsiTheme="minorHAnsi" w:cstheme="minorHAnsi"/>
                <w:sz w:val="20"/>
                <w:szCs w:val="20"/>
              </w:rPr>
              <w:t>Academic Coach level iii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531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7648F0">
              <w:rPr>
                <w:rFonts w:asciiTheme="minorHAnsi" w:hAnsiTheme="minorHAnsi" w:cstheme="minorHAnsi"/>
                <w:sz w:val="20"/>
                <w:szCs w:val="20"/>
              </w:rPr>
              <w:t>Source citation is clea</w:t>
            </w:r>
            <w:r w:rsidR="004D0B03">
              <w:rPr>
                <w:rFonts w:asciiTheme="minorHAnsi" w:hAnsiTheme="minorHAnsi" w:cstheme="minorHAnsi"/>
                <w:sz w:val="20"/>
                <w:szCs w:val="20"/>
              </w:rPr>
              <w:t xml:space="preserve">rly modeled and practiced.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53DE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453DEF">
              <w:rPr>
                <w:rFonts w:asciiTheme="minorHAnsi" w:hAnsiTheme="minorHAnsi" w:cstheme="minorHAnsi"/>
                <w:sz w:val="20"/>
                <w:szCs w:val="20"/>
              </w:rPr>
              <w:t>Classroom teacher, 15 years, Level II, Literacy Coach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4D0B03">
              <w:rPr>
                <w:rFonts w:asciiTheme="minorHAnsi" w:hAnsiTheme="minorHAnsi" w:cstheme="minorHAnsi"/>
                <w:sz w:val="20"/>
                <w:szCs w:val="20"/>
              </w:rPr>
              <w:t xml:space="preserve">Research and inquiry for groups is modeled and practiced throughout each unit of instruction. 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BE3ACC" w:rsidP="001E1FFA">
      <w:pPr>
        <w:rPr>
          <w:rFonts w:asciiTheme="minorHAnsi" w:hAnsiTheme="minorHAnsi" w:cstheme="minorHAnsi"/>
          <w:sz w:val="20"/>
          <w:szCs w:val="20"/>
        </w:rPr>
      </w:pP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502" w:rsidRDefault="00916502">
      <w:r>
        <w:separator/>
      </w:r>
    </w:p>
  </w:endnote>
  <w:endnote w:type="continuationSeparator" w:id="0">
    <w:p w:rsidR="00916502" w:rsidRDefault="00916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502" w:rsidRDefault="00916502">
      <w:r>
        <w:separator/>
      </w:r>
    </w:p>
  </w:footnote>
  <w:footnote w:type="continuationSeparator" w:id="0">
    <w:p w:rsidR="00916502" w:rsidRDefault="00916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3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stylePaneFormatFilter w:val="3F01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315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7E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390A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3DEF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0B03"/>
    <w:rsid w:val="004D288C"/>
    <w:rsid w:val="004D2A9D"/>
    <w:rsid w:val="004D3205"/>
    <w:rsid w:val="004D59C7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31B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842"/>
    <w:rsid w:val="00691C3F"/>
    <w:rsid w:val="00692403"/>
    <w:rsid w:val="00694094"/>
    <w:rsid w:val="00695B76"/>
    <w:rsid w:val="00697E56"/>
    <w:rsid w:val="006A0645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48F0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6502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3A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7730-56BB-43F4-8F5C-96B81848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2369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Anthony.Burns</cp:lastModifiedBy>
  <cp:revision>2</cp:revision>
  <cp:lastPrinted>2015-04-23T19:24:00Z</cp:lastPrinted>
  <dcterms:created xsi:type="dcterms:W3CDTF">2015-08-17T21:40:00Z</dcterms:created>
  <dcterms:modified xsi:type="dcterms:W3CDTF">2015-08-17T21:40:00Z</dcterms:modified>
</cp:coreProperties>
</file>