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A00EA9">
        <w:trPr>
          <w:trHeight w:val="72"/>
        </w:trPr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</w:t>
            </w:r>
            <w:r w:rsidR="00A00EA9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olt McDougal L</w:t>
            </w:r>
            <w:r w:rsidR="00810F3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iterature British Literature 12</w:t>
            </w:r>
            <w:r w:rsidR="00A00EA9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th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075276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</w:t>
            </w:r>
            <w:r w:rsidR="00810F3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E33CB1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</w:t>
            </w:r>
            <w:r w:rsidR="00A00EA9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7618</w:t>
            </w:r>
            <w:r w:rsidR="00810F3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425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Houghton Mifflin Harcourt 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</w:t>
            </w:r>
            <w:r w:rsidR="00A00EA9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76184</w:t>
            </w:r>
            <w:r w:rsidR="00810F3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94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810F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810F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52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0D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810F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42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5350D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350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16CAE">
              <w:rPr>
                <w:rFonts w:asciiTheme="minorHAnsi" w:hAnsiTheme="minorHAnsi" w:cstheme="minorHAnsi"/>
                <w:sz w:val="20"/>
                <w:szCs w:val="20"/>
              </w:rPr>
              <w:t>Passages and interesting tasks met the highest level of common core standards.  Great variety of texts – Allegory, Epics, Essays, Speeches, more than 100 poems.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E70E6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  <w:r w:rsidR="00A00EA9">
              <w:rPr>
                <w:rFonts w:asciiTheme="minorHAnsi" w:hAnsiTheme="minorHAnsi" w:cstheme="minorHAnsi"/>
                <w:sz w:val="20"/>
                <w:szCs w:val="20"/>
              </w:rPr>
              <w:t xml:space="preserve"> assignments are </w:t>
            </w:r>
            <w:r w:rsidR="00616CAE">
              <w:rPr>
                <w:rFonts w:asciiTheme="minorHAnsi" w:hAnsiTheme="minorHAnsi" w:cstheme="minorHAnsi"/>
                <w:sz w:val="20"/>
                <w:szCs w:val="20"/>
              </w:rPr>
              <w:t>appropriate and vary for preparing for post-secondary demands</w:t>
            </w:r>
            <w:r w:rsidR="00A00E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70E6E" w:rsidRDefault="0086452A" w:rsidP="00E70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6CAE">
              <w:rPr>
                <w:rFonts w:asciiTheme="minorHAnsi" w:hAnsiTheme="minorHAnsi" w:cstheme="minorHAnsi"/>
                <w:sz w:val="20"/>
                <w:szCs w:val="20"/>
              </w:rPr>
              <w:t xml:space="preserve">Interesting opportunities for group discussions, peer – peer, and presentation of meaningful tasks.  </w:t>
            </w:r>
            <w:r w:rsidR="009F21DC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00EA9">
              <w:rPr>
                <w:rFonts w:asciiTheme="minorHAnsi" w:hAnsiTheme="minorHAnsi" w:cstheme="minorHAnsi"/>
                <w:sz w:val="20"/>
                <w:szCs w:val="20"/>
              </w:rPr>
              <w:t>ery specific guidelines for both speaking and listening.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0E6E" w:rsidRDefault="0086452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21DC">
              <w:rPr>
                <w:rFonts w:asciiTheme="minorHAnsi" w:hAnsiTheme="minorHAnsi" w:cstheme="minorHAnsi"/>
                <w:sz w:val="20"/>
                <w:szCs w:val="20"/>
              </w:rPr>
              <w:t>Very little attention to scaffolding for usage skills</w:t>
            </w:r>
            <w:r w:rsidR="00E70E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B0684" w:rsidRPr="00191993" w:rsidRDefault="004B0684" w:rsidP="00E70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810F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</w:t>
            </w:r>
            <w:r w:rsidR="00810F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</w:t>
            </w:r>
            <w:r w:rsidR="00810F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36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5350D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783B">
              <w:rPr>
                <w:rFonts w:asciiTheme="minorHAnsi" w:hAnsiTheme="minorHAnsi" w:cstheme="minorHAnsi"/>
                <w:sz w:val="20"/>
                <w:szCs w:val="20"/>
              </w:rPr>
              <w:t xml:space="preserve">Expansive and appropriate for British literature survey course.  Grounded in difficult passages from well-known British writers.  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>Good selection of art; large print in SE; easy to read; well-ordered chronological units</w:t>
            </w:r>
            <w:r w:rsidR="0035783B">
              <w:rPr>
                <w:rFonts w:asciiTheme="minorHAnsi" w:hAnsiTheme="minorHAnsi" w:cstheme="minorHAnsi"/>
                <w:sz w:val="20"/>
                <w:szCs w:val="20"/>
              </w:rPr>
              <w:t>.  Consistent in presentation and construction.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783B">
              <w:rPr>
                <w:rFonts w:asciiTheme="minorHAnsi" w:hAnsiTheme="minorHAnsi" w:cstheme="minorHAnsi"/>
                <w:sz w:val="20"/>
                <w:szCs w:val="20"/>
              </w:rPr>
              <w:t>Excellent helps for differentiate in readings.  Great presentation of reading materials.  Bulky.</w:t>
            </w:r>
          </w:p>
          <w:p w:rsidR="00566F8B" w:rsidRDefault="0086452A" w:rsidP="000B1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783B">
              <w:rPr>
                <w:rFonts w:asciiTheme="minorHAnsi" w:hAnsiTheme="minorHAnsi" w:cstheme="minorHAnsi"/>
                <w:sz w:val="20"/>
                <w:szCs w:val="20"/>
              </w:rPr>
              <w:t xml:space="preserve">Vast resources with unlimited activities.  Print quite small in teacher’s edition. 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 xml:space="preserve">A few resources for language skills BUT interactive READER </w:t>
            </w:r>
            <w:proofErr w:type="gramStart"/>
            <w:r w:rsidR="00566F8B">
              <w:rPr>
                <w:rFonts w:asciiTheme="minorHAnsi" w:hAnsiTheme="minorHAnsi" w:cstheme="minorHAnsi"/>
                <w:sz w:val="20"/>
                <w:szCs w:val="20"/>
              </w:rPr>
              <w:t>offers</w:t>
            </w:r>
            <w:proofErr w:type="gramEnd"/>
            <w:r w:rsidR="00566F8B">
              <w:rPr>
                <w:rFonts w:asciiTheme="minorHAnsi" w:hAnsiTheme="minorHAnsi" w:cstheme="minorHAnsi"/>
                <w:sz w:val="20"/>
                <w:szCs w:val="20"/>
              </w:rPr>
              <w:t xml:space="preserve"> opportunity to interact with the text.</w:t>
            </w:r>
          </w:p>
          <w:p w:rsidR="00566F8B" w:rsidRDefault="00566F8B" w:rsidP="00566F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260" w:rsidRDefault="00445260" w:rsidP="00566F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DD24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D24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</w:t>
            </w:r>
            <w:r w:rsidR="00810F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5350D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83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3C3131">
              <w:rPr>
                <w:rFonts w:asciiTheme="minorHAnsi" w:hAnsiTheme="minorHAnsi" w:cstheme="minorHAnsi"/>
                <w:sz w:val="20"/>
                <w:szCs w:val="20"/>
              </w:rPr>
              <w:t xml:space="preserve">Excellent selection of difficult, classic, pieces of literature. </w:t>
            </w:r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0321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3C3131">
              <w:rPr>
                <w:rFonts w:asciiTheme="minorHAnsi" w:hAnsiTheme="minorHAnsi" w:cstheme="minorHAnsi"/>
                <w:sz w:val="20"/>
                <w:szCs w:val="20"/>
              </w:rPr>
              <w:t>Interesting blend of older and contemporary information pieces.  Many stem from previous AP Language and Literature prompts.</w:t>
            </w:r>
          </w:p>
          <w:p w:rsidR="0047692F" w:rsidRDefault="0047692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557" w:rsidRDefault="00C0655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7692F" w:rsidRPr="004769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 xml:space="preserve"> Regular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 xml:space="preserve">Overall, a </w:t>
            </w:r>
            <w:r w:rsidR="00046BD6">
              <w:rPr>
                <w:rFonts w:asciiTheme="minorHAnsi" w:hAnsiTheme="minorHAnsi" w:cstheme="minorHAnsi"/>
                <w:sz w:val="20"/>
                <w:szCs w:val="20"/>
              </w:rPr>
              <w:t>great b</w:t>
            </w:r>
            <w:r w:rsidR="005F1886">
              <w:rPr>
                <w:rFonts w:asciiTheme="minorHAnsi" w:hAnsiTheme="minorHAnsi" w:cstheme="minorHAnsi"/>
                <w:sz w:val="20"/>
                <w:szCs w:val="20"/>
              </w:rPr>
              <w:t xml:space="preserve">ook </w:t>
            </w:r>
            <w:proofErr w:type="gramStart"/>
            <w:r w:rsidR="005F1886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 w:rsidR="00046BD6">
              <w:rPr>
                <w:rFonts w:asciiTheme="minorHAnsi" w:hAnsiTheme="minorHAnsi" w:cstheme="minorHAnsi"/>
                <w:sz w:val="20"/>
                <w:szCs w:val="20"/>
              </w:rPr>
              <w:t xml:space="preserve"> teachers</w:t>
            </w:r>
            <w:proofErr w:type="gramEnd"/>
            <w:r w:rsidR="00046BD6">
              <w:rPr>
                <w:rFonts w:asciiTheme="minorHAnsi" w:hAnsiTheme="minorHAnsi" w:cstheme="minorHAnsi"/>
                <w:sz w:val="20"/>
                <w:szCs w:val="20"/>
              </w:rPr>
              <w:t xml:space="preserve"> will enjoy far more than students, but with resources to promote student competency </w:t>
            </w:r>
            <w:r w:rsidR="005F1886">
              <w:rPr>
                <w:rFonts w:asciiTheme="minorHAnsi" w:hAnsiTheme="minorHAnsi" w:cstheme="minorHAnsi"/>
                <w:sz w:val="20"/>
                <w:szCs w:val="20"/>
              </w:rPr>
              <w:t xml:space="preserve">in reading, writing, and thinking.  </w:t>
            </w:r>
          </w:p>
          <w:p w:rsidR="005F1886" w:rsidRDefault="005F188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>10 Honors/AP Language &amp; Composition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</w:t>
            </w:r>
            <w:r w:rsidR="00F12EA3">
              <w:rPr>
                <w:rFonts w:asciiTheme="minorHAnsi" w:hAnsiTheme="minorHAnsi" w:cstheme="minorHAnsi"/>
                <w:sz w:val="20"/>
                <w:szCs w:val="20"/>
              </w:rPr>
              <w:t>Represents the canon faithfully.</w:t>
            </w:r>
          </w:p>
          <w:p w:rsidR="00370E5A" w:rsidRDefault="00F12EA3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542AA" w:rsidRDefault="00370E5A" w:rsidP="00F60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>11Regular/AP Language &amp; Composition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5F1886">
              <w:rPr>
                <w:rFonts w:asciiTheme="minorHAnsi" w:hAnsiTheme="minorHAnsi" w:cstheme="minorHAnsi"/>
                <w:sz w:val="20"/>
                <w:szCs w:val="20"/>
              </w:rPr>
              <w:t>Great readings from a wide range of authors, over 1500 pages of materials.</w:t>
            </w:r>
          </w:p>
          <w:p w:rsidR="00A542AA" w:rsidRDefault="00A542A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42AA" w:rsidRPr="00A542AA" w:rsidRDefault="00C86C5B" w:rsidP="00A542A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A542AA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02" w:rsidRDefault="00EB3202">
      <w:r>
        <w:separator/>
      </w:r>
    </w:p>
  </w:endnote>
  <w:endnote w:type="continuationSeparator" w:id="0">
    <w:p w:rsidR="00EB3202" w:rsidRDefault="00EB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C2233B" w:rsidRPr="00C2233B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718C0604" wp14:editId="23CFBC1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09DB1" wp14:editId="425E847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D8C8C" wp14:editId="05D5A83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02" w:rsidRDefault="00EB3202">
      <w:r>
        <w:separator/>
      </w:r>
    </w:p>
  </w:footnote>
  <w:footnote w:type="continuationSeparator" w:id="0">
    <w:p w:rsidR="00EB3202" w:rsidRDefault="00EB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6BD6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76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1DE9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0B6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0D5D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9F0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5783B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131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3B60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260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7692F"/>
    <w:rsid w:val="004846E3"/>
    <w:rsid w:val="004847A0"/>
    <w:rsid w:val="00484BA7"/>
    <w:rsid w:val="004851EE"/>
    <w:rsid w:val="004858AF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684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50D9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6F8B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188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16CAE"/>
    <w:rsid w:val="00617CDC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6F7A98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0F3D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29F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2B5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21DC"/>
    <w:rsid w:val="009F3A4B"/>
    <w:rsid w:val="009F64E1"/>
    <w:rsid w:val="009F6758"/>
    <w:rsid w:val="009F7A48"/>
    <w:rsid w:val="009F7A75"/>
    <w:rsid w:val="00A00735"/>
    <w:rsid w:val="00A00EA9"/>
    <w:rsid w:val="00A00FAE"/>
    <w:rsid w:val="00A01202"/>
    <w:rsid w:val="00A0318F"/>
    <w:rsid w:val="00A044D2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B5B"/>
    <w:rsid w:val="00AD4D13"/>
    <w:rsid w:val="00AD4F0B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4A9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1753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33B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7C6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430"/>
    <w:rsid w:val="00DD2600"/>
    <w:rsid w:val="00DD46CD"/>
    <w:rsid w:val="00DD4C68"/>
    <w:rsid w:val="00DD711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3CB1"/>
    <w:rsid w:val="00E3557C"/>
    <w:rsid w:val="00E3667E"/>
    <w:rsid w:val="00E36D1D"/>
    <w:rsid w:val="00E4237D"/>
    <w:rsid w:val="00E4349C"/>
    <w:rsid w:val="00E44A3B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6E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97BE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3202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2EA3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5A6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0553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31CD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5553-005A-469B-94FA-E05CC40E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3038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10</cp:revision>
  <cp:lastPrinted>2013-05-31T15:33:00Z</cp:lastPrinted>
  <dcterms:created xsi:type="dcterms:W3CDTF">2014-06-04T22:19:00Z</dcterms:created>
  <dcterms:modified xsi:type="dcterms:W3CDTF">2014-06-04T22:50:00Z</dcterms:modified>
</cp:coreProperties>
</file>