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A832DB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A832DB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A832DB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A832DB">
        <w:rPr>
          <w:rFonts w:asciiTheme="minorHAnsi" w:hAnsiTheme="minorHAnsi" w:cstheme="minorHAnsi"/>
          <w:b/>
          <w:color w:val="002060"/>
          <w:sz w:val="28"/>
        </w:rPr>
        <w:t xml:space="preserve"> – English Language Arts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Text 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AB16A9" w:rsidRPr="00A27E99" w:rsidRDefault="004B0684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Houghton Mifflin Harcourt Collections</w:t>
            </w:r>
            <w:r w:rsidR="003C730C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 9th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AB16A9" w:rsidRPr="00A27E99" w:rsidRDefault="00E94908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</w:t>
            </w:r>
          </w:p>
        </w:tc>
      </w:tr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4B0684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ELA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4B0684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978054409</w:t>
            </w:r>
            <w:r w:rsidR="00E94908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1009</w:t>
            </w:r>
          </w:p>
        </w:tc>
      </w:tr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4B0684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Houghton Mifflin Harcourt Collections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4B0684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9780544087</w:t>
            </w:r>
            <w:r w:rsidR="00E94908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095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8936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Common Core State Standards</w:t>
            </w:r>
          </w:p>
        </w:tc>
      </w:tr>
      <w:tr w:rsidR="002B2028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3</w:t>
            </w:r>
            <w:r w:rsidR="00E9490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B06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490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336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4B068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3. #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B06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E9490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42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E9490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340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86452A" w:rsidRPr="006A3565" w:rsidRDefault="0086452A" w:rsidP="0086452A">
            <w:pPr>
              <w:pStyle w:val="ListParagraph"/>
              <w:rPr>
                <w:rFonts w:asciiTheme="minorHAnsi" w:hAnsiTheme="minorHAnsi" w:cstheme="minorHAnsi"/>
                <w:color w:val="FF0000"/>
                <w:sz w:val="4"/>
                <w:szCs w:val="20"/>
              </w:rPr>
            </w:pP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Standards for Literature and Informational Text (1-17):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9156A">
              <w:rPr>
                <w:rFonts w:asciiTheme="minorHAnsi" w:hAnsiTheme="minorHAnsi" w:cstheme="minorHAnsi"/>
                <w:sz w:val="20"/>
                <w:szCs w:val="20"/>
              </w:rPr>
              <w:t xml:space="preserve">Textbook provides wide variety and balance of fiction and non-fiction, </w:t>
            </w:r>
            <w:r w:rsidR="002B0EE4">
              <w:rPr>
                <w:rFonts w:asciiTheme="minorHAnsi" w:hAnsiTheme="minorHAnsi" w:cstheme="minorHAnsi"/>
                <w:sz w:val="20"/>
                <w:szCs w:val="20"/>
              </w:rPr>
              <w:t>provides strong reading challenges</w:t>
            </w: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Writing Standards (18-28): </w:t>
            </w:r>
            <w:r w:rsidR="002B0EE4">
              <w:rPr>
                <w:rFonts w:asciiTheme="minorHAnsi" w:hAnsiTheme="minorHAnsi" w:cstheme="minorHAnsi"/>
                <w:sz w:val="20"/>
                <w:szCs w:val="20"/>
              </w:rPr>
              <w:t>high level writing tasks are well sequenced</w:t>
            </w:r>
          </w:p>
          <w:p w:rsidR="00471CBD" w:rsidRDefault="0086452A" w:rsidP="00471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and Listening Standards (29-34):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0EE4">
              <w:rPr>
                <w:rFonts w:asciiTheme="minorHAnsi" w:hAnsiTheme="minorHAnsi" w:cstheme="minorHAnsi"/>
                <w:sz w:val="20"/>
                <w:szCs w:val="20"/>
              </w:rPr>
              <w:t>speaking and listening tasks</w:t>
            </w:r>
            <w:r w:rsidR="00471CBD">
              <w:rPr>
                <w:rFonts w:asciiTheme="minorHAnsi" w:hAnsiTheme="minorHAnsi" w:cstheme="minorHAnsi"/>
                <w:sz w:val="20"/>
                <w:szCs w:val="20"/>
              </w:rPr>
              <w:t xml:space="preserve"> lack authenticity </w:t>
            </w:r>
            <w:bookmarkStart w:id="0" w:name="_GoBack"/>
            <w:bookmarkEnd w:id="0"/>
            <w:r w:rsidR="002B0E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62488" w:rsidRPr="00191993" w:rsidRDefault="0086452A" w:rsidP="00471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Language Standards (35-40):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156A">
              <w:rPr>
                <w:rFonts w:asciiTheme="minorHAnsi" w:hAnsiTheme="minorHAnsi" w:cstheme="minorHAnsi"/>
                <w:sz w:val="20"/>
                <w:szCs w:val="20"/>
              </w:rPr>
              <w:t>language tasks are present, but limited in interest;</w:t>
            </w:r>
            <w:r w:rsidR="002B0E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2488">
              <w:rPr>
                <w:rFonts w:asciiTheme="minorHAnsi" w:hAnsiTheme="minorHAnsi" w:cstheme="minorHAnsi"/>
                <w:sz w:val="20"/>
                <w:szCs w:val="20"/>
              </w:rPr>
              <w:t>guidance pro</w:t>
            </w:r>
            <w:r w:rsidR="002B0EE4">
              <w:rPr>
                <w:rFonts w:asciiTheme="minorHAnsi" w:hAnsiTheme="minorHAnsi" w:cstheme="minorHAnsi"/>
                <w:sz w:val="20"/>
                <w:szCs w:val="20"/>
              </w:rPr>
              <w:t>vided in vocabulary acquisition.</w:t>
            </w:r>
            <w:r w:rsidR="00E624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2.A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>– Other Relevant Criteria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B06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71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="00E6248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</w:t>
            </w:r>
            <w:r w:rsidR="00E9490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07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</w:t>
            </w:r>
            <w:r w:rsidR="00E9490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12</w:t>
            </w:r>
          </w:p>
          <w:p w:rsidR="00370E5A" w:rsidRPr="00490321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="00E6248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3287" w:rsidRDefault="0086452A" w:rsidP="00A232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Text Selection (42-64):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3287">
              <w:rPr>
                <w:rFonts w:asciiTheme="minorHAnsi" w:hAnsiTheme="minorHAnsi" w:cstheme="minorHAnsi"/>
                <w:sz w:val="20"/>
                <w:szCs w:val="20"/>
              </w:rPr>
              <w:t>Challenging literature and interesting writing tasks.</w:t>
            </w:r>
            <w:r w:rsidR="00A232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Construction and Design of Material (68-69):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3287">
              <w:rPr>
                <w:rFonts w:asciiTheme="minorHAnsi" w:hAnsiTheme="minorHAnsi" w:cstheme="minorHAnsi"/>
                <w:sz w:val="20"/>
                <w:szCs w:val="20"/>
              </w:rPr>
              <w:t>Appealing format; slim student edition will be welcomed; good inclusion of cultural and historic documents;</w:t>
            </w:r>
            <w:r w:rsidR="002B0EE4">
              <w:rPr>
                <w:rFonts w:asciiTheme="minorHAnsi" w:hAnsiTheme="minorHAnsi" w:cstheme="minorHAnsi"/>
                <w:sz w:val="20"/>
                <w:szCs w:val="20"/>
              </w:rPr>
              <w:t xml:space="preserve"> performance tasks delineated at the beginning of each unit.</w:t>
            </w:r>
            <w:r w:rsidR="00E14218">
              <w:rPr>
                <w:rFonts w:asciiTheme="minorHAnsi" w:hAnsiTheme="minorHAnsi" w:cstheme="minorHAnsi"/>
                <w:sz w:val="20"/>
                <w:szCs w:val="20"/>
              </w:rPr>
              <w:t xml:space="preserve">  Online writing tool noted throughout student edition.</w:t>
            </w: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Edition (72-79):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156A">
              <w:rPr>
                <w:rFonts w:asciiTheme="minorHAnsi" w:hAnsiTheme="minorHAnsi" w:cstheme="minorHAnsi"/>
                <w:sz w:val="20"/>
                <w:szCs w:val="20"/>
              </w:rPr>
              <w:t>Slim design for ease of student use, provides great reading and writing activities for students.  Pushes the upper level of common core. Numerous media connections for student activities.</w:t>
            </w:r>
          </w:p>
          <w:p w:rsidR="0089368C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 Edition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and Resources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(80-89)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3287">
              <w:rPr>
                <w:rFonts w:asciiTheme="minorHAnsi" w:hAnsiTheme="minorHAnsi" w:cstheme="minorHAnsi"/>
                <w:sz w:val="20"/>
                <w:szCs w:val="20"/>
              </w:rPr>
              <w:t>CCSS could be more clearly stated in regard for the task at hand so students will be able to connect to their learning.</w:t>
            </w:r>
          </w:p>
          <w:p w:rsidR="00853297" w:rsidRDefault="0085329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2488" w:rsidRDefault="00E62488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62CC" w:rsidRDefault="002562C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42144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br w:type="page"/>
            </w:r>
            <w:r w:rsidR="00370E5A"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90321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90321">
              <w:rPr>
                <w:rFonts w:asciiTheme="minorHAnsi" w:hAnsiTheme="minorHAnsi" w:cstheme="minorHAnsi"/>
                <w:b/>
                <w:sz w:val="20"/>
                <w:szCs w:val="20"/>
              </w:rPr>
              <w:t>Summary Standards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769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AD4B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</w:t>
            </w:r>
            <w:r w:rsidR="00AD4B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</w:t>
            </w:r>
            <w:r w:rsidR="00E9490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</w:t>
            </w:r>
            <w:r w:rsidR="00E9490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</w:t>
            </w:r>
            <w:r w:rsidR="00AD4B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0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AD4B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</w:t>
            </w:r>
            <w:r w:rsidR="00E9490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 w:rsidR="00C0655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CF53D9" w:rsidRDefault="00CF53D9" w:rsidP="00370E5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90321" w:rsidRPr="00C06557" w:rsidRDefault="00490321" w:rsidP="00BD62D3">
            <w:pPr>
              <w:rPr>
                <w:rFonts w:asciiTheme="minorHAnsi" w:hAnsiTheme="minorHAnsi" w:cstheme="minorHAnsi"/>
                <w:sz w:val="1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LITERATURE - Range of Reading/Level of Text Complexity (90)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  <w:r w:rsidR="009268CA">
              <w:rPr>
                <w:rFonts w:asciiTheme="minorHAnsi" w:hAnsiTheme="minorHAnsi" w:cstheme="minorHAnsi"/>
                <w:sz w:val="20"/>
                <w:szCs w:val="20"/>
              </w:rPr>
              <w:t>Well balanced and challenging reading and writing assignments</w:t>
            </w:r>
            <w:r w:rsidR="009268C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62488" w:rsidRDefault="00490321" w:rsidP="00853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INFORMATIONAL TEXT - Range of Reading/Level of Text Complexity (91):   </w:t>
            </w:r>
            <w:r w:rsidR="00E62488">
              <w:rPr>
                <w:rFonts w:asciiTheme="minorHAnsi" w:hAnsiTheme="minorHAnsi" w:cstheme="minorHAnsi"/>
                <w:sz w:val="20"/>
                <w:szCs w:val="20"/>
              </w:rPr>
              <w:t xml:space="preserve">Diverse offerings will appeal </w:t>
            </w:r>
            <w:r w:rsidR="002562CC">
              <w:rPr>
                <w:rFonts w:asciiTheme="minorHAnsi" w:hAnsiTheme="minorHAnsi" w:cstheme="minorHAnsi"/>
                <w:sz w:val="20"/>
                <w:szCs w:val="20"/>
              </w:rPr>
              <w:t>to students; text complexity me</w:t>
            </w:r>
            <w:r w:rsidR="00E62488">
              <w:rPr>
                <w:rFonts w:asciiTheme="minorHAnsi" w:hAnsiTheme="minorHAnsi" w:cstheme="minorHAnsi"/>
                <w:sz w:val="20"/>
                <w:szCs w:val="20"/>
              </w:rPr>
              <w:t>t for literature and informational texts.</w:t>
            </w:r>
          </w:p>
          <w:p w:rsidR="00E62488" w:rsidRDefault="00E62488" w:rsidP="00853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Helpful scaffolding in writing tasks (such as graphic organizers) provided.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557" w:rsidRDefault="00C06557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47692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47692F" w:rsidRPr="0047692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47692F">
              <w:rPr>
                <w:rFonts w:asciiTheme="minorHAnsi" w:hAnsiTheme="minorHAnsi" w:cstheme="minorHAnsi"/>
                <w:sz w:val="20"/>
                <w:szCs w:val="20"/>
              </w:rPr>
              <w:t xml:space="preserve"> Regular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230D5D">
              <w:rPr>
                <w:rFonts w:asciiTheme="minorHAnsi" w:hAnsiTheme="minorHAnsi" w:cstheme="minorHAnsi"/>
                <w:sz w:val="20"/>
                <w:szCs w:val="20"/>
              </w:rPr>
              <w:t xml:space="preserve">Text has interesting pieces in a variety of genres.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47692F">
              <w:rPr>
                <w:rFonts w:asciiTheme="minorHAnsi" w:hAnsiTheme="minorHAnsi" w:cstheme="minorHAnsi"/>
                <w:sz w:val="20"/>
                <w:szCs w:val="20"/>
              </w:rPr>
              <w:t>10 Honors/AP Language &amp; Composition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230D5D">
              <w:rPr>
                <w:rFonts w:asciiTheme="minorHAnsi" w:hAnsiTheme="minorHAnsi" w:cstheme="minorHAnsi"/>
                <w:sz w:val="20"/>
                <w:szCs w:val="20"/>
              </w:rPr>
              <w:t>Adequate, meets Bloom’s level two in all instances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1D32" w:rsidRDefault="00370E5A" w:rsidP="00490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230D5D">
              <w:rPr>
                <w:rFonts w:asciiTheme="minorHAnsi" w:hAnsiTheme="minorHAnsi" w:cstheme="minorHAnsi"/>
                <w:sz w:val="20"/>
                <w:szCs w:val="20"/>
              </w:rPr>
              <w:t>11Regular/AP Language &amp; Composition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853297">
              <w:rPr>
                <w:rFonts w:asciiTheme="minorHAnsi" w:hAnsiTheme="minorHAnsi" w:cstheme="minorHAnsi"/>
                <w:sz w:val="20"/>
                <w:szCs w:val="20"/>
              </w:rPr>
              <w:t xml:space="preserve">Text </w:t>
            </w:r>
            <w:r w:rsidR="00DF6F3B">
              <w:rPr>
                <w:rFonts w:asciiTheme="minorHAnsi" w:hAnsiTheme="minorHAnsi" w:cstheme="minorHAnsi"/>
                <w:sz w:val="20"/>
                <w:szCs w:val="20"/>
              </w:rPr>
              <w:t>elicits challenges for students to be prepared for next grade level</w:t>
            </w:r>
            <w:r w:rsidR="0085329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542AA" w:rsidRDefault="00A542AA" w:rsidP="00490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2AA" w:rsidRDefault="00A542AA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542AA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BE3ACC" w:rsidRPr="00A542AA" w:rsidRDefault="00A542AA" w:rsidP="00A542AA">
      <w:pPr>
        <w:tabs>
          <w:tab w:val="left" w:pos="197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BE3ACC" w:rsidRPr="00A542AA" w:rsidSect="00191993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5A" w:rsidRDefault="00370E5A">
      <w:r>
        <w:separator/>
      </w:r>
    </w:p>
  </w:endnote>
  <w:endnote w:type="continuationSeparator" w:id="0">
    <w:p w:rsidR="00370E5A" w:rsidRDefault="0037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CF53D9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ELA</w:t>
    </w:r>
    <w:r w:rsidR="00AB16A9">
      <w:rPr>
        <w:rFonts w:asciiTheme="minorHAnsi" w:hAnsiTheme="minorHAnsi" w:cstheme="majorHAnsi"/>
        <w:sz w:val="18"/>
        <w:szCs w:val="18"/>
      </w:rPr>
      <w:t>:</w:t>
    </w:r>
    <w:r>
      <w:rPr>
        <w:rFonts w:asciiTheme="minorHAnsi" w:hAnsiTheme="minorHAnsi" w:cstheme="majorHAnsi"/>
        <w:sz w:val="18"/>
        <w:szCs w:val="18"/>
      </w:rPr>
      <w:t xml:space="preserve"> Review Team Appraisal of Title</w:t>
    </w:r>
    <w:r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Pr="00CF53D9">
      <w:rPr>
        <w:rFonts w:asciiTheme="minorHAnsi" w:hAnsiTheme="minorHAnsi" w:cstheme="majorHAnsi"/>
        <w:sz w:val="18"/>
        <w:szCs w:val="18"/>
      </w:rPr>
      <w:t xml:space="preserve">Page </w:t>
    </w:r>
    <w:r w:rsidR="001877AC" w:rsidRPr="00CF53D9">
      <w:rPr>
        <w:rFonts w:asciiTheme="minorHAnsi" w:hAnsiTheme="minorHAnsi"/>
        <w:sz w:val="18"/>
        <w:szCs w:val="18"/>
      </w:rPr>
      <w:fldChar w:fldCharType="begin"/>
    </w:r>
    <w:r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877AC" w:rsidRPr="00CF53D9">
      <w:rPr>
        <w:rFonts w:asciiTheme="minorHAnsi" w:hAnsiTheme="minorHAnsi"/>
        <w:sz w:val="18"/>
        <w:szCs w:val="18"/>
      </w:rPr>
      <w:fldChar w:fldCharType="separate"/>
    </w:r>
    <w:r w:rsidR="00DF6F3B" w:rsidRPr="00DF6F3B">
      <w:rPr>
        <w:rFonts w:asciiTheme="minorHAnsi" w:hAnsiTheme="minorHAnsi" w:cstheme="majorHAnsi"/>
        <w:noProof/>
        <w:sz w:val="18"/>
        <w:szCs w:val="18"/>
      </w:rPr>
      <w:t>2</w:t>
    </w:r>
    <w:r w:rsidR="001877AC" w:rsidRPr="00CF53D9">
      <w:rPr>
        <w:rFonts w:asciiTheme="minorHAnsi" w:hAnsiTheme="minorHAnsi"/>
        <w:sz w:val="18"/>
        <w:szCs w:val="18"/>
      </w:rPr>
      <w:fldChar w:fldCharType="end"/>
    </w:r>
    <w:r w:rsidR="00674850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411480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41148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0.4pt;height:32.4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67485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31.1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67485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31.1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5A" w:rsidRDefault="00370E5A">
      <w:r>
        <w:separator/>
      </w:r>
    </w:p>
  </w:footnote>
  <w:footnote w:type="continuationSeparator" w:id="0">
    <w:p w:rsidR="00370E5A" w:rsidRDefault="0037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CA6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7AC"/>
    <w:rsid w:val="00187DAB"/>
    <w:rsid w:val="001900D4"/>
    <w:rsid w:val="00191337"/>
    <w:rsid w:val="00191993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0D5D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2CC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859F0"/>
    <w:rsid w:val="00290C02"/>
    <w:rsid w:val="0029156A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0EE4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30C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3B60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44A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879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1CBD"/>
    <w:rsid w:val="0047396B"/>
    <w:rsid w:val="0047586C"/>
    <w:rsid w:val="00476163"/>
    <w:rsid w:val="00476370"/>
    <w:rsid w:val="0047692F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684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54D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4E5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875F6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4850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565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581C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297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268CA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62F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6C22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3287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32DB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16A9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B5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55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560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D711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6F3B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218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A3B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2488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4908"/>
    <w:rsid w:val="00E95003"/>
    <w:rsid w:val="00E96AF0"/>
    <w:rsid w:val="00EA1EDF"/>
    <w:rsid w:val="00EA229F"/>
    <w:rsid w:val="00EA2772"/>
    <w:rsid w:val="00EA4FF5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4B62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5A6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33DB-7AD4-4E67-8E62-176A89E2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2899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textbook</cp:lastModifiedBy>
  <cp:revision>12</cp:revision>
  <cp:lastPrinted>2013-05-31T15:33:00Z</cp:lastPrinted>
  <dcterms:created xsi:type="dcterms:W3CDTF">2014-06-03T19:55:00Z</dcterms:created>
  <dcterms:modified xsi:type="dcterms:W3CDTF">2014-06-06T14:59:00Z</dcterms:modified>
</cp:coreProperties>
</file>