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31D3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Descubre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K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</w:t>
            </w:r>
            <w:r w:rsidR="00A31D3D">
              <w:rPr>
                <w:rFonts w:asciiTheme="minorHAnsi" w:hAnsiTheme="minorHAnsi" w:cstheme="minorHAnsi"/>
                <w:sz w:val="20"/>
                <w:szCs w:val="18"/>
              </w:rPr>
              <w:t>1616055783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A31D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781616057756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31D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31D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A31D3D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31D3D">
              <w:rPr>
                <w:rFonts w:asciiTheme="minorHAnsi" w:hAnsiTheme="minorHAnsi" w:cstheme="minorHAnsi"/>
                <w:sz w:val="20"/>
                <w:szCs w:val="20"/>
              </w:rPr>
              <w:t>148.33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</w:t>
            </w:r>
            <w:r w:rsidR="00D84903">
              <w:t>vant to the real world and is</w:t>
            </w:r>
            <w:r w:rsidR="001E7E80">
              <w:t xml:space="preserve"> course level appropriate.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60A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provides </w:t>
            </w:r>
            <w:r w:rsidR="00D84903">
              <w:t xml:space="preserve">multiple </w:t>
            </w:r>
            <w:r w:rsidR="001E7E80">
              <w:t>pre and post assessments</w:t>
            </w:r>
            <w:r w:rsidR="00D84903">
              <w:t xml:space="preserve"> to monitor student ability and progress</w:t>
            </w:r>
            <w:r w:rsidR="001E7E80">
              <w:t xml:space="preserve">.  </w:t>
            </w:r>
            <w:r w:rsidR="0052160A">
              <w:t>Assessments are suited to student learning and ability.</w:t>
            </w:r>
          </w:p>
          <w:p w:rsidR="0052160A" w:rsidRDefault="0052160A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D84903" w:rsidRDefault="00D84903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03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903">
              <w:t>): The book reflects a multicultural society.</w:t>
            </w:r>
          </w:p>
          <w:p w:rsidR="00D84903" w:rsidRDefault="00D84903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31D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31D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</w:t>
            </w:r>
            <w:r w:rsidR="00D84903">
              <w:t>es vocabulary lists,</w:t>
            </w:r>
            <w:r w:rsidR="001E7E80">
              <w:t xml:space="preserve">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This text provides high interest activities and learning experiences that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 xml:space="preserve">are age and grade level appropriate that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will allow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for a smooth transition to next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 level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 Spanish courses. </w:t>
            </w:r>
          </w:p>
          <w:p w:rsidR="0049066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Textbook is thorough.</w:t>
            </w:r>
            <w:r w:rsidR="00B52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FDE">
              <w:rPr>
                <w:rFonts w:asciiTheme="minorHAnsi" w:hAnsiTheme="minorHAnsi" w:cstheme="minorHAnsi"/>
                <w:sz w:val="20"/>
                <w:szCs w:val="20"/>
              </w:rPr>
              <w:t>It allows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 xml:space="preserve"> a lot of </w:t>
            </w:r>
            <w:proofErr w:type="gramStart"/>
            <w:r w:rsidR="00D84903">
              <w:rPr>
                <w:rFonts w:asciiTheme="minorHAnsi" w:hAnsiTheme="minorHAnsi" w:cstheme="minorHAnsi"/>
                <w:sz w:val="20"/>
                <w:szCs w:val="20"/>
              </w:rPr>
              <w:t>repetition</w:t>
            </w:r>
            <w:proofErr w:type="gramEnd"/>
            <w:r w:rsidR="00D84903">
              <w:rPr>
                <w:rFonts w:asciiTheme="minorHAnsi" w:hAnsiTheme="minorHAnsi" w:cstheme="minorHAnsi"/>
                <w:sz w:val="20"/>
                <w:szCs w:val="20"/>
              </w:rPr>
              <w:t xml:space="preserve"> which will help the kindergarten student retain Spanish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>K-12-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 instructional strategies for every lesson. The activities are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 xml:space="preserve"> interesting with multiple resources to support language learning. </w:t>
            </w: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60A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1D3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FDE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B81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490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B629-DA0A-412E-9E24-4E2F49F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3766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3</cp:revision>
  <cp:lastPrinted>2015-05-26T18:24:00Z</cp:lastPrinted>
  <dcterms:created xsi:type="dcterms:W3CDTF">2015-06-02T17:31:00Z</dcterms:created>
  <dcterms:modified xsi:type="dcterms:W3CDTF">2015-06-02T17:40:00Z</dcterms:modified>
</cp:coreProperties>
</file>