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80" w:type="dxa"/>
        <w:tblInd w:w="-72" w:type="dxa"/>
        <w:shd w:val="clear" w:color="auto" w:fill="4F81BD"/>
        <w:tblLook w:val="01E0" w:firstRow="1" w:lastRow="1" w:firstColumn="1" w:lastColumn="1" w:noHBand="0" w:noVBand="0"/>
      </w:tblPr>
      <w:tblGrid>
        <w:gridCol w:w="13680"/>
      </w:tblGrid>
      <w:tr w:rsidR="00FA6E00" w:rsidTr="00CB443A">
        <w:trPr>
          <w:trHeight w:hRule="exact" w:val="135"/>
        </w:trPr>
        <w:tc>
          <w:tcPr>
            <w:tcW w:w="13680" w:type="dxa"/>
            <w:shd w:val="clear" w:color="auto" w:fill="4F81BD"/>
          </w:tcPr>
          <w:p w:rsidR="00FA6E00" w:rsidRDefault="00FA6E00" w:rsidP="00CB443A">
            <w:pPr>
              <w:pStyle w:val="sections"/>
              <w:ind w:right="300"/>
            </w:pPr>
          </w:p>
        </w:tc>
      </w:tr>
    </w:tbl>
    <w:p w:rsidR="00FA6E00" w:rsidRDefault="00FA6E00" w:rsidP="00FA6E00">
      <w:pPr>
        <w:pStyle w:val="sections"/>
        <w:ind w:right="300"/>
      </w:pPr>
    </w:p>
    <w:p w:rsidR="00FA6E00" w:rsidRDefault="00FA6E00" w:rsidP="00FA6E00">
      <w:pPr>
        <w:pStyle w:val="sections"/>
        <w:tabs>
          <w:tab w:val="left" w:pos="630"/>
        </w:tabs>
        <w:outlineLvl w:val="0"/>
      </w:pPr>
      <w:bookmarkStart w:id="0" w:name="Student_Daily_Attendance_Template"/>
      <w:bookmarkStart w:id="1" w:name="_Toc490562178"/>
      <w:r>
        <w:t>Student Daily Attendance Template</w:t>
      </w:r>
      <w:bookmarkEnd w:id="0"/>
      <w:bookmarkEnd w:id="1"/>
    </w:p>
    <w:p w:rsidR="00FA6E00" w:rsidRDefault="00FA6E00" w:rsidP="00FA6E00">
      <w:pPr>
        <w:ind w:right="302"/>
        <w:jc w:val="both"/>
        <w:outlineLvl w:val="0"/>
        <w:rPr>
          <w:b/>
          <w:bCs/>
          <w:spacing w:val="-3"/>
        </w:rPr>
      </w:pPr>
      <w:r>
        <w:rPr>
          <w:b/>
          <w:bCs/>
          <w:spacing w:val="-3"/>
        </w:rPr>
        <w:t>Target Table: STUD_ATTEND_DAY</w:t>
      </w:r>
      <w:r w:rsidR="001A6193">
        <w:rPr>
          <w:b/>
          <w:bCs/>
          <w:spacing w:val="-3"/>
        </w:rPr>
        <w:t xml:space="preserve"> </w:t>
      </w:r>
    </w:p>
    <w:p w:rsidR="00020889" w:rsidRDefault="00020889" w:rsidP="00FA6E00">
      <w:pPr>
        <w:ind w:right="302"/>
        <w:jc w:val="both"/>
        <w:outlineLvl w:val="0"/>
        <w:rPr>
          <w:b/>
        </w:rPr>
      </w:pPr>
      <w:r w:rsidRPr="00DC47F6">
        <w:rPr>
          <w:b/>
        </w:rPr>
        <w:t>Data Submission Schedule</w:t>
      </w:r>
      <w:r w:rsidRPr="00567EF8">
        <w:rPr>
          <w:b/>
        </w:rPr>
        <w:t>: K3P</w:t>
      </w:r>
      <w:r w:rsidR="008E0AAB">
        <w:rPr>
          <w:b/>
        </w:rPr>
        <w:t>, EOY</w:t>
      </w:r>
    </w:p>
    <w:p w:rsidR="00020889" w:rsidRDefault="00020889" w:rsidP="00FA6E00">
      <w:pPr>
        <w:ind w:right="302"/>
        <w:jc w:val="both"/>
        <w:outlineLvl w:val="0"/>
        <w:rPr>
          <w:b/>
          <w:bCs/>
          <w:spacing w:val="-3"/>
        </w:rPr>
      </w:pPr>
      <w:r>
        <w:rPr>
          <w:b/>
          <w:bCs/>
        </w:rPr>
        <w:t xml:space="preserve">Grain:  </w:t>
      </w:r>
      <w:r>
        <w:t xml:space="preserve">One record per district / location / student / </w:t>
      </w:r>
      <w:r w:rsidRPr="00A92FF4">
        <w:t>attendance date</w:t>
      </w:r>
    </w:p>
    <w:p w:rsidR="00020889" w:rsidRDefault="00020889" w:rsidP="00020889">
      <w:pPr>
        <w:ind w:right="302"/>
        <w:jc w:val="both"/>
        <w:outlineLvl w:val="0"/>
      </w:pPr>
      <w:r>
        <w:rPr>
          <w:b/>
          <w:bCs/>
        </w:rPr>
        <w:t>Load Sequence Dependencies</w:t>
      </w:r>
    </w:p>
    <w:tbl>
      <w:tblPr>
        <w:tblW w:w="4883" w:type="dxa"/>
        <w:jc w:val="center"/>
        <w:tblLook w:val="0000" w:firstRow="0" w:lastRow="0" w:firstColumn="0" w:lastColumn="0" w:noHBand="0" w:noVBand="0"/>
      </w:tblPr>
      <w:tblGrid>
        <w:gridCol w:w="2800"/>
        <w:gridCol w:w="1200"/>
        <w:gridCol w:w="1094"/>
      </w:tblGrid>
      <w:tr w:rsidR="00020889" w:rsidTr="000F0001">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rsidR="00020889" w:rsidRDefault="00020889" w:rsidP="000F0001">
            <w:pPr>
              <w:ind w:right="300"/>
              <w:rPr>
                <w:b/>
                <w:bCs/>
                <w:color w:val="FFFFFF"/>
                <w:sz w:val="16"/>
                <w:szCs w:val="16"/>
              </w:rPr>
            </w:pPr>
            <w:r>
              <w:rPr>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rsidR="00020889" w:rsidRDefault="00020889" w:rsidP="000F0001">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rsidR="00020889" w:rsidRDefault="00020889" w:rsidP="000F0001">
            <w:pPr>
              <w:ind w:right="300"/>
              <w:rPr>
                <w:b/>
                <w:bCs/>
                <w:color w:val="FFFFFF"/>
                <w:sz w:val="16"/>
                <w:szCs w:val="16"/>
              </w:rPr>
            </w:pPr>
            <w:r>
              <w:rPr>
                <w:b/>
                <w:bCs/>
                <w:color w:val="FFFFFF"/>
                <w:sz w:val="16"/>
                <w:szCs w:val="16"/>
              </w:rPr>
              <w:t>Lookup</w:t>
            </w:r>
          </w:p>
        </w:tc>
      </w:tr>
      <w:tr w:rsidR="00020889" w:rsidTr="000F0001">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rsidR="00020889" w:rsidRDefault="00020889" w:rsidP="000F0001">
            <w:pPr>
              <w:ind w:right="300"/>
              <w:rPr>
                <w:b/>
                <w:bCs/>
                <w:sz w:val="16"/>
                <w:szCs w:val="16"/>
              </w:rPr>
            </w:pPr>
            <w:r>
              <w:rPr>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rsidR="00020889" w:rsidRDefault="00020889" w:rsidP="000F0001">
            <w:pPr>
              <w:ind w:right="300"/>
              <w:rPr>
                <w:b/>
                <w:bCs/>
                <w:sz w:val="16"/>
                <w:szCs w:val="16"/>
              </w:rPr>
            </w:pPr>
            <w:r>
              <w:rPr>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rsidR="00020889" w:rsidRDefault="00020889" w:rsidP="000F0001">
            <w:pPr>
              <w:ind w:right="300"/>
              <w:rPr>
                <w:b/>
                <w:bCs/>
                <w:sz w:val="16"/>
                <w:szCs w:val="16"/>
              </w:rPr>
            </w:pPr>
            <w:r>
              <w:rPr>
                <w:b/>
                <w:bCs/>
                <w:sz w:val="16"/>
                <w:szCs w:val="16"/>
              </w:rPr>
              <w:t>N</w:t>
            </w:r>
          </w:p>
        </w:tc>
      </w:tr>
    </w:tbl>
    <w:p w:rsidR="00FA6E00" w:rsidRDefault="00FA6E00" w:rsidP="00FA6E00">
      <w:pPr>
        <w:ind w:right="302"/>
        <w:jc w:val="both"/>
        <w:outlineLvl w:val="0"/>
        <w:rPr>
          <w:b/>
          <w:bCs/>
          <w:spacing w:val="-3"/>
        </w:rPr>
      </w:pPr>
    </w:p>
    <w:p w:rsidR="00FA6E00" w:rsidRDefault="00FA6E00" w:rsidP="00FA6E00">
      <w:r w:rsidRPr="00DC47F6">
        <w:rPr>
          <w:b/>
        </w:rPr>
        <w:t xml:space="preserve"> </w:t>
      </w:r>
    </w:p>
    <w:tbl>
      <w:tblPr>
        <w:tblW w:w="13700" w:type="dxa"/>
        <w:tblInd w:w="-106" w:type="dxa"/>
        <w:shd w:val="clear" w:color="auto" w:fill="4F81BD"/>
        <w:tblLook w:val="01E0" w:firstRow="1" w:lastRow="1" w:firstColumn="1" w:lastColumn="1" w:noHBand="0" w:noVBand="0"/>
      </w:tblPr>
      <w:tblGrid>
        <w:gridCol w:w="13700"/>
      </w:tblGrid>
      <w:tr w:rsidR="00FA6E00" w:rsidTr="00CB443A">
        <w:trPr>
          <w:trHeight w:hRule="exact" w:val="144"/>
        </w:trPr>
        <w:tc>
          <w:tcPr>
            <w:tcW w:w="13700" w:type="dxa"/>
            <w:shd w:val="clear" w:color="auto" w:fill="4F81BD"/>
          </w:tcPr>
          <w:p w:rsidR="00FA6E00" w:rsidRDefault="00FA6E00" w:rsidP="00CB443A">
            <w:pPr>
              <w:pStyle w:val="sections"/>
              <w:ind w:right="300"/>
            </w:pPr>
          </w:p>
        </w:tc>
      </w:tr>
    </w:tbl>
    <w:p w:rsidR="00FA6E00" w:rsidRDefault="00FA6E00" w:rsidP="00FA6E00">
      <w:pPr>
        <w:ind w:left="-2700" w:right="300"/>
        <w:jc w:val="both"/>
        <w:rPr>
          <w:b/>
          <w:bCs/>
          <w:spacing w:val="-3"/>
        </w:rPr>
      </w:pPr>
    </w:p>
    <w:p w:rsidR="00FA6E00" w:rsidRDefault="00FA6E00" w:rsidP="00FA6E00">
      <w:pPr>
        <w:jc w:val="both"/>
        <w:outlineLvl w:val="0"/>
        <w:rPr>
          <w:b/>
          <w:bCs/>
          <w:spacing w:val="-3"/>
        </w:rPr>
      </w:pPr>
      <w:r>
        <w:rPr>
          <w:b/>
          <w:bCs/>
          <w:spacing w:val="-3"/>
        </w:rPr>
        <w:t>Template Description</w:t>
      </w:r>
    </w:p>
    <w:p w:rsidR="00FA6E00" w:rsidRDefault="00FA6E00" w:rsidP="00FA6E00">
      <w:pPr>
        <w:jc w:val="both"/>
      </w:pPr>
    </w:p>
    <w:p w:rsidR="00FA6E00" w:rsidRDefault="005904F7" w:rsidP="00FA6E00">
      <w:pPr>
        <w:jc w:val="both"/>
      </w:pPr>
      <w:r>
        <w:t xml:space="preserve">Report to this template each instance of absence </w:t>
      </w:r>
      <w:r w:rsidR="00FA6E00">
        <w:t xml:space="preserve">at the student level. </w:t>
      </w:r>
      <w:r>
        <w:t>The data is used</w:t>
      </w:r>
      <w:r w:rsidR="00FA6E00">
        <w:t xml:space="preserve"> to calculate </w:t>
      </w:r>
      <w:r>
        <w:t>funded students for the K3 Plus program</w:t>
      </w:r>
      <w:r w:rsidR="00FA6E00">
        <w:t xml:space="preserve">. </w:t>
      </w:r>
      <w:r w:rsidR="003C7AD7">
        <w:t>It is also used to understand the occurrences of absence due to Cultural or Religious Observance.</w:t>
      </w:r>
    </w:p>
    <w:p w:rsidR="005904F7" w:rsidRDefault="005904F7" w:rsidP="00FA6E00">
      <w:pPr>
        <w:jc w:val="both"/>
      </w:pPr>
      <w:bookmarkStart w:id="2" w:name="_GoBack"/>
      <w:bookmarkEnd w:id="2"/>
    </w:p>
    <w:p w:rsidR="008E0AAB" w:rsidRDefault="005904F7" w:rsidP="00FA6E00">
      <w:pPr>
        <w:jc w:val="both"/>
      </w:pPr>
      <w:r w:rsidRPr="008E0AAB">
        <w:rPr>
          <w:b/>
        </w:rPr>
        <w:t>CHANGES</w:t>
      </w:r>
      <w:r>
        <w:t xml:space="preserve"> –</w:t>
      </w:r>
      <w:r w:rsidR="008E0AAB">
        <w:t xml:space="preserve"> Only R</w:t>
      </w:r>
      <w:r>
        <w:t>equired for</w:t>
      </w:r>
      <w:r w:rsidR="008E0AAB">
        <w:t xml:space="preserve"> - </w:t>
      </w:r>
    </w:p>
    <w:p w:rsidR="008E0AAB" w:rsidRDefault="005904F7" w:rsidP="008E0AAB">
      <w:pPr>
        <w:pStyle w:val="ListParagraph"/>
        <w:numPr>
          <w:ilvl w:val="0"/>
          <w:numId w:val="5"/>
        </w:numPr>
        <w:jc w:val="both"/>
      </w:pPr>
      <w:r>
        <w:t>K3 Plus students</w:t>
      </w:r>
      <w:r w:rsidR="008E0AAB">
        <w:t xml:space="preserve"> in the K3 Plus </w:t>
      </w:r>
      <w:r w:rsidR="003C7AD7">
        <w:t>Reporting Period</w:t>
      </w:r>
      <w:r w:rsidR="008E0AAB">
        <w:t xml:space="preserve"> and </w:t>
      </w:r>
    </w:p>
    <w:p w:rsidR="008E0AAB" w:rsidRDefault="008E0AAB" w:rsidP="008E0AAB">
      <w:pPr>
        <w:pStyle w:val="ListParagraph"/>
        <w:numPr>
          <w:ilvl w:val="0"/>
          <w:numId w:val="5"/>
        </w:numPr>
        <w:jc w:val="both"/>
      </w:pPr>
      <w:r>
        <w:t xml:space="preserve">Students who had absences (excused or unexcused) for Cultural or Religious </w:t>
      </w:r>
      <w:r w:rsidR="00FB5AA1">
        <w:t>Observance</w:t>
      </w:r>
      <w:r>
        <w:t xml:space="preserve"> at the EOY snapshot. </w:t>
      </w:r>
    </w:p>
    <w:p w:rsidR="00FA6E00" w:rsidRDefault="008E0AAB" w:rsidP="008E0AAB">
      <w:pPr>
        <w:jc w:val="both"/>
      </w:pPr>
      <w:r>
        <w:t xml:space="preserve"> </w:t>
      </w:r>
      <w:r w:rsidR="005904F7">
        <w:t>No longer required for other snapshots or students.</w:t>
      </w:r>
    </w:p>
    <w:p w:rsidR="008E0AAB" w:rsidRPr="008E0AAB" w:rsidRDefault="008E0AAB" w:rsidP="008E0AAB">
      <w:pPr>
        <w:jc w:val="both"/>
      </w:pPr>
    </w:p>
    <w:p w:rsidR="00FA6E00" w:rsidRDefault="00FA6E00" w:rsidP="00FA6E00">
      <w:pPr>
        <w:ind w:right="300"/>
        <w:jc w:val="both"/>
        <w:outlineLvl w:val="0"/>
        <w:rPr>
          <w:b/>
          <w:bCs/>
        </w:rPr>
      </w:pPr>
      <w:r>
        <w:rPr>
          <w:b/>
          <w:bCs/>
        </w:rPr>
        <w:t>Student Daily Attendance Template Specifications</w:t>
      </w:r>
    </w:p>
    <w:tbl>
      <w:tblPr>
        <w:tblW w:w="5000" w:type="pct"/>
        <w:tblInd w:w="-106" w:type="dxa"/>
        <w:tblCellMar>
          <w:left w:w="115" w:type="dxa"/>
          <w:right w:w="115" w:type="dxa"/>
        </w:tblCellMar>
        <w:tblLook w:val="0000" w:firstRow="0" w:lastRow="0" w:firstColumn="0" w:lastColumn="0" w:noHBand="0" w:noVBand="0"/>
      </w:tblPr>
      <w:tblGrid>
        <w:gridCol w:w="673"/>
        <w:gridCol w:w="708"/>
        <w:gridCol w:w="797"/>
        <w:gridCol w:w="764"/>
        <w:gridCol w:w="604"/>
        <w:gridCol w:w="1333"/>
        <w:gridCol w:w="790"/>
        <w:gridCol w:w="630"/>
        <w:gridCol w:w="2586"/>
        <w:gridCol w:w="2039"/>
        <w:gridCol w:w="2031"/>
      </w:tblGrid>
      <w:tr w:rsidR="00FA6E00" w:rsidTr="00FA6E00">
        <w:trPr>
          <w:cantSplit/>
          <w:trHeight w:val="380"/>
          <w:tblHeader/>
        </w:trPr>
        <w:tc>
          <w:tcPr>
            <w:tcW w:w="260" w:type="pct"/>
            <w:tcBorders>
              <w:top w:val="nil"/>
              <w:left w:val="single" w:sz="4" w:space="0" w:color="FFFFFF"/>
              <w:bottom w:val="single" w:sz="4" w:space="0" w:color="auto"/>
              <w:right w:val="nil"/>
            </w:tcBorders>
            <w:shd w:val="clear" w:color="auto" w:fill="000000"/>
          </w:tcPr>
          <w:p w:rsidR="00FA6E00" w:rsidRDefault="00FA6E00" w:rsidP="00CB443A">
            <w:pPr>
              <w:ind w:right="-107"/>
              <w:rPr>
                <w:b/>
                <w:bCs/>
                <w:color w:val="FFFFFF"/>
                <w:sz w:val="16"/>
                <w:szCs w:val="16"/>
              </w:rPr>
            </w:pPr>
            <w:r>
              <w:rPr>
                <w:b/>
                <w:bCs/>
                <w:color w:val="FFFFFF"/>
                <w:sz w:val="16"/>
                <w:szCs w:val="16"/>
              </w:rPr>
              <w:t>Field #</w:t>
            </w:r>
          </w:p>
        </w:tc>
        <w:tc>
          <w:tcPr>
            <w:tcW w:w="273" w:type="pct"/>
            <w:tcBorders>
              <w:top w:val="nil"/>
              <w:left w:val="single" w:sz="4" w:space="0" w:color="FFFFFF"/>
              <w:bottom w:val="single" w:sz="4" w:space="0" w:color="auto"/>
              <w:right w:val="nil"/>
            </w:tcBorders>
            <w:shd w:val="clear" w:color="auto" w:fill="000000"/>
          </w:tcPr>
          <w:p w:rsidR="00FA6E00" w:rsidRDefault="00FA6E00" w:rsidP="00CB443A">
            <w:pPr>
              <w:ind w:right="-107"/>
              <w:rPr>
                <w:b/>
                <w:bCs/>
                <w:color w:val="FFFFFF"/>
                <w:sz w:val="16"/>
                <w:szCs w:val="16"/>
              </w:rPr>
            </w:pPr>
            <w:r>
              <w:rPr>
                <w:b/>
                <w:bCs/>
                <w:color w:val="FFFFFF"/>
                <w:sz w:val="16"/>
                <w:szCs w:val="16"/>
              </w:rPr>
              <w:t>Start</w:t>
            </w:r>
          </w:p>
        </w:tc>
        <w:tc>
          <w:tcPr>
            <w:tcW w:w="308" w:type="pct"/>
            <w:tcBorders>
              <w:top w:val="nil"/>
              <w:left w:val="single" w:sz="4" w:space="0" w:color="FFFFFF"/>
              <w:bottom w:val="single" w:sz="4" w:space="0" w:color="auto"/>
              <w:right w:val="nil"/>
            </w:tcBorders>
            <w:shd w:val="clear" w:color="auto" w:fill="000000"/>
          </w:tcPr>
          <w:p w:rsidR="00FA6E00" w:rsidRDefault="00FA6E00" w:rsidP="00CB443A">
            <w:pPr>
              <w:rPr>
                <w:b/>
                <w:bCs/>
                <w:color w:val="FFFFFF"/>
                <w:sz w:val="16"/>
                <w:szCs w:val="16"/>
              </w:rPr>
            </w:pPr>
            <w:r>
              <w:rPr>
                <w:b/>
                <w:bCs/>
                <w:color w:val="FFFFFF"/>
                <w:sz w:val="16"/>
                <w:szCs w:val="16"/>
              </w:rPr>
              <w:t>End</w:t>
            </w:r>
          </w:p>
        </w:tc>
        <w:tc>
          <w:tcPr>
            <w:tcW w:w="295" w:type="pct"/>
            <w:tcBorders>
              <w:top w:val="nil"/>
              <w:left w:val="single" w:sz="4" w:space="0" w:color="FFFFFF"/>
              <w:bottom w:val="single" w:sz="4" w:space="0" w:color="auto"/>
              <w:right w:val="nil"/>
            </w:tcBorders>
            <w:shd w:val="clear" w:color="auto" w:fill="000000"/>
          </w:tcPr>
          <w:p w:rsidR="00FA6E00" w:rsidRDefault="00FA6E00" w:rsidP="00CB443A">
            <w:pPr>
              <w:ind w:right="-26"/>
              <w:rPr>
                <w:b/>
                <w:bCs/>
                <w:color w:val="FFFFFF"/>
                <w:sz w:val="16"/>
                <w:szCs w:val="16"/>
              </w:rPr>
            </w:pPr>
            <w:r>
              <w:rPr>
                <w:b/>
                <w:bCs/>
                <w:color w:val="FFFFFF"/>
                <w:sz w:val="16"/>
                <w:szCs w:val="16"/>
              </w:rPr>
              <w:t>Length</w:t>
            </w:r>
          </w:p>
        </w:tc>
        <w:tc>
          <w:tcPr>
            <w:tcW w:w="233" w:type="pct"/>
            <w:tcBorders>
              <w:top w:val="nil"/>
              <w:left w:val="single" w:sz="4" w:space="0" w:color="FFFFFF"/>
              <w:bottom w:val="single" w:sz="4" w:space="0" w:color="auto"/>
              <w:right w:val="nil"/>
            </w:tcBorders>
            <w:shd w:val="clear" w:color="auto" w:fill="000000"/>
          </w:tcPr>
          <w:p w:rsidR="00FA6E00" w:rsidRDefault="00FA6E00" w:rsidP="00CB443A">
            <w:pPr>
              <w:ind w:right="-25"/>
              <w:rPr>
                <w:b/>
                <w:bCs/>
                <w:color w:val="FFFFFF"/>
                <w:sz w:val="16"/>
                <w:szCs w:val="16"/>
              </w:rPr>
            </w:pPr>
            <w:r>
              <w:rPr>
                <w:b/>
                <w:bCs/>
                <w:color w:val="FFFFFF"/>
                <w:sz w:val="16"/>
                <w:szCs w:val="16"/>
              </w:rPr>
              <w:t xml:space="preserve">Data Type </w:t>
            </w:r>
          </w:p>
        </w:tc>
        <w:tc>
          <w:tcPr>
            <w:tcW w:w="514" w:type="pct"/>
            <w:tcBorders>
              <w:top w:val="nil"/>
              <w:left w:val="single" w:sz="4" w:space="0" w:color="FFFFFF"/>
              <w:bottom w:val="single" w:sz="4" w:space="0" w:color="auto"/>
              <w:right w:val="nil"/>
            </w:tcBorders>
            <w:shd w:val="clear" w:color="auto" w:fill="000000"/>
          </w:tcPr>
          <w:p w:rsidR="00FA6E00" w:rsidRDefault="00FA6E00" w:rsidP="00CB443A">
            <w:pPr>
              <w:ind w:right="-111"/>
              <w:rPr>
                <w:b/>
                <w:bCs/>
                <w:color w:val="FFFFFF"/>
                <w:sz w:val="16"/>
                <w:szCs w:val="16"/>
              </w:rPr>
            </w:pPr>
            <w:r>
              <w:rPr>
                <w:b/>
                <w:bCs/>
                <w:color w:val="FFFFFF"/>
                <w:sz w:val="16"/>
                <w:szCs w:val="16"/>
              </w:rPr>
              <w:t>Field Name</w:t>
            </w:r>
          </w:p>
        </w:tc>
        <w:tc>
          <w:tcPr>
            <w:tcW w:w="305" w:type="pct"/>
            <w:tcBorders>
              <w:top w:val="nil"/>
              <w:left w:val="single" w:sz="4" w:space="0" w:color="FFFFFF"/>
              <w:bottom w:val="single" w:sz="4" w:space="0" w:color="auto"/>
              <w:right w:val="nil"/>
            </w:tcBorders>
            <w:shd w:val="clear" w:color="auto" w:fill="000000"/>
          </w:tcPr>
          <w:p w:rsidR="00FA6E00" w:rsidRDefault="00FA6E00" w:rsidP="00CB443A">
            <w:pPr>
              <w:ind w:right="-10"/>
              <w:rPr>
                <w:b/>
                <w:bCs/>
                <w:color w:val="FFFFFF"/>
                <w:sz w:val="16"/>
                <w:szCs w:val="16"/>
              </w:rPr>
            </w:pPr>
            <w:r>
              <w:rPr>
                <w:b/>
                <w:bCs/>
                <w:color w:val="FFFFFF"/>
                <w:sz w:val="16"/>
                <w:szCs w:val="16"/>
              </w:rPr>
              <w:t>R/O/CR</w:t>
            </w:r>
          </w:p>
        </w:tc>
        <w:tc>
          <w:tcPr>
            <w:tcW w:w="243" w:type="pct"/>
            <w:tcBorders>
              <w:top w:val="nil"/>
              <w:left w:val="single" w:sz="4" w:space="0" w:color="FFFFFF"/>
              <w:bottom w:val="single" w:sz="4" w:space="0" w:color="auto"/>
              <w:right w:val="nil"/>
            </w:tcBorders>
            <w:shd w:val="clear" w:color="auto" w:fill="000000"/>
          </w:tcPr>
          <w:p w:rsidR="00FA6E00" w:rsidRDefault="00FA6E00" w:rsidP="00CB443A">
            <w:pPr>
              <w:ind w:right="-114"/>
              <w:rPr>
                <w:b/>
                <w:bCs/>
                <w:color w:val="FFFFFF"/>
                <w:sz w:val="16"/>
                <w:szCs w:val="16"/>
              </w:rPr>
            </w:pPr>
            <w:r>
              <w:rPr>
                <w:b/>
                <w:bCs/>
                <w:color w:val="FFFFFF"/>
                <w:sz w:val="16"/>
                <w:szCs w:val="16"/>
              </w:rPr>
              <w:t>Code</w:t>
            </w:r>
          </w:p>
        </w:tc>
        <w:tc>
          <w:tcPr>
            <w:tcW w:w="998" w:type="pct"/>
            <w:tcBorders>
              <w:top w:val="nil"/>
              <w:left w:val="single" w:sz="4" w:space="0" w:color="FFFFFF"/>
              <w:bottom w:val="single" w:sz="4" w:space="0" w:color="auto"/>
              <w:right w:val="nil"/>
            </w:tcBorders>
            <w:shd w:val="clear" w:color="auto" w:fill="000000"/>
          </w:tcPr>
          <w:p w:rsidR="00FA6E00" w:rsidRDefault="00FA6E00" w:rsidP="00CB443A">
            <w:pPr>
              <w:rPr>
                <w:b/>
                <w:bCs/>
                <w:color w:val="FFFFFF"/>
                <w:sz w:val="16"/>
                <w:szCs w:val="16"/>
              </w:rPr>
            </w:pPr>
            <w:r>
              <w:rPr>
                <w:b/>
                <w:bCs/>
                <w:color w:val="FFFFFF"/>
                <w:sz w:val="16"/>
                <w:szCs w:val="16"/>
              </w:rPr>
              <w:t>Definition</w:t>
            </w:r>
          </w:p>
        </w:tc>
        <w:tc>
          <w:tcPr>
            <w:tcW w:w="787" w:type="pct"/>
            <w:tcBorders>
              <w:top w:val="nil"/>
              <w:left w:val="single" w:sz="4" w:space="0" w:color="FFFFFF"/>
              <w:bottom w:val="single" w:sz="4" w:space="0" w:color="auto"/>
              <w:right w:val="nil"/>
            </w:tcBorders>
            <w:shd w:val="clear" w:color="auto" w:fill="000000"/>
          </w:tcPr>
          <w:p w:rsidR="00FA6E00" w:rsidRDefault="00FA6E00" w:rsidP="00CB443A">
            <w:pPr>
              <w:ind w:right="-9"/>
              <w:rPr>
                <w:b/>
                <w:bCs/>
                <w:color w:val="FFFFFF"/>
                <w:sz w:val="16"/>
                <w:szCs w:val="16"/>
              </w:rPr>
            </w:pPr>
            <w:r>
              <w:rPr>
                <w:b/>
                <w:bCs/>
                <w:color w:val="FFFFFF"/>
                <w:sz w:val="16"/>
                <w:szCs w:val="16"/>
              </w:rPr>
              <w:t>Business Rules</w:t>
            </w:r>
          </w:p>
        </w:tc>
        <w:tc>
          <w:tcPr>
            <w:tcW w:w="785" w:type="pct"/>
            <w:tcBorders>
              <w:top w:val="nil"/>
              <w:left w:val="single" w:sz="4" w:space="0" w:color="FFFFFF"/>
              <w:bottom w:val="single" w:sz="4" w:space="0" w:color="auto"/>
              <w:right w:val="nil"/>
            </w:tcBorders>
            <w:shd w:val="clear" w:color="auto" w:fill="000000"/>
          </w:tcPr>
          <w:p w:rsidR="00FA6E00" w:rsidRDefault="00FA6E00" w:rsidP="00CB443A">
            <w:pPr>
              <w:rPr>
                <w:b/>
                <w:bCs/>
                <w:color w:val="FFFFFF"/>
                <w:sz w:val="16"/>
                <w:szCs w:val="16"/>
              </w:rPr>
            </w:pPr>
            <w:r>
              <w:rPr>
                <w:b/>
                <w:bCs/>
                <w:color w:val="FFFFFF"/>
                <w:sz w:val="16"/>
                <w:szCs w:val="16"/>
              </w:rPr>
              <w:t>Valid Values/Example Data</w:t>
            </w:r>
          </w:p>
        </w:tc>
      </w:tr>
      <w:tr w:rsidR="00FA6E00" w:rsidTr="00020889">
        <w:trPr>
          <w:cantSplit/>
          <w:trHeight w:val="539"/>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t>1</w:t>
            </w:r>
          </w:p>
        </w:tc>
        <w:tc>
          <w:tcPr>
            <w:tcW w:w="27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t>1</w:t>
            </w:r>
          </w:p>
        </w:tc>
        <w:tc>
          <w:tcPr>
            <w:tcW w:w="308"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t>8</w:t>
            </w:r>
          </w:p>
        </w:tc>
        <w:tc>
          <w:tcPr>
            <w:tcW w:w="295"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26"/>
              <w:rPr>
                <w:b/>
                <w:bCs/>
                <w:sz w:val="16"/>
                <w:szCs w:val="16"/>
              </w:rPr>
            </w:pPr>
            <w:r>
              <w:rPr>
                <w:b/>
                <w:bCs/>
                <w:sz w:val="16"/>
                <w:szCs w:val="16"/>
              </w:rPr>
              <w:t>8</w:t>
            </w:r>
          </w:p>
        </w:tc>
        <w:tc>
          <w:tcPr>
            <w:tcW w:w="23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25"/>
              <w:rPr>
                <w:b/>
                <w:bCs/>
                <w:sz w:val="16"/>
                <w:szCs w:val="16"/>
              </w:rPr>
            </w:pPr>
            <w:r>
              <w:rPr>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11"/>
              <w:rPr>
                <w:b/>
                <w:bCs/>
                <w:sz w:val="16"/>
                <w:szCs w:val="16"/>
              </w:rPr>
            </w:pPr>
            <w:r>
              <w:rPr>
                <w:b/>
                <w:bCs/>
                <w:sz w:val="16"/>
                <w:szCs w:val="16"/>
              </w:rPr>
              <w:t>DISTRICT CODE</w:t>
            </w:r>
          </w:p>
        </w:tc>
        <w:tc>
          <w:tcPr>
            <w:tcW w:w="305"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0"/>
              <w:rPr>
                <w:b/>
                <w:bCs/>
                <w:sz w:val="16"/>
                <w:szCs w:val="16"/>
              </w:rPr>
            </w:pPr>
            <w:r>
              <w:rPr>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14"/>
              <w:rPr>
                <w:b/>
                <w:bCs/>
                <w:sz w:val="16"/>
                <w:szCs w:val="16"/>
              </w:rPr>
            </w:pPr>
            <w:r>
              <w:rPr>
                <w:b/>
                <w:bCs/>
                <w:sz w:val="16"/>
                <w:szCs w:val="16"/>
              </w:rPr>
              <w:t>K,M</w:t>
            </w:r>
          </w:p>
        </w:tc>
        <w:tc>
          <w:tcPr>
            <w:tcW w:w="998" w:type="pct"/>
            <w:tcBorders>
              <w:top w:val="single" w:sz="4" w:space="0" w:color="auto"/>
              <w:left w:val="nil"/>
              <w:bottom w:val="single" w:sz="4" w:space="0" w:color="auto"/>
              <w:right w:val="single" w:sz="4" w:space="0" w:color="auto"/>
            </w:tcBorders>
            <w:shd w:val="clear" w:color="auto" w:fill="DBE5F1"/>
          </w:tcPr>
          <w:p w:rsidR="00FA6E00" w:rsidRDefault="00FA6E00" w:rsidP="00CB443A">
            <w:pPr>
              <w:rPr>
                <w:b/>
                <w:bCs/>
                <w:sz w:val="16"/>
                <w:szCs w:val="16"/>
              </w:rPr>
            </w:pPr>
            <w:r>
              <w:rPr>
                <w:b/>
                <w:bCs/>
                <w:sz w:val="16"/>
                <w:szCs w:val="16"/>
              </w:rPr>
              <w:t>PED-defined three character district code.</w:t>
            </w:r>
          </w:p>
        </w:tc>
        <w:tc>
          <w:tcPr>
            <w:tcW w:w="787"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9"/>
              <w:rPr>
                <w:b/>
                <w:bCs/>
                <w:sz w:val="16"/>
                <w:szCs w:val="16"/>
              </w:rPr>
            </w:pPr>
            <w:r>
              <w:rPr>
                <w:b/>
                <w:bCs/>
                <w:sz w:val="16"/>
                <w:szCs w:val="16"/>
              </w:rPr>
              <w:t> </w:t>
            </w:r>
          </w:p>
        </w:tc>
        <w:tc>
          <w:tcPr>
            <w:tcW w:w="785" w:type="pct"/>
            <w:tcBorders>
              <w:top w:val="single" w:sz="4" w:space="0" w:color="auto"/>
              <w:left w:val="nil"/>
              <w:bottom w:val="single" w:sz="4" w:space="0" w:color="auto"/>
              <w:right w:val="single" w:sz="4" w:space="0" w:color="auto"/>
            </w:tcBorders>
            <w:shd w:val="clear" w:color="auto" w:fill="DBE5F1"/>
          </w:tcPr>
          <w:p w:rsidR="00FA6E00" w:rsidRDefault="00FA6E00" w:rsidP="00020889">
            <w:pPr>
              <w:rPr>
                <w:b/>
                <w:bCs/>
                <w:sz w:val="16"/>
                <w:szCs w:val="16"/>
              </w:rPr>
            </w:pPr>
            <w:r>
              <w:rPr>
                <w:b/>
                <w:bCs/>
                <w:sz w:val="16"/>
                <w:szCs w:val="16"/>
              </w:rPr>
              <w:t>Example: 071</w:t>
            </w:r>
            <w:r>
              <w:rPr>
                <w:b/>
                <w:bCs/>
                <w:sz w:val="16"/>
                <w:szCs w:val="16"/>
              </w:rPr>
              <w:br/>
            </w:r>
            <w:r>
              <w:rPr>
                <w:b/>
                <w:bCs/>
                <w:sz w:val="16"/>
                <w:szCs w:val="16"/>
              </w:rPr>
              <w:br/>
            </w:r>
          </w:p>
        </w:tc>
      </w:tr>
      <w:tr w:rsidR="00FA6E00" w:rsidTr="00FA6E00">
        <w:trPr>
          <w:cantSplit/>
          <w:trHeight w:val="2970"/>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lastRenderedPageBreak/>
              <w:t>2</w:t>
            </w:r>
          </w:p>
        </w:tc>
        <w:tc>
          <w:tcPr>
            <w:tcW w:w="27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t>9</w:t>
            </w:r>
          </w:p>
        </w:tc>
        <w:tc>
          <w:tcPr>
            <w:tcW w:w="308"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t>14</w:t>
            </w:r>
          </w:p>
        </w:tc>
        <w:tc>
          <w:tcPr>
            <w:tcW w:w="295"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26"/>
              <w:rPr>
                <w:b/>
                <w:bCs/>
                <w:sz w:val="16"/>
                <w:szCs w:val="16"/>
              </w:rPr>
            </w:pPr>
            <w:r>
              <w:rPr>
                <w:b/>
                <w:bCs/>
                <w:sz w:val="16"/>
                <w:szCs w:val="16"/>
              </w:rPr>
              <w:t>6</w:t>
            </w:r>
          </w:p>
        </w:tc>
        <w:tc>
          <w:tcPr>
            <w:tcW w:w="23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25"/>
              <w:rPr>
                <w:b/>
                <w:bCs/>
                <w:sz w:val="16"/>
                <w:szCs w:val="16"/>
              </w:rPr>
            </w:pPr>
            <w:r>
              <w:rPr>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11"/>
              <w:rPr>
                <w:b/>
                <w:bCs/>
                <w:sz w:val="16"/>
                <w:szCs w:val="16"/>
              </w:rPr>
            </w:pPr>
            <w:r>
              <w:rPr>
                <w:b/>
                <w:bCs/>
                <w:sz w:val="16"/>
                <w:szCs w:val="16"/>
              </w:rPr>
              <w:t>LOCATION CODE</w:t>
            </w:r>
          </w:p>
        </w:tc>
        <w:tc>
          <w:tcPr>
            <w:tcW w:w="305"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0"/>
              <w:rPr>
                <w:b/>
                <w:bCs/>
                <w:sz w:val="16"/>
                <w:szCs w:val="16"/>
              </w:rPr>
            </w:pPr>
            <w:r>
              <w:rPr>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14"/>
              <w:rPr>
                <w:b/>
                <w:bCs/>
                <w:sz w:val="16"/>
                <w:szCs w:val="16"/>
              </w:rPr>
            </w:pPr>
            <w:r>
              <w:rPr>
                <w:b/>
                <w:bCs/>
                <w:sz w:val="16"/>
                <w:szCs w:val="16"/>
              </w:rPr>
              <w:t>K,M</w:t>
            </w:r>
          </w:p>
        </w:tc>
        <w:tc>
          <w:tcPr>
            <w:tcW w:w="998" w:type="pct"/>
            <w:tcBorders>
              <w:top w:val="single" w:sz="4" w:space="0" w:color="auto"/>
              <w:left w:val="nil"/>
              <w:bottom w:val="single" w:sz="4" w:space="0" w:color="auto"/>
              <w:right w:val="single" w:sz="4" w:space="0" w:color="auto"/>
            </w:tcBorders>
            <w:shd w:val="clear" w:color="auto" w:fill="DBE5F1"/>
          </w:tcPr>
          <w:p w:rsidR="00FA6E00" w:rsidRDefault="00FA6E00" w:rsidP="00CB443A">
            <w:pPr>
              <w:rPr>
                <w:b/>
                <w:bCs/>
                <w:sz w:val="16"/>
                <w:szCs w:val="16"/>
              </w:rPr>
            </w:pPr>
            <w:r>
              <w:rPr>
                <w:b/>
                <w:bCs/>
                <w:sz w:val="16"/>
                <w:szCs w:val="16"/>
              </w:rPr>
              <w:t xml:space="preserve">PED-defined three character location code. </w:t>
            </w:r>
            <w:r>
              <w:rPr>
                <w:b/>
                <w:bCs/>
                <w:sz w:val="16"/>
                <w:szCs w:val="16"/>
              </w:rPr>
              <w:br/>
            </w:r>
            <w:r>
              <w:rPr>
                <w:b/>
                <w:bCs/>
                <w:sz w:val="16"/>
                <w:szCs w:val="16"/>
              </w:rPr>
              <w:br/>
              <w:t>Use the following Location Codes for special education students not enrolled at an actual district location:</w:t>
            </w:r>
          </w:p>
          <w:p w:rsidR="00FA6E00" w:rsidRDefault="00FA6E00" w:rsidP="00CB443A">
            <w:pPr>
              <w:rPr>
                <w:b/>
                <w:bCs/>
                <w:sz w:val="16"/>
                <w:szCs w:val="16"/>
              </w:rPr>
            </w:pPr>
            <w:r>
              <w:rPr>
                <w:b/>
                <w:bCs/>
                <w:sz w:val="16"/>
                <w:szCs w:val="16"/>
              </w:rPr>
              <w:br/>
              <w:t>993 = Students who are hospitalized</w:t>
            </w:r>
          </w:p>
          <w:p w:rsidR="00FA6E00" w:rsidRDefault="00FA6E00" w:rsidP="00CB443A">
            <w:pPr>
              <w:rPr>
                <w:b/>
                <w:bCs/>
                <w:sz w:val="16"/>
                <w:szCs w:val="16"/>
              </w:rPr>
            </w:pPr>
            <w:r>
              <w:rPr>
                <w:b/>
                <w:bCs/>
                <w:sz w:val="16"/>
                <w:szCs w:val="16"/>
              </w:rPr>
              <w:t xml:space="preserve">997 = Students who are enrolled in a private school </w:t>
            </w:r>
          </w:p>
          <w:p w:rsidR="00FA6E00" w:rsidRDefault="00FA6E00" w:rsidP="00CB443A">
            <w:pPr>
              <w:rPr>
                <w:b/>
                <w:bCs/>
                <w:sz w:val="16"/>
                <w:szCs w:val="16"/>
              </w:rPr>
            </w:pPr>
            <w:r>
              <w:rPr>
                <w:b/>
                <w:bCs/>
                <w:sz w:val="16"/>
                <w:szCs w:val="16"/>
              </w:rPr>
              <w:t>998 = Students who are homebound</w:t>
            </w:r>
          </w:p>
          <w:p w:rsidR="00FA6E00" w:rsidRDefault="00FA6E00" w:rsidP="00CB443A">
            <w:pPr>
              <w:rPr>
                <w:b/>
                <w:bCs/>
                <w:sz w:val="16"/>
                <w:szCs w:val="16"/>
              </w:rPr>
            </w:pPr>
            <w:r>
              <w:rPr>
                <w:b/>
                <w:bCs/>
                <w:sz w:val="16"/>
                <w:szCs w:val="16"/>
              </w:rPr>
              <w:t>999 = Students who are home schooled</w:t>
            </w:r>
          </w:p>
        </w:tc>
        <w:tc>
          <w:tcPr>
            <w:tcW w:w="787"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9"/>
              <w:rPr>
                <w:b/>
                <w:bCs/>
                <w:sz w:val="16"/>
                <w:szCs w:val="16"/>
              </w:rPr>
            </w:pPr>
            <w:r>
              <w:rPr>
                <w:b/>
                <w:bCs/>
                <w:sz w:val="16"/>
                <w:szCs w:val="16"/>
              </w:rPr>
              <w:t> </w:t>
            </w:r>
          </w:p>
        </w:tc>
        <w:tc>
          <w:tcPr>
            <w:tcW w:w="785" w:type="pct"/>
            <w:tcBorders>
              <w:top w:val="single" w:sz="4" w:space="0" w:color="auto"/>
              <w:left w:val="nil"/>
              <w:bottom w:val="single" w:sz="4" w:space="0" w:color="auto"/>
              <w:right w:val="single" w:sz="4" w:space="0" w:color="auto"/>
            </w:tcBorders>
            <w:shd w:val="clear" w:color="auto" w:fill="DBE5F1"/>
          </w:tcPr>
          <w:p w:rsidR="00FA6E00" w:rsidRDefault="00FA6E00" w:rsidP="00CB443A">
            <w:pPr>
              <w:rPr>
                <w:b/>
                <w:bCs/>
                <w:sz w:val="16"/>
                <w:szCs w:val="16"/>
              </w:rPr>
            </w:pPr>
            <w:r>
              <w:rPr>
                <w:b/>
                <w:bCs/>
                <w:sz w:val="16"/>
                <w:szCs w:val="16"/>
              </w:rPr>
              <w:t>Example: 010</w:t>
            </w:r>
          </w:p>
          <w:p w:rsidR="00FA6E00" w:rsidRDefault="00FA6E00" w:rsidP="00CB443A">
            <w:pPr>
              <w:rPr>
                <w:b/>
                <w:bCs/>
                <w:sz w:val="16"/>
                <w:szCs w:val="16"/>
              </w:rPr>
            </w:pPr>
          </w:p>
          <w:p w:rsidR="00FA6E00" w:rsidRDefault="00FA6E00" w:rsidP="00CB443A">
            <w:pPr>
              <w:rPr>
                <w:b/>
                <w:bCs/>
                <w:sz w:val="16"/>
                <w:szCs w:val="16"/>
              </w:rPr>
            </w:pPr>
          </w:p>
        </w:tc>
      </w:tr>
      <w:tr w:rsidR="00FA6E00" w:rsidTr="00FA6E00">
        <w:trPr>
          <w:cantSplit/>
          <w:trHeight w:val="422"/>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FA6E00" w:rsidRDefault="00FA6E00" w:rsidP="00CB443A">
            <w:pPr>
              <w:ind w:right="300"/>
              <w:rPr>
                <w:b/>
                <w:bCs/>
                <w:color w:val="000000"/>
                <w:sz w:val="16"/>
                <w:szCs w:val="16"/>
              </w:rPr>
            </w:pPr>
            <w:r>
              <w:rPr>
                <w:b/>
                <w:bCs/>
                <w:color w:val="000000"/>
                <w:sz w:val="16"/>
                <w:szCs w:val="16"/>
              </w:rPr>
              <w:t>3</w:t>
            </w:r>
          </w:p>
        </w:tc>
        <w:tc>
          <w:tcPr>
            <w:tcW w:w="27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300"/>
              <w:rPr>
                <w:b/>
                <w:bCs/>
                <w:color w:val="000000"/>
                <w:sz w:val="16"/>
                <w:szCs w:val="16"/>
              </w:rPr>
            </w:pPr>
            <w:r>
              <w:rPr>
                <w:b/>
                <w:bCs/>
                <w:color w:val="000000"/>
                <w:sz w:val="16"/>
                <w:szCs w:val="16"/>
              </w:rPr>
              <w:t>15</w:t>
            </w:r>
          </w:p>
        </w:tc>
        <w:tc>
          <w:tcPr>
            <w:tcW w:w="308"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300"/>
              <w:rPr>
                <w:b/>
                <w:bCs/>
                <w:color w:val="000000"/>
                <w:sz w:val="16"/>
                <w:szCs w:val="16"/>
              </w:rPr>
            </w:pPr>
            <w:r>
              <w:rPr>
                <w:b/>
                <w:bCs/>
                <w:color w:val="000000"/>
                <w:sz w:val="16"/>
                <w:szCs w:val="16"/>
              </w:rPr>
              <w:t>26</w:t>
            </w:r>
          </w:p>
        </w:tc>
        <w:tc>
          <w:tcPr>
            <w:tcW w:w="295"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26"/>
              <w:rPr>
                <w:b/>
                <w:bCs/>
                <w:color w:val="000000"/>
                <w:sz w:val="16"/>
                <w:szCs w:val="16"/>
              </w:rPr>
            </w:pPr>
            <w:r>
              <w:rPr>
                <w:b/>
                <w:bCs/>
                <w:color w:val="000000"/>
                <w:sz w:val="16"/>
                <w:szCs w:val="16"/>
              </w:rPr>
              <w:t>12</w:t>
            </w:r>
          </w:p>
        </w:tc>
        <w:tc>
          <w:tcPr>
            <w:tcW w:w="23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25"/>
              <w:rPr>
                <w:b/>
                <w:bCs/>
                <w:color w:val="000000"/>
                <w:sz w:val="16"/>
                <w:szCs w:val="16"/>
              </w:rPr>
            </w:pPr>
            <w:r>
              <w:rPr>
                <w:b/>
                <w:bCs/>
                <w:color w:val="000000"/>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11"/>
              <w:rPr>
                <w:b/>
                <w:bCs/>
                <w:sz w:val="16"/>
                <w:szCs w:val="16"/>
              </w:rPr>
            </w:pPr>
            <w:r>
              <w:rPr>
                <w:b/>
                <w:bCs/>
                <w:sz w:val="16"/>
                <w:szCs w:val="16"/>
              </w:rPr>
              <w:t>STUDENT ID</w:t>
            </w:r>
          </w:p>
        </w:tc>
        <w:tc>
          <w:tcPr>
            <w:tcW w:w="305"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0"/>
              <w:rPr>
                <w:b/>
                <w:bCs/>
                <w:sz w:val="16"/>
                <w:szCs w:val="16"/>
              </w:rPr>
            </w:pPr>
            <w:r>
              <w:rPr>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14"/>
              <w:rPr>
                <w:b/>
                <w:bCs/>
                <w:color w:val="000000"/>
                <w:sz w:val="16"/>
                <w:szCs w:val="16"/>
              </w:rPr>
            </w:pPr>
            <w:r>
              <w:rPr>
                <w:b/>
                <w:bCs/>
                <w:color w:val="000000"/>
                <w:sz w:val="16"/>
                <w:szCs w:val="16"/>
              </w:rPr>
              <w:t>K,M</w:t>
            </w:r>
          </w:p>
        </w:tc>
        <w:tc>
          <w:tcPr>
            <w:tcW w:w="998" w:type="pct"/>
            <w:tcBorders>
              <w:top w:val="single" w:sz="4" w:space="0" w:color="auto"/>
              <w:left w:val="nil"/>
              <w:bottom w:val="single" w:sz="4" w:space="0" w:color="auto"/>
              <w:right w:val="single" w:sz="4" w:space="0" w:color="auto"/>
            </w:tcBorders>
            <w:shd w:val="clear" w:color="auto" w:fill="DBE5F1"/>
          </w:tcPr>
          <w:p w:rsidR="00FA6E00" w:rsidRDefault="00FA6E00" w:rsidP="00CB443A">
            <w:pPr>
              <w:rPr>
                <w:b/>
                <w:bCs/>
                <w:sz w:val="16"/>
                <w:szCs w:val="16"/>
              </w:rPr>
            </w:pPr>
            <w:r>
              <w:rPr>
                <w:b/>
                <w:bCs/>
                <w:sz w:val="16"/>
                <w:szCs w:val="16"/>
              </w:rPr>
              <w:t xml:space="preserve">State-issued student identification number. </w:t>
            </w:r>
          </w:p>
        </w:tc>
        <w:tc>
          <w:tcPr>
            <w:tcW w:w="787"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9"/>
              <w:rPr>
                <w:b/>
                <w:bCs/>
                <w:color w:val="000000"/>
                <w:sz w:val="16"/>
                <w:szCs w:val="16"/>
              </w:rPr>
            </w:pPr>
            <w:r>
              <w:rPr>
                <w:b/>
                <w:bCs/>
                <w:color w:val="000000"/>
                <w:sz w:val="16"/>
                <w:szCs w:val="16"/>
              </w:rPr>
              <w:t> </w:t>
            </w:r>
          </w:p>
        </w:tc>
        <w:tc>
          <w:tcPr>
            <w:tcW w:w="785" w:type="pct"/>
            <w:tcBorders>
              <w:top w:val="single" w:sz="4" w:space="0" w:color="auto"/>
              <w:left w:val="nil"/>
              <w:bottom w:val="single" w:sz="4" w:space="0" w:color="auto"/>
              <w:right w:val="single" w:sz="4" w:space="0" w:color="auto"/>
            </w:tcBorders>
            <w:shd w:val="clear" w:color="auto" w:fill="DBE5F1"/>
          </w:tcPr>
          <w:p w:rsidR="00FA6E00" w:rsidRDefault="00FA6E00" w:rsidP="00CB443A">
            <w:pPr>
              <w:rPr>
                <w:b/>
                <w:bCs/>
                <w:color w:val="000000"/>
                <w:sz w:val="16"/>
                <w:szCs w:val="16"/>
              </w:rPr>
            </w:pPr>
            <w:r>
              <w:rPr>
                <w:b/>
                <w:bCs/>
                <w:color w:val="000000"/>
                <w:sz w:val="16"/>
                <w:szCs w:val="16"/>
              </w:rPr>
              <w:t>Example: 100000009</w:t>
            </w:r>
          </w:p>
        </w:tc>
      </w:tr>
      <w:tr w:rsidR="00FA6E00" w:rsidTr="00FA6E00">
        <w:trPr>
          <w:cantSplit/>
          <w:trHeight w:val="920"/>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t>4</w:t>
            </w:r>
          </w:p>
        </w:tc>
        <w:tc>
          <w:tcPr>
            <w:tcW w:w="27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t>27</w:t>
            </w:r>
          </w:p>
        </w:tc>
        <w:tc>
          <w:tcPr>
            <w:tcW w:w="308"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t>36</w:t>
            </w:r>
          </w:p>
        </w:tc>
        <w:tc>
          <w:tcPr>
            <w:tcW w:w="295"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26"/>
              <w:rPr>
                <w:b/>
                <w:bCs/>
                <w:sz w:val="16"/>
                <w:szCs w:val="16"/>
              </w:rPr>
            </w:pPr>
            <w:r>
              <w:rPr>
                <w:b/>
                <w:bCs/>
                <w:sz w:val="16"/>
                <w:szCs w:val="16"/>
              </w:rPr>
              <w:t>10</w:t>
            </w:r>
          </w:p>
        </w:tc>
        <w:tc>
          <w:tcPr>
            <w:tcW w:w="23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25"/>
              <w:rPr>
                <w:b/>
                <w:bCs/>
                <w:sz w:val="16"/>
                <w:szCs w:val="16"/>
              </w:rPr>
            </w:pPr>
            <w:r>
              <w:rPr>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11"/>
              <w:rPr>
                <w:b/>
                <w:bCs/>
                <w:sz w:val="16"/>
                <w:szCs w:val="16"/>
              </w:rPr>
            </w:pPr>
            <w:r>
              <w:rPr>
                <w:b/>
                <w:bCs/>
                <w:sz w:val="16"/>
                <w:szCs w:val="16"/>
              </w:rPr>
              <w:t>ATTENDANCE</w:t>
            </w:r>
          </w:p>
          <w:p w:rsidR="00FA6E00" w:rsidRDefault="00FA6E00" w:rsidP="00CB443A">
            <w:pPr>
              <w:ind w:right="-111"/>
              <w:rPr>
                <w:b/>
                <w:bCs/>
                <w:sz w:val="16"/>
                <w:szCs w:val="16"/>
              </w:rPr>
            </w:pPr>
            <w:r>
              <w:rPr>
                <w:b/>
                <w:bCs/>
                <w:sz w:val="16"/>
                <w:szCs w:val="16"/>
              </w:rPr>
              <w:t xml:space="preserve"> DATE</w:t>
            </w:r>
          </w:p>
        </w:tc>
        <w:tc>
          <w:tcPr>
            <w:tcW w:w="305"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0"/>
              <w:rPr>
                <w:b/>
                <w:bCs/>
                <w:sz w:val="16"/>
                <w:szCs w:val="16"/>
              </w:rPr>
            </w:pPr>
            <w:r>
              <w:rPr>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14"/>
              <w:rPr>
                <w:b/>
                <w:bCs/>
                <w:sz w:val="16"/>
                <w:szCs w:val="16"/>
              </w:rPr>
            </w:pPr>
            <w:r>
              <w:rPr>
                <w:b/>
                <w:bCs/>
                <w:sz w:val="16"/>
                <w:szCs w:val="16"/>
              </w:rPr>
              <w:t>K,M</w:t>
            </w:r>
          </w:p>
        </w:tc>
        <w:tc>
          <w:tcPr>
            <w:tcW w:w="998" w:type="pct"/>
            <w:tcBorders>
              <w:top w:val="single" w:sz="4" w:space="0" w:color="auto"/>
              <w:left w:val="nil"/>
              <w:bottom w:val="single" w:sz="4" w:space="0" w:color="auto"/>
              <w:right w:val="single" w:sz="4" w:space="0" w:color="auto"/>
            </w:tcBorders>
            <w:shd w:val="clear" w:color="auto" w:fill="DEEAF6" w:themeFill="accent1" w:themeFillTint="33"/>
          </w:tcPr>
          <w:p w:rsidR="00FA6E00" w:rsidRDefault="00FA6E00" w:rsidP="00CB443A">
            <w:pPr>
              <w:rPr>
                <w:b/>
                <w:bCs/>
                <w:sz w:val="16"/>
                <w:szCs w:val="16"/>
              </w:rPr>
            </w:pPr>
            <w:r>
              <w:rPr>
                <w:b/>
                <w:bCs/>
                <w:sz w:val="16"/>
                <w:szCs w:val="16"/>
              </w:rPr>
              <w:t>For K3P, report attendance or absence for each day of enrollment.</w:t>
            </w:r>
          </w:p>
          <w:p w:rsidR="00FA6E00" w:rsidRDefault="00FA6E00" w:rsidP="00CB443A">
            <w:pPr>
              <w:rPr>
                <w:b/>
                <w:bCs/>
                <w:sz w:val="16"/>
                <w:szCs w:val="16"/>
              </w:rPr>
            </w:pPr>
          </w:p>
          <w:p w:rsidR="00FA6E00" w:rsidRPr="008E0AAB" w:rsidRDefault="00FA6E00" w:rsidP="00CB443A">
            <w:pPr>
              <w:rPr>
                <w:b/>
                <w:bCs/>
                <w:sz w:val="16"/>
                <w:szCs w:val="16"/>
              </w:rPr>
            </w:pPr>
            <w:r w:rsidRPr="008E0AAB">
              <w:rPr>
                <w:b/>
                <w:bCs/>
                <w:sz w:val="16"/>
                <w:szCs w:val="16"/>
              </w:rPr>
              <w:t xml:space="preserve">For EOY, report date of student absence for </w:t>
            </w:r>
            <w:r w:rsidR="008E0AAB">
              <w:rPr>
                <w:b/>
                <w:bCs/>
                <w:sz w:val="16"/>
                <w:szCs w:val="16"/>
              </w:rPr>
              <w:t>Cultural or Religious Observance</w:t>
            </w:r>
            <w:r w:rsidR="008E0AAB" w:rsidRPr="008E0AAB">
              <w:rPr>
                <w:b/>
                <w:bCs/>
                <w:sz w:val="16"/>
                <w:szCs w:val="16"/>
              </w:rPr>
              <w:t xml:space="preserve"> </w:t>
            </w:r>
            <w:r w:rsidRPr="008E0AAB">
              <w:rPr>
                <w:b/>
                <w:bCs/>
                <w:sz w:val="16"/>
                <w:szCs w:val="16"/>
              </w:rPr>
              <w:t>reporting.</w:t>
            </w:r>
          </w:p>
          <w:p w:rsidR="00FA6E00" w:rsidRDefault="00FA6E00" w:rsidP="00CB443A">
            <w:pPr>
              <w:rPr>
                <w:b/>
                <w:bCs/>
                <w:sz w:val="16"/>
                <w:szCs w:val="16"/>
              </w:rPr>
            </w:pPr>
          </w:p>
        </w:tc>
        <w:tc>
          <w:tcPr>
            <w:tcW w:w="787"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9"/>
              <w:rPr>
                <w:b/>
                <w:bCs/>
                <w:sz w:val="16"/>
                <w:szCs w:val="16"/>
              </w:rPr>
            </w:pPr>
            <w:r>
              <w:rPr>
                <w:b/>
                <w:bCs/>
                <w:sz w:val="16"/>
                <w:szCs w:val="16"/>
              </w:rPr>
              <w:t>All dates must be entered in ISO format</w:t>
            </w:r>
          </w:p>
        </w:tc>
        <w:tc>
          <w:tcPr>
            <w:tcW w:w="785" w:type="pct"/>
            <w:tcBorders>
              <w:top w:val="single" w:sz="4" w:space="0" w:color="auto"/>
              <w:left w:val="nil"/>
              <w:bottom w:val="single" w:sz="4" w:space="0" w:color="auto"/>
              <w:right w:val="single" w:sz="4" w:space="0" w:color="auto"/>
            </w:tcBorders>
            <w:shd w:val="clear" w:color="auto" w:fill="DBE5F1"/>
          </w:tcPr>
          <w:p w:rsidR="00FA6E00" w:rsidRDefault="00FA6E00" w:rsidP="00CB443A">
            <w:pPr>
              <w:rPr>
                <w:b/>
                <w:bCs/>
                <w:sz w:val="16"/>
                <w:szCs w:val="16"/>
              </w:rPr>
            </w:pPr>
            <w:r>
              <w:rPr>
                <w:b/>
                <w:bCs/>
                <w:sz w:val="16"/>
                <w:szCs w:val="16"/>
              </w:rPr>
              <w:t>Example:</w:t>
            </w:r>
          </w:p>
          <w:p w:rsidR="00FA6E00" w:rsidRDefault="00FA6E00" w:rsidP="00CB443A">
            <w:pPr>
              <w:rPr>
                <w:b/>
                <w:bCs/>
                <w:sz w:val="16"/>
                <w:szCs w:val="16"/>
              </w:rPr>
            </w:pPr>
            <w:r>
              <w:rPr>
                <w:b/>
                <w:bCs/>
                <w:sz w:val="16"/>
                <w:szCs w:val="16"/>
              </w:rPr>
              <w:t>YYYY-10-04</w:t>
            </w:r>
          </w:p>
        </w:tc>
      </w:tr>
      <w:tr w:rsidR="00FA6E00" w:rsidTr="00FA6E00">
        <w:trPr>
          <w:cantSplit/>
          <w:trHeight w:val="225"/>
        </w:trPr>
        <w:tc>
          <w:tcPr>
            <w:tcW w:w="260" w:type="pct"/>
            <w:tcBorders>
              <w:top w:val="nil"/>
              <w:left w:val="single" w:sz="4" w:space="0" w:color="auto"/>
              <w:bottom w:val="single" w:sz="4" w:space="0" w:color="auto"/>
              <w:right w:val="single" w:sz="4" w:space="0" w:color="auto"/>
            </w:tcBorders>
          </w:tcPr>
          <w:p w:rsidR="00FA6E00" w:rsidRDefault="00FA6E00" w:rsidP="00CB443A">
            <w:pPr>
              <w:ind w:right="300"/>
              <w:rPr>
                <w:sz w:val="16"/>
                <w:szCs w:val="16"/>
              </w:rPr>
            </w:pPr>
            <w:r>
              <w:rPr>
                <w:sz w:val="16"/>
                <w:szCs w:val="16"/>
              </w:rPr>
              <w:t>5-7</w:t>
            </w:r>
          </w:p>
        </w:tc>
        <w:tc>
          <w:tcPr>
            <w:tcW w:w="273" w:type="pct"/>
            <w:tcBorders>
              <w:top w:val="nil"/>
              <w:left w:val="nil"/>
              <w:bottom w:val="single" w:sz="4" w:space="0" w:color="auto"/>
              <w:right w:val="single" w:sz="4" w:space="0" w:color="auto"/>
            </w:tcBorders>
          </w:tcPr>
          <w:p w:rsidR="00FA6E00" w:rsidRDefault="00FA6E00" w:rsidP="00CB443A">
            <w:pPr>
              <w:ind w:right="300"/>
              <w:rPr>
                <w:sz w:val="16"/>
                <w:szCs w:val="16"/>
              </w:rPr>
            </w:pPr>
            <w:r>
              <w:rPr>
                <w:sz w:val="16"/>
                <w:szCs w:val="16"/>
              </w:rPr>
              <w:t>37</w:t>
            </w:r>
          </w:p>
        </w:tc>
        <w:tc>
          <w:tcPr>
            <w:tcW w:w="308" w:type="pct"/>
            <w:tcBorders>
              <w:top w:val="nil"/>
              <w:left w:val="nil"/>
              <w:bottom w:val="single" w:sz="4" w:space="0" w:color="auto"/>
              <w:right w:val="single" w:sz="4" w:space="0" w:color="auto"/>
            </w:tcBorders>
          </w:tcPr>
          <w:p w:rsidR="00FA6E00" w:rsidRDefault="00FA6E00" w:rsidP="00CB443A">
            <w:pPr>
              <w:ind w:right="300"/>
              <w:rPr>
                <w:sz w:val="16"/>
                <w:szCs w:val="16"/>
              </w:rPr>
            </w:pPr>
            <w:r>
              <w:rPr>
                <w:sz w:val="16"/>
                <w:szCs w:val="16"/>
              </w:rPr>
              <w:t>38</w:t>
            </w:r>
          </w:p>
        </w:tc>
        <w:tc>
          <w:tcPr>
            <w:tcW w:w="295" w:type="pct"/>
            <w:tcBorders>
              <w:top w:val="nil"/>
              <w:left w:val="nil"/>
              <w:bottom w:val="single" w:sz="4" w:space="0" w:color="auto"/>
              <w:right w:val="single" w:sz="4" w:space="0" w:color="auto"/>
            </w:tcBorders>
          </w:tcPr>
          <w:p w:rsidR="00FA6E00" w:rsidRDefault="00FA6E00" w:rsidP="00CB443A">
            <w:pPr>
              <w:ind w:right="-26"/>
              <w:rPr>
                <w:sz w:val="16"/>
                <w:szCs w:val="16"/>
              </w:rPr>
            </w:pPr>
            <w:r>
              <w:rPr>
                <w:sz w:val="16"/>
                <w:szCs w:val="16"/>
              </w:rPr>
              <w:t>2</w:t>
            </w:r>
          </w:p>
        </w:tc>
        <w:tc>
          <w:tcPr>
            <w:tcW w:w="3865" w:type="pct"/>
            <w:gridSpan w:val="7"/>
            <w:tcBorders>
              <w:top w:val="nil"/>
              <w:left w:val="nil"/>
              <w:bottom w:val="single" w:sz="4" w:space="0" w:color="auto"/>
              <w:right w:val="single" w:sz="4" w:space="0" w:color="auto"/>
            </w:tcBorders>
          </w:tcPr>
          <w:p w:rsidR="00FA6E00" w:rsidRDefault="00FA6E00" w:rsidP="00CB443A">
            <w:pPr>
              <w:jc w:val="center"/>
              <w:rPr>
                <w:sz w:val="16"/>
                <w:szCs w:val="16"/>
              </w:rPr>
            </w:pPr>
            <w:r>
              <w:rPr>
                <w:sz w:val="16"/>
                <w:szCs w:val="16"/>
              </w:rPr>
              <w:t>Not Collected</w:t>
            </w:r>
          </w:p>
        </w:tc>
      </w:tr>
      <w:tr w:rsidR="00FA6E00" w:rsidTr="00FA6E00">
        <w:trPr>
          <w:cantSplit/>
          <w:trHeight w:val="1322"/>
        </w:trPr>
        <w:tc>
          <w:tcPr>
            <w:tcW w:w="260" w:type="pct"/>
            <w:tcBorders>
              <w:top w:val="single" w:sz="4" w:space="0" w:color="auto"/>
              <w:left w:val="single" w:sz="4" w:space="0" w:color="auto"/>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lastRenderedPageBreak/>
              <w:t>8</w:t>
            </w:r>
          </w:p>
        </w:tc>
        <w:tc>
          <w:tcPr>
            <w:tcW w:w="27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t>85</w:t>
            </w:r>
          </w:p>
        </w:tc>
        <w:tc>
          <w:tcPr>
            <w:tcW w:w="308"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300"/>
              <w:rPr>
                <w:b/>
                <w:bCs/>
                <w:sz w:val="16"/>
                <w:szCs w:val="16"/>
              </w:rPr>
            </w:pPr>
            <w:r>
              <w:rPr>
                <w:b/>
                <w:bCs/>
                <w:sz w:val="16"/>
                <w:szCs w:val="16"/>
              </w:rPr>
              <w:t>92</w:t>
            </w:r>
          </w:p>
        </w:tc>
        <w:tc>
          <w:tcPr>
            <w:tcW w:w="295"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26"/>
              <w:rPr>
                <w:b/>
                <w:bCs/>
                <w:sz w:val="16"/>
                <w:szCs w:val="16"/>
              </w:rPr>
            </w:pPr>
            <w:r>
              <w:rPr>
                <w:b/>
                <w:bCs/>
                <w:sz w:val="16"/>
                <w:szCs w:val="16"/>
              </w:rPr>
              <w:t>8</w:t>
            </w:r>
          </w:p>
        </w:tc>
        <w:tc>
          <w:tcPr>
            <w:tcW w:w="23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25"/>
              <w:rPr>
                <w:b/>
                <w:bCs/>
                <w:sz w:val="16"/>
                <w:szCs w:val="16"/>
              </w:rPr>
            </w:pPr>
            <w:r>
              <w:rPr>
                <w:b/>
                <w:bCs/>
                <w:sz w:val="16"/>
                <w:szCs w:val="16"/>
              </w:rPr>
              <w:t>C</w:t>
            </w:r>
          </w:p>
        </w:tc>
        <w:tc>
          <w:tcPr>
            <w:tcW w:w="514"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11"/>
              <w:rPr>
                <w:b/>
                <w:bCs/>
                <w:sz w:val="16"/>
                <w:szCs w:val="16"/>
              </w:rPr>
            </w:pPr>
            <w:r>
              <w:rPr>
                <w:b/>
                <w:bCs/>
                <w:sz w:val="16"/>
                <w:szCs w:val="16"/>
              </w:rPr>
              <w:t xml:space="preserve">ATTENDANCE CODE </w:t>
            </w:r>
          </w:p>
          <w:p w:rsidR="00FA6E00" w:rsidRDefault="00FA6E00" w:rsidP="00CB443A">
            <w:pPr>
              <w:ind w:right="-111"/>
              <w:rPr>
                <w:b/>
                <w:bCs/>
                <w:sz w:val="16"/>
                <w:szCs w:val="16"/>
              </w:rPr>
            </w:pPr>
            <w:r>
              <w:rPr>
                <w:b/>
                <w:bCs/>
                <w:sz w:val="16"/>
                <w:szCs w:val="16"/>
              </w:rPr>
              <w:t>LONG</w:t>
            </w:r>
          </w:p>
        </w:tc>
        <w:tc>
          <w:tcPr>
            <w:tcW w:w="305"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0"/>
              <w:rPr>
                <w:b/>
                <w:bCs/>
                <w:sz w:val="16"/>
                <w:szCs w:val="16"/>
              </w:rPr>
            </w:pPr>
            <w:r>
              <w:rPr>
                <w:b/>
                <w:bCs/>
                <w:sz w:val="16"/>
                <w:szCs w:val="16"/>
              </w:rPr>
              <w:t>R</w:t>
            </w:r>
          </w:p>
        </w:tc>
        <w:tc>
          <w:tcPr>
            <w:tcW w:w="243"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114"/>
              <w:rPr>
                <w:b/>
                <w:bCs/>
                <w:sz w:val="16"/>
                <w:szCs w:val="16"/>
              </w:rPr>
            </w:pPr>
            <w:r>
              <w:rPr>
                <w:b/>
                <w:bCs/>
                <w:sz w:val="16"/>
                <w:szCs w:val="16"/>
              </w:rPr>
              <w:t>K*</w:t>
            </w:r>
          </w:p>
        </w:tc>
        <w:tc>
          <w:tcPr>
            <w:tcW w:w="998" w:type="pct"/>
            <w:tcBorders>
              <w:top w:val="single" w:sz="4" w:space="0" w:color="auto"/>
              <w:left w:val="nil"/>
              <w:bottom w:val="single" w:sz="4" w:space="0" w:color="auto"/>
              <w:right w:val="single" w:sz="4" w:space="0" w:color="auto"/>
            </w:tcBorders>
            <w:shd w:val="clear" w:color="auto" w:fill="DEEAF6" w:themeFill="accent1" w:themeFillTint="33"/>
          </w:tcPr>
          <w:p w:rsidR="008E0AAB" w:rsidRDefault="008E0AAB" w:rsidP="00CB443A">
            <w:pPr>
              <w:rPr>
                <w:b/>
                <w:bCs/>
                <w:sz w:val="16"/>
                <w:szCs w:val="16"/>
              </w:rPr>
            </w:pPr>
            <w:r>
              <w:rPr>
                <w:b/>
                <w:bCs/>
                <w:sz w:val="16"/>
                <w:szCs w:val="16"/>
              </w:rPr>
              <w:t>For K3P, report ATTD or ABS for each day the student is enrolled in the program.</w:t>
            </w:r>
          </w:p>
          <w:p w:rsidR="008E0AAB" w:rsidRDefault="008E0AAB" w:rsidP="00CB443A">
            <w:pPr>
              <w:rPr>
                <w:b/>
                <w:bCs/>
                <w:sz w:val="16"/>
                <w:szCs w:val="16"/>
              </w:rPr>
            </w:pPr>
          </w:p>
          <w:p w:rsidR="00FA6E00" w:rsidRPr="008E0AAB" w:rsidRDefault="008E0AAB" w:rsidP="00CB443A">
            <w:pPr>
              <w:rPr>
                <w:b/>
                <w:bCs/>
                <w:sz w:val="16"/>
                <w:szCs w:val="16"/>
              </w:rPr>
            </w:pPr>
            <w:r>
              <w:rPr>
                <w:b/>
                <w:bCs/>
                <w:sz w:val="16"/>
                <w:szCs w:val="16"/>
              </w:rPr>
              <w:t>For EOY</w:t>
            </w:r>
            <w:r w:rsidR="00FA6E00" w:rsidRPr="008E0AAB">
              <w:rPr>
                <w:b/>
                <w:bCs/>
                <w:sz w:val="16"/>
                <w:szCs w:val="16"/>
              </w:rPr>
              <w:t xml:space="preserve"> reporting, provide the Attendance Code that indicates the absence status for the snapshot time period.</w:t>
            </w:r>
            <w:r>
              <w:rPr>
                <w:b/>
                <w:bCs/>
                <w:sz w:val="16"/>
                <w:szCs w:val="16"/>
              </w:rPr>
              <w:t xml:space="preserve"> Only submit records for students that have a recorded absence for Cultural or Religious Observance.</w:t>
            </w:r>
          </w:p>
          <w:p w:rsidR="00FA6E00" w:rsidRDefault="00FA6E00" w:rsidP="00CB443A">
            <w:pPr>
              <w:rPr>
                <w:b/>
                <w:bCs/>
                <w:sz w:val="16"/>
                <w:szCs w:val="16"/>
              </w:rPr>
            </w:pPr>
          </w:p>
          <w:p w:rsidR="00FA6E00" w:rsidRDefault="00FA6E00" w:rsidP="00CB443A">
            <w:pPr>
              <w:rPr>
                <w:b/>
                <w:bCs/>
                <w:sz w:val="16"/>
                <w:szCs w:val="16"/>
              </w:rPr>
            </w:pPr>
          </w:p>
        </w:tc>
        <w:tc>
          <w:tcPr>
            <w:tcW w:w="787" w:type="pct"/>
            <w:tcBorders>
              <w:top w:val="single" w:sz="4" w:space="0" w:color="auto"/>
              <w:left w:val="nil"/>
              <w:bottom w:val="single" w:sz="4" w:space="0" w:color="auto"/>
              <w:right w:val="single" w:sz="4" w:space="0" w:color="auto"/>
            </w:tcBorders>
            <w:shd w:val="clear" w:color="auto" w:fill="DBE5F1"/>
          </w:tcPr>
          <w:p w:rsidR="00FA6E00" w:rsidRDefault="00FA6E00" w:rsidP="00CB443A">
            <w:pPr>
              <w:ind w:right="-9"/>
              <w:rPr>
                <w:b/>
                <w:bCs/>
                <w:sz w:val="16"/>
                <w:szCs w:val="16"/>
              </w:rPr>
            </w:pPr>
            <w:r>
              <w:rPr>
                <w:b/>
                <w:bCs/>
                <w:sz w:val="16"/>
                <w:szCs w:val="16"/>
              </w:rPr>
              <w:t>The value used</w:t>
            </w:r>
            <w:r w:rsidR="005904F7">
              <w:rPr>
                <w:b/>
                <w:bCs/>
                <w:sz w:val="16"/>
                <w:szCs w:val="16"/>
              </w:rPr>
              <w:t xml:space="preserve"> should be the code </w:t>
            </w:r>
            <w:r>
              <w:rPr>
                <w:b/>
                <w:bCs/>
                <w:sz w:val="16"/>
                <w:szCs w:val="16"/>
              </w:rPr>
              <w:t>only.  Valid values are case sensitive.  The descriptions are for reference only.</w:t>
            </w:r>
          </w:p>
        </w:tc>
        <w:tc>
          <w:tcPr>
            <w:tcW w:w="785" w:type="pct"/>
            <w:tcBorders>
              <w:top w:val="single" w:sz="4" w:space="0" w:color="auto"/>
              <w:left w:val="nil"/>
              <w:bottom w:val="single" w:sz="4" w:space="0" w:color="auto"/>
              <w:right w:val="single" w:sz="4" w:space="0" w:color="auto"/>
            </w:tcBorders>
            <w:shd w:val="clear" w:color="auto" w:fill="DEEAF6" w:themeFill="accent1" w:themeFillTint="33"/>
          </w:tcPr>
          <w:p w:rsidR="008E0AAB" w:rsidRPr="008E0AAB" w:rsidRDefault="008E0AAB" w:rsidP="008E0AAB">
            <w:pPr>
              <w:shd w:val="clear" w:color="auto" w:fill="DEEAF6" w:themeFill="accent1" w:themeFillTint="33"/>
              <w:rPr>
                <w:b/>
                <w:bCs/>
                <w:sz w:val="16"/>
                <w:szCs w:val="16"/>
              </w:rPr>
            </w:pPr>
            <w:r w:rsidRPr="008E0AAB">
              <w:rPr>
                <w:b/>
                <w:bCs/>
                <w:sz w:val="16"/>
                <w:szCs w:val="16"/>
              </w:rPr>
              <w:t xml:space="preserve">Valid Values for </w:t>
            </w:r>
            <w:r w:rsidRPr="008E0AAB">
              <w:rPr>
                <w:b/>
                <w:bCs/>
                <w:sz w:val="16"/>
                <w:szCs w:val="16"/>
                <w:u w:val="single"/>
              </w:rPr>
              <w:t xml:space="preserve">K3P </w:t>
            </w:r>
            <w:r w:rsidRPr="008E0AAB">
              <w:rPr>
                <w:b/>
                <w:bCs/>
                <w:sz w:val="16"/>
                <w:szCs w:val="16"/>
              </w:rPr>
              <w:t>Reporting:</w:t>
            </w:r>
          </w:p>
          <w:p w:rsidR="008E0AAB" w:rsidRPr="008E0AAB" w:rsidRDefault="008E0AAB" w:rsidP="008E0AAB">
            <w:pPr>
              <w:shd w:val="clear" w:color="auto" w:fill="DEEAF6" w:themeFill="accent1" w:themeFillTint="33"/>
              <w:rPr>
                <w:b/>
                <w:bCs/>
                <w:sz w:val="16"/>
                <w:szCs w:val="16"/>
              </w:rPr>
            </w:pPr>
          </w:p>
          <w:p w:rsidR="008E0AAB" w:rsidRPr="00C17928" w:rsidRDefault="008E0AAB" w:rsidP="008E0AAB">
            <w:pPr>
              <w:shd w:val="clear" w:color="auto" w:fill="DEEAF6" w:themeFill="accent1" w:themeFillTint="33"/>
              <w:rPr>
                <w:bCs/>
                <w:sz w:val="16"/>
                <w:szCs w:val="16"/>
              </w:rPr>
            </w:pPr>
            <w:r w:rsidRPr="00C17928">
              <w:rPr>
                <w:bCs/>
                <w:sz w:val="16"/>
                <w:szCs w:val="16"/>
              </w:rPr>
              <w:t>ATTD = Attended</w:t>
            </w:r>
          </w:p>
          <w:p w:rsidR="008E0AAB" w:rsidRPr="00C17928" w:rsidRDefault="008E0AAB" w:rsidP="008E0AAB">
            <w:pPr>
              <w:rPr>
                <w:sz w:val="16"/>
                <w:szCs w:val="16"/>
              </w:rPr>
            </w:pPr>
            <w:r w:rsidRPr="00C17928">
              <w:rPr>
                <w:bCs/>
                <w:sz w:val="16"/>
                <w:szCs w:val="16"/>
              </w:rPr>
              <w:t>ABS = Absent</w:t>
            </w:r>
          </w:p>
          <w:p w:rsidR="008E0AAB" w:rsidRDefault="008E0AAB" w:rsidP="00020889">
            <w:pPr>
              <w:rPr>
                <w:sz w:val="16"/>
                <w:szCs w:val="16"/>
              </w:rPr>
            </w:pPr>
          </w:p>
          <w:p w:rsidR="00FA6E00" w:rsidRPr="00C17928" w:rsidRDefault="00FA6E00" w:rsidP="00020889">
            <w:pPr>
              <w:rPr>
                <w:b/>
                <w:sz w:val="16"/>
                <w:szCs w:val="16"/>
              </w:rPr>
            </w:pPr>
            <w:r w:rsidRPr="00C17928">
              <w:rPr>
                <w:b/>
                <w:sz w:val="16"/>
                <w:szCs w:val="16"/>
              </w:rPr>
              <w:t xml:space="preserve">Valid Values for Reporting: </w:t>
            </w:r>
            <w:r w:rsidR="008E0AAB" w:rsidRPr="00C17928">
              <w:rPr>
                <w:b/>
                <w:sz w:val="16"/>
                <w:szCs w:val="16"/>
              </w:rPr>
              <w:t>EOY</w:t>
            </w:r>
            <w:r w:rsidRPr="00C17928">
              <w:rPr>
                <w:b/>
                <w:sz w:val="16"/>
                <w:szCs w:val="16"/>
              </w:rPr>
              <w:t xml:space="preserve"> </w:t>
            </w:r>
            <w:r w:rsidRPr="00C17928">
              <w:rPr>
                <w:b/>
                <w:sz w:val="16"/>
                <w:szCs w:val="16"/>
              </w:rPr>
              <w:br/>
            </w:r>
          </w:p>
          <w:p w:rsidR="00FA6E00" w:rsidRPr="00C17928" w:rsidRDefault="00FA6E00" w:rsidP="00020889">
            <w:pPr>
              <w:rPr>
                <w:bCs/>
                <w:sz w:val="16"/>
                <w:szCs w:val="16"/>
              </w:rPr>
            </w:pPr>
            <w:r w:rsidRPr="00C17928">
              <w:rPr>
                <w:bCs/>
                <w:sz w:val="16"/>
                <w:szCs w:val="16"/>
              </w:rPr>
              <w:t>UNHD</w:t>
            </w:r>
            <w:r w:rsidR="00B336C0">
              <w:rPr>
                <w:bCs/>
                <w:sz w:val="16"/>
                <w:szCs w:val="16"/>
              </w:rPr>
              <w:t>CO</w:t>
            </w:r>
            <w:r w:rsidRPr="00C17928">
              <w:rPr>
                <w:bCs/>
                <w:sz w:val="16"/>
                <w:szCs w:val="16"/>
              </w:rPr>
              <w:t xml:space="preserve"> = Unexcused Half Day Absence</w:t>
            </w:r>
            <w:r w:rsidR="003A4619">
              <w:rPr>
                <w:bCs/>
                <w:sz w:val="16"/>
                <w:szCs w:val="16"/>
              </w:rPr>
              <w:t xml:space="preserve"> Religious or </w:t>
            </w:r>
            <w:r w:rsidR="003A4619" w:rsidRPr="00C17928">
              <w:rPr>
                <w:bCs/>
                <w:sz w:val="16"/>
                <w:szCs w:val="16"/>
              </w:rPr>
              <w:t>Cultural Observance</w:t>
            </w:r>
            <w:r w:rsidRPr="00C17928">
              <w:rPr>
                <w:bCs/>
                <w:sz w:val="16"/>
                <w:szCs w:val="16"/>
              </w:rPr>
              <w:br/>
            </w:r>
          </w:p>
          <w:p w:rsidR="00FA6E00" w:rsidRPr="00C17928" w:rsidRDefault="00FA6E00" w:rsidP="00020889">
            <w:pPr>
              <w:rPr>
                <w:bCs/>
                <w:sz w:val="16"/>
                <w:szCs w:val="16"/>
              </w:rPr>
            </w:pPr>
            <w:r w:rsidRPr="00C17928">
              <w:rPr>
                <w:bCs/>
                <w:sz w:val="16"/>
                <w:szCs w:val="16"/>
              </w:rPr>
              <w:t>UNFD</w:t>
            </w:r>
            <w:r w:rsidR="00B336C0">
              <w:rPr>
                <w:bCs/>
                <w:sz w:val="16"/>
                <w:szCs w:val="16"/>
              </w:rPr>
              <w:t>CO</w:t>
            </w:r>
            <w:r w:rsidRPr="00C17928">
              <w:rPr>
                <w:bCs/>
                <w:sz w:val="16"/>
                <w:szCs w:val="16"/>
              </w:rPr>
              <w:t xml:space="preserve"> = Unexcused Full Day Absence</w:t>
            </w:r>
            <w:r w:rsidR="003A4619">
              <w:rPr>
                <w:bCs/>
                <w:sz w:val="16"/>
                <w:szCs w:val="16"/>
              </w:rPr>
              <w:t xml:space="preserve"> Religious or </w:t>
            </w:r>
            <w:r w:rsidR="003A4619" w:rsidRPr="00C17928">
              <w:rPr>
                <w:bCs/>
                <w:sz w:val="16"/>
                <w:szCs w:val="16"/>
              </w:rPr>
              <w:t>Cultural Observance</w:t>
            </w:r>
          </w:p>
          <w:p w:rsidR="008E0AAB" w:rsidRPr="00C17928" w:rsidRDefault="008E0AAB" w:rsidP="00020889">
            <w:pPr>
              <w:rPr>
                <w:sz w:val="16"/>
                <w:szCs w:val="16"/>
              </w:rPr>
            </w:pPr>
          </w:p>
          <w:p w:rsidR="00FA6E00" w:rsidRPr="00C17928" w:rsidRDefault="00FA6E00" w:rsidP="00020889">
            <w:pPr>
              <w:rPr>
                <w:bCs/>
                <w:sz w:val="16"/>
                <w:szCs w:val="16"/>
              </w:rPr>
            </w:pPr>
            <w:r w:rsidRPr="00C17928">
              <w:rPr>
                <w:bCs/>
                <w:sz w:val="16"/>
                <w:szCs w:val="16"/>
              </w:rPr>
              <w:t xml:space="preserve">EHDCO = Excused Half Day Absence </w:t>
            </w:r>
            <w:r w:rsidR="00B336C0">
              <w:rPr>
                <w:bCs/>
                <w:sz w:val="16"/>
                <w:szCs w:val="16"/>
              </w:rPr>
              <w:t xml:space="preserve">Religious or </w:t>
            </w:r>
            <w:r w:rsidRPr="00C17928">
              <w:rPr>
                <w:bCs/>
                <w:sz w:val="16"/>
                <w:szCs w:val="16"/>
              </w:rPr>
              <w:t>Cultural Observance</w:t>
            </w:r>
          </w:p>
          <w:p w:rsidR="00C17928" w:rsidRPr="00C17928" w:rsidRDefault="00C17928" w:rsidP="00020889">
            <w:pPr>
              <w:rPr>
                <w:bCs/>
                <w:sz w:val="16"/>
                <w:szCs w:val="16"/>
              </w:rPr>
            </w:pPr>
          </w:p>
          <w:p w:rsidR="00FA6E00" w:rsidRPr="00C17928" w:rsidRDefault="00FA6E00" w:rsidP="00020889">
            <w:pPr>
              <w:rPr>
                <w:bCs/>
                <w:sz w:val="16"/>
                <w:szCs w:val="16"/>
              </w:rPr>
            </w:pPr>
            <w:r w:rsidRPr="00C17928">
              <w:rPr>
                <w:bCs/>
                <w:sz w:val="16"/>
                <w:szCs w:val="16"/>
              </w:rPr>
              <w:t xml:space="preserve">EFDCO = Excused Full Day Absence </w:t>
            </w:r>
            <w:r w:rsidR="00B336C0">
              <w:rPr>
                <w:bCs/>
                <w:sz w:val="16"/>
                <w:szCs w:val="16"/>
              </w:rPr>
              <w:t>Religious or</w:t>
            </w:r>
            <w:r w:rsidR="00B336C0" w:rsidRPr="00C17928">
              <w:rPr>
                <w:bCs/>
                <w:sz w:val="16"/>
                <w:szCs w:val="16"/>
              </w:rPr>
              <w:t xml:space="preserve"> </w:t>
            </w:r>
            <w:r w:rsidRPr="00C17928">
              <w:rPr>
                <w:bCs/>
                <w:sz w:val="16"/>
                <w:szCs w:val="16"/>
              </w:rPr>
              <w:t>Cultural Observance</w:t>
            </w:r>
          </w:p>
          <w:p w:rsidR="00FA6E00" w:rsidRPr="008E0AAB" w:rsidRDefault="00FA6E00" w:rsidP="00CB443A">
            <w:pPr>
              <w:rPr>
                <w:b/>
                <w:bCs/>
                <w:sz w:val="16"/>
                <w:szCs w:val="16"/>
              </w:rPr>
            </w:pPr>
          </w:p>
          <w:p w:rsidR="00FA6E00" w:rsidRPr="008E0AAB" w:rsidRDefault="00FA6E00" w:rsidP="00CB443A">
            <w:pPr>
              <w:shd w:val="clear" w:color="auto" w:fill="DEEAF6" w:themeFill="accent1" w:themeFillTint="33"/>
              <w:rPr>
                <w:b/>
                <w:bCs/>
                <w:sz w:val="16"/>
                <w:szCs w:val="16"/>
              </w:rPr>
            </w:pPr>
          </w:p>
        </w:tc>
      </w:tr>
      <w:tr w:rsidR="00FA6E00" w:rsidTr="00FA6E00">
        <w:trPr>
          <w:cantSplit/>
          <w:trHeight w:val="1322"/>
        </w:trPr>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A6E00" w:rsidRDefault="00FA6E00" w:rsidP="00CB443A">
            <w:pPr>
              <w:ind w:right="300"/>
              <w:rPr>
                <w:b/>
                <w:bCs/>
                <w:sz w:val="16"/>
                <w:szCs w:val="16"/>
              </w:rPr>
            </w:pPr>
            <w:r>
              <w:rPr>
                <w:b/>
                <w:bCs/>
                <w:sz w:val="16"/>
                <w:szCs w:val="16"/>
              </w:rPr>
              <w:t>9</w:t>
            </w:r>
          </w:p>
        </w:tc>
        <w:tc>
          <w:tcPr>
            <w:tcW w:w="273" w:type="pct"/>
            <w:tcBorders>
              <w:top w:val="single" w:sz="4" w:space="0" w:color="auto"/>
              <w:left w:val="nil"/>
              <w:bottom w:val="single" w:sz="4" w:space="0" w:color="auto"/>
              <w:right w:val="single" w:sz="4" w:space="0" w:color="auto"/>
            </w:tcBorders>
            <w:shd w:val="clear" w:color="auto" w:fill="DEEAF6" w:themeFill="accent1" w:themeFillTint="33"/>
          </w:tcPr>
          <w:p w:rsidR="00FA6E00" w:rsidRDefault="00FA6E00" w:rsidP="00CB443A">
            <w:pPr>
              <w:ind w:right="300"/>
              <w:rPr>
                <w:b/>
                <w:bCs/>
                <w:sz w:val="16"/>
                <w:szCs w:val="16"/>
              </w:rPr>
            </w:pPr>
            <w:r>
              <w:rPr>
                <w:b/>
                <w:bCs/>
                <w:sz w:val="16"/>
                <w:szCs w:val="16"/>
              </w:rPr>
              <w:t>93</w:t>
            </w:r>
          </w:p>
        </w:tc>
        <w:tc>
          <w:tcPr>
            <w:tcW w:w="308" w:type="pct"/>
            <w:tcBorders>
              <w:top w:val="single" w:sz="4" w:space="0" w:color="auto"/>
              <w:left w:val="nil"/>
              <w:bottom w:val="single" w:sz="4" w:space="0" w:color="auto"/>
              <w:right w:val="single" w:sz="4" w:space="0" w:color="auto"/>
            </w:tcBorders>
            <w:shd w:val="clear" w:color="auto" w:fill="DEEAF6" w:themeFill="accent1" w:themeFillTint="33"/>
          </w:tcPr>
          <w:p w:rsidR="00FA6E00" w:rsidRDefault="00FA6E00" w:rsidP="00CB443A">
            <w:pPr>
              <w:ind w:right="300"/>
              <w:rPr>
                <w:b/>
                <w:bCs/>
                <w:sz w:val="16"/>
                <w:szCs w:val="16"/>
              </w:rPr>
            </w:pPr>
            <w:r>
              <w:rPr>
                <w:b/>
                <w:bCs/>
                <w:sz w:val="16"/>
                <w:szCs w:val="16"/>
              </w:rPr>
              <w:t>102</w:t>
            </w:r>
          </w:p>
        </w:tc>
        <w:tc>
          <w:tcPr>
            <w:tcW w:w="295" w:type="pct"/>
            <w:tcBorders>
              <w:top w:val="single" w:sz="4" w:space="0" w:color="auto"/>
              <w:left w:val="nil"/>
              <w:bottom w:val="single" w:sz="4" w:space="0" w:color="auto"/>
              <w:right w:val="single" w:sz="4" w:space="0" w:color="auto"/>
            </w:tcBorders>
            <w:shd w:val="clear" w:color="auto" w:fill="DEEAF6" w:themeFill="accent1" w:themeFillTint="33"/>
          </w:tcPr>
          <w:p w:rsidR="00FA6E00" w:rsidRDefault="00FA6E00" w:rsidP="00CB443A">
            <w:pPr>
              <w:ind w:right="-26"/>
              <w:rPr>
                <w:b/>
                <w:bCs/>
                <w:sz w:val="16"/>
                <w:szCs w:val="16"/>
              </w:rPr>
            </w:pPr>
            <w:r>
              <w:rPr>
                <w:b/>
                <w:bCs/>
                <w:sz w:val="16"/>
                <w:szCs w:val="16"/>
              </w:rPr>
              <w:t>10</w:t>
            </w:r>
          </w:p>
        </w:tc>
        <w:tc>
          <w:tcPr>
            <w:tcW w:w="233" w:type="pct"/>
            <w:tcBorders>
              <w:top w:val="single" w:sz="4" w:space="0" w:color="auto"/>
              <w:left w:val="nil"/>
              <w:bottom w:val="single" w:sz="4" w:space="0" w:color="auto"/>
              <w:right w:val="single" w:sz="4" w:space="0" w:color="auto"/>
            </w:tcBorders>
            <w:shd w:val="clear" w:color="auto" w:fill="DEEAF6" w:themeFill="accent1" w:themeFillTint="33"/>
          </w:tcPr>
          <w:p w:rsidR="00FA6E00" w:rsidRDefault="00FA6E00" w:rsidP="00CB443A">
            <w:pPr>
              <w:ind w:right="-25"/>
              <w:rPr>
                <w:b/>
                <w:bCs/>
                <w:sz w:val="16"/>
                <w:szCs w:val="16"/>
              </w:rPr>
            </w:pPr>
            <w:r>
              <w:rPr>
                <w:b/>
                <w:bCs/>
                <w:sz w:val="16"/>
                <w:szCs w:val="16"/>
              </w:rPr>
              <w:t>C</w:t>
            </w:r>
          </w:p>
        </w:tc>
        <w:tc>
          <w:tcPr>
            <w:tcW w:w="514" w:type="pct"/>
            <w:tcBorders>
              <w:top w:val="single" w:sz="4" w:space="0" w:color="auto"/>
              <w:left w:val="nil"/>
              <w:bottom w:val="single" w:sz="4" w:space="0" w:color="auto"/>
              <w:right w:val="single" w:sz="4" w:space="0" w:color="auto"/>
            </w:tcBorders>
            <w:shd w:val="clear" w:color="auto" w:fill="DEEAF6" w:themeFill="accent1" w:themeFillTint="33"/>
          </w:tcPr>
          <w:p w:rsidR="00FA6E00" w:rsidRDefault="00FA6E00" w:rsidP="00CB443A">
            <w:pPr>
              <w:ind w:right="-111"/>
              <w:rPr>
                <w:b/>
                <w:bCs/>
                <w:sz w:val="16"/>
                <w:szCs w:val="16"/>
              </w:rPr>
            </w:pPr>
            <w:r>
              <w:rPr>
                <w:b/>
                <w:bCs/>
                <w:sz w:val="16"/>
                <w:szCs w:val="16"/>
              </w:rPr>
              <w:t>SCHOOL YEAR DATE</w:t>
            </w:r>
          </w:p>
        </w:tc>
        <w:tc>
          <w:tcPr>
            <w:tcW w:w="305" w:type="pct"/>
            <w:tcBorders>
              <w:top w:val="single" w:sz="4" w:space="0" w:color="auto"/>
              <w:left w:val="nil"/>
              <w:bottom w:val="single" w:sz="4" w:space="0" w:color="auto"/>
              <w:right w:val="single" w:sz="4" w:space="0" w:color="auto"/>
            </w:tcBorders>
            <w:shd w:val="clear" w:color="auto" w:fill="DEEAF6" w:themeFill="accent1" w:themeFillTint="33"/>
          </w:tcPr>
          <w:p w:rsidR="00FA6E00" w:rsidRDefault="00FA6E00" w:rsidP="00CB443A">
            <w:pPr>
              <w:ind w:right="-10"/>
              <w:rPr>
                <w:b/>
                <w:bCs/>
                <w:sz w:val="16"/>
                <w:szCs w:val="16"/>
              </w:rPr>
            </w:pPr>
            <w:r>
              <w:rPr>
                <w:b/>
                <w:bCs/>
                <w:sz w:val="16"/>
                <w:szCs w:val="16"/>
              </w:rPr>
              <w:t>R</w:t>
            </w:r>
          </w:p>
        </w:tc>
        <w:tc>
          <w:tcPr>
            <w:tcW w:w="243" w:type="pct"/>
            <w:tcBorders>
              <w:top w:val="single" w:sz="4" w:space="0" w:color="auto"/>
              <w:left w:val="nil"/>
              <w:bottom w:val="single" w:sz="4" w:space="0" w:color="auto"/>
              <w:right w:val="single" w:sz="4" w:space="0" w:color="auto"/>
            </w:tcBorders>
            <w:shd w:val="clear" w:color="auto" w:fill="DEEAF6" w:themeFill="accent1" w:themeFillTint="33"/>
          </w:tcPr>
          <w:p w:rsidR="00FA6E00" w:rsidRDefault="00FA6E00" w:rsidP="00CB443A">
            <w:pPr>
              <w:ind w:right="-114"/>
              <w:rPr>
                <w:b/>
                <w:bCs/>
                <w:sz w:val="16"/>
                <w:szCs w:val="16"/>
              </w:rPr>
            </w:pPr>
            <w:r>
              <w:rPr>
                <w:b/>
                <w:bCs/>
                <w:sz w:val="16"/>
                <w:szCs w:val="16"/>
              </w:rPr>
              <w:t>Z</w:t>
            </w:r>
          </w:p>
        </w:tc>
        <w:tc>
          <w:tcPr>
            <w:tcW w:w="998" w:type="pct"/>
            <w:tcBorders>
              <w:top w:val="single" w:sz="4" w:space="0" w:color="auto"/>
              <w:left w:val="nil"/>
              <w:bottom w:val="single" w:sz="4" w:space="0" w:color="auto"/>
              <w:right w:val="single" w:sz="4" w:space="0" w:color="auto"/>
            </w:tcBorders>
            <w:shd w:val="clear" w:color="auto" w:fill="DEEAF6" w:themeFill="accent1" w:themeFillTint="33"/>
          </w:tcPr>
          <w:p w:rsidR="00FA6E00" w:rsidRDefault="00FA6E00" w:rsidP="00CB443A">
            <w:pPr>
              <w:rPr>
                <w:b/>
                <w:bCs/>
                <w:sz w:val="16"/>
                <w:szCs w:val="16"/>
              </w:rPr>
            </w:pPr>
            <w:r>
              <w:rPr>
                <w:b/>
                <w:bCs/>
                <w:sz w:val="16"/>
                <w:szCs w:val="16"/>
              </w:rPr>
              <w:t xml:space="preserve">School Year Date is used to ensure that dates that fall outside the defined school year (2016-07-01 through 2017-06-30 for SY16-17) will be attributed to the current school year. As an example, K3P programs typically start within the defined dates of the previous school year.  Adding the school year date will allow the record to be submitted to the STARS in the proper school year. </w:t>
            </w:r>
          </w:p>
        </w:tc>
        <w:tc>
          <w:tcPr>
            <w:tcW w:w="787" w:type="pct"/>
            <w:tcBorders>
              <w:top w:val="single" w:sz="4" w:space="0" w:color="auto"/>
              <w:left w:val="nil"/>
              <w:bottom w:val="single" w:sz="4" w:space="0" w:color="auto"/>
              <w:right w:val="single" w:sz="4" w:space="0" w:color="auto"/>
            </w:tcBorders>
            <w:shd w:val="clear" w:color="auto" w:fill="DEEAF6" w:themeFill="accent1" w:themeFillTint="33"/>
          </w:tcPr>
          <w:p w:rsidR="00FA6E00" w:rsidRPr="00362691" w:rsidRDefault="00FA6E00" w:rsidP="00CB443A">
            <w:pPr>
              <w:rPr>
                <w:b/>
                <w:sz w:val="16"/>
                <w:szCs w:val="16"/>
              </w:rPr>
            </w:pPr>
            <w:r w:rsidRPr="00362691">
              <w:rPr>
                <w:b/>
                <w:sz w:val="16"/>
                <w:szCs w:val="16"/>
              </w:rPr>
              <w:t>All dates must be entered in ISO format.</w:t>
            </w:r>
          </w:p>
          <w:p w:rsidR="00FA6E00" w:rsidRPr="00362691" w:rsidRDefault="00FA6E00" w:rsidP="00CB443A">
            <w:pPr>
              <w:rPr>
                <w:b/>
                <w:sz w:val="16"/>
                <w:szCs w:val="16"/>
              </w:rPr>
            </w:pPr>
            <w:r w:rsidRPr="00362691">
              <w:rPr>
                <w:b/>
                <w:sz w:val="16"/>
                <w:szCs w:val="16"/>
              </w:rPr>
              <w:t>Use the current school year date.</w:t>
            </w:r>
          </w:p>
          <w:p w:rsidR="00FA6E00" w:rsidRPr="00362691" w:rsidRDefault="00FA6E00" w:rsidP="00CB443A">
            <w:pPr>
              <w:rPr>
                <w:b/>
                <w:sz w:val="16"/>
                <w:szCs w:val="16"/>
              </w:rPr>
            </w:pPr>
            <w:r w:rsidRPr="00362691">
              <w:rPr>
                <w:b/>
                <w:sz w:val="16"/>
                <w:szCs w:val="16"/>
              </w:rPr>
              <w:t>XXXX-06-30</w:t>
            </w:r>
          </w:p>
          <w:p w:rsidR="00FA6E00" w:rsidRPr="00DC585C" w:rsidRDefault="00FA6E00" w:rsidP="00CB443A">
            <w:pPr>
              <w:ind w:right="-9"/>
              <w:rPr>
                <w:b/>
                <w:bCs/>
                <w:sz w:val="16"/>
                <w:szCs w:val="16"/>
              </w:rPr>
            </w:pPr>
          </w:p>
        </w:tc>
        <w:tc>
          <w:tcPr>
            <w:tcW w:w="785" w:type="pct"/>
            <w:tcBorders>
              <w:top w:val="single" w:sz="4" w:space="0" w:color="auto"/>
              <w:left w:val="nil"/>
              <w:bottom w:val="single" w:sz="4" w:space="0" w:color="auto"/>
              <w:right w:val="single" w:sz="4" w:space="0" w:color="auto"/>
            </w:tcBorders>
            <w:shd w:val="clear" w:color="auto" w:fill="DEEAF6" w:themeFill="accent1" w:themeFillTint="33"/>
          </w:tcPr>
          <w:p w:rsidR="00FA6E00" w:rsidRPr="003237E7" w:rsidRDefault="00FA6E00" w:rsidP="00CB443A">
            <w:pPr>
              <w:rPr>
                <w:b/>
                <w:sz w:val="16"/>
                <w:szCs w:val="16"/>
              </w:rPr>
            </w:pPr>
            <w:r w:rsidRPr="003237E7">
              <w:rPr>
                <w:b/>
                <w:sz w:val="16"/>
                <w:szCs w:val="16"/>
              </w:rPr>
              <w:t>Example:</w:t>
            </w:r>
          </w:p>
          <w:p w:rsidR="00FA6E00" w:rsidRPr="003237E7" w:rsidRDefault="00FA6E00" w:rsidP="00CB443A">
            <w:pPr>
              <w:rPr>
                <w:b/>
                <w:sz w:val="16"/>
                <w:szCs w:val="16"/>
              </w:rPr>
            </w:pPr>
            <w:r>
              <w:rPr>
                <w:b/>
                <w:sz w:val="16"/>
                <w:szCs w:val="16"/>
              </w:rPr>
              <w:t>2018</w:t>
            </w:r>
            <w:r w:rsidRPr="003237E7">
              <w:rPr>
                <w:b/>
                <w:sz w:val="16"/>
                <w:szCs w:val="16"/>
              </w:rPr>
              <w:t>-06-</w:t>
            </w:r>
            <w:r>
              <w:rPr>
                <w:b/>
                <w:sz w:val="16"/>
                <w:szCs w:val="16"/>
              </w:rPr>
              <w:t>30</w:t>
            </w:r>
          </w:p>
        </w:tc>
      </w:tr>
      <w:tr w:rsidR="00FA6E00" w:rsidTr="00FA6E00">
        <w:trPr>
          <w:cantSplit/>
          <w:trHeight w:val="225"/>
        </w:trPr>
        <w:tc>
          <w:tcPr>
            <w:tcW w:w="260" w:type="pct"/>
            <w:tcBorders>
              <w:top w:val="single" w:sz="4" w:space="0" w:color="auto"/>
            </w:tcBorders>
          </w:tcPr>
          <w:p w:rsidR="00FA6E00" w:rsidRDefault="00FA6E00" w:rsidP="00CB443A">
            <w:pPr>
              <w:ind w:right="300"/>
              <w:rPr>
                <w:sz w:val="16"/>
                <w:szCs w:val="16"/>
              </w:rPr>
            </w:pPr>
          </w:p>
        </w:tc>
        <w:tc>
          <w:tcPr>
            <w:tcW w:w="273" w:type="pct"/>
            <w:tcBorders>
              <w:top w:val="single" w:sz="4" w:space="0" w:color="auto"/>
            </w:tcBorders>
          </w:tcPr>
          <w:p w:rsidR="00FA6E00" w:rsidRDefault="00FA6E00" w:rsidP="00CB443A">
            <w:pPr>
              <w:ind w:right="300"/>
              <w:rPr>
                <w:sz w:val="16"/>
                <w:szCs w:val="16"/>
              </w:rPr>
            </w:pPr>
          </w:p>
        </w:tc>
        <w:tc>
          <w:tcPr>
            <w:tcW w:w="308" w:type="pct"/>
            <w:tcBorders>
              <w:top w:val="single" w:sz="4" w:space="0" w:color="auto"/>
            </w:tcBorders>
          </w:tcPr>
          <w:p w:rsidR="00FA6E00" w:rsidRDefault="00FA6E00" w:rsidP="00CB443A">
            <w:pPr>
              <w:ind w:right="300"/>
              <w:rPr>
                <w:sz w:val="16"/>
                <w:szCs w:val="16"/>
              </w:rPr>
            </w:pPr>
          </w:p>
        </w:tc>
        <w:tc>
          <w:tcPr>
            <w:tcW w:w="295" w:type="pct"/>
            <w:tcBorders>
              <w:top w:val="single" w:sz="4" w:space="0" w:color="auto"/>
            </w:tcBorders>
          </w:tcPr>
          <w:p w:rsidR="00FA6E00" w:rsidRDefault="00FA6E00" w:rsidP="00CB443A">
            <w:pPr>
              <w:ind w:right="-26"/>
              <w:rPr>
                <w:sz w:val="16"/>
                <w:szCs w:val="16"/>
              </w:rPr>
            </w:pPr>
          </w:p>
        </w:tc>
        <w:tc>
          <w:tcPr>
            <w:tcW w:w="3865" w:type="pct"/>
            <w:gridSpan w:val="7"/>
            <w:tcBorders>
              <w:top w:val="single" w:sz="4" w:space="0" w:color="auto"/>
            </w:tcBorders>
          </w:tcPr>
          <w:p w:rsidR="00FA6E00" w:rsidRDefault="00FA6E00" w:rsidP="00CB443A">
            <w:pPr>
              <w:jc w:val="center"/>
              <w:rPr>
                <w:sz w:val="16"/>
                <w:szCs w:val="16"/>
              </w:rPr>
            </w:pPr>
          </w:p>
        </w:tc>
      </w:tr>
    </w:tbl>
    <w:p w:rsidR="00FA6E00" w:rsidRDefault="00FA6E00" w:rsidP="00FA6E00">
      <w:pPr>
        <w:ind w:left="-1080" w:right="300"/>
        <w:jc w:val="both"/>
        <w:rPr>
          <w:b/>
          <w:bCs/>
        </w:rPr>
      </w:pPr>
    </w:p>
    <w:p w:rsidR="00FA6E00" w:rsidRDefault="00FA6E00" w:rsidP="00FA6E00">
      <w:pPr>
        <w:ind w:right="300"/>
        <w:jc w:val="both"/>
        <w:rPr>
          <w:b/>
          <w:bCs/>
          <w:u w:val="single"/>
        </w:rPr>
      </w:pPr>
    </w:p>
    <w:p w:rsidR="00FA6E00" w:rsidRDefault="00FA6E00" w:rsidP="00FA6E00">
      <w:pPr>
        <w:ind w:right="300"/>
        <w:jc w:val="both"/>
        <w:rPr>
          <w:b/>
          <w:bCs/>
          <w:u w:val="single"/>
        </w:rPr>
      </w:pPr>
      <w:r w:rsidRPr="00C4671B">
        <w:rPr>
          <w:b/>
          <w:bCs/>
          <w:u w:val="single"/>
        </w:rPr>
        <w:t>FAQs</w:t>
      </w:r>
    </w:p>
    <w:p w:rsidR="005904F7" w:rsidRDefault="005904F7" w:rsidP="00FA6E00">
      <w:pPr>
        <w:ind w:right="300"/>
        <w:jc w:val="both"/>
        <w:rPr>
          <w:b/>
          <w:bCs/>
          <w:u w:val="single"/>
        </w:rPr>
      </w:pPr>
    </w:p>
    <w:p w:rsidR="00020889" w:rsidRPr="00020889" w:rsidRDefault="00020889" w:rsidP="00FA6E00">
      <w:pPr>
        <w:pStyle w:val="ListParagraph"/>
        <w:numPr>
          <w:ilvl w:val="0"/>
          <w:numId w:val="2"/>
        </w:numPr>
        <w:rPr>
          <w:b/>
        </w:rPr>
      </w:pPr>
      <w:r>
        <w:rPr>
          <w:b/>
        </w:rPr>
        <w:lastRenderedPageBreak/>
        <w:t>How is K3 Plus funding eligibility determinded</w:t>
      </w:r>
      <w:r w:rsidRPr="00020889">
        <w:rPr>
          <w:b/>
        </w:rPr>
        <w:t>?</w:t>
      </w:r>
    </w:p>
    <w:p w:rsidR="00DA1171" w:rsidRDefault="00FA6E00" w:rsidP="00020889">
      <w:pPr>
        <w:pStyle w:val="ListParagraph"/>
        <w:ind w:left="450"/>
      </w:pPr>
      <w:r>
        <w:t>Eligibility for K3P funding is determined by a student’s number of days attendance (must be 10 or more) AND enrollment on the fifteenth day of the session.</w:t>
      </w:r>
    </w:p>
    <w:sectPr w:rsidR="00DA1171" w:rsidSect="00FA6E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11" w:rsidRDefault="00E90411" w:rsidP="002816BC">
      <w:r>
        <w:separator/>
      </w:r>
    </w:p>
  </w:endnote>
  <w:endnote w:type="continuationSeparator" w:id="0">
    <w:p w:rsidR="00E90411" w:rsidRDefault="00E90411" w:rsidP="0028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11" w:rsidRDefault="00E90411" w:rsidP="002816BC">
      <w:r>
        <w:separator/>
      </w:r>
    </w:p>
  </w:footnote>
  <w:footnote w:type="continuationSeparator" w:id="0">
    <w:p w:rsidR="00E90411" w:rsidRDefault="00E90411" w:rsidP="00281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D5E70"/>
    <w:multiLevelType w:val="hybridMultilevel"/>
    <w:tmpl w:val="82BC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D7AC1"/>
    <w:multiLevelType w:val="hybridMultilevel"/>
    <w:tmpl w:val="B3AA03B8"/>
    <w:lvl w:ilvl="0" w:tplc="F4504574">
      <w:start w:val="1"/>
      <w:numFmt w:val="decimal"/>
      <w:lvlText w:val="%1."/>
      <w:lvlJc w:val="left"/>
      <w:pPr>
        <w:tabs>
          <w:tab w:val="num" w:pos="450"/>
        </w:tabs>
        <w:ind w:left="45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D521287"/>
    <w:multiLevelType w:val="hybridMultilevel"/>
    <w:tmpl w:val="635A0D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62593512"/>
    <w:multiLevelType w:val="hybridMultilevel"/>
    <w:tmpl w:val="670C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B5251"/>
    <w:multiLevelType w:val="hybridMultilevel"/>
    <w:tmpl w:val="82BC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00"/>
    <w:rsid w:val="00020889"/>
    <w:rsid w:val="001A6193"/>
    <w:rsid w:val="002816BC"/>
    <w:rsid w:val="0039469C"/>
    <w:rsid w:val="003A4619"/>
    <w:rsid w:val="003C7AD7"/>
    <w:rsid w:val="00481F8F"/>
    <w:rsid w:val="004E2C95"/>
    <w:rsid w:val="005904F7"/>
    <w:rsid w:val="006D3CAF"/>
    <w:rsid w:val="006F1693"/>
    <w:rsid w:val="008B0593"/>
    <w:rsid w:val="008E0AAB"/>
    <w:rsid w:val="00B336C0"/>
    <w:rsid w:val="00C17928"/>
    <w:rsid w:val="00CA6394"/>
    <w:rsid w:val="00E90411"/>
    <w:rsid w:val="00F141EA"/>
    <w:rsid w:val="00F82494"/>
    <w:rsid w:val="00FA268E"/>
    <w:rsid w:val="00FA6E00"/>
    <w:rsid w:val="00FB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9C91"/>
  <w15:chartTrackingRefBased/>
  <w15:docId w15:val="{F6DF5374-52F2-4A14-B3E0-09BAF4BC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0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FA6E00"/>
    <w:rPr>
      <w:b/>
      <w:bCs/>
    </w:rPr>
  </w:style>
  <w:style w:type="paragraph" w:styleId="ListParagraph">
    <w:name w:val="List Paragraph"/>
    <w:basedOn w:val="Normal"/>
    <w:uiPriority w:val="34"/>
    <w:qFormat/>
    <w:rsid w:val="00FA6E00"/>
    <w:pPr>
      <w:ind w:left="720"/>
    </w:pPr>
  </w:style>
  <w:style w:type="character" w:customStyle="1" w:styleId="sectionsChar1">
    <w:name w:val="sections Char1"/>
    <w:basedOn w:val="DefaultParagraphFont"/>
    <w:link w:val="sections"/>
    <w:rsid w:val="00FA6E00"/>
    <w:rPr>
      <w:rFonts w:ascii="Arial" w:eastAsia="Times New Roman" w:hAnsi="Arial" w:cs="Arial"/>
      <w:b/>
      <w:bCs/>
      <w:sz w:val="20"/>
      <w:szCs w:val="20"/>
    </w:rPr>
  </w:style>
  <w:style w:type="paragraph" w:styleId="Header">
    <w:name w:val="header"/>
    <w:basedOn w:val="Normal"/>
    <w:link w:val="HeaderChar"/>
    <w:uiPriority w:val="99"/>
    <w:unhideWhenUsed/>
    <w:rsid w:val="002816BC"/>
    <w:pPr>
      <w:tabs>
        <w:tab w:val="center" w:pos="4680"/>
        <w:tab w:val="right" w:pos="9360"/>
      </w:tabs>
    </w:pPr>
  </w:style>
  <w:style w:type="character" w:customStyle="1" w:styleId="HeaderChar">
    <w:name w:val="Header Char"/>
    <w:basedOn w:val="DefaultParagraphFont"/>
    <w:link w:val="Header"/>
    <w:uiPriority w:val="99"/>
    <w:rsid w:val="002816BC"/>
    <w:rPr>
      <w:rFonts w:ascii="Arial" w:eastAsia="Times New Roman" w:hAnsi="Arial" w:cs="Arial"/>
      <w:sz w:val="20"/>
      <w:szCs w:val="20"/>
    </w:rPr>
  </w:style>
  <w:style w:type="paragraph" w:styleId="Footer">
    <w:name w:val="footer"/>
    <w:basedOn w:val="Normal"/>
    <w:link w:val="FooterChar"/>
    <w:uiPriority w:val="99"/>
    <w:unhideWhenUsed/>
    <w:rsid w:val="002816BC"/>
    <w:pPr>
      <w:tabs>
        <w:tab w:val="center" w:pos="4680"/>
        <w:tab w:val="right" w:pos="9360"/>
      </w:tabs>
    </w:pPr>
  </w:style>
  <w:style w:type="character" w:customStyle="1" w:styleId="FooterChar">
    <w:name w:val="Footer Char"/>
    <w:basedOn w:val="DefaultParagraphFont"/>
    <w:link w:val="Footer"/>
    <w:uiPriority w:val="99"/>
    <w:rsid w:val="002816B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2B1FD-E479-4A40-AB49-42C6665B05F1}"/>
</file>

<file path=customXml/itemProps2.xml><?xml version="1.0" encoding="utf-8"?>
<ds:datastoreItem xmlns:ds="http://schemas.openxmlformats.org/officeDocument/2006/customXml" ds:itemID="{0663CC6F-27A6-42E7-9ABE-FBB484D44B63}"/>
</file>

<file path=customXml/itemProps3.xml><?xml version="1.0" encoding="utf-8"?>
<ds:datastoreItem xmlns:ds="http://schemas.openxmlformats.org/officeDocument/2006/customXml" ds:itemID="{7E9C1D56-1317-4BF0-89AC-E002DAEA17B0}"/>
</file>

<file path=docProps/app.xml><?xml version="1.0" encoding="utf-8"?>
<Properties xmlns="http://schemas.openxmlformats.org/officeDocument/2006/extended-properties" xmlns:vt="http://schemas.openxmlformats.org/officeDocument/2006/docPropsVTypes">
  <Template>Normal</Template>
  <TotalTime>912</TotalTime>
  <Pages>4</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Daily Attendance Template</dc:title>
  <dc:subject/>
  <dc:creator>Lisa Hamilton</dc:creator>
  <cp:keywords/>
  <dc:description/>
  <cp:lastModifiedBy>Lisa Hamilton</cp:lastModifiedBy>
  <cp:revision>10</cp:revision>
  <dcterms:created xsi:type="dcterms:W3CDTF">2018-06-14T21:48:00Z</dcterms:created>
  <dcterms:modified xsi:type="dcterms:W3CDTF">2018-06-22T14:45:00Z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