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EDB01" w14:textId="77777777" w:rsidR="00642BD8" w:rsidRPr="00844504" w:rsidRDefault="00AE0860" w:rsidP="00844504">
      <w:pPr>
        <w:jc w:val="center"/>
        <w:rPr>
          <w:rFonts w:ascii="Arial Narrow" w:hAnsi="Arial Narrow"/>
          <w:sz w:val="24"/>
          <w:szCs w:val="24"/>
        </w:rPr>
      </w:pPr>
      <w:r w:rsidRPr="00AE0860">
        <w:rPr>
          <w:rFonts w:ascii="Arial Narrow" w:hAnsi="Arial Narrow"/>
          <w:noProof/>
          <w:sz w:val="24"/>
          <w:szCs w:val="24"/>
        </w:rPr>
        <mc:AlternateContent>
          <mc:Choice Requires="wps">
            <w:drawing>
              <wp:anchor distT="45720" distB="45720" distL="114300" distR="114300" simplePos="0" relativeHeight="251657728" behindDoc="0" locked="0" layoutInCell="1" allowOverlap="1" wp14:anchorId="6BBA8EF7" wp14:editId="6F0B92F6">
                <wp:simplePos x="0" y="0"/>
                <wp:positionH relativeFrom="column">
                  <wp:posOffset>4152900</wp:posOffset>
                </wp:positionH>
                <wp:positionV relativeFrom="paragraph">
                  <wp:posOffset>-638175</wp:posOffset>
                </wp:positionV>
                <wp:extent cx="2360930" cy="2190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14EE5170" w14:textId="77777777" w:rsidR="00AE0860" w:rsidRPr="00AC61B9" w:rsidRDefault="00AE0860">
                            <w:pPr>
                              <w:rPr>
                                <w:color w:val="C00000"/>
                              </w:rPr>
                            </w:pPr>
                            <w:r w:rsidRPr="00AC61B9">
                              <w:rPr>
                                <w:color w:val="C00000"/>
                              </w:rPr>
                              <w:t xml:space="preserve">WAIVER ID NO: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581D5357" id="_x0000_t202" coordsize="21600,21600" o:spt="202" path="m,l,21600r21600,l21600,xe">
                <v:stroke joinstyle="miter"/>
                <v:path gradientshapeok="t" o:connecttype="rect"/>
              </v:shapetype>
              <v:shape id="Text Box 2" o:spid="_x0000_s1026" type="#_x0000_t202" style="position:absolute;left:0;text-align:left;margin-left:327pt;margin-top:-50.25pt;width:185.9pt;height:17.2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m/JAIAAEY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">
                <v:textbox>
                  <w:txbxContent>
                    <w:p w:rsidR="00AE0860" w:rsidRPr="00AC61B9" w:rsidRDefault="00AE0860">
                      <w:pPr>
                        <w:rPr>
                          <w:color w:val="C00000"/>
                        </w:rPr>
                      </w:pPr>
                      <w:r w:rsidRPr="00AC61B9">
                        <w:rPr>
                          <w:color w:val="C00000"/>
                        </w:rPr>
                        <w:t xml:space="preserve">WAIVER ID NO: </w:t>
                      </w:r>
                    </w:p>
                  </w:txbxContent>
                </v:textbox>
              </v:shape>
            </w:pict>
          </mc:Fallback>
        </mc:AlternateContent>
      </w:r>
    </w:p>
    <w:p w14:paraId="28548E74" w14:textId="77777777" w:rsidR="00642BD8" w:rsidRDefault="00844504" w:rsidP="00642BD8">
      <w:pPr>
        <w:jc w:val="center"/>
        <w:rPr>
          <w:b/>
          <w:sz w:val="24"/>
          <w:szCs w:val="24"/>
        </w:rPr>
      </w:pPr>
      <w:r>
        <w:rPr>
          <w:b/>
          <w:noProof/>
          <w:sz w:val="24"/>
          <w:szCs w:val="24"/>
        </w:rPr>
        <mc:AlternateContent>
          <mc:Choice Requires="wps">
            <w:drawing>
              <wp:anchor distT="0" distB="0" distL="114300" distR="114300" simplePos="0" relativeHeight="251656704" behindDoc="0" locked="0" layoutInCell="1" allowOverlap="1" wp14:anchorId="2A11E3AD" wp14:editId="0B582484">
                <wp:simplePos x="0" y="0"/>
                <wp:positionH relativeFrom="column">
                  <wp:posOffset>-81280</wp:posOffset>
                </wp:positionH>
                <wp:positionV relativeFrom="paragraph">
                  <wp:posOffset>107315</wp:posOffset>
                </wp:positionV>
                <wp:extent cx="7000240" cy="5080"/>
                <wp:effectExtent l="0" t="19050" r="10160" b="33020"/>
                <wp:wrapNone/>
                <wp:docPr id="2" name="Straight Connector 2"/>
                <wp:cNvGraphicFramePr/>
                <a:graphic xmlns:a="http://schemas.openxmlformats.org/drawingml/2006/main">
                  <a:graphicData uri="http://schemas.microsoft.com/office/word/2010/wordprocessingShape">
                    <wps:wsp>
                      <wps:cNvCnPr/>
                      <wps:spPr>
                        <a:xfrm>
                          <a:off x="0" y="0"/>
                          <a:ext cx="7000240" cy="5080"/>
                        </a:xfrm>
                        <a:prstGeom prst="line">
                          <a:avLst/>
                        </a:prstGeom>
                        <a:ln w="381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EB610B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8.45pt" to="544.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" strokecolor="#484329 [814]" strokeweight="3pt"/>
            </w:pict>
          </mc:Fallback>
        </mc:AlternateContent>
      </w:r>
    </w:p>
    <w:tbl>
      <w:tblPr>
        <w:tblStyle w:val="TableGrid"/>
        <w:tblW w:w="0" w:type="auto"/>
        <w:tblLook w:val="04A0" w:firstRow="1" w:lastRow="0" w:firstColumn="1" w:lastColumn="0" w:noHBand="0" w:noVBand="1"/>
      </w:tblPr>
      <w:tblGrid>
        <w:gridCol w:w="10790"/>
      </w:tblGrid>
      <w:tr w:rsidR="00844504" w14:paraId="7AFE3DCB" w14:textId="77777777" w:rsidTr="00A96346">
        <w:tc>
          <w:tcPr>
            <w:tcW w:w="11016" w:type="dxa"/>
            <w:shd w:val="clear" w:color="auto" w:fill="4A442A" w:themeFill="background2" w:themeFillShade="40"/>
          </w:tcPr>
          <w:p w14:paraId="4EE9D0DB" w14:textId="77777777" w:rsidR="00844504" w:rsidRPr="00A96346" w:rsidRDefault="00006E4F" w:rsidP="00642BD8">
            <w:pPr>
              <w:jc w:val="center"/>
              <w:rPr>
                <w:rFonts w:ascii="Arial Narrow" w:hAnsi="Arial Narrow"/>
                <w:b/>
                <w:color w:val="FFFFFF" w:themeColor="background1"/>
                <w:sz w:val="24"/>
                <w:szCs w:val="24"/>
                <w14:textFill>
                  <w14:noFill/>
                </w14:textFill>
              </w:rPr>
            </w:pPr>
            <w:r>
              <w:rPr>
                <w:rFonts w:ascii="Arial Narrow" w:hAnsi="Arial Narrow"/>
                <w:b/>
                <w:color w:val="FFFFFF" w:themeColor="background1"/>
                <w:sz w:val="24"/>
                <w:szCs w:val="24"/>
              </w:rPr>
              <w:t>Alternate Demonstration of Competency</w:t>
            </w:r>
          </w:p>
        </w:tc>
      </w:tr>
    </w:tbl>
    <w:p w14:paraId="06958598" w14:textId="77777777" w:rsidR="002B334A" w:rsidRPr="00312ABD" w:rsidRDefault="002B334A" w:rsidP="002469E3">
      <w:pPr>
        <w:jc w:val="center"/>
        <w:rPr>
          <w:rFonts w:ascii="Arial Narrow" w:hAnsi="Arial Narrow"/>
          <w:b/>
          <w:caps/>
          <w:color w:val="4A442A" w:themeColor="background2" w:themeShade="40"/>
          <w:sz w:val="8"/>
          <w:szCs w:val="8"/>
        </w:rPr>
      </w:pPr>
    </w:p>
    <w:p w14:paraId="3132BA9D" w14:textId="77777777" w:rsidR="002469E3" w:rsidRPr="00312ABD" w:rsidRDefault="00312ABD" w:rsidP="00603645">
      <w:pPr>
        <w:jc w:val="center"/>
        <w:rPr>
          <w:rFonts w:ascii="Arial Narrow" w:hAnsi="Arial Narrow"/>
          <w:b/>
          <w:caps/>
          <w:color w:val="4A442A" w:themeColor="background2" w:themeShade="40"/>
          <w:sz w:val="28"/>
          <w:szCs w:val="28"/>
        </w:rPr>
      </w:pPr>
      <w:r w:rsidRPr="00312ABD">
        <w:rPr>
          <w:rFonts w:ascii="Arial Narrow" w:hAnsi="Arial Narrow"/>
          <w:b/>
          <w:caps/>
          <w:noProof/>
          <w:color w:val="4A442A" w:themeColor="background2" w:themeShade="40"/>
          <w:sz w:val="32"/>
          <w:szCs w:val="32"/>
        </w:rPr>
        <mc:AlternateContent>
          <mc:Choice Requires="wps">
            <w:drawing>
              <wp:anchor distT="45720" distB="45720" distL="114300" distR="114300" simplePos="0" relativeHeight="251658752" behindDoc="0" locked="0" layoutInCell="1" allowOverlap="1" wp14:anchorId="4F7D8610" wp14:editId="1D8CF0CD">
                <wp:simplePos x="0" y="0"/>
                <wp:positionH relativeFrom="column">
                  <wp:posOffset>-83820</wp:posOffset>
                </wp:positionH>
                <wp:positionV relativeFrom="paragraph">
                  <wp:posOffset>329565</wp:posOffset>
                </wp:positionV>
                <wp:extent cx="6960870" cy="179832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1798320"/>
                        </a:xfrm>
                        <a:prstGeom prst="rect">
                          <a:avLst/>
                        </a:prstGeom>
                        <a:solidFill>
                          <a:schemeClr val="bg2">
                            <a:lumMod val="90000"/>
                          </a:schemeClr>
                        </a:solidFill>
                        <a:ln w="19050">
                          <a:solidFill>
                            <a:schemeClr val="bg2">
                              <a:lumMod val="25000"/>
                            </a:schemeClr>
                          </a:solidFill>
                          <a:miter lim="800000"/>
                          <a:headEnd/>
                          <a:tailEnd/>
                        </a:ln>
                      </wps:spPr>
                      <wps:txbx>
                        <w:txbxContent>
                          <w:p w14:paraId="4776BD05" w14:textId="77777777" w:rsidR="00310B6E" w:rsidRPr="00310B6E" w:rsidRDefault="00312ABD" w:rsidP="00312ABD">
                            <w:pPr>
                              <w:rPr>
                                <w:rFonts w:ascii="Arial Narrow" w:hAnsi="Arial Narrow"/>
                              </w:rPr>
                            </w:pPr>
                            <w:r w:rsidRPr="00DD56CF">
                              <w:rPr>
                                <w:rFonts w:ascii="Arial Narrow" w:hAnsi="Arial Narrow"/>
                                <w:sz w:val="22"/>
                                <w:szCs w:val="22"/>
                              </w:rPr>
                              <w:t xml:space="preserve">Approval of this request allows students to implement passing scores on </w:t>
                            </w:r>
                            <w:r w:rsidR="00603645" w:rsidRPr="00DD56CF">
                              <w:rPr>
                                <w:rFonts w:ascii="Arial Narrow" w:hAnsi="Arial Narrow"/>
                                <w:sz w:val="22"/>
                                <w:szCs w:val="22"/>
                              </w:rPr>
                              <w:t xml:space="preserve">alternate demonstration of competency </w:t>
                            </w:r>
                            <w:r w:rsidRPr="00DD56CF">
                              <w:rPr>
                                <w:rFonts w:ascii="Arial Narrow" w:hAnsi="Arial Narrow"/>
                                <w:sz w:val="22"/>
                                <w:szCs w:val="22"/>
                              </w:rPr>
                              <w:t>(ADC) assessments without completing the required number of assessment attempts on the primary methods of demonstrating competency in mathematics, reading, writing, science, and social studies.  Information on attempt requirements can be found in the 201</w:t>
                            </w:r>
                            <w:r w:rsidR="00310B6E">
                              <w:rPr>
                                <w:rFonts w:ascii="Arial Narrow" w:hAnsi="Arial Narrow"/>
                                <w:sz w:val="22"/>
                                <w:szCs w:val="22"/>
                              </w:rPr>
                              <w:t>8</w:t>
                            </w:r>
                            <w:r w:rsidR="00603645" w:rsidRPr="00DD56CF">
                              <w:rPr>
                                <w:rFonts w:ascii="Arial Narrow" w:hAnsi="Arial Narrow"/>
                                <w:sz w:val="22"/>
                                <w:szCs w:val="22"/>
                              </w:rPr>
                              <w:t>–</w:t>
                            </w:r>
                            <w:r w:rsidRPr="00DD56CF">
                              <w:rPr>
                                <w:rFonts w:ascii="Arial Narrow" w:hAnsi="Arial Narrow"/>
                                <w:sz w:val="22"/>
                                <w:szCs w:val="22"/>
                              </w:rPr>
                              <w:t>201</w:t>
                            </w:r>
                            <w:r w:rsidR="00310B6E">
                              <w:rPr>
                                <w:rFonts w:ascii="Arial Narrow" w:hAnsi="Arial Narrow"/>
                                <w:sz w:val="22"/>
                                <w:szCs w:val="22"/>
                              </w:rPr>
                              <w:t>9</w:t>
                            </w:r>
                            <w:r w:rsidRPr="00DD56CF">
                              <w:rPr>
                                <w:rFonts w:ascii="Arial Narrow" w:hAnsi="Arial Narrow"/>
                                <w:sz w:val="22"/>
                                <w:szCs w:val="22"/>
                              </w:rPr>
                              <w:t xml:space="preserve"> ADC Manual that can be accessed at</w:t>
                            </w:r>
                            <w:r w:rsidR="00310B6E">
                              <w:rPr>
                                <w:rFonts w:ascii="Arial Narrow" w:hAnsi="Arial Narrow"/>
                              </w:rPr>
                              <w:fldChar w:fldCharType="begin"/>
                            </w:r>
                            <w:r w:rsidR="00310B6E">
                              <w:rPr>
                                <w:rFonts w:ascii="Arial Narrow" w:hAnsi="Arial Narrow"/>
                              </w:rPr>
                              <w:instrText xml:space="preserve"> HYPERLINK "</w:instrText>
                            </w:r>
                            <w:r w:rsidR="00310B6E" w:rsidRPr="00310B6E">
                              <w:rPr>
                                <w:rFonts w:ascii="Arial Narrow" w:hAnsi="Arial Narrow"/>
                              </w:rPr>
                              <w:instrText xml:space="preserve"> https://webnew.ped.state.nm.us/wp-content/uploads/2019/03/2018-19_ADC_Manual_Revised_March2019.pdf</w:instrText>
                            </w:r>
                          </w:p>
                          <w:p w14:paraId="313E4F9F" w14:textId="77777777" w:rsidR="00310B6E" w:rsidRPr="00F20AE6" w:rsidRDefault="00310B6E" w:rsidP="00312ABD">
                            <w:pPr>
                              <w:rPr>
                                <w:rStyle w:val="Hyperlink"/>
                                <w:rFonts w:ascii="Arial Narrow" w:hAnsi="Arial Narrow"/>
                              </w:rPr>
                            </w:pPr>
                            <w:r>
                              <w:rPr>
                                <w:rFonts w:ascii="Arial Narrow" w:hAnsi="Arial Narrow"/>
                              </w:rPr>
                              <w:instrText xml:space="preserve">" </w:instrText>
                            </w:r>
                            <w:r>
                              <w:rPr>
                                <w:rFonts w:ascii="Arial Narrow" w:hAnsi="Arial Narrow"/>
                              </w:rPr>
                              <w:fldChar w:fldCharType="separate"/>
                            </w:r>
                            <w:r w:rsidRPr="00F20AE6">
                              <w:rPr>
                                <w:rStyle w:val="Hyperlink"/>
                                <w:rFonts w:ascii="Arial Narrow" w:hAnsi="Arial Narrow"/>
                              </w:rPr>
                              <w:t xml:space="preserve"> https://webnew.ped.state.nm.us/wp-content/uploads/2019/03/2018-19_ADC_Manual_Revised_March2019.pdf</w:t>
                            </w:r>
                          </w:p>
                          <w:p w14:paraId="53B39159" w14:textId="3E814255" w:rsidR="00312ABD" w:rsidRPr="00DD56CF" w:rsidRDefault="00310B6E" w:rsidP="00312ABD">
                            <w:pPr>
                              <w:rPr>
                                <w:rFonts w:ascii="Arial Narrow" w:hAnsi="Arial Narrow"/>
                                <w:sz w:val="10"/>
                                <w:szCs w:val="10"/>
                              </w:rPr>
                            </w:pPr>
                            <w:r>
                              <w:rPr>
                                <w:rFonts w:ascii="Arial Narrow" w:hAnsi="Arial Narrow"/>
                              </w:rPr>
                              <w:fldChar w:fldCharType="end"/>
                            </w:r>
                          </w:p>
                          <w:p w14:paraId="2ADBD588" w14:textId="77777777" w:rsidR="00312ABD" w:rsidRPr="00DD56CF" w:rsidRDefault="00312ABD" w:rsidP="00312ABD">
                            <w:pPr>
                              <w:rPr>
                                <w:rFonts w:ascii="Arial Narrow" w:hAnsi="Arial Narrow"/>
                                <w:sz w:val="22"/>
                                <w:szCs w:val="22"/>
                              </w:rPr>
                            </w:pPr>
                            <w:r w:rsidRPr="00DD56CF">
                              <w:rPr>
                                <w:rFonts w:ascii="Arial Narrow" w:hAnsi="Arial Narrow"/>
                                <w:sz w:val="22"/>
                                <w:szCs w:val="22"/>
                              </w:rPr>
                              <w:t xml:space="preserve">ELIGIBILITY: This application is for students in their final year of high </w:t>
                            </w:r>
                            <w:r w:rsidR="00603645" w:rsidRPr="00DD56CF">
                              <w:rPr>
                                <w:rFonts w:ascii="Arial Narrow" w:hAnsi="Arial Narrow"/>
                                <w:sz w:val="22"/>
                                <w:szCs w:val="22"/>
                              </w:rPr>
                              <w:t>school.  An ADC Implementation A</w:t>
                            </w:r>
                            <w:r w:rsidRPr="00DD56CF">
                              <w:rPr>
                                <w:rFonts w:ascii="Arial Narrow" w:hAnsi="Arial Narrow"/>
                                <w:sz w:val="22"/>
                                <w:szCs w:val="22"/>
                              </w:rPr>
                              <w:t>pplication is not intended to allow students to opt out of state testing and will not be approved without a valid rationale.</w:t>
                            </w:r>
                          </w:p>
                          <w:p w14:paraId="4E9B7FD9" w14:textId="77777777" w:rsidR="00312ABD" w:rsidRPr="00DD56CF" w:rsidRDefault="00312ABD" w:rsidP="00312ABD">
                            <w:pPr>
                              <w:rPr>
                                <w:rFonts w:ascii="Arial Narrow" w:hAnsi="Arial Narrow"/>
                                <w:sz w:val="10"/>
                                <w:szCs w:val="10"/>
                              </w:rPr>
                            </w:pPr>
                          </w:p>
                          <w:p w14:paraId="3E847F93" w14:textId="77777777" w:rsidR="00312ABD" w:rsidRPr="00DD56CF" w:rsidRDefault="00312ABD" w:rsidP="00312ABD">
                            <w:pPr>
                              <w:rPr>
                                <w:rFonts w:ascii="Arial Narrow" w:hAnsi="Arial Narrow"/>
                                <w:sz w:val="22"/>
                                <w:szCs w:val="22"/>
                              </w:rPr>
                            </w:pPr>
                            <w:r w:rsidRPr="00DD56CF">
                              <w:rPr>
                                <w:rFonts w:ascii="Arial Narrow" w:hAnsi="Arial Narrow"/>
                                <w:sz w:val="22"/>
                                <w:szCs w:val="22"/>
                              </w:rPr>
                              <w:t xml:space="preserve">An ADC implementation request does </w:t>
                            </w:r>
                            <w:r w:rsidRPr="00DD56CF">
                              <w:rPr>
                                <w:rFonts w:ascii="Arial Narrow" w:hAnsi="Arial Narrow"/>
                                <w:sz w:val="22"/>
                                <w:szCs w:val="22"/>
                                <w:u w:val="single"/>
                              </w:rPr>
                              <w:t>not</w:t>
                            </w:r>
                            <w:r w:rsidRPr="00DD56CF">
                              <w:rPr>
                                <w:rFonts w:ascii="Arial Narrow" w:hAnsi="Arial Narrow"/>
                                <w:sz w:val="22"/>
                                <w:szCs w:val="22"/>
                              </w:rPr>
                              <w:t xml:space="preserve"> need to be submitted for a student who meets one of the following criteria:</w:t>
                            </w:r>
                          </w:p>
                          <w:p w14:paraId="7C1EF8C6" w14:textId="77777777" w:rsidR="00312ABD" w:rsidRPr="00DD56CF" w:rsidRDefault="00603645" w:rsidP="00312ABD">
                            <w:pPr>
                              <w:ind w:left="720"/>
                              <w:rPr>
                                <w:rFonts w:ascii="Arial Narrow" w:hAnsi="Arial Narrow"/>
                                <w:sz w:val="22"/>
                                <w:szCs w:val="22"/>
                              </w:rPr>
                            </w:pPr>
                            <w:r w:rsidRPr="00DD56CF">
                              <w:rPr>
                                <w:rFonts w:ascii="Arial Narrow" w:hAnsi="Arial Narrow"/>
                                <w:sz w:val="22"/>
                                <w:szCs w:val="22"/>
                              </w:rPr>
                              <w:t>• Passed PARCC ELA and math tests and the SBA s</w:t>
                            </w:r>
                            <w:r w:rsidR="00312ABD" w:rsidRPr="00DD56CF">
                              <w:rPr>
                                <w:rFonts w:ascii="Arial Narrow" w:hAnsi="Arial Narrow"/>
                                <w:sz w:val="22"/>
                                <w:szCs w:val="22"/>
                              </w:rPr>
                              <w:t>cience test, regardless of number of attempts; OR</w:t>
                            </w:r>
                          </w:p>
                          <w:p w14:paraId="4B3AC3FB" w14:textId="77777777" w:rsidR="00312ABD" w:rsidRPr="00DD56CF" w:rsidRDefault="00312ABD" w:rsidP="00312ABD">
                            <w:pPr>
                              <w:ind w:left="720"/>
                              <w:rPr>
                                <w:rFonts w:ascii="Arial Narrow" w:hAnsi="Arial Narrow"/>
                                <w:sz w:val="22"/>
                                <w:szCs w:val="22"/>
                              </w:rPr>
                            </w:pPr>
                            <w:r w:rsidRPr="00DD56CF">
                              <w:rPr>
                                <w:rFonts w:ascii="Arial Narrow" w:hAnsi="Arial Narrow"/>
                                <w:sz w:val="22"/>
                                <w:szCs w:val="22"/>
                              </w:rPr>
                              <w:t>• Met the required number of attempts on the primary demonstration of competency</w:t>
                            </w:r>
                          </w:p>
                          <w:p w14:paraId="287D5E5C" w14:textId="77777777" w:rsidR="00312ABD" w:rsidRPr="00DD56CF" w:rsidRDefault="00312ABD">
                            <w:pPr>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4F7D8610" id="_x0000_t202" coordsize="21600,21600" o:spt="202" path="m,l,21600r21600,l21600,xe">
                <v:stroke joinstyle="miter"/>
                <v:path gradientshapeok="t" o:connecttype="rect"/>
              </v:shapetype>
              <v:shape id="_x0000_s1027" type="#_x0000_t202" style="position:absolute;left:0;text-align:left;margin-left:-6.6pt;margin-top:25.95pt;width:548.1pt;height:141.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" fillcolor="#ddd8c2 [2894]" strokecolor="#484329 [814]" strokeweight="1.5pt">
                <v:textbox>
                  <w:txbxContent>
                    <w:p w14:paraId="4776BD05" w14:textId="77777777" w:rsidR="00310B6E" w:rsidRPr="00310B6E" w:rsidRDefault="00312ABD" w:rsidP="00312ABD">
                      <w:pPr>
                        <w:rPr>
                          <w:rFonts w:ascii="Arial Narrow" w:hAnsi="Arial Narrow"/>
                        </w:rPr>
                      </w:pPr>
                      <w:r w:rsidRPr="00DD56CF">
                        <w:rPr>
                          <w:rFonts w:ascii="Arial Narrow" w:hAnsi="Arial Narrow"/>
                          <w:sz w:val="22"/>
                          <w:szCs w:val="22"/>
                        </w:rPr>
                        <w:t xml:space="preserve">Approval of this request allows students to implement passing scores on </w:t>
                      </w:r>
                      <w:r w:rsidR="00603645" w:rsidRPr="00DD56CF">
                        <w:rPr>
                          <w:rFonts w:ascii="Arial Narrow" w:hAnsi="Arial Narrow"/>
                          <w:sz w:val="22"/>
                          <w:szCs w:val="22"/>
                        </w:rPr>
                        <w:t xml:space="preserve">alternate demonstration of competency </w:t>
                      </w:r>
                      <w:r w:rsidRPr="00DD56CF">
                        <w:rPr>
                          <w:rFonts w:ascii="Arial Narrow" w:hAnsi="Arial Narrow"/>
                          <w:sz w:val="22"/>
                          <w:szCs w:val="22"/>
                        </w:rPr>
                        <w:t>(ADC) assessments without completing the required number of assessment attempts on the primary methods of demonstrating competency in mathematics, reading, writing, science, and social studies.  Information on attempt requirements can be found in the 201</w:t>
                      </w:r>
                      <w:r w:rsidR="00310B6E">
                        <w:rPr>
                          <w:rFonts w:ascii="Arial Narrow" w:hAnsi="Arial Narrow"/>
                          <w:sz w:val="22"/>
                          <w:szCs w:val="22"/>
                        </w:rPr>
                        <w:t>8</w:t>
                      </w:r>
                      <w:r w:rsidR="00603645" w:rsidRPr="00DD56CF">
                        <w:rPr>
                          <w:rFonts w:ascii="Arial Narrow" w:hAnsi="Arial Narrow"/>
                          <w:sz w:val="22"/>
                          <w:szCs w:val="22"/>
                        </w:rPr>
                        <w:t>–</w:t>
                      </w:r>
                      <w:r w:rsidRPr="00DD56CF">
                        <w:rPr>
                          <w:rFonts w:ascii="Arial Narrow" w:hAnsi="Arial Narrow"/>
                          <w:sz w:val="22"/>
                          <w:szCs w:val="22"/>
                        </w:rPr>
                        <w:t>201</w:t>
                      </w:r>
                      <w:r w:rsidR="00310B6E">
                        <w:rPr>
                          <w:rFonts w:ascii="Arial Narrow" w:hAnsi="Arial Narrow"/>
                          <w:sz w:val="22"/>
                          <w:szCs w:val="22"/>
                        </w:rPr>
                        <w:t>9</w:t>
                      </w:r>
                      <w:r w:rsidRPr="00DD56CF">
                        <w:rPr>
                          <w:rFonts w:ascii="Arial Narrow" w:hAnsi="Arial Narrow"/>
                          <w:sz w:val="22"/>
                          <w:szCs w:val="22"/>
                        </w:rPr>
                        <w:t xml:space="preserve"> ADC Manual that can be accessed at</w:t>
                      </w:r>
                      <w:r w:rsidR="00310B6E">
                        <w:rPr>
                          <w:rFonts w:ascii="Arial Narrow" w:hAnsi="Arial Narrow"/>
                        </w:rPr>
                        <w:fldChar w:fldCharType="begin"/>
                      </w:r>
                      <w:r w:rsidR="00310B6E">
                        <w:rPr>
                          <w:rFonts w:ascii="Arial Narrow" w:hAnsi="Arial Narrow"/>
                        </w:rPr>
                        <w:instrText xml:space="preserve"> HYPERLINK "</w:instrText>
                      </w:r>
                      <w:r w:rsidR="00310B6E" w:rsidRPr="00310B6E">
                        <w:rPr>
                          <w:rFonts w:ascii="Arial Narrow" w:hAnsi="Arial Narrow"/>
                        </w:rPr>
                        <w:instrText xml:space="preserve"> </w:instrText>
                      </w:r>
                      <w:r w:rsidR="00310B6E" w:rsidRPr="00310B6E">
                        <w:rPr>
                          <w:rFonts w:ascii="Arial Narrow" w:hAnsi="Arial Narrow"/>
                        </w:rPr>
                        <w:instrText>https://webnew.ped.state.nm.us/wp-content/uploads/2019/03/2018-19_ADC_Manual_Revised_March2019.pdf</w:instrText>
                      </w:r>
                    </w:p>
                    <w:p w14:paraId="313E4F9F" w14:textId="77777777" w:rsidR="00310B6E" w:rsidRPr="00F20AE6" w:rsidRDefault="00310B6E" w:rsidP="00312ABD">
                      <w:pPr>
                        <w:rPr>
                          <w:rStyle w:val="Hyperlink"/>
                          <w:rFonts w:ascii="Arial Narrow" w:hAnsi="Arial Narrow"/>
                        </w:rPr>
                      </w:pPr>
                      <w:r>
                        <w:rPr>
                          <w:rFonts w:ascii="Arial Narrow" w:hAnsi="Arial Narrow"/>
                        </w:rPr>
                        <w:instrText xml:space="preserve">" </w:instrText>
                      </w:r>
                      <w:r>
                        <w:rPr>
                          <w:rFonts w:ascii="Arial Narrow" w:hAnsi="Arial Narrow"/>
                        </w:rPr>
                        <w:fldChar w:fldCharType="separate"/>
                      </w:r>
                      <w:r w:rsidRPr="00F20AE6">
                        <w:rPr>
                          <w:rStyle w:val="Hyperlink"/>
                          <w:rFonts w:ascii="Arial Narrow" w:hAnsi="Arial Narrow"/>
                        </w:rPr>
                        <w:t xml:space="preserve"> </w:t>
                      </w:r>
                      <w:r w:rsidRPr="00F20AE6">
                        <w:rPr>
                          <w:rStyle w:val="Hyperlink"/>
                          <w:rFonts w:ascii="Arial Narrow" w:hAnsi="Arial Narrow"/>
                        </w:rPr>
                        <w:t>https://webnew.ped.state.nm.us/wp-co</w:t>
                      </w:r>
                      <w:r w:rsidRPr="00F20AE6">
                        <w:rPr>
                          <w:rStyle w:val="Hyperlink"/>
                          <w:rFonts w:ascii="Arial Narrow" w:hAnsi="Arial Narrow"/>
                        </w:rPr>
                        <w:t>n</w:t>
                      </w:r>
                      <w:r w:rsidRPr="00F20AE6">
                        <w:rPr>
                          <w:rStyle w:val="Hyperlink"/>
                          <w:rFonts w:ascii="Arial Narrow" w:hAnsi="Arial Narrow"/>
                        </w:rPr>
                        <w:t>tent/uploads/2019/03/2018-19_ADC_Manual_Revised_March2019.pdf</w:t>
                      </w:r>
                    </w:p>
                    <w:p w14:paraId="53B39159" w14:textId="3E814255" w:rsidR="00312ABD" w:rsidRPr="00DD56CF" w:rsidRDefault="00310B6E" w:rsidP="00312ABD">
                      <w:pPr>
                        <w:rPr>
                          <w:rFonts w:ascii="Arial Narrow" w:hAnsi="Arial Narrow"/>
                          <w:sz w:val="10"/>
                          <w:szCs w:val="10"/>
                        </w:rPr>
                      </w:pPr>
                      <w:r>
                        <w:rPr>
                          <w:rFonts w:ascii="Arial Narrow" w:hAnsi="Arial Narrow"/>
                        </w:rPr>
                        <w:fldChar w:fldCharType="end"/>
                      </w:r>
                    </w:p>
                    <w:p w14:paraId="2ADBD588" w14:textId="77777777" w:rsidR="00312ABD" w:rsidRPr="00DD56CF" w:rsidRDefault="00312ABD" w:rsidP="00312ABD">
                      <w:pPr>
                        <w:rPr>
                          <w:rFonts w:ascii="Arial Narrow" w:hAnsi="Arial Narrow"/>
                          <w:sz w:val="22"/>
                          <w:szCs w:val="22"/>
                        </w:rPr>
                      </w:pPr>
                      <w:r w:rsidRPr="00DD56CF">
                        <w:rPr>
                          <w:rFonts w:ascii="Arial Narrow" w:hAnsi="Arial Narrow"/>
                          <w:sz w:val="22"/>
                          <w:szCs w:val="22"/>
                        </w:rPr>
                        <w:t xml:space="preserve">ELIGIBILITY: This application is for students in their final year of high </w:t>
                      </w:r>
                      <w:r w:rsidR="00603645" w:rsidRPr="00DD56CF">
                        <w:rPr>
                          <w:rFonts w:ascii="Arial Narrow" w:hAnsi="Arial Narrow"/>
                          <w:sz w:val="22"/>
                          <w:szCs w:val="22"/>
                        </w:rPr>
                        <w:t>school.  An ADC Implementation A</w:t>
                      </w:r>
                      <w:r w:rsidRPr="00DD56CF">
                        <w:rPr>
                          <w:rFonts w:ascii="Arial Narrow" w:hAnsi="Arial Narrow"/>
                          <w:sz w:val="22"/>
                          <w:szCs w:val="22"/>
                        </w:rPr>
                        <w:t>pplication is not intended to allow students to opt out of state testing and will not be approved without a valid rationale.</w:t>
                      </w:r>
                    </w:p>
                    <w:p w14:paraId="4E9B7FD9" w14:textId="77777777" w:rsidR="00312ABD" w:rsidRPr="00DD56CF" w:rsidRDefault="00312ABD" w:rsidP="00312ABD">
                      <w:pPr>
                        <w:rPr>
                          <w:rFonts w:ascii="Arial Narrow" w:hAnsi="Arial Narrow"/>
                          <w:sz w:val="10"/>
                          <w:szCs w:val="10"/>
                        </w:rPr>
                      </w:pPr>
                    </w:p>
                    <w:p w14:paraId="3E847F93" w14:textId="77777777" w:rsidR="00312ABD" w:rsidRPr="00DD56CF" w:rsidRDefault="00312ABD" w:rsidP="00312ABD">
                      <w:pPr>
                        <w:rPr>
                          <w:rFonts w:ascii="Arial Narrow" w:hAnsi="Arial Narrow"/>
                          <w:sz w:val="22"/>
                          <w:szCs w:val="22"/>
                        </w:rPr>
                      </w:pPr>
                      <w:r w:rsidRPr="00DD56CF">
                        <w:rPr>
                          <w:rFonts w:ascii="Arial Narrow" w:hAnsi="Arial Narrow"/>
                          <w:sz w:val="22"/>
                          <w:szCs w:val="22"/>
                        </w:rPr>
                        <w:t xml:space="preserve">An ADC implementation request does </w:t>
                      </w:r>
                      <w:r w:rsidRPr="00DD56CF">
                        <w:rPr>
                          <w:rFonts w:ascii="Arial Narrow" w:hAnsi="Arial Narrow"/>
                          <w:sz w:val="22"/>
                          <w:szCs w:val="22"/>
                          <w:u w:val="single"/>
                        </w:rPr>
                        <w:t>not</w:t>
                      </w:r>
                      <w:r w:rsidRPr="00DD56CF">
                        <w:rPr>
                          <w:rFonts w:ascii="Arial Narrow" w:hAnsi="Arial Narrow"/>
                          <w:sz w:val="22"/>
                          <w:szCs w:val="22"/>
                        </w:rPr>
                        <w:t xml:space="preserve"> need to be submitted for a student who meets one of the following criteria:</w:t>
                      </w:r>
                    </w:p>
                    <w:p w14:paraId="7C1EF8C6" w14:textId="77777777" w:rsidR="00312ABD" w:rsidRPr="00DD56CF" w:rsidRDefault="00603645" w:rsidP="00312ABD">
                      <w:pPr>
                        <w:ind w:left="720"/>
                        <w:rPr>
                          <w:rFonts w:ascii="Arial Narrow" w:hAnsi="Arial Narrow"/>
                          <w:sz w:val="22"/>
                          <w:szCs w:val="22"/>
                        </w:rPr>
                      </w:pPr>
                      <w:r w:rsidRPr="00DD56CF">
                        <w:rPr>
                          <w:rFonts w:ascii="Arial Narrow" w:hAnsi="Arial Narrow"/>
                          <w:sz w:val="22"/>
                          <w:szCs w:val="22"/>
                        </w:rPr>
                        <w:t>• Passed PARCC ELA and math tests and the SBA s</w:t>
                      </w:r>
                      <w:r w:rsidR="00312ABD" w:rsidRPr="00DD56CF">
                        <w:rPr>
                          <w:rFonts w:ascii="Arial Narrow" w:hAnsi="Arial Narrow"/>
                          <w:sz w:val="22"/>
                          <w:szCs w:val="22"/>
                        </w:rPr>
                        <w:t>cience test, regardless of number of attempts; OR</w:t>
                      </w:r>
                    </w:p>
                    <w:p w14:paraId="4B3AC3FB" w14:textId="77777777" w:rsidR="00312ABD" w:rsidRPr="00DD56CF" w:rsidRDefault="00312ABD" w:rsidP="00312ABD">
                      <w:pPr>
                        <w:ind w:left="720"/>
                        <w:rPr>
                          <w:rFonts w:ascii="Arial Narrow" w:hAnsi="Arial Narrow"/>
                          <w:sz w:val="22"/>
                          <w:szCs w:val="22"/>
                        </w:rPr>
                      </w:pPr>
                      <w:r w:rsidRPr="00DD56CF">
                        <w:rPr>
                          <w:rFonts w:ascii="Arial Narrow" w:hAnsi="Arial Narrow"/>
                          <w:sz w:val="22"/>
                          <w:szCs w:val="22"/>
                        </w:rPr>
                        <w:t>• Met the required number of attempts on the primary demonstration of competency</w:t>
                      </w:r>
                    </w:p>
                    <w:p w14:paraId="287D5E5C" w14:textId="77777777" w:rsidR="00312ABD" w:rsidRPr="00DD56CF" w:rsidRDefault="00312ABD">
                      <w:pPr>
                        <w:rPr>
                          <w:sz w:val="10"/>
                          <w:szCs w:val="10"/>
                        </w:rPr>
                      </w:pPr>
                    </w:p>
                  </w:txbxContent>
                </v:textbox>
                <w10:wrap type="square"/>
              </v:shape>
            </w:pict>
          </mc:Fallback>
        </mc:AlternateContent>
      </w:r>
      <w:r w:rsidR="00BD0B35" w:rsidRPr="00312ABD">
        <w:rPr>
          <w:rFonts w:ascii="Arial Narrow" w:hAnsi="Arial Narrow"/>
          <w:b/>
          <w:caps/>
          <w:color w:val="4A442A" w:themeColor="background2" w:themeShade="40"/>
          <w:sz w:val="28"/>
          <w:szCs w:val="28"/>
        </w:rPr>
        <w:t xml:space="preserve">ADC implementation </w:t>
      </w:r>
      <w:r w:rsidR="002469E3" w:rsidRPr="00312ABD">
        <w:rPr>
          <w:rFonts w:ascii="Arial Narrow" w:hAnsi="Arial Narrow"/>
          <w:b/>
          <w:caps/>
          <w:color w:val="4A442A" w:themeColor="background2" w:themeShade="40"/>
          <w:sz w:val="28"/>
          <w:szCs w:val="28"/>
        </w:rPr>
        <w:t>rEQUEST</w:t>
      </w:r>
    </w:p>
    <w:p w14:paraId="022DDAD4" w14:textId="77777777" w:rsidR="00006E4F" w:rsidRPr="00603645" w:rsidRDefault="00006E4F" w:rsidP="002469E3">
      <w:pPr>
        <w:jc w:val="center"/>
        <w:rPr>
          <w:sz w:val="12"/>
          <w:szCs w:val="12"/>
        </w:rPr>
      </w:pPr>
    </w:p>
    <w:tbl>
      <w:tblPr>
        <w:tblStyle w:val="TableGrid"/>
        <w:tblW w:w="0" w:type="auto"/>
        <w:tblLook w:val="04A0" w:firstRow="1" w:lastRow="0" w:firstColumn="1" w:lastColumn="0" w:noHBand="0" w:noVBand="1"/>
      </w:tblPr>
      <w:tblGrid>
        <w:gridCol w:w="3359"/>
        <w:gridCol w:w="2862"/>
        <w:gridCol w:w="1258"/>
        <w:gridCol w:w="548"/>
        <w:gridCol w:w="90"/>
        <w:gridCol w:w="626"/>
        <w:gridCol w:w="800"/>
        <w:gridCol w:w="1247"/>
      </w:tblGrid>
      <w:tr w:rsidR="00312ABD" w14:paraId="470CD7D9" w14:textId="77777777" w:rsidTr="00AC61B9">
        <w:tc>
          <w:tcPr>
            <w:tcW w:w="11016" w:type="dxa"/>
            <w:gridSpan w:val="8"/>
            <w:shd w:val="clear" w:color="auto" w:fill="C4BC96" w:themeFill="background2" w:themeFillShade="BF"/>
          </w:tcPr>
          <w:p w14:paraId="34309690" w14:textId="77777777" w:rsidR="00336EFA" w:rsidRPr="00822AA3" w:rsidRDefault="00BD0B35" w:rsidP="00A96346">
            <w:pPr>
              <w:jc w:val="both"/>
              <w:rPr>
                <w:rFonts w:ascii="Arial Narrow" w:hAnsi="Arial Narrow"/>
                <w:i/>
              </w:rPr>
            </w:pPr>
            <w:r>
              <w:rPr>
                <w:rFonts w:ascii="Arial Narrow" w:hAnsi="Arial Narrow"/>
                <w:i/>
              </w:rPr>
              <w:t>R</w:t>
            </w:r>
            <w:r w:rsidR="00336EFA" w:rsidRPr="00822AA3">
              <w:rPr>
                <w:rFonts w:ascii="Arial Narrow" w:hAnsi="Arial Narrow"/>
                <w:i/>
              </w:rPr>
              <w:t>esponse boxes automatically expand as you add text.</w:t>
            </w:r>
          </w:p>
        </w:tc>
      </w:tr>
      <w:tr w:rsidR="00312ABD" w14:paraId="6454226C" w14:textId="77777777" w:rsidTr="00822AA3">
        <w:trPr>
          <w:trHeight w:val="422"/>
        </w:trPr>
        <w:tc>
          <w:tcPr>
            <w:tcW w:w="11016" w:type="dxa"/>
            <w:gridSpan w:val="8"/>
            <w:shd w:val="clear" w:color="auto" w:fill="C6D9F1" w:themeFill="text2" w:themeFillTint="33"/>
          </w:tcPr>
          <w:p w14:paraId="52C17FE4" w14:textId="77777777" w:rsidR="006A35D1" w:rsidRPr="00A96346" w:rsidRDefault="006A35D1" w:rsidP="006A35D1">
            <w:pPr>
              <w:rPr>
                <w:rFonts w:ascii="Arial Narrow" w:hAnsi="Arial Narrow"/>
                <w:sz w:val="22"/>
                <w:szCs w:val="22"/>
              </w:rPr>
            </w:pPr>
            <w:r w:rsidRPr="005071A7">
              <w:rPr>
                <w:rFonts w:ascii="Arial Narrow" w:hAnsi="Arial Narrow"/>
                <w:sz w:val="22"/>
                <w:szCs w:val="22"/>
              </w:rPr>
              <w:t>Superintendent or Charter School Administrator</w:t>
            </w:r>
          </w:p>
        </w:tc>
      </w:tr>
      <w:tr w:rsidR="00312ABD" w14:paraId="0584FCCB" w14:textId="77777777" w:rsidTr="00822AA3">
        <w:trPr>
          <w:trHeight w:val="341"/>
        </w:trPr>
        <w:tc>
          <w:tcPr>
            <w:tcW w:w="11016" w:type="dxa"/>
            <w:gridSpan w:val="8"/>
          </w:tcPr>
          <w:p w14:paraId="0AB965D9" w14:textId="77777777" w:rsidR="006A35D1" w:rsidRPr="00A96346" w:rsidRDefault="006A35D1" w:rsidP="006A35D1">
            <w:pPr>
              <w:rPr>
                <w:rFonts w:ascii="Arial Narrow" w:hAnsi="Arial Narrow"/>
                <w:sz w:val="22"/>
                <w:szCs w:val="22"/>
              </w:rPr>
            </w:pPr>
            <w:r w:rsidRPr="00A96346">
              <w:rPr>
                <w:rFonts w:ascii="Arial Narrow" w:hAnsi="Arial Narrow"/>
                <w:sz w:val="22"/>
                <w:szCs w:val="22"/>
              </w:rPr>
              <w:t>District/</w:t>
            </w:r>
            <w:r>
              <w:rPr>
                <w:rFonts w:ascii="Arial Narrow" w:hAnsi="Arial Narrow"/>
                <w:sz w:val="22"/>
                <w:szCs w:val="22"/>
              </w:rPr>
              <w:t xml:space="preserve">Charter </w:t>
            </w:r>
            <w:r w:rsidRPr="00A96346">
              <w:rPr>
                <w:rFonts w:ascii="Arial Narrow" w:hAnsi="Arial Narrow"/>
                <w:sz w:val="22"/>
                <w:szCs w:val="22"/>
              </w:rPr>
              <w:t xml:space="preserve">School </w:t>
            </w:r>
          </w:p>
        </w:tc>
      </w:tr>
      <w:tr w:rsidR="00312ABD" w14:paraId="5E7C291E" w14:textId="77777777" w:rsidTr="00822AA3">
        <w:trPr>
          <w:trHeight w:val="350"/>
        </w:trPr>
        <w:tc>
          <w:tcPr>
            <w:tcW w:w="7660" w:type="dxa"/>
            <w:gridSpan w:val="3"/>
            <w:shd w:val="clear" w:color="auto" w:fill="C6D9F1" w:themeFill="text2" w:themeFillTint="33"/>
          </w:tcPr>
          <w:p w14:paraId="59E2ABBF" w14:textId="77777777" w:rsidR="006A35D1" w:rsidRPr="005071A7" w:rsidRDefault="006A35D1" w:rsidP="006A35D1">
            <w:pPr>
              <w:rPr>
                <w:rFonts w:ascii="Arial Narrow" w:hAnsi="Arial Narrow"/>
                <w:sz w:val="22"/>
                <w:szCs w:val="22"/>
              </w:rPr>
            </w:pPr>
            <w:r w:rsidRPr="005071A7">
              <w:rPr>
                <w:rFonts w:ascii="Arial Narrow" w:hAnsi="Arial Narrow"/>
                <w:sz w:val="22"/>
                <w:szCs w:val="22"/>
              </w:rPr>
              <w:t>Mailing Address</w:t>
            </w:r>
          </w:p>
        </w:tc>
        <w:tc>
          <w:tcPr>
            <w:tcW w:w="638" w:type="dxa"/>
            <w:gridSpan w:val="2"/>
            <w:shd w:val="clear" w:color="auto" w:fill="C6D9F1" w:themeFill="text2" w:themeFillTint="33"/>
          </w:tcPr>
          <w:p w14:paraId="67E39A79" w14:textId="77777777" w:rsidR="006A35D1" w:rsidRPr="005071A7" w:rsidRDefault="006A35D1" w:rsidP="002469E3">
            <w:pPr>
              <w:jc w:val="center"/>
              <w:rPr>
                <w:rFonts w:ascii="Arial Narrow" w:hAnsi="Arial Narrow"/>
                <w:sz w:val="22"/>
                <w:szCs w:val="22"/>
              </w:rPr>
            </w:pPr>
            <w:r w:rsidRPr="005071A7">
              <w:rPr>
                <w:rFonts w:ascii="Arial Narrow" w:hAnsi="Arial Narrow"/>
                <w:sz w:val="22"/>
                <w:szCs w:val="22"/>
              </w:rPr>
              <w:t>State</w:t>
            </w:r>
          </w:p>
        </w:tc>
        <w:tc>
          <w:tcPr>
            <w:tcW w:w="630" w:type="dxa"/>
            <w:shd w:val="clear" w:color="auto" w:fill="C6D9F1" w:themeFill="text2" w:themeFillTint="33"/>
          </w:tcPr>
          <w:p w14:paraId="21A9F6DD" w14:textId="77777777" w:rsidR="006A35D1" w:rsidRPr="005071A7" w:rsidRDefault="006A35D1" w:rsidP="002469E3">
            <w:pPr>
              <w:jc w:val="center"/>
              <w:rPr>
                <w:rFonts w:ascii="Arial Narrow" w:hAnsi="Arial Narrow"/>
                <w:sz w:val="22"/>
                <w:szCs w:val="22"/>
              </w:rPr>
            </w:pPr>
            <w:r w:rsidRPr="005071A7">
              <w:rPr>
                <w:rFonts w:ascii="Arial Narrow" w:hAnsi="Arial Narrow"/>
                <w:b/>
                <w:i/>
                <w:sz w:val="22"/>
                <w:szCs w:val="22"/>
              </w:rPr>
              <w:t>NM</w:t>
            </w:r>
          </w:p>
        </w:tc>
        <w:tc>
          <w:tcPr>
            <w:tcW w:w="810" w:type="dxa"/>
            <w:shd w:val="clear" w:color="auto" w:fill="C6D9F1" w:themeFill="text2" w:themeFillTint="33"/>
          </w:tcPr>
          <w:p w14:paraId="10704D23" w14:textId="77777777" w:rsidR="006A35D1" w:rsidRPr="005071A7" w:rsidRDefault="006A35D1" w:rsidP="002469E3">
            <w:pPr>
              <w:jc w:val="center"/>
              <w:rPr>
                <w:rFonts w:ascii="Arial Narrow" w:hAnsi="Arial Narrow"/>
                <w:sz w:val="22"/>
                <w:szCs w:val="22"/>
              </w:rPr>
            </w:pPr>
            <w:r w:rsidRPr="005071A7">
              <w:rPr>
                <w:rFonts w:ascii="Arial Narrow" w:hAnsi="Arial Narrow"/>
                <w:sz w:val="22"/>
                <w:szCs w:val="22"/>
              </w:rPr>
              <w:t>Zip</w:t>
            </w:r>
          </w:p>
        </w:tc>
        <w:tc>
          <w:tcPr>
            <w:tcW w:w="1278" w:type="dxa"/>
            <w:shd w:val="clear" w:color="auto" w:fill="C6D9F1" w:themeFill="text2" w:themeFillTint="33"/>
          </w:tcPr>
          <w:p w14:paraId="3F4BEAD1" w14:textId="77777777" w:rsidR="006A35D1" w:rsidRPr="00A96346" w:rsidRDefault="006A35D1" w:rsidP="002469E3">
            <w:pPr>
              <w:jc w:val="center"/>
              <w:rPr>
                <w:rFonts w:ascii="Arial Narrow" w:hAnsi="Arial Narrow"/>
                <w:sz w:val="22"/>
                <w:szCs w:val="22"/>
              </w:rPr>
            </w:pPr>
          </w:p>
        </w:tc>
      </w:tr>
      <w:tr w:rsidR="00312ABD" w14:paraId="19AB5EFD" w14:textId="77777777" w:rsidTr="00822AA3">
        <w:trPr>
          <w:trHeight w:val="350"/>
        </w:trPr>
        <w:tc>
          <w:tcPr>
            <w:tcW w:w="3438" w:type="dxa"/>
          </w:tcPr>
          <w:p w14:paraId="5C4251E4" w14:textId="77777777" w:rsidR="006A35D1" w:rsidRPr="005071A7" w:rsidRDefault="006A35D1" w:rsidP="006A35D1">
            <w:pPr>
              <w:rPr>
                <w:rFonts w:ascii="Arial Narrow" w:hAnsi="Arial Narrow"/>
                <w:sz w:val="22"/>
                <w:szCs w:val="22"/>
              </w:rPr>
            </w:pPr>
            <w:r w:rsidRPr="00A96346">
              <w:rPr>
                <w:rFonts w:ascii="Arial Narrow" w:hAnsi="Arial Narrow"/>
                <w:sz w:val="22"/>
                <w:szCs w:val="22"/>
              </w:rPr>
              <w:t>Phone</w:t>
            </w:r>
          </w:p>
        </w:tc>
        <w:tc>
          <w:tcPr>
            <w:tcW w:w="2932" w:type="dxa"/>
          </w:tcPr>
          <w:p w14:paraId="774C8A8A" w14:textId="77777777" w:rsidR="006A35D1" w:rsidRPr="005071A7" w:rsidRDefault="006A35D1" w:rsidP="006A35D1">
            <w:pPr>
              <w:rPr>
                <w:rFonts w:ascii="Arial Narrow" w:hAnsi="Arial Narrow"/>
                <w:sz w:val="22"/>
                <w:szCs w:val="22"/>
              </w:rPr>
            </w:pPr>
            <w:r w:rsidRPr="005071A7">
              <w:rPr>
                <w:rFonts w:ascii="Arial Narrow" w:hAnsi="Arial Narrow"/>
                <w:sz w:val="22"/>
                <w:szCs w:val="22"/>
              </w:rPr>
              <w:t>FAX</w:t>
            </w:r>
          </w:p>
        </w:tc>
        <w:tc>
          <w:tcPr>
            <w:tcW w:w="4646" w:type="dxa"/>
            <w:gridSpan w:val="6"/>
          </w:tcPr>
          <w:p w14:paraId="4E6BD3DB" w14:textId="77777777" w:rsidR="006A35D1" w:rsidRPr="00A96346" w:rsidRDefault="006A35D1" w:rsidP="006A35D1">
            <w:pPr>
              <w:rPr>
                <w:rFonts w:ascii="Arial Narrow" w:hAnsi="Arial Narrow"/>
                <w:sz w:val="22"/>
                <w:szCs w:val="22"/>
              </w:rPr>
            </w:pPr>
            <w:r w:rsidRPr="005071A7">
              <w:rPr>
                <w:rFonts w:ascii="Arial Narrow" w:hAnsi="Arial Narrow"/>
                <w:sz w:val="22"/>
                <w:szCs w:val="22"/>
              </w:rPr>
              <w:t>Email</w:t>
            </w:r>
          </w:p>
        </w:tc>
      </w:tr>
      <w:tr w:rsidR="00312ABD" w14:paraId="4F7D0A97" w14:textId="77777777" w:rsidTr="00AC61B9">
        <w:trPr>
          <w:trHeight w:hRule="exact" w:val="90"/>
        </w:trPr>
        <w:tc>
          <w:tcPr>
            <w:tcW w:w="11016" w:type="dxa"/>
            <w:gridSpan w:val="8"/>
            <w:shd w:val="clear" w:color="auto" w:fill="C4BC96" w:themeFill="background2" w:themeFillShade="BF"/>
          </w:tcPr>
          <w:p w14:paraId="5E67CF00" w14:textId="77777777" w:rsidR="00B809ED" w:rsidRPr="00A96346" w:rsidRDefault="00B809ED" w:rsidP="00B809ED">
            <w:pPr>
              <w:rPr>
                <w:rFonts w:ascii="Arial Narrow" w:hAnsi="Arial Narrow"/>
                <w:sz w:val="22"/>
                <w:szCs w:val="22"/>
              </w:rPr>
            </w:pPr>
          </w:p>
        </w:tc>
      </w:tr>
      <w:tr w:rsidR="00312ABD" w14:paraId="5BEA0DB7" w14:textId="77777777" w:rsidTr="007C186D">
        <w:tc>
          <w:tcPr>
            <w:tcW w:w="6370" w:type="dxa"/>
            <w:gridSpan w:val="2"/>
            <w:shd w:val="clear" w:color="auto" w:fill="C6D9F1" w:themeFill="text2" w:themeFillTint="33"/>
          </w:tcPr>
          <w:p w14:paraId="0B0C29A9" w14:textId="77777777" w:rsidR="006A35D1" w:rsidRPr="005071A7" w:rsidRDefault="006A35D1" w:rsidP="00B809ED">
            <w:pPr>
              <w:rPr>
                <w:rFonts w:ascii="Arial Narrow" w:hAnsi="Arial Narrow"/>
                <w:sz w:val="22"/>
                <w:szCs w:val="22"/>
              </w:rPr>
            </w:pPr>
            <w:r w:rsidRPr="00A96346">
              <w:rPr>
                <w:rFonts w:ascii="Arial Narrow" w:hAnsi="Arial Narrow"/>
                <w:sz w:val="22"/>
                <w:szCs w:val="22"/>
              </w:rPr>
              <w:t>Secondary Contact</w:t>
            </w:r>
          </w:p>
        </w:tc>
        <w:tc>
          <w:tcPr>
            <w:tcW w:w="4646" w:type="dxa"/>
            <w:gridSpan w:val="6"/>
            <w:shd w:val="clear" w:color="auto" w:fill="C6D9F1" w:themeFill="text2" w:themeFillTint="33"/>
          </w:tcPr>
          <w:p w14:paraId="6CA6F3F6" w14:textId="77777777" w:rsidR="006A35D1" w:rsidRPr="00A96346" w:rsidRDefault="006A35D1" w:rsidP="00A96346">
            <w:pPr>
              <w:rPr>
                <w:rFonts w:ascii="Arial Narrow" w:hAnsi="Arial Narrow"/>
                <w:sz w:val="22"/>
                <w:szCs w:val="22"/>
              </w:rPr>
            </w:pPr>
            <w:r w:rsidRPr="005071A7">
              <w:rPr>
                <w:rFonts w:ascii="Arial Narrow" w:hAnsi="Arial Narrow"/>
                <w:sz w:val="22"/>
                <w:szCs w:val="22"/>
              </w:rPr>
              <w:t>Title</w:t>
            </w:r>
          </w:p>
        </w:tc>
      </w:tr>
      <w:tr w:rsidR="00312ABD" w14:paraId="79494863" w14:textId="77777777" w:rsidTr="003B4B74">
        <w:tc>
          <w:tcPr>
            <w:tcW w:w="6370" w:type="dxa"/>
            <w:gridSpan w:val="2"/>
            <w:vAlign w:val="center"/>
          </w:tcPr>
          <w:p w14:paraId="3D1D0E4E" w14:textId="77777777" w:rsidR="006A35D1" w:rsidRPr="005071A7" w:rsidRDefault="006A35D1" w:rsidP="005071A7">
            <w:pPr>
              <w:rPr>
                <w:rFonts w:ascii="Arial Narrow" w:hAnsi="Arial Narrow"/>
                <w:sz w:val="22"/>
                <w:szCs w:val="22"/>
              </w:rPr>
            </w:pPr>
            <w:r w:rsidRPr="005071A7">
              <w:rPr>
                <w:rFonts w:ascii="Arial Narrow" w:hAnsi="Arial Narrow"/>
                <w:sz w:val="22"/>
                <w:szCs w:val="22"/>
              </w:rPr>
              <w:t>Phone</w:t>
            </w:r>
          </w:p>
        </w:tc>
        <w:tc>
          <w:tcPr>
            <w:tcW w:w="4646" w:type="dxa"/>
            <w:gridSpan w:val="6"/>
            <w:vAlign w:val="center"/>
          </w:tcPr>
          <w:p w14:paraId="1EBAA499" w14:textId="77777777" w:rsidR="006A35D1" w:rsidRPr="00A96346" w:rsidRDefault="006A35D1" w:rsidP="00A96346">
            <w:pPr>
              <w:rPr>
                <w:rFonts w:ascii="Arial Narrow" w:hAnsi="Arial Narrow"/>
                <w:sz w:val="22"/>
                <w:szCs w:val="22"/>
              </w:rPr>
            </w:pPr>
            <w:r w:rsidRPr="005071A7">
              <w:rPr>
                <w:rFonts w:ascii="Arial Narrow" w:hAnsi="Arial Narrow"/>
                <w:sz w:val="22"/>
                <w:szCs w:val="22"/>
              </w:rPr>
              <w:t>Email</w:t>
            </w:r>
          </w:p>
        </w:tc>
      </w:tr>
      <w:tr w:rsidR="00312ABD" w14:paraId="20A30072" w14:textId="77777777" w:rsidTr="006A35D1">
        <w:tc>
          <w:tcPr>
            <w:tcW w:w="11016" w:type="dxa"/>
            <w:gridSpan w:val="8"/>
            <w:shd w:val="clear" w:color="auto" w:fill="C6D9F1" w:themeFill="text2" w:themeFillTint="33"/>
          </w:tcPr>
          <w:p w14:paraId="0B6AF0C2" w14:textId="77777777" w:rsidR="006A35D1" w:rsidRPr="00A96346" w:rsidRDefault="006A35D1" w:rsidP="006A35D1">
            <w:pPr>
              <w:rPr>
                <w:rFonts w:ascii="Arial Narrow" w:hAnsi="Arial Narrow"/>
                <w:sz w:val="22"/>
                <w:szCs w:val="22"/>
              </w:rPr>
            </w:pPr>
            <w:r w:rsidRPr="00A96346">
              <w:rPr>
                <w:rFonts w:ascii="Arial Narrow" w:hAnsi="Arial Narrow"/>
                <w:sz w:val="22"/>
                <w:szCs w:val="22"/>
              </w:rPr>
              <w:t xml:space="preserve">Date </w:t>
            </w:r>
            <w:r>
              <w:rPr>
                <w:rFonts w:ascii="Arial Narrow" w:hAnsi="Arial Narrow"/>
                <w:sz w:val="22"/>
                <w:szCs w:val="22"/>
              </w:rPr>
              <w:t>Submitted</w:t>
            </w:r>
          </w:p>
        </w:tc>
      </w:tr>
      <w:tr w:rsidR="00312ABD" w14:paraId="0ECA0E90" w14:textId="77777777" w:rsidTr="006A35D1">
        <w:trPr>
          <w:trHeight w:val="42"/>
        </w:trPr>
        <w:tc>
          <w:tcPr>
            <w:tcW w:w="6370" w:type="dxa"/>
            <w:gridSpan w:val="2"/>
          </w:tcPr>
          <w:p w14:paraId="2854D135" w14:textId="77777777" w:rsidR="005071A7" w:rsidRPr="005071A7" w:rsidRDefault="005071A7" w:rsidP="005071A7">
            <w:pPr>
              <w:rPr>
                <w:rFonts w:ascii="Arial Narrow" w:hAnsi="Arial Narrow"/>
                <w:iCs/>
                <w:sz w:val="22"/>
                <w:szCs w:val="22"/>
              </w:rPr>
            </w:pPr>
            <w:r w:rsidRPr="00A96346">
              <w:rPr>
                <w:rFonts w:ascii="Arial Narrow" w:hAnsi="Arial Narrow"/>
                <w:iCs/>
                <w:sz w:val="22"/>
                <w:szCs w:val="22"/>
              </w:rPr>
              <w:t xml:space="preserve">Does local school board policy require board approval prior to this request?  </w:t>
            </w:r>
          </w:p>
        </w:tc>
        <w:tc>
          <w:tcPr>
            <w:tcW w:w="1838" w:type="dxa"/>
            <w:gridSpan w:val="2"/>
          </w:tcPr>
          <w:p w14:paraId="58EAB625" w14:textId="77777777" w:rsidR="005071A7" w:rsidRPr="005071A7" w:rsidRDefault="00424366" w:rsidP="005071A7">
            <w:pPr>
              <w:rPr>
                <w:rFonts w:ascii="Arial Narrow" w:hAnsi="Arial Narrow"/>
                <w:iCs/>
                <w:sz w:val="22"/>
                <w:szCs w:val="22"/>
              </w:rPr>
            </w:pPr>
            <w:sdt>
              <w:sdtPr>
                <w:rPr>
                  <w:rFonts w:ascii="Arial Narrow" w:hAnsi="Arial Narrow"/>
                  <w:iCs/>
                  <w:sz w:val="22"/>
                  <w:szCs w:val="22"/>
                </w:rPr>
                <w:id w:val="1417906087"/>
                <w14:checkbox>
                  <w14:checked w14:val="0"/>
                  <w14:checkedState w14:val="2612" w14:font="MS Gothic"/>
                  <w14:uncheckedState w14:val="2610" w14:font="MS Gothic"/>
                </w14:checkbox>
              </w:sdtPr>
              <w:sdtEndPr/>
              <w:sdtContent>
                <w:r w:rsidR="006B3EDB">
                  <w:rPr>
                    <w:rFonts w:ascii="MS Gothic" w:eastAsia="MS Gothic" w:hAnsi="MS Gothic" w:hint="eastAsia"/>
                    <w:iCs/>
                    <w:sz w:val="22"/>
                    <w:szCs w:val="22"/>
                  </w:rPr>
                  <w:t>☐</w:t>
                </w:r>
              </w:sdtContent>
            </w:sdt>
            <w:r w:rsidR="005071A7" w:rsidRPr="005071A7">
              <w:rPr>
                <w:rFonts w:ascii="Arial Narrow" w:hAnsi="Arial Narrow"/>
                <w:iCs/>
                <w:sz w:val="22"/>
                <w:szCs w:val="22"/>
              </w:rPr>
              <w:t>Yes</w:t>
            </w:r>
          </w:p>
        </w:tc>
        <w:tc>
          <w:tcPr>
            <w:tcW w:w="2808" w:type="dxa"/>
            <w:gridSpan w:val="4"/>
          </w:tcPr>
          <w:p w14:paraId="3F5A85C1" w14:textId="77777777" w:rsidR="005071A7" w:rsidRPr="001B1FB7" w:rsidRDefault="00424366" w:rsidP="00A96346">
            <w:pPr>
              <w:rPr>
                <w:rFonts w:ascii="Arial Narrow" w:hAnsi="Arial Narrow"/>
                <w:iCs/>
                <w:sz w:val="22"/>
                <w:szCs w:val="22"/>
              </w:rPr>
            </w:pPr>
            <w:sdt>
              <w:sdtPr>
                <w:rPr>
                  <w:rFonts w:ascii="Arial Narrow" w:hAnsi="Arial Narrow"/>
                  <w:iCs/>
                  <w:sz w:val="22"/>
                  <w:szCs w:val="22"/>
                </w:rPr>
                <w:id w:val="1609622256"/>
                <w14:checkbox>
                  <w14:checked w14:val="0"/>
                  <w14:checkedState w14:val="2612" w14:font="MS Gothic"/>
                  <w14:uncheckedState w14:val="2610" w14:font="MS Gothic"/>
                </w14:checkbox>
              </w:sdtPr>
              <w:sdtEndPr/>
              <w:sdtContent>
                <w:r w:rsidR="005071A7" w:rsidRPr="001B1FB7">
                  <w:rPr>
                    <w:rFonts w:ascii="MS Gothic" w:eastAsia="MS Gothic" w:hAnsi="MS Gothic" w:cs="MS Gothic"/>
                    <w:iCs/>
                    <w:sz w:val="22"/>
                    <w:szCs w:val="22"/>
                  </w:rPr>
                  <w:t>☐</w:t>
                </w:r>
              </w:sdtContent>
            </w:sdt>
            <w:r w:rsidR="005071A7" w:rsidRPr="005071A7">
              <w:rPr>
                <w:rFonts w:ascii="Arial Narrow" w:hAnsi="Arial Narrow"/>
                <w:iCs/>
                <w:sz w:val="22"/>
                <w:szCs w:val="22"/>
              </w:rPr>
              <w:t>No</w:t>
            </w:r>
          </w:p>
        </w:tc>
      </w:tr>
      <w:tr w:rsidR="00312ABD" w14:paraId="54B1DE71" w14:textId="77777777" w:rsidTr="006A35D1">
        <w:trPr>
          <w:trHeight w:val="42"/>
        </w:trPr>
        <w:tc>
          <w:tcPr>
            <w:tcW w:w="6370" w:type="dxa"/>
            <w:gridSpan w:val="2"/>
            <w:shd w:val="clear" w:color="auto" w:fill="C6D9F1" w:themeFill="text2" w:themeFillTint="33"/>
          </w:tcPr>
          <w:p w14:paraId="789D6ECB" w14:textId="77777777" w:rsidR="005071A7" w:rsidRPr="005071A7" w:rsidRDefault="005071A7" w:rsidP="005071A7">
            <w:pPr>
              <w:rPr>
                <w:rFonts w:ascii="Arial Narrow" w:hAnsi="Arial Narrow"/>
                <w:iCs/>
                <w:sz w:val="22"/>
                <w:szCs w:val="22"/>
              </w:rPr>
            </w:pPr>
            <w:r w:rsidRPr="00A96346">
              <w:rPr>
                <w:rFonts w:ascii="Arial Narrow" w:hAnsi="Arial Narrow"/>
                <w:iCs/>
                <w:sz w:val="22"/>
                <w:szCs w:val="22"/>
              </w:rPr>
              <w:t>If yes, has board approval been obtained?</w:t>
            </w:r>
          </w:p>
        </w:tc>
        <w:tc>
          <w:tcPr>
            <w:tcW w:w="1838" w:type="dxa"/>
            <w:gridSpan w:val="2"/>
            <w:shd w:val="clear" w:color="auto" w:fill="C6D9F1" w:themeFill="text2" w:themeFillTint="33"/>
          </w:tcPr>
          <w:p w14:paraId="4AB062B3" w14:textId="77777777" w:rsidR="005071A7" w:rsidRPr="005071A7" w:rsidRDefault="00424366" w:rsidP="005071A7">
            <w:pPr>
              <w:rPr>
                <w:rFonts w:ascii="Arial Narrow" w:hAnsi="Arial Narrow"/>
                <w:iCs/>
                <w:sz w:val="22"/>
                <w:szCs w:val="22"/>
              </w:rPr>
            </w:pPr>
            <w:sdt>
              <w:sdtPr>
                <w:rPr>
                  <w:rFonts w:ascii="Arial Narrow" w:hAnsi="Arial Narrow"/>
                  <w:iCs/>
                  <w:sz w:val="22"/>
                  <w:szCs w:val="22"/>
                </w:rPr>
                <w:id w:val="-1876222816"/>
                <w14:checkbox>
                  <w14:checked w14:val="0"/>
                  <w14:checkedState w14:val="2612" w14:font="MS Gothic"/>
                  <w14:uncheckedState w14:val="2610" w14:font="MS Gothic"/>
                </w14:checkbox>
              </w:sdtPr>
              <w:sdtEndPr/>
              <w:sdtContent>
                <w:r w:rsidR="005071A7" w:rsidRPr="001B1FB7">
                  <w:rPr>
                    <w:rFonts w:ascii="MS Gothic" w:eastAsia="MS Gothic" w:hAnsi="MS Gothic" w:cs="MS Gothic"/>
                    <w:iCs/>
                    <w:sz w:val="22"/>
                    <w:szCs w:val="22"/>
                  </w:rPr>
                  <w:t>☐</w:t>
                </w:r>
              </w:sdtContent>
            </w:sdt>
            <w:r w:rsidR="005071A7" w:rsidRPr="005071A7">
              <w:rPr>
                <w:rFonts w:ascii="Arial Narrow" w:hAnsi="Arial Narrow"/>
                <w:iCs/>
                <w:sz w:val="22"/>
                <w:szCs w:val="22"/>
              </w:rPr>
              <w:t>Yes</w:t>
            </w:r>
          </w:p>
        </w:tc>
        <w:tc>
          <w:tcPr>
            <w:tcW w:w="2808" w:type="dxa"/>
            <w:gridSpan w:val="4"/>
            <w:shd w:val="clear" w:color="auto" w:fill="C6D9F1" w:themeFill="text2" w:themeFillTint="33"/>
          </w:tcPr>
          <w:p w14:paraId="6BC737BA" w14:textId="77777777" w:rsidR="005071A7" w:rsidRPr="005071A7" w:rsidRDefault="00424366" w:rsidP="005071A7">
            <w:pPr>
              <w:rPr>
                <w:rFonts w:ascii="Arial Narrow" w:hAnsi="Arial Narrow"/>
                <w:iCs/>
                <w:sz w:val="22"/>
                <w:szCs w:val="22"/>
              </w:rPr>
            </w:pPr>
            <w:sdt>
              <w:sdtPr>
                <w:rPr>
                  <w:rFonts w:ascii="Arial Narrow" w:hAnsi="Arial Narrow"/>
                  <w:iCs/>
                  <w:sz w:val="22"/>
                  <w:szCs w:val="22"/>
                </w:rPr>
                <w:id w:val="-248353695"/>
                <w14:checkbox>
                  <w14:checked w14:val="0"/>
                  <w14:checkedState w14:val="2612" w14:font="MS Gothic"/>
                  <w14:uncheckedState w14:val="2610" w14:font="MS Gothic"/>
                </w14:checkbox>
              </w:sdtPr>
              <w:sdtEndPr/>
              <w:sdtContent>
                <w:r w:rsidR="005071A7" w:rsidRPr="001B1FB7">
                  <w:rPr>
                    <w:rFonts w:ascii="MS Gothic" w:eastAsia="MS Gothic" w:hAnsi="MS Gothic" w:cs="MS Gothic"/>
                    <w:iCs/>
                    <w:sz w:val="22"/>
                    <w:szCs w:val="22"/>
                  </w:rPr>
                  <w:t>☐</w:t>
                </w:r>
              </w:sdtContent>
            </w:sdt>
            <w:r w:rsidR="005071A7" w:rsidRPr="005071A7">
              <w:rPr>
                <w:rFonts w:ascii="Arial Narrow" w:hAnsi="Arial Narrow"/>
                <w:iCs/>
                <w:sz w:val="22"/>
                <w:szCs w:val="22"/>
              </w:rPr>
              <w:t>No</w:t>
            </w:r>
          </w:p>
        </w:tc>
      </w:tr>
      <w:tr w:rsidR="00312ABD" w14:paraId="2B5E8B68" w14:textId="77777777" w:rsidTr="00822AA3">
        <w:trPr>
          <w:trHeight w:val="350"/>
        </w:trPr>
        <w:tc>
          <w:tcPr>
            <w:tcW w:w="6370" w:type="dxa"/>
            <w:gridSpan w:val="2"/>
          </w:tcPr>
          <w:p w14:paraId="46AF8944" w14:textId="77777777" w:rsidR="005071A7" w:rsidRPr="00A96346" w:rsidRDefault="005071A7" w:rsidP="005071A7">
            <w:pPr>
              <w:rPr>
                <w:rFonts w:ascii="Arial Narrow" w:hAnsi="Arial Narrow"/>
                <w:iCs/>
                <w:sz w:val="22"/>
                <w:szCs w:val="22"/>
              </w:rPr>
            </w:pPr>
            <w:r w:rsidRPr="00A96346">
              <w:rPr>
                <w:rFonts w:ascii="Arial Narrow" w:hAnsi="Arial Narrow"/>
                <w:sz w:val="22"/>
                <w:szCs w:val="22"/>
              </w:rPr>
              <w:t>Date of Board Approval</w:t>
            </w:r>
          </w:p>
        </w:tc>
        <w:tc>
          <w:tcPr>
            <w:tcW w:w="4646" w:type="dxa"/>
            <w:gridSpan w:val="6"/>
          </w:tcPr>
          <w:p w14:paraId="5731C4FA" w14:textId="77777777" w:rsidR="005071A7" w:rsidRPr="005071A7" w:rsidRDefault="005071A7" w:rsidP="005071A7">
            <w:pPr>
              <w:rPr>
                <w:rFonts w:ascii="Arial Narrow" w:hAnsi="Arial Narrow"/>
                <w:iCs/>
                <w:sz w:val="22"/>
                <w:szCs w:val="2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F7F20" w:rsidRPr="00322A11" w14:paraId="36D3B4BA" w14:textId="77777777" w:rsidTr="00AC61B9">
        <w:tc>
          <w:tcPr>
            <w:tcW w:w="5000" w:type="pct"/>
            <w:shd w:val="clear" w:color="auto" w:fill="C4BC96" w:themeFill="background2" w:themeFillShade="BF"/>
          </w:tcPr>
          <w:p w14:paraId="6516CD6D" w14:textId="77777777" w:rsidR="002F7F20" w:rsidRPr="009C26EE" w:rsidRDefault="00BD0B35" w:rsidP="00603645">
            <w:pPr>
              <w:spacing w:before="40" w:after="40"/>
              <w:rPr>
                <w:rFonts w:ascii="Arial Narrow" w:hAnsi="Arial Narrow"/>
              </w:rPr>
            </w:pPr>
            <w:r w:rsidRPr="009C26EE">
              <w:rPr>
                <w:rFonts w:ascii="Arial Narrow" w:hAnsi="Arial Narrow"/>
                <w:b/>
              </w:rPr>
              <w:t>Applicable Statute/</w:t>
            </w:r>
            <w:r w:rsidR="002F7F20" w:rsidRPr="009C26EE">
              <w:rPr>
                <w:rFonts w:ascii="Arial Narrow" w:hAnsi="Arial Narrow"/>
                <w:b/>
              </w:rPr>
              <w:t>Rule</w:t>
            </w:r>
            <w:r w:rsidRPr="009C26EE">
              <w:rPr>
                <w:rFonts w:ascii="Arial Narrow" w:hAnsi="Arial Narrow"/>
                <w:b/>
              </w:rPr>
              <w:t>/Policy</w:t>
            </w:r>
          </w:p>
        </w:tc>
      </w:tr>
      <w:tr w:rsidR="002F7F20" w:rsidRPr="00322A11" w14:paraId="6EF32D59" w14:textId="77777777" w:rsidTr="001901E9">
        <w:tc>
          <w:tcPr>
            <w:tcW w:w="5000" w:type="pct"/>
          </w:tcPr>
          <w:p w14:paraId="72C90D26" w14:textId="1041214D" w:rsidR="00C91C3B" w:rsidRPr="009C26EE" w:rsidRDefault="006B3EDB" w:rsidP="00603645">
            <w:pPr>
              <w:spacing w:before="40"/>
              <w:rPr>
                <w:rFonts w:ascii="Arial Narrow" w:hAnsi="Arial Narrow"/>
                <w:b/>
              </w:rPr>
            </w:pPr>
            <w:r w:rsidRPr="009C26EE">
              <w:rPr>
                <w:rFonts w:ascii="Arial Narrow" w:hAnsi="Arial Narrow"/>
                <w:b/>
              </w:rPr>
              <w:t>201</w:t>
            </w:r>
            <w:r w:rsidR="00310B6E">
              <w:rPr>
                <w:rFonts w:ascii="Arial Narrow" w:hAnsi="Arial Narrow"/>
                <w:b/>
              </w:rPr>
              <w:t>8</w:t>
            </w:r>
            <w:r w:rsidR="009C26EE">
              <w:rPr>
                <w:rFonts w:ascii="Arial Narrow" w:hAnsi="Arial Narrow"/>
                <w:b/>
              </w:rPr>
              <w:t>–</w:t>
            </w:r>
            <w:r w:rsidR="00D85737" w:rsidRPr="009C26EE">
              <w:rPr>
                <w:rFonts w:ascii="Arial Narrow" w:hAnsi="Arial Narrow"/>
                <w:b/>
              </w:rPr>
              <w:t>201</w:t>
            </w:r>
            <w:r w:rsidR="00310B6E">
              <w:rPr>
                <w:rFonts w:ascii="Arial Narrow" w:hAnsi="Arial Narrow"/>
                <w:b/>
              </w:rPr>
              <w:t>9</w:t>
            </w:r>
            <w:r w:rsidRPr="009C26EE">
              <w:rPr>
                <w:rFonts w:ascii="Arial Narrow" w:hAnsi="Arial Narrow"/>
                <w:b/>
              </w:rPr>
              <w:t xml:space="preserve"> ADC Manual</w:t>
            </w:r>
            <w:r w:rsidR="00BD0B35" w:rsidRPr="009C26EE">
              <w:rPr>
                <w:rFonts w:ascii="Arial Narrow" w:hAnsi="Arial Narrow"/>
                <w:b/>
              </w:rPr>
              <w:t>:</w:t>
            </w:r>
          </w:p>
          <w:p w14:paraId="279AB276" w14:textId="7B24DC30" w:rsidR="00310B6E" w:rsidRPr="00310B6E" w:rsidRDefault="00424366" w:rsidP="002F7F20">
            <w:pPr>
              <w:rPr>
                <w:sz w:val="18"/>
                <w:szCs w:val="18"/>
              </w:rPr>
            </w:pPr>
            <w:hyperlink r:id="rId9" w:history="1">
              <w:r w:rsidR="00310B6E" w:rsidRPr="00310B6E">
                <w:rPr>
                  <w:rStyle w:val="Hyperlink"/>
                  <w:sz w:val="18"/>
                  <w:szCs w:val="18"/>
                </w:rPr>
                <w:t>https://webnew.ped.state.nm.us/wp-content/uploads/2019/03/2018-19_ADC_Manual_Revised_March2019.pdf</w:t>
              </w:r>
            </w:hyperlink>
          </w:p>
          <w:p w14:paraId="751A671D" w14:textId="2DA72F23" w:rsidR="002F7F20" w:rsidRPr="009C26EE" w:rsidRDefault="002F7F20" w:rsidP="002F7F20">
            <w:pPr>
              <w:rPr>
                <w:rFonts w:ascii="Arial Narrow" w:hAnsi="Arial Narrow"/>
                <w:b/>
              </w:rPr>
            </w:pPr>
            <w:r w:rsidRPr="009C26EE">
              <w:rPr>
                <w:rFonts w:ascii="Arial Narrow" w:hAnsi="Arial Narrow"/>
                <w:b/>
              </w:rPr>
              <w:t xml:space="preserve">Graduation </w:t>
            </w:r>
            <w:r w:rsidR="00C91C3B" w:rsidRPr="009C26EE">
              <w:rPr>
                <w:rFonts w:ascii="Arial Narrow" w:hAnsi="Arial Narrow"/>
                <w:b/>
              </w:rPr>
              <w:t>Course Requirements</w:t>
            </w:r>
            <w:r w:rsidRPr="009C26EE">
              <w:rPr>
                <w:rFonts w:ascii="Arial Narrow" w:hAnsi="Arial Narrow"/>
                <w:b/>
              </w:rPr>
              <w:t xml:space="preserve"> </w:t>
            </w:r>
          </w:p>
          <w:p w14:paraId="3513828B" w14:textId="19DD9881" w:rsidR="001940A6" w:rsidRPr="00825E38" w:rsidRDefault="00825E38" w:rsidP="002F7F20">
            <w:pPr>
              <w:rPr>
                <w:rStyle w:val="Hyperlink"/>
                <w:rFonts w:ascii="Arial Narrow" w:hAnsi="Arial Narrow"/>
              </w:rPr>
            </w:pPr>
            <w:r>
              <w:rPr>
                <w:rFonts w:ascii="Arial Narrow" w:hAnsi="Arial Narrow"/>
              </w:rPr>
              <w:fldChar w:fldCharType="begin"/>
            </w:r>
            <w:r>
              <w:rPr>
                <w:rFonts w:ascii="Arial Narrow" w:hAnsi="Arial Narrow"/>
              </w:rPr>
              <w:instrText xml:space="preserve"> HYPERLINK "http://webnew.ped.state.nm.us/wp-content/uploads/2017/12/CCRB_graduation_Graduation.Course.Requirements.2012-2019.pdf" </w:instrText>
            </w:r>
            <w:r>
              <w:rPr>
                <w:rFonts w:ascii="Arial Narrow" w:hAnsi="Arial Narrow"/>
              </w:rPr>
              <w:fldChar w:fldCharType="separate"/>
            </w:r>
            <w:r w:rsidR="00B1515A" w:rsidRPr="00825E38">
              <w:rPr>
                <w:rStyle w:val="Hyperlink"/>
                <w:rFonts w:ascii="Arial Narrow" w:hAnsi="Arial Narrow"/>
              </w:rPr>
              <w:t>http://webnew.ped.state.nm.us/wp-content/uploads/2017/12/CCRB_graduation_Graduation.Course.Requirements.2012-2019.pdf</w:t>
            </w:r>
            <w:r w:rsidR="00C91C3B" w:rsidRPr="00825E38">
              <w:rPr>
                <w:rStyle w:val="Hyperlink"/>
                <w:rFonts w:ascii="Arial Narrow" w:hAnsi="Arial Narrow"/>
              </w:rPr>
              <w:t xml:space="preserve"> </w:t>
            </w:r>
          </w:p>
          <w:p w14:paraId="4AEA6B3D" w14:textId="117FF618" w:rsidR="00C91C3B" w:rsidRPr="009C26EE" w:rsidRDefault="00825E38" w:rsidP="002F7F20">
            <w:pPr>
              <w:rPr>
                <w:rFonts w:ascii="Arial Narrow" w:hAnsi="Arial Narrow"/>
                <w:b/>
              </w:rPr>
            </w:pPr>
            <w:r>
              <w:rPr>
                <w:rFonts w:ascii="Arial Narrow" w:hAnsi="Arial Narrow"/>
              </w:rPr>
              <w:fldChar w:fldCharType="end"/>
            </w:r>
            <w:r w:rsidR="00C91C3B" w:rsidRPr="009C26EE">
              <w:rPr>
                <w:rFonts w:ascii="Arial Narrow" w:hAnsi="Arial Narrow"/>
                <w:b/>
              </w:rPr>
              <w:t>Graduation Assessment Requirements</w:t>
            </w:r>
          </w:p>
          <w:p w14:paraId="1E20E4B8" w14:textId="4045D6A0" w:rsidR="00310B6E" w:rsidRPr="009C26EE" w:rsidRDefault="00424366" w:rsidP="00603645">
            <w:pPr>
              <w:spacing w:after="40"/>
              <w:rPr>
                <w:rFonts w:ascii="Arial Narrow" w:hAnsi="Arial Narrow"/>
              </w:rPr>
            </w:pPr>
            <w:hyperlink r:id="rId10" w:history="1">
              <w:r w:rsidR="00310B6E" w:rsidRPr="00F20AE6">
                <w:rPr>
                  <w:rStyle w:val="Hyperlink"/>
                  <w:rFonts w:ascii="Arial Narrow" w:hAnsi="Arial Narrow"/>
                </w:rPr>
                <w:t>https://webnew.ped.state.nm.us/wp-content/uploads/2017/12/CCRB_graduation_2019.Assessment.Requirements.pdf</w:t>
              </w:r>
            </w:hyperlink>
          </w:p>
        </w:tc>
      </w:tr>
      <w:tr w:rsidR="002F7F20" w:rsidRPr="00322A11" w14:paraId="142DD17D" w14:textId="77777777" w:rsidTr="00AC61B9">
        <w:tc>
          <w:tcPr>
            <w:tcW w:w="5000" w:type="pct"/>
            <w:shd w:val="clear" w:color="auto" w:fill="C4BC96" w:themeFill="background2" w:themeFillShade="BF"/>
          </w:tcPr>
          <w:p w14:paraId="021FAC9E" w14:textId="77777777" w:rsidR="002F7F20" w:rsidRPr="009C26EE" w:rsidRDefault="00C91C3B" w:rsidP="00603645">
            <w:pPr>
              <w:spacing w:before="40" w:after="40"/>
              <w:rPr>
                <w:rFonts w:ascii="Arial Narrow" w:hAnsi="Arial Narrow"/>
              </w:rPr>
            </w:pPr>
            <w:r w:rsidRPr="009C26EE">
              <w:rPr>
                <w:rFonts w:ascii="Arial Narrow" w:hAnsi="Arial Narrow"/>
                <w:b/>
              </w:rPr>
              <w:t xml:space="preserve">Waivers </w:t>
            </w:r>
            <w:r w:rsidR="002F7F20" w:rsidRPr="009C26EE">
              <w:rPr>
                <w:rFonts w:ascii="Arial Narrow" w:hAnsi="Arial Narrow"/>
                <w:b/>
              </w:rPr>
              <w:t>Procedural Requirements</w:t>
            </w:r>
          </w:p>
        </w:tc>
      </w:tr>
      <w:tr w:rsidR="002F7F20" w:rsidRPr="00322A11" w14:paraId="3B39905F" w14:textId="77777777" w:rsidTr="001901E9">
        <w:tc>
          <w:tcPr>
            <w:tcW w:w="5000" w:type="pct"/>
          </w:tcPr>
          <w:p w14:paraId="3CCA62B5" w14:textId="6E9C87E1" w:rsidR="002F7F20" w:rsidRPr="00603645" w:rsidRDefault="00424366" w:rsidP="00603645">
            <w:pPr>
              <w:spacing w:before="40" w:after="40"/>
              <w:rPr>
                <w:rFonts w:ascii="Arial Narrow" w:hAnsi="Arial Narrow"/>
              </w:rPr>
            </w:pPr>
            <w:hyperlink r:id="rId11" w:history="1">
              <w:r w:rsidR="00A07959" w:rsidRPr="00F20AE6">
                <w:rPr>
                  <w:rStyle w:val="Hyperlink"/>
                  <w:rFonts w:ascii="Arial Narrow" w:hAnsi="Arial Narrow"/>
                </w:rPr>
                <w:t>http://164.64.110.134/parts/title06/06.029.0001.html</w:t>
              </w:r>
            </w:hyperlink>
            <w:r w:rsidR="00A07959">
              <w:rPr>
                <w:rFonts w:ascii="Arial Narrow" w:hAnsi="Arial Narrow"/>
              </w:rPr>
              <w:t xml:space="preserve"> </w:t>
            </w:r>
            <w:r w:rsidR="00A07959" w:rsidRPr="00603645">
              <w:rPr>
                <w:rFonts w:ascii="Arial Narrow" w:hAnsi="Arial Narrow"/>
              </w:rPr>
              <w:t>(see</w:t>
            </w:r>
            <w:r w:rsidR="00A07959" w:rsidRPr="00603645">
              <w:rPr>
                <w:rStyle w:val="Hyperlink"/>
                <w:rFonts w:ascii="Arial Narrow" w:hAnsi="Arial Narrow"/>
              </w:rPr>
              <w:t xml:space="preserve"> </w:t>
            </w:r>
            <w:r w:rsidR="00A07959" w:rsidRPr="00603645">
              <w:rPr>
                <w:rFonts w:ascii="Arial Narrow" w:hAnsi="Arial Narrow"/>
              </w:rPr>
              <w:t xml:space="preserve">6.29.1.10)     </w:t>
            </w:r>
          </w:p>
        </w:tc>
      </w:tr>
      <w:tr w:rsidR="002B334A" w:rsidRPr="00322A11" w14:paraId="6894DDEB" w14:textId="77777777" w:rsidTr="00AC61B9">
        <w:tc>
          <w:tcPr>
            <w:tcW w:w="5000" w:type="pct"/>
            <w:shd w:val="clear" w:color="auto" w:fill="C4BC96" w:themeFill="background2" w:themeFillShade="BF"/>
          </w:tcPr>
          <w:p w14:paraId="2A646574" w14:textId="77777777" w:rsidR="002B334A" w:rsidRPr="009C26EE" w:rsidRDefault="00C91C3B" w:rsidP="00603645">
            <w:pPr>
              <w:spacing w:before="40" w:after="40"/>
              <w:rPr>
                <w:rFonts w:ascii="Arial Narrow" w:hAnsi="Arial Narrow"/>
              </w:rPr>
            </w:pPr>
            <w:r w:rsidRPr="009C26EE">
              <w:rPr>
                <w:rFonts w:ascii="Arial Narrow" w:hAnsi="Arial Narrow"/>
                <w:b/>
              </w:rPr>
              <w:t xml:space="preserve">Alternate Demonstration of Competency </w:t>
            </w:r>
            <w:r w:rsidR="002B334A" w:rsidRPr="009C26EE">
              <w:rPr>
                <w:rFonts w:ascii="Arial Narrow" w:hAnsi="Arial Narrow"/>
                <w:b/>
              </w:rPr>
              <w:t>Procedural Requirements</w:t>
            </w:r>
          </w:p>
        </w:tc>
      </w:tr>
      <w:tr w:rsidR="002B334A" w:rsidRPr="00322A11" w14:paraId="06B3C8EE" w14:textId="77777777" w:rsidTr="001901E9">
        <w:tc>
          <w:tcPr>
            <w:tcW w:w="5000" w:type="pct"/>
          </w:tcPr>
          <w:p w14:paraId="321264DA" w14:textId="6CAD70AE" w:rsidR="002B334A" w:rsidRPr="00603645" w:rsidRDefault="00424366" w:rsidP="00603645">
            <w:pPr>
              <w:spacing w:before="40" w:after="40"/>
              <w:rPr>
                <w:rFonts w:ascii="Arial Narrow" w:hAnsi="Arial Narrow"/>
              </w:rPr>
            </w:pPr>
            <w:hyperlink r:id="rId12" w:history="1">
              <w:r w:rsidR="00B62EC6" w:rsidRPr="00F20AE6">
                <w:rPr>
                  <w:rStyle w:val="Hyperlink"/>
                  <w:rFonts w:ascii="Arial Narrow" w:hAnsi="Arial Narrow"/>
                </w:rPr>
                <w:t>http://164.64.110.134/parts/title06/06.019.0007.html</w:t>
              </w:r>
            </w:hyperlink>
            <w:r w:rsidR="00B62EC6">
              <w:rPr>
                <w:rFonts w:ascii="Arial Narrow" w:hAnsi="Arial Narrow"/>
              </w:rPr>
              <w:t xml:space="preserve"> </w:t>
            </w:r>
            <w:r w:rsidR="00B62EC6" w:rsidRPr="00603645">
              <w:rPr>
                <w:rFonts w:ascii="Arial Narrow" w:hAnsi="Arial Narrow"/>
              </w:rPr>
              <w:t xml:space="preserve">(see 6.19.7.10)    </w:t>
            </w:r>
          </w:p>
        </w:tc>
      </w:tr>
      <w:tr w:rsidR="00F27A46" w:rsidRPr="00322A11" w14:paraId="5DD9AB72" w14:textId="77777777" w:rsidTr="00AC61B9">
        <w:tc>
          <w:tcPr>
            <w:tcW w:w="5000" w:type="pct"/>
            <w:shd w:val="clear" w:color="auto" w:fill="C4BC96" w:themeFill="background2" w:themeFillShade="BF"/>
          </w:tcPr>
          <w:p w14:paraId="3A2FFBBF" w14:textId="77777777" w:rsidR="00F27A46" w:rsidRPr="009C26EE" w:rsidRDefault="00F27A46" w:rsidP="00603645">
            <w:pPr>
              <w:spacing w:before="40" w:after="40"/>
              <w:rPr>
                <w:rFonts w:ascii="Arial Narrow" w:hAnsi="Arial Narrow"/>
              </w:rPr>
            </w:pPr>
            <w:r w:rsidRPr="009C26EE">
              <w:rPr>
                <w:rFonts w:ascii="Arial Narrow" w:hAnsi="Arial Narrow"/>
                <w:b/>
              </w:rPr>
              <w:t>Applicable District or Charter School Policy</w:t>
            </w:r>
          </w:p>
        </w:tc>
      </w:tr>
      <w:tr w:rsidR="00322A11" w:rsidRPr="00322A11" w14:paraId="02FA3FEC" w14:textId="77777777" w:rsidTr="0071758E">
        <w:trPr>
          <w:trHeight w:val="70"/>
        </w:trPr>
        <w:tc>
          <w:tcPr>
            <w:tcW w:w="5000" w:type="pct"/>
          </w:tcPr>
          <w:p w14:paraId="0293252F" w14:textId="77777777" w:rsidR="00F27A46" w:rsidRPr="009C26EE" w:rsidRDefault="00F27A46" w:rsidP="00F27A46">
            <w:pPr>
              <w:rPr>
                <w:rFonts w:ascii="Arial Narrow" w:hAnsi="Arial Narrow"/>
              </w:rPr>
            </w:pPr>
            <w:r w:rsidRPr="009C26EE">
              <w:rPr>
                <w:rFonts w:ascii="Arial Narrow" w:hAnsi="Arial Narrow"/>
              </w:rPr>
              <w:t>In</w:t>
            </w:r>
            <w:r w:rsidR="009B68E2" w:rsidRPr="009C26EE">
              <w:rPr>
                <w:rFonts w:ascii="Arial Narrow" w:hAnsi="Arial Narrow"/>
              </w:rPr>
              <w:t>sert specific local policy here:</w:t>
            </w:r>
          </w:p>
          <w:p w14:paraId="62063DB6" w14:textId="77777777" w:rsidR="009B68E2" w:rsidRPr="009C26EE" w:rsidRDefault="009B68E2" w:rsidP="00F27A46">
            <w:pPr>
              <w:rPr>
                <w:rFonts w:ascii="Arial Narrow" w:hAnsi="Arial Narrow"/>
              </w:rPr>
            </w:pPr>
          </w:p>
          <w:p w14:paraId="247A4D75" w14:textId="77777777" w:rsidR="00314944" w:rsidRPr="009C26EE" w:rsidRDefault="00314944" w:rsidP="00F440DE">
            <w:pPr>
              <w:rPr>
                <w:rFonts w:ascii="Arial Narrow" w:hAnsi="Arial Narrow"/>
              </w:rPr>
            </w:pPr>
          </w:p>
        </w:tc>
      </w:tr>
    </w:tbl>
    <w:p w14:paraId="5572FFF9" w14:textId="77777777" w:rsidR="00BD0B35" w:rsidRDefault="00BD0B35">
      <w:pPr>
        <w:rPr>
          <w:b/>
        </w:rPr>
      </w:pPr>
    </w:p>
    <w:p w14:paraId="37D2D8FD" w14:textId="77777777" w:rsidR="00603645" w:rsidRPr="00647AFF" w:rsidRDefault="00BD0B35" w:rsidP="00BD0B35">
      <w:pPr>
        <w:jc w:val="center"/>
        <w:rPr>
          <w:rFonts w:ascii="Arial Narrow" w:hAnsi="Arial Narrow"/>
          <w:color w:val="FF0000"/>
          <w:sz w:val="22"/>
          <w:szCs w:val="22"/>
        </w:rPr>
      </w:pPr>
      <w:r w:rsidRPr="00647AFF">
        <w:rPr>
          <w:rFonts w:ascii="Arial Narrow" w:hAnsi="Arial Narrow"/>
          <w:color w:val="FF0000"/>
          <w:sz w:val="22"/>
          <w:szCs w:val="22"/>
        </w:rPr>
        <w:t>Please complete this form electronically from the superintendent, charter school administrator</w:t>
      </w:r>
      <w:r w:rsidR="00603645" w:rsidRPr="00647AFF">
        <w:rPr>
          <w:rFonts w:ascii="Arial Narrow" w:hAnsi="Arial Narrow"/>
          <w:color w:val="FF0000"/>
          <w:sz w:val="22"/>
          <w:szCs w:val="22"/>
        </w:rPr>
        <w:t>,</w:t>
      </w:r>
      <w:r w:rsidRPr="00647AFF">
        <w:rPr>
          <w:rFonts w:ascii="Arial Narrow" w:hAnsi="Arial Narrow"/>
          <w:color w:val="FF0000"/>
          <w:sz w:val="22"/>
          <w:szCs w:val="22"/>
        </w:rPr>
        <w:t xml:space="preserve"> or designee </w:t>
      </w:r>
      <w:r w:rsidR="008C4842" w:rsidRPr="00647AFF">
        <w:rPr>
          <w:rFonts w:ascii="Arial Narrow" w:hAnsi="Arial Narrow"/>
          <w:color w:val="FF0000"/>
          <w:sz w:val="22"/>
          <w:szCs w:val="22"/>
        </w:rPr>
        <w:t>at</w:t>
      </w:r>
    </w:p>
    <w:p w14:paraId="2EDB311C" w14:textId="77777777" w:rsidR="00BD0B35" w:rsidRPr="00A96346" w:rsidRDefault="00424366" w:rsidP="00BD0B35">
      <w:pPr>
        <w:jc w:val="center"/>
        <w:rPr>
          <w:rFonts w:ascii="Arial Narrow" w:hAnsi="Arial Narrow"/>
          <w:sz w:val="22"/>
          <w:szCs w:val="22"/>
        </w:rPr>
      </w:pPr>
      <w:hyperlink r:id="rId13" w:history="1">
        <w:r w:rsidR="00BD0B35" w:rsidRPr="0071758E">
          <w:rPr>
            <w:rStyle w:val="Hyperlink"/>
            <w:rFonts w:ascii="Arial Narrow" w:hAnsi="Arial Narrow"/>
            <w:i/>
            <w:sz w:val="22"/>
            <w:szCs w:val="22"/>
          </w:rPr>
          <w:t>Waivers.PED@state.nm.us</w:t>
        </w:r>
      </w:hyperlink>
      <w:r w:rsidR="00BD0B35" w:rsidRPr="00006E4F">
        <w:rPr>
          <w:rFonts w:ascii="Arial Narrow" w:hAnsi="Arial Narrow"/>
          <w:sz w:val="22"/>
          <w:szCs w:val="22"/>
        </w:rPr>
        <w:t>.</w:t>
      </w:r>
    </w:p>
    <w:p w14:paraId="29F7D8CA" w14:textId="77777777" w:rsidR="00322A11" w:rsidRPr="00603645" w:rsidRDefault="00322A11">
      <w:pPr>
        <w:rPr>
          <w:b/>
          <w:sz w:val="2"/>
          <w:szCs w:val="2"/>
        </w:rPr>
      </w:pPr>
    </w:p>
    <w:tbl>
      <w:tblPr>
        <w:tblStyle w:val="TableGrid"/>
        <w:tblW w:w="0" w:type="auto"/>
        <w:tblLook w:val="04A0" w:firstRow="1" w:lastRow="0" w:firstColumn="1" w:lastColumn="0" w:noHBand="0" w:noVBand="1"/>
      </w:tblPr>
      <w:tblGrid>
        <w:gridCol w:w="10790"/>
      </w:tblGrid>
      <w:tr w:rsidR="002B334A" w14:paraId="720EE98E" w14:textId="77777777" w:rsidTr="001901E9">
        <w:tc>
          <w:tcPr>
            <w:tcW w:w="11016" w:type="dxa"/>
            <w:shd w:val="clear" w:color="auto" w:fill="4A442A" w:themeFill="background2" w:themeFillShade="40"/>
          </w:tcPr>
          <w:p w14:paraId="24447A27" w14:textId="77777777" w:rsidR="002B334A" w:rsidRPr="00A96346" w:rsidRDefault="002B334A" w:rsidP="00BD0B35">
            <w:pPr>
              <w:jc w:val="center"/>
              <w:rPr>
                <w:rFonts w:ascii="Arial Narrow" w:hAnsi="Arial Narrow"/>
                <w:b/>
                <w:color w:val="FFFFFF" w:themeColor="background1"/>
                <w:sz w:val="24"/>
                <w:szCs w:val="24"/>
                <w14:textFill>
                  <w14:noFill/>
                </w14:textFill>
              </w:rPr>
            </w:pPr>
            <w:r w:rsidRPr="002B334A">
              <w:rPr>
                <w:rFonts w:ascii="Arial Narrow" w:hAnsi="Arial Narrow"/>
                <w:b/>
                <w:color w:val="FFFFFF" w:themeColor="background1"/>
                <w:sz w:val="24"/>
                <w:szCs w:val="24"/>
              </w:rPr>
              <w:lastRenderedPageBreak/>
              <w:t xml:space="preserve">ADC </w:t>
            </w:r>
            <w:r w:rsidR="00BD0B35">
              <w:rPr>
                <w:rFonts w:ascii="Arial Narrow" w:hAnsi="Arial Narrow"/>
                <w:b/>
                <w:color w:val="FFFFFF" w:themeColor="background1"/>
                <w:sz w:val="24"/>
                <w:szCs w:val="24"/>
              </w:rPr>
              <w:t>Implementation Request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741"/>
        <w:gridCol w:w="1198"/>
        <w:gridCol w:w="1267"/>
        <w:gridCol w:w="1159"/>
        <w:gridCol w:w="2499"/>
        <w:gridCol w:w="812"/>
        <w:gridCol w:w="1981"/>
      </w:tblGrid>
      <w:tr w:rsidR="002B334A" w:rsidRPr="002B334A" w14:paraId="426532D5" w14:textId="77777777" w:rsidTr="00647AFF">
        <w:tc>
          <w:tcPr>
            <w:tcW w:w="525" w:type="pct"/>
            <w:shd w:val="clear" w:color="auto" w:fill="C4BC96" w:themeFill="background2" w:themeFillShade="BF"/>
            <w:vAlign w:val="center"/>
          </w:tcPr>
          <w:p w14:paraId="4122E00D" w14:textId="5271BB55" w:rsidR="002B334A" w:rsidRPr="002B334A" w:rsidRDefault="002B334A" w:rsidP="00647AFF">
            <w:pPr>
              <w:jc w:val="center"/>
              <w:rPr>
                <w:b/>
                <w:sz w:val="16"/>
                <w:szCs w:val="16"/>
              </w:rPr>
            </w:pPr>
            <w:r w:rsidRPr="002B334A">
              <w:rPr>
                <w:b/>
                <w:sz w:val="16"/>
                <w:szCs w:val="16"/>
              </w:rPr>
              <w:br w:type="page"/>
            </w:r>
            <w:proofErr w:type="spellStart"/>
            <w:r w:rsidR="00647AFF">
              <w:rPr>
                <w:b/>
                <w:sz w:val="16"/>
                <w:szCs w:val="16"/>
              </w:rPr>
              <w:t>SSID</w:t>
            </w:r>
            <w:proofErr w:type="spellEnd"/>
          </w:p>
        </w:tc>
        <w:tc>
          <w:tcPr>
            <w:tcW w:w="343" w:type="pct"/>
            <w:shd w:val="clear" w:color="auto" w:fill="C4BC96" w:themeFill="background2" w:themeFillShade="BF"/>
            <w:vAlign w:val="center"/>
          </w:tcPr>
          <w:p w14:paraId="71FA291D" w14:textId="77777777" w:rsidR="002B334A" w:rsidRPr="002B334A" w:rsidRDefault="002B334A" w:rsidP="001901E9">
            <w:pPr>
              <w:jc w:val="center"/>
              <w:rPr>
                <w:b/>
                <w:sz w:val="16"/>
                <w:szCs w:val="16"/>
              </w:rPr>
            </w:pPr>
            <w:r w:rsidRPr="002B334A">
              <w:rPr>
                <w:b/>
                <w:sz w:val="16"/>
                <w:szCs w:val="16"/>
              </w:rPr>
              <w:t>Cohort Year</w:t>
            </w:r>
          </w:p>
        </w:tc>
        <w:tc>
          <w:tcPr>
            <w:tcW w:w="555" w:type="pct"/>
            <w:shd w:val="clear" w:color="auto" w:fill="C4BC96" w:themeFill="background2" w:themeFillShade="BF"/>
            <w:vAlign w:val="center"/>
          </w:tcPr>
          <w:p w14:paraId="250827EF" w14:textId="77777777" w:rsidR="002B334A" w:rsidRPr="002B334A" w:rsidRDefault="002B334A" w:rsidP="001901E9">
            <w:pPr>
              <w:jc w:val="center"/>
              <w:rPr>
                <w:b/>
                <w:sz w:val="16"/>
                <w:szCs w:val="16"/>
              </w:rPr>
            </w:pPr>
            <w:r w:rsidRPr="002B334A">
              <w:rPr>
                <w:b/>
                <w:sz w:val="16"/>
                <w:szCs w:val="16"/>
              </w:rPr>
              <w:t>School</w:t>
            </w:r>
            <w:r w:rsidRPr="002B334A">
              <w:rPr>
                <w:b/>
                <w:sz w:val="16"/>
                <w:szCs w:val="16"/>
              </w:rPr>
              <w:br/>
              <w:t>Name</w:t>
            </w:r>
          </w:p>
        </w:tc>
        <w:tc>
          <w:tcPr>
            <w:tcW w:w="587" w:type="pct"/>
            <w:shd w:val="clear" w:color="auto" w:fill="C4BC96" w:themeFill="background2" w:themeFillShade="BF"/>
            <w:vAlign w:val="center"/>
          </w:tcPr>
          <w:p w14:paraId="44F0D2F7" w14:textId="77777777" w:rsidR="002B334A" w:rsidRPr="002B334A" w:rsidRDefault="002B334A" w:rsidP="001901E9">
            <w:pPr>
              <w:jc w:val="center"/>
              <w:rPr>
                <w:b/>
                <w:sz w:val="16"/>
                <w:szCs w:val="16"/>
              </w:rPr>
            </w:pPr>
            <w:r w:rsidRPr="002B334A">
              <w:rPr>
                <w:b/>
                <w:sz w:val="16"/>
                <w:szCs w:val="16"/>
              </w:rPr>
              <w:t>Principal</w:t>
            </w:r>
            <w:r w:rsidRPr="002B334A">
              <w:rPr>
                <w:b/>
                <w:sz w:val="16"/>
                <w:szCs w:val="16"/>
              </w:rPr>
              <w:br/>
              <w:t>Name</w:t>
            </w:r>
          </w:p>
        </w:tc>
        <w:tc>
          <w:tcPr>
            <w:tcW w:w="537" w:type="pct"/>
            <w:shd w:val="clear" w:color="auto" w:fill="C4BC96" w:themeFill="background2" w:themeFillShade="BF"/>
            <w:vAlign w:val="center"/>
          </w:tcPr>
          <w:p w14:paraId="65DA3115" w14:textId="77777777" w:rsidR="002B334A" w:rsidRPr="002B334A" w:rsidRDefault="00BD0B35" w:rsidP="00E01580">
            <w:pPr>
              <w:jc w:val="center"/>
              <w:rPr>
                <w:b/>
                <w:sz w:val="16"/>
                <w:szCs w:val="16"/>
              </w:rPr>
            </w:pPr>
            <w:r>
              <w:rPr>
                <w:b/>
                <w:sz w:val="16"/>
                <w:szCs w:val="16"/>
              </w:rPr>
              <w:t>Assessment a</w:t>
            </w:r>
            <w:r w:rsidR="002B334A" w:rsidRPr="002B334A">
              <w:rPr>
                <w:b/>
                <w:sz w:val="16"/>
                <w:szCs w:val="16"/>
              </w:rPr>
              <w:t>ttempt require</w:t>
            </w:r>
            <w:r>
              <w:rPr>
                <w:b/>
                <w:sz w:val="16"/>
                <w:szCs w:val="16"/>
              </w:rPr>
              <w:t>ment you are requesting to waive</w:t>
            </w:r>
          </w:p>
        </w:tc>
        <w:tc>
          <w:tcPr>
            <w:tcW w:w="1158" w:type="pct"/>
            <w:shd w:val="clear" w:color="auto" w:fill="C4BC96" w:themeFill="background2" w:themeFillShade="BF"/>
            <w:vAlign w:val="center"/>
          </w:tcPr>
          <w:p w14:paraId="7E99ED48" w14:textId="77777777" w:rsidR="002B334A" w:rsidRPr="002B334A" w:rsidRDefault="002B334A" w:rsidP="001901E9">
            <w:pPr>
              <w:jc w:val="center"/>
              <w:rPr>
                <w:b/>
                <w:sz w:val="16"/>
                <w:szCs w:val="16"/>
              </w:rPr>
            </w:pPr>
            <w:r w:rsidRPr="002B334A">
              <w:rPr>
                <w:b/>
                <w:sz w:val="16"/>
                <w:szCs w:val="16"/>
              </w:rPr>
              <w:t>Rationale for Request</w:t>
            </w:r>
          </w:p>
        </w:tc>
        <w:tc>
          <w:tcPr>
            <w:tcW w:w="376" w:type="pct"/>
            <w:shd w:val="clear" w:color="auto" w:fill="C4BC96" w:themeFill="background2" w:themeFillShade="BF"/>
            <w:vAlign w:val="center"/>
          </w:tcPr>
          <w:p w14:paraId="7230F09E" w14:textId="77777777" w:rsidR="002B334A" w:rsidRPr="002B334A" w:rsidRDefault="00603645" w:rsidP="00603645">
            <w:pPr>
              <w:spacing w:before="40" w:after="40"/>
              <w:jc w:val="center"/>
              <w:rPr>
                <w:b/>
                <w:sz w:val="16"/>
                <w:szCs w:val="16"/>
              </w:rPr>
            </w:pPr>
            <w:r>
              <w:rPr>
                <w:b/>
                <w:sz w:val="16"/>
                <w:szCs w:val="16"/>
              </w:rPr>
              <w:t>S</w:t>
            </w:r>
            <w:r w:rsidR="002B334A" w:rsidRPr="002B334A">
              <w:rPr>
                <w:b/>
                <w:sz w:val="16"/>
                <w:szCs w:val="16"/>
              </w:rPr>
              <w:t>tudent already pass</w:t>
            </w:r>
            <w:r>
              <w:rPr>
                <w:b/>
                <w:sz w:val="16"/>
                <w:szCs w:val="16"/>
              </w:rPr>
              <w:t>ed</w:t>
            </w:r>
            <w:r w:rsidR="002B334A" w:rsidRPr="002B334A">
              <w:rPr>
                <w:b/>
                <w:sz w:val="16"/>
                <w:szCs w:val="16"/>
              </w:rPr>
              <w:t xml:space="preserve"> an ADC in this subject (Y/N)?</w:t>
            </w:r>
          </w:p>
        </w:tc>
        <w:tc>
          <w:tcPr>
            <w:tcW w:w="918" w:type="pct"/>
            <w:shd w:val="clear" w:color="auto" w:fill="C4BC96" w:themeFill="background2" w:themeFillShade="BF"/>
            <w:vAlign w:val="center"/>
          </w:tcPr>
          <w:p w14:paraId="5A8BDB34" w14:textId="77777777" w:rsidR="002B334A" w:rsidRPr="002B334A" w:rsidRDefault="002B334A" w:rsidP="00D85737">
            <w:pPr>
              <w:jc w:val="center"/>
              <w:rPr>
                <w:b/>
                <w:sz w:val="16"/>
                <w:szCs w:val="16"/>
              </w:rPr>
            </w:pPr>
            <w:r w:rsidRPr="002B334A">
              <w:rPr>
                <w:b/>
                <w:sz w:val="16"/>
                <w:szCs w:val="16"/>
              </w:rPr>
              <w:t xml:space="preserve">Name and </w:t>
            </w:r>
            <w:r w:rsidR="003C58A5">
              <w:rPr>
                <w:b/>
                <w:sz w:val="16"/>
                <w:szCs w:val="16"/>
              </w:rPr>
              <w:t xml:space="preserve">Passing </w:t>
            </w:r>
            <w:r w:rsidRPr="002B334A">
              <w:rPr>
                <w:b/>
                <w:sz w:val="16"/>
                <w:szCs w:val="16"/>
              </w:rPr>
              <w:t xml:space="preserve">Score of ADC </w:t>
            </w:r>
          </w:p>
        </w:tc>
      </w:tr>
      <w:tr w:rsidR="002B334A" w:rsidRPr="002B334A" w14:paraId="70C1E07A" w14:textId="77777777" w:rsidTr="00647AFF">
        <w:tc>
          <w:tcPr>
            <w:tcW w:w="525" w:type="pct"/>
            <w:shd w:val="clear" w:color="auto" w:fill="DDD9C3" w:themeFill="background2" w:themeFillShade="E6"/>
            <w:vAlign w:val="center"/>
          </w:tcPr>
          <w:p w14:paraId="3F5BE028" w14:textId="77777777" w:rsidR="002B334A" w:rsidRPr="002B334A" w:rsidRDefault="002B334A" w:rsidP="001901E9">
            <w:pPr>
              <w:jc w:val="center"/>
              <w:rPr>
                <w:b/>
                <w:sz w:val="16"/>
                <w:szCs w:val="16"/>
              </w:rPr>
            </w:pPr>
            <w:r w:rsidRPr="002B334A">
              <w:rPr>
                <w:b/>
                <w:sz w:val="16"/>
                <w:szCs w:val="16"/>
              </w:rPr>
              <w:t>Example 1:</w:t>
            </w:r>
          </w:p>
          <w:p w14:paraId="42B34303" w14:textId="65570D6E" w:rsidR="002B334A" w:rsidRPr="002B334A" w:rsidRDefault="00647AFF" w:rsidP="001901E9">
            <w:pPr>
              <w:jc w:val="center"/>
              <w:rPr>
                <w:b/>
                <w:sz w:val="16"/>
                <w:szCs w:val="16"/>
              </w:rPr>
            </w:pPr>
            <w:r>
              <w:rPr>
                <w:b/>
                <w:sz w:val="16"/>
                <w:szCs w:val="16"/>
              </w:rPr>
              <w:t>123456789</w:t>
            </w:r>
          </w:p>
        </w:tc>
        <w:tc>
          <w:tcPr>
            <w:tcW w:w="343" w:type="pct"/>
            <w:shd w:val="clear" w:color="auto" w:fill="DDD9C3" w:themeFill="background2" w:themeFillShade="E6"/>
            <w:vAlign w:val="center"/>
          </w:tcPr>
          <w:p w14:paraId="721E93D1" w14:textId="6FA227B6" w:rsidR="002B334A" w:rsidRPr="00603645" w:rsidRDefault="00BD0B35" w:rsidP="001901E9">
            <w:pPr>
              <w:jc w:val="center"/>
              <w:rPr>
                <w:sz w:val="18"/>
                <w:szCs w:val="18"/>
              </w:rPr>
            </w:pPr>
            <w:r w:rsidRPr="00603645">
              <w:rPr>
                <w:sz w:val="18"/>
                <w:szCs w:val="18"/>
              </w:rPr>
              <w:t>201</w:t>
            </w:r>
            <w:r w:rsidR="001940A6">
              <w:rPr>
                <w:sz w:val="18"/>
                <w:szCs w:val="18"/>
              </w:rPr>
              <w:t>9</w:t>
            </w:r>
          </w:p>
        </w:tc>
        <w:tc>
          <w:tcPr>
            <w:tcW w:w="555" w:type="pct"/>
            <w:shd w:val="clear" w:color="auto" w:fill="DDD9C3" w:themeFill="background2" w:themeFillShade="E6"/>
            <w:vAlign w:val="center"/>
          </w:tcPr>
          <w:p w14:paraId="1A19AEF1" w14:textId="77777777" w:rsidR="002B334A" w:rsidRPr="00603645" w:rsidRDefault="002B334A" w:rsidP="001901E9">
            <w:pPr>
              <w:jc w:val="center"/>
              <w:rPr>
                <w:sz w:val="18"/>
                <w:szCs w:val="18"/>
              </w:rPr>
            </w:pPr>
            <w:r w:rsidRPr="00603645">
              <w:rPr>
                <w:sz w:val="18"/>
                <w:szCs w:val="18"/>
              </w:rPr>
              <w:t>X High School</w:t>
            </w:r>
          </w:p>
        </w:tc>
        <w:tc>
          <w:tcPr>
            <w:tcW w:w="587" w:type="pct"/>
            <w:shd w:val="clear" w:color="auto" w:fill="DDD9C3" w:themeFill="background2" w:themeFillShade="E6"/>
            <w:vAlign w:val="center"/>
          </w:tcPr>
          <w:p w14:paraId="66590A52" w14:textId="77777777" w:rsidR="002B334A" w:rsidRPr="00603645" w:rsidRDefault="00BD0B35" w:rsidP="001901E9">
            <w:pPr>
              <w:jc w:val="center"/>
              <w:rPr>
                <w:sz w:val="18"/>
                <w:szCs w:val="18"/>
              </w:rPr>
            </w:pPr>
            <w:r w:rsidRPr="00603645">
              <w:rPr>
                <w:sz w:val="18"/>
                <w:szCs w:val="18"/>
              </w:rPr>
              <w:t>Marie</w:t>
            </w:r>
            <w:r w:rsidR="002B334A" w:rsidRPr="00603645">
              <w:rPr>
                <w:sz w:val="18"/>
                <w:szCs w:val="18"/>
              </w:rPr>
              <w:t xml:space="preserve"> Smith</w:t>
            </w:r>
          </w:p>
        </w:tc>
        <w:tc>
          <w:tcPr>
            <w:tcW w:w="537" w:type="pct"/>
            <w:shd w:val="clear" w:color="auto" w:fill="DDD9C3" w:themeFill="background2" w:themeFillShade="E6"/>
            <w:vAlign w:val="center"/>
          </w:tcPr>
          <w:p w14:paraId="00EDE387" w14:textId="77777777" w:rsidR="002B334A" w:rsidRPr="00603645" w:rsidRDefault="00E01580" w:rsidP="00E01580">
            <w:pPr>
              <w:jc w:val="center"/>
              <w:rPr>
                <w:sz w:val="18"/>
                <w:szCs w:val="18"/>
              </w:rPr>
            </w:pPr>
            <w:r w:rsidRPr="00603645">
              <w:rPr>
                <w:sz w:val="18"/>
                <w:szCs w:val="18"/>
              </w:rPr>
              <w:t>PARCC ELA</w:t>
            </w:r>
          </w:p>
        </w:tc>
        <w:tc>
          <w:tcPr>
            <w:tcW w:w="1158" w:type="pct"/>
            <w:shd w:val="clear" w:color="auto" w:fill="DDD9C3" w:themeFill="background2" w:themeFillShade="E6"/>
            <w:vAlign w:val="center"/>
          </w:tcPr>
          <w:p w14:paraId="413E6F8F" w14:textId="77777777" w:rsidR="002B334A" w:rsidRPr="00603645" w:rsidRDefault="002B334A" w:rsidP="00603645">
            <w:pPr>
              <w:spacing w:before="40" w:after="40"/>
              <w:jc w:val="center"/>
              <w:rPr>
                <w:sz w:val="18"/>
                <w:szCs w:val="18"/>
              </w:rPr>
            </w:pPr>
            <w:r w:rsidRPr="00603645">
              <w:rPr>
                <w:sz w:val="18"/>
                <w:szCs w:val="18"/>
              </w:rPr>
              <w:t xml:space="preserve">Manuel received a medical exemption </w:t>
            </w:r>
            <w:r w:rsidR="00E01580" w:rsidRPr="00603645">
              <w:rPr>
                <w:sz w:val="18"/>
                <w:szCs w:val="18"/>
              </w:rPr>
              <w:t>in grade 11</w:t>
            </w:r>
            <w:r w:rsidR="00603645">
              <w:rPr>
                <w:sz w:val="18"/>
                <w:szCs w:val="18"/>
              </w:rPr>
              <w:t>,</w:t>
            </w:r>
            <w:r w:rsidRPr="00603645">
              <w:rPr>
                <w:sz w:val="18"/>
                <w:szCs w:val="18"/>
              </w:rPr>
              <w:t xml:space="preserve"> so he </w:t>
            </w:r>
            <w:r w:rsidR="00BD0B35" w:rsidRPr="00603645">
              <w:rPr>
                <w:sz w:val="18"/>
                <w:szCs w:val="18"/>
              </w:rPr>
              <w:t xml:space="preserve">has </w:t>
            </w:r>
            <w:r w:rsidRPr="00603645">
              <w:rPr>
                <w:sz w:val="18"/>
                <w:szCs w:val="18"/>
              </w:rPr>
              <w:t xml:space="preserve">only </w:t>
            </w:r>
            <w:r w:rsidR="00BD0B35" w:rsidRPr="00603645">
              <w:rPr>
                <w:sz w:val="18"/>
                <w:szCs w:val="18"/>
              </w:rPr>
              <w:t>taken</w:t>
            </w:r>
            <w:r w:rsidR="00E01580" w:rsidRPr="00603645">
              <w:rPr>
                <w:sz w:val="18"/>
                <w:szCs w:val="18"/>
              </w:rPr>
              <w:t xml:space="preserve"> the</w:t>
            </w:r>
            <w:r w:rsidR="00BD0B35" w:rsidRPr="00603645">
              <w:rPr>
                <w:sz w:val="18"/>
                <w:szCs w:val="18"/>
              </w:rPr>
              <w:t xml:space="preserve"> </w:t>
            </w:r>
            <w:r w:rsidRPr="00603645">
              <w:rPr>
                <w:sz w:val="18"/>
                <w:szCs w:val="18"/>
              </w:rPr>
              <w:t>PARCC</w:t>
            </w:r>
            <w:r w:rsidR="00BD0B35" w:rsidRPr="00603645">
              <w:rPr>
                <w:sz w:val="18"/>
                <w:szCs w:val="18"/>
              </w:rPr>
              <w:t xml:space="preserve"> </w:t>
            </w:r>
            <w:r w:rsidR="00E01580" w:rsidRPr="00603645">
              <w:rPr>
                <w:sz w:val="18"/>
                <w:szCs w:val="18"/>
              </w:rPr>
              <w:t>grade 11</w:t>
            </w:r>
            <w:r w:rsidR="00BD0B35" w:rsidRPr="00603645">
              <w:rPr>
                <w:sz w:val="18"/>
                <w:szCs w:val="18"/>
              </w:rPr>
              <w:t xml:space="preserve"> </w:t>
            </w:r>
            <w:r w:rsidR="00E01580" w:rsidRPr="00603645">
              <w:rPr>
                <w:sz w:val="18"/>
                <w:szCs w:val="18"/>
              </w:rPr>
              <w:t>ELA test once (as a senior) but did not pass</w:t>
            </w:r>
            <w:r w:rsidRPr="00603645">
              <w:rPr>
                <w:sz w:val="18"/>
                <w:szCs w:val="18"/>
              </w:rPr>
              <w:t>.</w:t>
            </w:r>
          </w:p>
        </w:tc>
        <w:tc>
          <w:tcPr>
            <w:tcW w:w="376" w:type="pct"/>
            <w:shd w:val="clear" w:color="auto" w:fill="DDD9C3" w:themeFill="background2" w:themeFillShade="E6"/>
            <w:vAlign w:val="center"/>
          </w:tcPr>
          <w:p w14:paraId="134A9FAA" w14:textId="77777777" w:rsidR="002B334A" w:rsidRPr="00603645" w:rsidRDefault="002B334A" w:rsidP="001901E9">
            <w:pPr>
              <w:jc w:val="center"/>
              <w:rPr>
                <w:sz w:val="18"/>
                <w:szCs w:val="18"/>
              </w:rPr>
            </w:pPr>
          </w:p>
          <w:p w14:paraId="30DBEC1D" w14:textId="77777777" w:rsidR="002B334A" w:rsidRPr="00603645" w:rsidRDefault="002B334A" w:rsidP="001901E9">
            <w:pPr>
              <w:jc w:val="center"/>
              <w:rPr>
                <w:sz w:val="18"/>
                <w:szCs w:val="18"/>
              </w:rPr>
            </w:pPr>
            <w:r w:rsidRPr="00603645">
              <w:rPr>
                <w:sz w:val="18"/>
                <w:szCs w:val="18"/>
              </w:rPr>
              <w:t>Y</w:t>
            </w:r>
          </w:p>
        </w:tc>
        <w:tc>
          <w:tcPr>
            <w:tcW w:w="918" w:type="pct"/>
            <w:shd w:val="clear" w:color="auto" w:fill="DDD9C3" w:themeFill="background2" w:themeFillShade="E6"/>
            <w:vAlign w:val="center"/>
          </w:tcPr>
          <w:p w14:paraId="7FFDE694" w14:textId="77777777" w:rsidR="00CE0C73" w:rsidRPr="00603645" w:rsidRDefault="002B334A" w:rsidP="00E01580">
            <w:pPr>
              <w:jc w:val="center"/>
              <w:rPr>
                <w:sz w:val="18"/>
                <w:szCs w:val="18"/>
              </w:rPr>
            </w:pPr>
            <w:r w:rsidRPr="00603645">
              <w:rPr>
                <w:sz w:val="18"/>
                <w:szCs w:val="18"/>
              </w:rPr>
              <w:t xml:space="preserve">English III Reading </w:t>
            </w:r>
          </w:p>
          <w:p w14:paraId="4A83B7FF" w14:textId="77777777" w:rsidR="002B334A" w:rsidRPr="00603645" w:rsidRDefault="002B334A" w:rsidP="00E01580">
            <w:pPr>
              <w:jc w:val="center"/>
              <w:rPr>
                <w:sz w:val="18"/>
                <w:szCs w:val="18"/>
              </w:rPr>
            </w:pPr>
            <w:proofErr w:type="spellStart"/>
            <w:r w:rsidRPr="00603645">
              <w:rPr>
                <w:sz w:val="18"/>
                <w:szCs w:val="18"/>
              </w:rPr>
              <w:t>EoC</w:t>
            </w:r>
            <w:proofErr w:type="spellEnd"/>
            <w:r w:rsidRPr="00603645">
              <w:rPr>
                <w:sz w:val="18"/>
                <w:szCs w:val="18"/>
              </w:rPr>
              <w:t>: 27</w:t>
            </w:r>
          </w:p>
          <w:p w14:paraId="3A3691C5" w14:textId="77777777" w:rsidR="00CE0C73" w:rsidRPr="00603645" w:rsidRDefault="00E01580" w:rsidP="00CE0C73">
            <w:pPr>
              <w:jc w:val="center"/>
              <w:rPr>
                <w:sz w:val="18"/>
                <w:szCs w:val="18"/>
              </w:rPr>
            </w:pPr>
            <w:r w:rsidRPr="00603645">
              <w:rPr>
                <w:sz w:val="18"/>
                <w:szCs w:val="18"/>
              </w:rPr>
              <w:t xml:space="preserve">English III Writing </w:t>
            </w:r>
          </w:p>
          <w:p w14:paraId="5A830E21" w14:textId="77777777" w:rsidR="002B334A" w:rsidRPr="00603645" w:rsidRDefault="00E01580" w:rsidP="00CE0C73">
            <w:pPr>
              <w:jc w:val="center"/>
              <w:rPr>
                <w:sz w:val="18"/>
                <w:szCs w:val="18"/>
              </w:rPr>
            </w:pPr>
            <w:proofErr w:type="spellStart"/>
            <w:r w:rsidRPr="00603645">
              <w:rPr>
                <w:sz w:val="18"/>
                <w:szCs w:val="18"/>
              </w:rPr>
              <w:t>EoC</w:t>
            </w:r>
            <w:proofErr w:type="spellEnd"/>
            <w:r w:rsidRPr="00603645">
              <w:rPr>
                <w:sz w:val="18"/>
                <w:szCs w:val="18"/>
              </w:rPr>
              <w:t>: 17</w:t>
            </w:r>
          </w:p>
        </w:tc>
      </w:tr>
      <w:tr w:rsidR="002B334A" w:rsidRPr="002B334A" w14:paraId="06F9BB49" w14:textId="77777777" w:rsidTr="00647AFF">
        <w:tc>
          <w:tcPr>
            <w:tcW w:w="525" w:type="pct"/>
            <w:shd w:val="clear" w:color="auto" w:fill="DDD9C3" w:themeFill="background2" w:themeFillShade="E6"/>
            <w:vAlign w:val="center"/>
          </w:tcPr>
          <w:p w14:paraId="58CD9604" w14:textId="77777777" w:rsidR="002B334A" w:rsidRPr="002B334A" w:rsidRDefault="002B334A" w:rsidP="001901E9">
            <w:pPr>
              <w:jc w:val="center"/>
              <w:rPr>
                <w:b/>
                <w:sz w:val="16"/>
                <w:szCs w:val="16"/>
              </w:rPr>
            </w:pPr>
            <w:r w:rsidRPr="002B334A">
              <w:rPr>
                <w:b/>
                <w:sz w:val="16"/>
                <w:szCs w:val="16"/>
              </w:rPr>
              <w:t>Example 2:</w:t>
            </w:r>
          </w:p>
          <w:p w14:paraId="6200EE4B" w14:textId="059C8500" w:rsidR="002B334A" w:rsidRPr="002B334A" w:rsidRDefault="00647AFF" w:rsidP="001901E9">
            <w:pPr>
              <w:jc w:val="center"/>
              <w:rPr>
                <w:b/>
                <w:sz w:val="16"/>
                <w:szCs w:val="16"/>
              </w:rPr>
            </w:pPr>
            <w:r>
              <w:rPr>
                <w:b/>
                <w:sz w:val="16"/>
                <w:szCs w:val="16"/>
              </w:rPr>
              <w:t>987654321</w:t>
            </w:r>
          </w:p>
        </w:tc>
        <w:tc>
          <w:tcPr>
            <w:tcW w:w="343" w:type="pct"/>
            <w:shd w:val="clear" w:color="auto" w:fill="DDD9C3" w:themeFill="background2" w:themeFillShade="E6"/>
            <w:vAlign w:val="center"/>
          </w:tcPr>
          <w:p w14:paraId="58C2A117" w14:textId="64F8B979" w:rsidR="002B334A" w:rsidRPr="00603645" w:rsidRDefault="00BD0B35" w:rsidP="001901E9">
            <w:pPr>
              <w:jc w:val="center"/>
              <w:rPr>
                <w:sz w:val="18"/>
                <w:szCs w:val="18"/>
              </w:rPr>
            </w:pPr>
            <w:r w:rsidRPr="00603645">
              <w:rPr>
                <w:sz w:val="18"/>
                <w:szCs w:val="18"/>
              </w:rPr>
              <w:t>201</w:t>
            </w:r>
            <w:r w:rsidR="001940A6">
              <w:rPr>
                <w:sz w:val="18"/>
                <w:szCs w:val="18"/>
              </w:rPr>
              <w:t>9</w:t>
            </w:r>
          </w:p>
        </w:tc>
        <w:tc>
          <w:tcPr>
            <w:tcW w:w="555" w:type="pct"/>
            <w:shd w:val="clear" w:color="auto" w:fill="DDD9C3" w:themeFill="background2" w:themeFillShade="E6"/>
            <w:vAlign w:val="center"/>
          </w:tcPr>
          <w:p w14:paraId="3DAAD422" w14:textId="77777777" w:rsidR="002B334A" w:rsidRPr="00603645" w:rsidRDefault="002B334A" w:rsidP="001901E9">
            <w:pPr>
              <w:jc w:val="center"/>
              <w:rPr>
                <w:sz w:val="18"/>
                <w:szCs w:val="18"/>
              </w:rPr>
            </w:pPr>
            <w:r w:rsidRPr="00603645">
              <w:rPr>
                <w:sz w:val="18"/>
                <w:szCs w:val="18"/>
              </w:rPr>
              <w:t>Y High School</w:t>
            </w:r>
          </w:p>
        </w:tc>
        <w:tc>
          <w:tcPr>
            <w:tcW w:w="587" w:type="pct"/>
            <w:shd w:val="clear" w:color="auto" w:fill="DDD9C3" w:themeFill="background2" w:themeFillShade="E6"/>
            <w:vAlign w:val="center"/>
          </w:tcPr>
          <w:p w14:paraId="5D9901F4" w14:textId="77777777" w:rsidR="002B334A" w:rsidRPr="00603645" w:rsidRDefault="002B334A" w:rsidP="001901E9">
            <w:pPr>
              <w:jc w:val="center"/>
              <w:rPr>
                <w:sz w:val="18"/>
                <w:szCs w:val="18"/>
              </w:rPr>
            </w:pPr>
            <w:r w:rsidRPr="00603645">
              <w:rPr>
                <w:sz w:val="18"/>
                <w:szCs w:val="18"/>
              </w:rPr>
              <w:t>Michael Ortega</w:t>
            </w:r>
          </w:p>
        </w:tc>
        <w:tc>
          <w:tcPr>
            <w:tcW w:w="537" w:type="pct"/>
            <w:shd w:val="clear" w:color="auto" w:fill="DDD9C3" w:themeFill="background2" w:themeFillShade="E6"/>
            <w:vAlign w:val="center"/>
          </w:tcPr>
          <w:p w14:paraId="51ECD32B" w14:textId="77777777" w:rsidR="002B334A" w:rsidRPr="00603645" w:rsidRDefault="00E01580" w:rsidP="00E01580">
            <w:pPr>
              <w:jc w:val="center"/>
              <w:rPr>
                <w:sz w:val="18"/>
                <w:szCs w:val="18"/>
              </w:rPr>
            </w:pPr>
            <w:r w:rsidRPr="00603645">
              <w:rPr>
                <w:sz w:val="18"/>
                <w:szCs w:val="18"/>
              </w:rPr>
              <w:t xml:space="preserve">PARCC </w:t>
            </w:r>
            <w:r w:rsidR="002B334A" w:rsidRPr="00603645">
              <w:rPr>
                <w:sz w:val="18"/>
                <w:szCs w:val="18"/>
              </w:rPr>
              <w:t>Math</w:t>
            </w:r>
          </w:p>
        </w:tc>
        <w:tc>
          <w:tcPr>
            <w:tcW w:w="1158" w:type="pct"/>
            <w:shd w:val="clear" w:color="auto" w:fill="DDD9C3" w:themeFill="background2" w:themeFillShade="E6"/>
            <w:vAlign w:val="center"/>
          </w:tcPr>
          <w:p w14:paraId="056DF72F" w14:textId="0194C55B" w:rsidR="002B334A" w:rsidRPr="00603645" w:rsidRDefault="002B334A" w:rsidP="00603645">
            <w:pPr>
              <w:spacing w:before="40" w:after="40"/>
              <w:jc w:val="center"/>
              <w:rPr>
                <w:sz w:val="18"/>
                <w:szCs w:val="18"/>
              </w:rPr>
            </w:pPr>
            <w:r w:rsidRPr="00603645">
              <w:rPr>
                <w:sz w:val="18"/>
                <w:szCs w:val="18"/>
              </w:rPr>
              <w:t xml:space="preserve">Dorothy moved to NM </w:t>
            </w:r>
            <w:r w:rsidR="00E01580" w:rsidRPr="00603645">
              <w:rPr>
                <w:sz w:val="18"/>
                <w:szCs w:val="18"/>
              </w:rPr>
              <w:t xml:space="preserve">in </w:t>
            </w:r>
            <w:r w:rsidRPr="00603645">
              <w:rPr>
                <w:sz w:val="18"/>
                <w:szCs w:val="18"/>
              </w:rPr>
              <w:t xml:space="preserve">her </w:t>
            </w:r>
            <w:r w:rsidR="00E01580" w:rsidRPr="00603645">
              <w:rPr>
                <w:sz w:val="18"/>
                <w:szCs w:val="18"/>
              </w:rPr>
              <w:t>senior year</w:t>
            </w:r>
            <w:r w:rsidRPr="00603645">
              <w:rPr>
                <w:sz w:val="18"/>
                <w:szCs w:val="18"/>
              </w:rPr>
              <w:t xml:space="preserve">. She </w:t>
            </w:r>
            <w:r w:rsidR="00E01580" w:rsidRPr="00603645">
              <w:rPr>
                <w:sz w:val="18"/>
                <w:szCs w:val="18"/>
              </w:rPr>
              <w:t xml:space="preserve">took </w:t>
            </w:r>
            <w:r w:rsidRPr="00603645">
              <w:rPr>
                <w:sz w:val="18"/>
                <w:szCs w:val="18"/>
              </w:rPr>
              <w:t xml:space="preserve">the fall </w:t>
            </w:r>
            <w:r w:rsidR="00E01580" w:rsidRPr="00603645">
              <w:rPr>
                <w:sz w:val="18"/>
                <w:szCs w:val="18"/>
              </w:rPr>
              <w:t>201</w:t>
            </w:r>
            <w:r w:rsidR="001940A6">
              <w:rPr>
                <w:sz w:val="18"/>
                <w:szCs w:val="18"/>
              </w:rPr>
              <w:t>8</w:t>
            </w:r>
            <w:r w:rsidR="00E01580" w:rsidRPr="00603645">
              <w:rPr>
                <w:sz w:val="18"/>
                <w:szCs w:val="18"/>
              </w:rPr>
              <w:t xml:space="preserve"> </w:t>
            </w:r>
            <w:r w:rsidRPr="00603645">
              <w:rPr>
                <w:sz w:val="18"/>
                <w:szCs w:val="18"/>
              </w:rPr>
              <w:t>PARCC</w:t>
            </w:r>
            <w:r w:rsidR="00E01580" w:rsidRPr="00603645">
              <w:rPr>
                <w:sz w:val="18"/>
                <w:szCs w:val="18"/>
              </w:rPr>
              <w:t xml:space="preserve"> retest and passed </w:t>
            </w:r>
            <w:r w:rsidR="00603645">
              <w:rPr>
                <w:sz w:val="18"/>
                <w:szCs w:val="18"/>
              </w:rPr>
              <w:t>ELA</w:t>
            </w:r>
            <w:r w:rsidR="00E01580" w:rsidRPr="00603645">
              <w:rPr>
                <w:sz w:val="18"/>
                <w:szCs w:val="18"/>
              </w:rPr>
              <w:t xml:space="preserve"> but not math</w:t>
            </w:r>
            <w:r w:rsidRPr="00603645">
              <w:rPr>
                <w:sz w:val="18"/>
                <w:szCs w:val="18"/>
              </w:rPr>
              <w:t>.</w:t>
            </w:r>
          </w:p>
        </w:tc>
        <w:tc>
          <w:tcPr>
            <w:tcW w:w="376" w:type="pct"/>
            <w:shd w:val="clear" w:color="auto" w:fill="DDD9C3" w:themeFill="background2" w:themeFillShade="E6"/>
            <w:vAlign w:val="center"/>
          </w:tcPr>
          <w:p w14:paraId="66B08264" w14:textId="77777777" w:rsidR="002B334A" w:rsidRPr="00603645" w:rsidRDefault="002B334A" w:rsidP="001901E9">
            <w:pPr>
              <w:jc w:val="center"/>
              <w:rPr>
                <w:sz w:val="18"/>
                <w:szCs w:val="18"/>
              </w:rPr>
            </w:pPr>
            <w:r w:rsidRPr="00603645">
              <w:rPr>
                <w:sz w:val="18"/>
                <w:szCs w:val="18"/>
              </w:rPr>
              <w:t>Y</w:t>
            </w:r>
          </w:p>
        </w:tc>
        <w:tc>
          <w:tcPr>
            <w:tcW w:w="918" w:type="pct"/>
            <w:shd w:val="clear" w:color="auto" w:fill="DDD9C3" w:themeFill="background2" w:themeFillShade="E6"/>
            <w:vAlign w:val="center"/>
          </w:tcPr>
          <w:p w14:paraId="1C8718A3" w14:textId="77777777" w:rsidR="00CE0C73" w:rsidRPr="00603645" w:rsidRDefault="002B334A" w:rsidP="00CE0C73">
            <w:pPr>
              <w:jc w:val="center"/>
              <w:rPr>
                <w:sz w:val="18"/>
                <w:szCs w:val="18"/>
              </w:rPr>
            </w:pPr>
            <w:r w:rsidRPr="00603645">
              <w:rPr>
                <w:sz w:val="18"/>
                <w:szCs w:val="18"/>
              </w:rPr>
              <w:t>M</w:t>
            </w:r>
            <w:r w:rsidR="00E01580" w:rsidRPr="00603645">
              <w:rPr>
                <w:sz w:val="18"/>
                <w:szCs w:val="18"/>
              </w:rPr>
              <w:t xml:space="preserve">ath </w:t>
            </w:r>
            <w:r w:rsidR="00B1515A" w:rsidRPr="00603645">
              <w:rPr>
                <w:sz w:val="18"/>
                <w:szCs w:val="18"/>
              </w:rPr>
              <w:t>Geometry</w:t>
            </w:r>
            <w:r w:rsidR="00E01580" w:rsidRPr="00603645">
              <w:rPr>
                <w:sz w:val="18"/>
                <w:szCs w:val="18"/>
              </w:rPr>
              <w:t xml:space="preserve"> </w:t>
            </w:r>
          </w:p>
          <w:p w14:paraId="05C8E4AF" w14:textId="77777777" w:rsidR="002B334A" w:rsidRPr="00603645" w:rsidRDefault="00E01580" w:rsidP="00CE0C73">
            <w:pPr>
              <w:jc w:val="center"/>
              <w:rPr>
                <w:sz w:val="18"/>
                <w:szCs w:val="18"/>
              </w:rPr>
            </w:pPr>
            <w:proofErr w:type="spellStart"/>
            <w:r w:rsidRPr="00603645">
              <w:rPr>
                <w:sz w:val="18"/>
                <w:szCs w:val="18"/>
              </w:rPr>
              <w:t>EoC</w:t>
            </w:r>
            <w:proofErr w:type="spellEnd"/>
            <w:r w:rsidRPr="00603645">
              <w:rPr>
                <w:sz w:val="18"/>
                <w:szCs w:val="18"/>
              </w:rPr>
              <w:t xml:space="preserve">: </w:t>
            </w:r>
            <w:r w:rsidR="002B334A" w:rsidRPr="00603645">
              <w:rPr>
                <w:sz w:val="18"/>
                <w:szCs w:val="18"/>
              </w:rPr>
              <w:t>1</w:t>
            </w:r>
            <w:r w:rsidRPr="00603645">
              <w:rPr>
                <w:sz w:val="18"/>
                <w:szCs w:val="18"/>
              </w:rPr>
              <w:t>9</w:t>
            </w:r>
          </w:p>
        </w:tc>
      </w:tr>
      <w:tr w:rsidR="002B334A" w:rsidRPr="006E6B3E" w14:paraId="11E3CF6C" w14:textId="77777777" w:rsidTr="00647AFF">
        <w:tc>
          <w:tcPr>
            <w:tcW w:w="525" w:type="pct"/>
            <w:vAlign w:val="center"/>
          </w:tcPr>
          <w:p w14:paraId="35928B5B" w14:textId="77777777" w:rsidR="002B334A" w:rsidRPr="008C3CA1" w:rsidRDefault="002B334A" w:rsidP="001901E9">
            <w:pPr>
              <w:jc w:val="center"/>
              <w:rPr>
                <w:sz w:val="16"/>
                <w:szCs w:val="16"/>
              </w:rPr>
            </w:pPr>
          </w:p>
        </w:tc>
        <w:tc>
          <w:tcPr>
            <w:tcW w:w="343" w:type="pct"/>
            <w:vAlign w:val="center"/>
          </w:tcPr>
          <w:p w14:paraId="51F8DF80" w14:textId="77777777" w:rsidR="002B334A" w:rsidRPr="004F686D" w:rsidRDefault="002B334A" w:rsidP="001901E9">
            <w:pPr>
              <w:jc w:val="center"/>
              <w:rPr>
                <w:sz w:val="16"/>
                <w:szCs w:val="16"/>
              </w:rPr>
            </w:pPr>
          </w:p>
        </w:tc>
        <w:tc>
          <w:tcPr>
            <w:tcW w:w="555" w:type="pct"/>
            <w:vAlign w:val="center"/>
          </w:tcPr>
          <w:p w14:paraId="53A3093D" w14:textId="77777777" w:rsidR="002B334A" w:rsidRPr="00F134E8" w:rsidRDefault="002B334A" w:rsidP="001901E9">
            <w:pPr>
              <w:jc w:val="center"/>
              <w:rPr>
                <w:sz w:val="16"/>
                <w:szCs w:val="16"/>
              </w:rPr>
            </w:pPr>
          </w:p>
        </w:tc>
        <w:tc>
          <w:tcPr>
            <w:tcW w:w="587" w:type="pct"/>
            <w:vAlign w:val="center"/>
          </w:tcPr>
          <w:p w14:paraId="30A65DE6" w14:textId="77777777" w:rsidR="002B334A" w:rsidRPr="006E6B3E" w:rsidRDefault="002B334A" w:rsidP="001901E9">
            <w:pPr>
              <w:jc w:val="center"/>
              <w:rPr>
                <w:sz w:val="16"/>
                <w:szCs w:val="16"/>
              </w:rPr>
            </w:pPr>
          </w:p>
        </w:tc>
        <w:tc>
          <w:tcPr>
            <w:tcW w:w="537" w:type="pct"/>
            <w:vAlign w:val="center"/>
          </w:tcPr>
          <w:p w14:paraId="796D1A3E" w14:textId="77777777" w:rsidR="002B334A" w:rsidRPr="006E6B3E" w:rsidRDefault="002B334A" w:rsidP="001901E9">
            <w:pPr>
              <w:jc w:val="center"/>
              <w:rPr>
                <w:sz w:val="16"/>
                <w:szCs w:val="16"/>
              </w:rPr>
            </w:pPr>
          </w:p>
        </w:tc>
        <w:tc>
          <w:tcPr>
            <w:tcW w:w="1158" w:type="pct"/>
            <w:vAlign w:val="center"/>
          </w:tcPr>
          <w:p w14:paraId="6994A69F" w14:textId="77777777" w:rsidR="002B334A" w:rsidRPr="006E6B3E" w:rsidRDefault="002B334A" w:rsidP="001901E9">
            <w:pPr>
              <w:jc w:val="center"/>
              <w:rPr>
                <w:sz w:val="16"/>
                <w:szCs w:val="16"/>
              </w:rPr>
            </w:pPr>
          </w:p>
        </w:tc>
        <w:tc>
          <w:tcPr>
            <w:tcW w:w="376" w:type="pct"/>
            <w:vAlign w:val="center"/>
          </w:tcPr>
          <w:p w14:paraId="06C90366" w14:textId="77777777" w:rsidR="002B334A" w:rsidRPr="006E6B3E" w:rsidRDefault="002B334A" w:rsidP="001901E9">
            <w:pPr>
              <w:jc w:val="center"/>
              <w:rPr>
                <w:sz w:val="16"/>
                <w:szCs w:val="16"/>
              </w:rPr>
            </w:pPr>
          </w:p>
        </w:tc>
        <w:tc>
          <w:tcPr>
            <w:tcW w:w="918" w:type="pct"/>
            <w:vAlign w:val="center"/>
          </w:tcPr>
          <w:p w14:paraId="6894072A" w14:textId="77777777" w:rsidR="002B334A" w:rsidRPr="006E6B3E" w:rsidRDefault="002B334A" w:rsidP="001901E9">
            <w:pPr>
              <w:jc w:val="center"/>
              <w:rPr>
                <w:sz w:val="16"/>
                <w:szCs w:val="16"/>
              </w:rPr>
            </w:pPr>
          </w:p>
        </w:tc>
      </w:tr>
      <w:tr w:rsidR="002B334A" w:rsidRPr="006E6B3E" w14:paraId="57A5C7C2" w14:textId="77777777" w:rsidTr="00647AFF">
        <w:tc>
          <w:tcPr>
            <w:tcW w:w="525" w:type="pct"/>
            <w:vAlign w:val="center"/>
          </w:tcPr>
          <w:p w14:paraId="6B990AB1" w14:textId="77777777" w:rsidR="002B334A" w:rsidRPr="008C3CA1" w:rsidRDefault="002B334A" w:rsidP="001901E9">
            <w:pPr>
              <w:jc w:val="center"/>
              <w:rPr>
                <w:sz w:val="16"/>
                <w:szCs w:val="16"/>
              </w:rPr>
            </w:pPr>
          </w:p>
        </w:tc>
        <w:tc>
          <w:tcPr>
            <w:tcW w:w="343" w:type="pct"/>
            <w:vAlign w:val="center"/>
          </w:tcPr>
          <w:p w14:paraId="693C2BCC" w14:textId="77777777" w:rsidR="002B334A" w:rsidRPr="004F686D" w:rsidRDefault="002B334A" w:rsidP="001901E9">
            <w:pPr>
              <w:jc w:val="center"/>
              <w:rPr>
                <w:sz w:val="16"/>
                <w:szCs w:val="16"/>
              </w:rPr>
            </w:pPr>
          </w:p>
        </w:tc>
        <w:tc>
          <w:tcPr>
            <w:tcW w:w="555" w:type="pct"/>
            <w:vAlign w:val="center"/>
          </w:tcPr>
          <w:p w14:paraId="446928EB" w14:textId="77777777" w:rsidR="002B334A" w:rsidRPr="00F134E8" w:rsidRDefault="002B334A" w:rsidP="001901E9">
            <w:pPr>
              <w:jc w:val="center"/>
              <w:rPr>
                <w:sz w:val="16"/>
                <w:szCs w:val="16"/>
              </w:rPr>
            </w:pPr>
          </w:p>
        </w:tc>
        <w:tc>
          <w:tcPr>
            <w:tcW w:w="587" w:type="pct"/>
            <w:vAlign w:val="center"/>
          </w:tcPr>
          <w:p w14:paraId="1153AA39" w14:textId="77777777" w:rsidR="002B334A" w:rsidRPr="006E6B3E" w:rsidRDefault="002B334A" w:rsidP="001901E9">
            <w:pPr>
              <w:jc w:val="center"/>
              <w:rPr>
                <w:sz w:val="16"/>
                <w:szCs w:val="16"/>
              </w:rPr>
            </w:pPr>
          </w:p>
        </w:tc>
        <w:tc>
          <w:tcPr>
            <w:tcW w:w="537" w:type="pct"/>
            <w:vAlign w:val="center"/>
          </w:tcPr>
          <w:p w14:paraId="51B600EE" w14:textId="77777777" w:rsidR="002B334A" w:rsidRPr="006E6B3E" w:rsidRDefault="002B334A" w:rsidP="001901E9">
            <w:pPr>
              <w:jc w:val="center"/>
              <w:rPr>
                <w:sz w:val="16"/>
                <w:szCs w:val="16"/>
              </w:rPr>
            </w:pPr>
          </w:p>
        </w:tc>
        <w:tc>
          <w:tcPr>
            <w:tcW w:w="1158" w:type="pct"/>
            <w:vAlign w:val="center"/>
          </w:tcPr>
          <w:p w14:paraId="4E4E9B74" w14:textId="77777777" w:rsidR="002B334A" w:rsidRPr="006E6B3E" w:rsidRDefault="002B334A" w:rsidP="001901E9">
            <w:pPr>
              <w:jc w:val="center"/>
              <w:rPr>
                <w:sz w:val="16"/>
                <w:szCs w:val="16"/>
              </w:rPr>
            </w:pPr>
          </w:p>
        </w:tc>
        <w:tc>
          <w:tcPr>
            <w:tcW w:w="376" w:type="pct"/>
            <w:vAlign w:val="center"/>
          </w:tcPr>
          <w:p w14:paraId="38AE87AF" w14:textId="77777777" w:rsidR="002B334A" w:rsidRPr="006E6B3E" w:rsidRDefault="002B334A" w:rsidP="001901E9">
            <w:pPr>
              <w:jc w:val="center"/>
              <w:rPr>
                <w:sz w:val="16"/>
                <w:szCs w:val="16"/>
              </w:rPr>
            </w:pPr>
          </w:p>
        </w:tc>
        <w:tc>
          <w:tcPr>
            <w:tcW w:w="918" w:type="pct"/>
            <w:vAlign w:val="center"/>
          </w:tcPr>
          <w:p w14:paraId="1A98168C" w14:textId="77777777" w:rsidR="002B334A" w:rsidRPr="006E6B3E" w:rsidRDefault="002B334A" w:rsidP="001901E9">
            <w:pPr>
              <w:jc w:val="center"/>
              <w:rPr>
                <w:sz w:val="16"/>
                <w:szCs w:val="16"/>
              </w:rPr>
            </w:pPr>
          </w:p>
        </w:tc>
      </w:tr>
      <w:tr w:rsidR="002B334A" w:rsidRPr="006E6B3E" w14:paraId="6AC6E0BE" w14:textId="77777777" w:rsidTr="00647AFF">
        <w:tc>
          <w:tcPr>
            <w:tcW w:w="525" w:type="pct"/>
            <w:vAlign w:val="center"/>
          </w:tcPr>
          <w:p w14:paraId="0DED4196" w14:textId="77777777" w:rsidR="002B334A" w:rsidRPr="008C3CA1" w:rsidRDefault="002B334A" w:rsidP="001901E9">
            <w:pPr>
              <w:jc w:val="center"/>
              <w:rPr>
                <w:sz w:val="16"/>
                <w:szCs w:val="16"/>
              </w:rPr>
            </w:pPr>
          </w:p>
        </w:tc>
        <w:tc>
          <w:tcPr>
            <w:tcW w:w="343" w:type="pct"/>
            <w:vAlign w:val="center"/>
          </w:tcPr>
          <w:p w14:paraId="61F9BE61" w14:textId="77777777" w:rsidR="002B334A" w:rsidRPr="004F686D" w:rsidRDefault="002B334A" w:rsidP="001901E9">
            <w:pPr>
              <w:jc w:val="center"/>
              <w:rPr>
                <w:sz w:val="16"/>
                <w:szCs w:val="16"/>
              </w:rPr>
            </w:pPr>
          </w:p>
        </w:tc>
        <w:tc>
          <w:tcPr>
            <w:tcW w:w="555" w:type="pct"/>
            <w:vAlign w:val="center"/>
          </w:tcPr>
          <w:p w14:paraId="4509737E" w14:textId="77777777" w:rsidR="002B334A" w:rsidRPr="00F134E8" w:rsidRDefault="002B334A" w:rsidP="001901E9">
            <w:pPr>
              <w:jc w:val="center"/>
              <w:rPr>
                <w:sz w:val="16"/>
                <w:szCs w:val="16"/>
              </w:rPr>
            </w:pPr>
          </w:p>
        </w:tc>
        <w:tc>
          <w:tcPr>
            <w:tcW w:w="587" w:type="pct"/>
            <w:vAlign w:val="center"/>
          </w:tcPr>
          <w:p w14:paraId="16A083F7" w14:textId="77777777" w:rsidR="002B334A" w:rsidRPr="006E6B3E" w:rsidRDefault="002B334A" w:rsidP="001901E9">
            <w:pPr>
              <w:jc w:val="center"/>
              <w:rPr>
                <w:sz w:val="16"/>
                <w:szCs w:val="16"/>
              </w:rPr>
            </w:pPr>
          </w:p>
        </w:tc>
        <w:tc>
          <w:tcPr>
            <w:tcW w:w="537" w:type="pct"/>
            <w:vAlign w:val="center"/>
          </w:tcPr>
          <w:p w14:paraId="26F35062" w14:textId="77777777" w:rsidR="002B334A" w:rsidRPr="006E6B3E" w:rsidRDefault="002B334A" w:rsidP="001901E9">
            <w:pPr>
              <w:jc w:val="center"/>
              <w:rPr>
                <w:sz w:val="16"/>
                <w:szCs w:val="16"/>
              </w:rPr>
            </w:pPr>
          </w:p>
        </w:tc>
        <w:tc>
          <w:tcPr>
            <w:tcW w:w="1158" w:type="pct"/>
            <w:vAlign w:val="center"/>
          </w:tcPr>
          <w:p w14:paraId="5F5F752C" w14:textId="77777777" w:rsidR="002B334A" w:rsidRPr="006E6B3E" w:rsidRDefault="002B334A" w:rsidP="001901E9">
            <w:pPr>
              <w:jc w:val="center"/>
              <w:rPr>
                <w:sz w:val="16"/>
                <w:szCs w:val="16"/>
              </w:rPr>
            </w:pPr>
          </w:p>
        </w:tc>
        <w:tc>
          <w:tcPr>
            <w:tcW w:w="376" w:type="pct"/>
            <w:vAlign w:val="center"/>
          </w:tcPr>
          <w:p w14:paraId="6C1F1450" w14:textId="77777777" w:rsidR="002B334A" w:rsidRPr="006E6B3E" w:rsidRDefault="002B334A" w:rsidP="001901E9">
            <w:pPr>
              <w:jc w:val="center"/>
              <w:rPr>
                <w:sz w:val="16"/>
                <w:szCs w:val="16"/>
              </w:rPr>
            </w:pPr>
          </w:p>
        </w:tc>
        <w:tc>
          <w:tcPr>
            <w:tcW w:w="918" w:type="pct"/>
            <w:vAlign w:val="center"/>
          </w:tcPr>
          <w:p w14:paraId="7F5B4083" w14:textId="77777777" w:rsidR="002B334A" w:rsidRPr="006E6B3E" w:rsidRDefault="002B334A" w:rsidP="001901E9">
            <w:pPr>
              <w:jc w:val="center"/>
              <w:rPr>
                <w:sz w:val="16"/>
                <w:szCs w:val="16"/>
              </w:rPr>
            </w:pPr>
          </w:p>
        </w:tc>
      </w:tr>
      <w:tr w:rsidR="002B334A" w:rsidRPr="006E6B3E" w14:paraId="13AB80DD" w14:textId="77777777" w:rsidTr="00647AFF">
        <w:tc>
          <w:tcPr>
            <w:tcW w:w="525" w:type="pct"/>
            <w:vAlign w:val="center"/>
          </w:tcPr>
          <w:p w14:paraId="6AA8BC4D" w14:textId="77777777" w:rsidR="002B334A" w:rsidRPr="008C3CA1" w:rsidRDefault="002B334A" w:rsidP="001901E9">
            <w:pPr>
              <w:jc w:val="center"/>
              <w:rPr>
                <w:sz w:val="16"/>
                <w:szCs w:val="16"/>
              </w:rPr>
            </w:pPr>
          </w:p>
        </w:tc>
        <w:tc>
          <w:tcPr>
            <w:tcW w:w="343" w:type="pct"/>
            <w:vAlign w:val="center"/>
          </w:tcPr>
          <w:p w14:paraId="664CC9BC" w14:textId="77777777" w:rsidR="002B334A" w:rsidRPr="004F686D" w:rsidRDefault="002B334A" w:rsidP="001901E9">
            <w:pPr>
              <w:jc w:val="center"/>
              <w:rPr>
                <w:sz w:val="16"/>
                <w:szCs w:val="16"/>
              </w:rPr>
            </w:pPr>
          </w:p>
        </w:tc>
        <w:tc>
          <w:tcPr>
            <w:tcW w:w="555" w:type="pct"/>
            <w:vAlign w:val="center"/>
          </w:tcPr>
          <w:p w14:paraId="2AE4237D" w14:textId="77777777" w:rsidR="002B334A" w:rsidRPr="00F134E8" w:rsidRDefault="002B334A" w:rsidP="001901E9">
            <w:pPr>
              <w:jc w:val="center"/>
              <w:rPr>
                <w:sz w:val="16"/>
                <w:szCs w:val="16"/>
              </w:rPr>
            </w:pPr>
          </w:p>
        </w:tc>
        <w:tc>
          <w:tcPr>
            <w:tcW w:w="587" w:type="pct"/>
            <w:vAlign w:val="center"/>
          </w:tcPr>
          <w:p w14:paraId="0D32455C" w14:textId="77777777" w:rsidR="002B334A" w:rsidRPr="006E6B3E" w:rsidRDefault="002B334A" w:rsidP="001901E9">
            <w:pPr>
              <w:jc w:val="center"/>
              <w:rPr>
                <w:sz w:val="16"/>
                <w:szCs w:val="16"/>
              </w:rPr>
            </w:pPr>
          </w:p>
        </w:tc>
        <w:tc>
          <w:tcPr>
            <w:tcW w:w="537" w:type="pct"/>
            <w:vAlign w:val="center"/>
          </w:tcPr>
          <w:p w14:paraId="5C9B90D2" w14:textId="77777777" w:rsidR="002B334A" w:rsidRPr="006E6B3E" w:rsidRDefault="002B334A" w:rsidP="001901E9">
            <w:pPr>
              <w:jc w:val="center"/>
              <w:rPr>
                <w:sz w:val="16"/>
                <w:szCs w:val="16"/>
              </w:rPr>
            </w:pPr>
          </w:p>
        </w:tc>
        <w:tc>
          <w:tcPr>
            <w:tcW w:w="1158" w:type="pct"/>
            <w:vAlign w:val="center"/>
          </w:tcPr>
          <w:p w14:paraId="570F9D2F" w14:textId="77777777" w:rsidR="002B334A" w:rsidRPr="006E6B3E" w:rsidRDefault="002B334A" w:rsidP="001901E9">
            <w:pPr>
              <w:jc w:val="center"/>
              <w:rPr>
                <w:sz w:val="16"/>
                <w:szCs w:val="16"/>
              </w:rPr>
            </w:pPr>
          </w:p>
        </w:tc>
        <w:tc>
          <w:tcPr>
            <w:tcW w:w="376" w:type="pct"/>
            <w:vAlign w:val="center"/>
          </w:tcPr>
          <w:p w14:paraId="0D0DE633" w14:textId="77777777" w:rsidR="002B334A" w:rsidRPr="006E6B3E" w:rsidRDefault="002B334A" w:rsidP="001901E9">
            <w:pPr>
              <w:jc w:val="center"/>
              <w:rPr>
                <w:sz w:val="16"/>
                <w:szCs w:val="16"/>
              </w:rPr>
            </w:pPr>
          </w:p>
        </w:tc>
        <w:tc>
          <w:tcPr>
            <w:tcW w:w="918" w:type="pct"/>
            <w:vAlign w:val="center"/>
          </w:tcPr>
          <w:p w14:paraId="6944E8FF" w14:textId="77777777" w:rsidR="002B334A" w:rsidRPr="006E6B3E" w:rsidRDefault="002B334A" w:rsidP="001901E9">
            <w:pPr>
              <w:jc w:val="center"/>
              <w:rPr>
                <w:sz w:val="16"/>
                <w:szCs w:val="16"/>
              </w:rPr>
            </w:pPr>
          </w:p>
        </w:tc>
      </w:tr>
      <w:tr w:rsidR="002B334A" w:rsidRPr="006E6B3E" w14:paraId="57D67C7E" w14:textId="77777777" w:rsidTr="00647AFF">
        <w:tc>
          <w:tcPr>
            <w:tcW w:w="525" w:type="pct"/>
            <w:vAlign w:val="center"/>
          </w:tcPr>
          <w:p w14:paraId="357B6C49" w14:textId="77777777" w:rsidR="002B334A" w:rsidRPr="008C3CA1" w:rsidRDefault="002B334A" w:rsidP="001901E9">
            <w:pPr>
              <w:jc w:val="center"/>
              <w:rPr>
                <w:sz w:val="16"/>
                <w:szCs w:val="16"/>
              </w:rPr>
            </w:pPr>
          </w:p>
        </w:tc>
        <w:tc>
          <w:tcPr>
            <w:tcW w:w="343" w:type="pct"/>
            <w:vAlign w:val="center"/>
          </w:tcPr>
          <w:p w14:paraId="5AF609BB" w14:textId="77777777" w:rsidR="002B334A" w:rsidRPr="004F686D" w:rsidRDefault="002B334A" w:rsidP="001901E9">
            <w:pPr>
              <w:jc w:val="center"/>
              <w:rPr>
                <w:sz w:val="16"/>
                <w:szCs w:val="16"/>
              </w:rPr>
            </w:pPr>
          </w:p>
        </w:tc>
        <w:tc>
          <w:tcPr>
            <w:tcW w:w="555" w:type="pct"/>
            <w:vAlign w:val="center"/>
          </w:tcPr>
          <w:p w14:paraId="2BE02347" w14:textId="77777777" w:rsidR="002B334A" w:rsidRPr="00F134E8" w:rsidRDefault="002B334A" w:rsidP="001901E9">
            <w:pPr>
              <w:jc w:val="center"/>
              <w:rPr>
                <w:sz w:val="16"/>
                <w:szCs w:val="16"/>
              </w:rPr>
            </w:pPr>
          </w:p>
        </w:tc>
        <w:tc>
          <w:tcPr>
            <w:tcW w:w="587" w:type="pct"/>
            <w:vAlign w:val="center"/>
          </w:tcPr>
          <w:p w14:paraId="50B61430" w14:textId="77777777" w:rsidR="002B334A" w:rsidRPr="006E6B3E" w:rsidRDefault="002B334A" w:rsidP="001901E9">
            <w:pPr>
              <w:jc w:val="center"/>
              <w:rPr>
                <w:sz w:val="16"/>
                <w:szCs w:val="16"/>
              </w:rPr>
            </w:pPr>
          </w:p>
        </w:tc>
        <w:tc>
          <w:tcPr>
            <w:tcW w:w="537" w:type="pct"/>
            <w:vAlign w:val="center"/>
          </w:tcPr>
          <w:p w14:paraId="74315485" w14:textId="77777777" w:rsidR="002B334A" w:rsidRPr="006E6B3E" w:rsidRDefault="002B334A" w:rsidP="001901E9">
            <w:pPr>
              <w:jc w:val="center"/>
              <w:rPr>
                <w:sz w:val="16"/>
                <w:szCs w:val="16"/>
              </w:rPr>
            </w:pPr>
          </w:p>
        </w:tc>
        <w:tc>
          <w:tcPr>
            <w:tcW w:w="1158" w:type="pct"/>
            <w:vAlign w:val="center"/>
          </w:tcPr>
          <w:p w14:paraId="23845F6A" w14:textId="77777777" w:rsidR="002B334A" w:rsidRPr="006E6B3E" w:rsidRDefault="002B334A" w:rsidP="001901E9">
            <w:pPr>
              <w:jc w:val="center"/>
              <w:rPr>
                <w:sz w:val="16"/>
                <w:szCs w:val="16"/>
              </w:rPr>
            </w:pPr>
          </w:p>
        </w:tc>
        <w:tc>
          <w:tcPr>
            <w:tcW w:w="376" w:type="pct"/>
            <w:vAlign w:val="center"/>
          </w:tcPr>
          <w:p w14:paraId="284D2AF8" w14:textId="77777777" w:rsidR="002B334A" w:rsidRPr="006E6B3E" w:rsidRDefault="002B334A" w:rsidP="001901E9">
            <w:pPr>
              <w:jc w:val="center"/>
              <w:rPr>
                <w:sz w:val="16"/>
                <w:szCs w:val="16"/>
              </w:rPr>
            </w:pPr>
          </w:p>
        </w:tc>
        <w:tc>
          <w:tcPr>
            <w:tcW w:w="918" w:type="pct"/>
            <w:vAlign w:val="center"/>
          </w:tcPr>
          <w:p w14:paraId="33762E2E" w14:textId="77777777" w:rsidR="002B334A" w:rsidRPr="006E6B3E" w:rsidRDefault="002B334A" w:rsidP="001901E9">
            <w:pPr>
              <w:jc w:val="center"/>
              <w:rPr>
                <w:sz w:val="16"/>
                <w:szCs w:val="16"/>
              </w:rPr>
            </w:pPr>
          </w:p>
        </w:tc>
      </w:tr>
      <w:tr w:rsidR="002B334A" w:rsidRPr="006E6B3E" w14:paraId="4BF1EB29" w14:textId="77777777" w:rsidTr="00647AFF">
        <w:tc>
          <w:tcPr>
            <w:tcW w:w="525" w:type="pct"/>
            <w:vAlign w:val="center"/>
          </w:tcPr>
          <w:p w14:paraId="5A72C92F" w14:textId="77777777" w:rsidR="002B334A" w:rsidRPr="008C3CA1" w:rsidRDefault="002B334A" w:rsidP="001901E9">
            <w:pPr>
              <w:jc w:val="center"/>
              <w:rPr>
                <w:sz w:val="16"/>
                <w:szCs w:val="16"/>
              </w:rPr>
            </w:pPr>
          </w:p>
        </w:tc>
        <w:tc>
          <w:tcPr>
            <w:tcW w:w="343" w:type="pct"/>
            <w:vAlign w:val="center"/>
          </w:tcPr>
          <w:p w14:paraId="009D00FF" w14:textId="77777777" w:rsidR="002B334A" w:rsidRPr="004F686D" w:rsidRDefault="002B334A" w:rsidP="001901E9">
            <w:pPr>
              <w:jc w:val="center"/>
              <w:rPr>
                <w:sz w:val="16"/>
                <w:szCs w:val="16"/>
              </w:rPr>
            </w:pPr>
          </w:p>
        </w:tc>
        <w:tc>
          <w:tcPr>
            <w:tcW w:w="555" w:type="pct"/>
            <w:vAlign w:val="center"/>
          </w:tcPr>
          <w:p w14:paraId="223BDFD9" w14:textId="77777777" w:rsidR="002B334A" w:rsidRPr="00F134E8" w:rsidRDefault="002B334A" w:rsidP="001901E9">
            <w:pPr>
              <w:jc w:val="center"/>
              <w:rPr>
                <w:sz w:val="16"/>
                <w:szCs w:val="16"/>
              </w:rPr>
            </w:pPr>
          </w:p>
        </w:tc>
        <w:tc>
          <w:tcPr>
            <w:tcW w:w="587" w:type="pct"/>
            <w:vAlign w:val="center"/>
          </w:tcPr>
          <w:p w14:paraId="6E075DEC" w14:textId="77777777" w:rsidR="002B334A" w:rsidRPr="006E6B3E" w:rsidRDefault="002B334A" w:rsidP="001901E9">
            <w:pPr>
              <w:jc w:val="center"/>
              <w:rPr>
                <w:sz w:val="16"/>
                <w:szCs w:val="16"/>
              </w:rPr>
            </w:pPr>
          </w:p>
        </w:tc>
        <w:tc>
          <w:tcPr>
            <w:tcW w:w="537" w:type="pct"/>
            <w:vAlign w:val="center"/>
          </w:tcPr>
          <w:p w14:paraId="2BAB2720" w14:textId="77777777" w:rsidR="002B334A" w:rsidRPr="006E6B3E" w:rsidRDefault="002B334A" w:rsidP="001901E9">
            <w:pPr>
              <w:jc w:val="center"/>
              <w:rPr>
                <w:sz w:val="16"/>
                <w:szCs w:val="16"/>
              </w:rPr>
            </w:pPr>
          </w:p>
        </w:tc>
        <w:tc>
          <w:tcPr>
            <w:tcW w:w="1158" w:type="pct"/>
            <w:vAlign w:val="center"/>
          </w:tcPr>
          <w:p w14:paraId="6008C692" w14:textId="77777777" w:rsidR="002B334A" w:rsidRPr="006E6B3E" w:rsidRDefault="002B334A" w:rsidP="001901E9">
            <w:pPr>
              <w:jc w:val="center"/>
              <w:rPr>
                <w:sz w:val="16"/>
                <w:szCs w:val="16"/>
              </w:rPr>
            </w:pPr>
          </w:p>
        </w:tc>
        <w:tc>
          <w:tcPr>
            <w:tcW w:w="376" w:type="pct"/>
            <w:vAlign w:val="center"/>
          </w:tcPr>
          <w:p w14:paraId="4BB6C7F9" w14:textId="77777777" w:rsidR="002B334A" w:rsidRPr="006E6B3E" w:rsidRDefault="002B334A" w:rsidP="001901E9">
            <w:pPr>
              <w:jc w:val="center"/>
              <w:rPr>
                <w:sz w:val="16"/>
                <w:szCs w:val="16"/>
              </w:rPr>
            </w:pPr>
          </w:p>
        </w:tc>
        <w:tc>
          <w:tcPr>
            <w:tcW w:w="918" w:type="pct"/>
            <w:vAlign w:val="center"/>
          </w:tcPr>
          <w:p w14:paraId="3E227BBE" w14:textId="77777777" w:rsidR="002B334A" w:rsidRPr="006E6B3E" w:rsidRDefault="002B334A" w:rsidP="001901E9">
            <w:pPr>
              <w:jc w:val="center"/>
              <w:rPr>
                <w:sz w:val="16"/>
                <w:szCs w:val="16"/>
              </w:rPr>
            </w:pPr>
          </w:p>
        </w:tc>
      </w:tr>
      <w:tr w:rsidR="002B334A" w:rsidRPr="006E6B3E" w14:paraId="327C718A" w14:textId="77777777" w:rsidTr="00647AFF">
        <w:tc>
          <w:tcPr>
            <w:tcW w:w="525" w:type="pct"/>
            <w:vAlign w:val="center"/>
          </w:tcPr>
          <w:p w14:paraId="1AD75425" w14:textId="77777777" w:rsidR="002B334A" w:rsidRPr="008C3CA1" w:rsidRDefault="002B334A" w:rsidP="001901E9">
            <w:pPr>
              <w:jc w:val="center"/>
              <w:rPr>
                <w:sz w:val="16"/>
                <w:szCs w:val="16"/>
              </w:rPr>
            </w:pPr>
          </w:p>
        </w:tc>
        <w:tc>
          <w:tcPr>
            <w:tcW w:w="343" w:type="pct"/>
            <w:vAlign w:val="center"/>
          </w:tcPr>
          <w:p w14:paraId="51C3D786" w14:textId="77777777" w:rsidR="002B334A" w:rsidRPr="004F686D" w:rsidRDefault="002B334A" w:rsidP="001901E9">
            <w:pPr>
              <w:jc w:val="center"/>
              <w:rPr>
                <w:sz w:val="16"/>
                <w:szCs w:val="16"/>
              </w:rPr>
            </w:pPr>
          </w:p>
        </w:tc>
        <w:tc>
          <w:tcPr>
            <w:tcW w:w="555" w:type="pct"/>
            <w:vAlign w:val="center"/>
          </w:tcPr>
          <w:p w14:paraId="612FFF7A" w14:textId="77777777" w:rsidR="002B334A" w:rsidRPr="00F134E8" w:rsidRDefault="002B334A" w:rsidP="001901E9">
            <w:pPr>
              <w:jc w:val="center"/>
              <w:rPr>
                <w:sz w:val="16"/>
                <w:szCs w:val="16"/>
              </w:rPr>
            </w:pPr>
          </w:p>
        </w:tc>
        <w:tc>
          <w:tcPr>
            <w:tcW w:w="587" w:type="pct"/>
            <w:vAlign w:val="center"/>
          </w:tcPr>
          <w:p w14:paraId="0968D652" w14:textId="77777777" w:rsidR="002B334A" w:rsidRPr="006E6B3E" w:rsidRDefault="002B334A" w:rsidP="001901E9">
            <w:pPr>
              <w:jc w:val="center"/>
              <w:rPr>
                <w:sz w:val="16"/>
                <w:szCs w:val="16"/>
              </w:rPr>
            </w:pPr>
          </w:p>
        </w:tc>
        <w:tc>
          <w:tcPr>
            <w:tcW w:w="537" w:type="pct"/>
            <w:vAlign w:val="center"/>
          </w:tcPr>
          <w:p w14:paraId="15F2C9F4" w14:textId="77777777" w:rsidR="002B334A" w:rsidRPr="006E6B3E" w:rsidRDefault="002B334A" w:rsidP="001901E9">
            <w:pPr>
              <w:jc w:val="center"/>
              <w:rPr>
                <w:sz w:val="16"/>
                <w:szCs w:val="16"/>
              </w:rPr>
            </w:pPr>
          </w:p>
        </w:tc>
        <w:tc>
          <w:tcPr>
            <w:tcW w:w="1158" w:type="pct"/>
            <w:vAlign w:val="center"/>
          </w:tcPr>
          <w:p w14:paraId="1E3A5808" w14:textId="77777777" w:rsidR="002B334A" w:rsidRPr="006E6B3E" w:rsidRDefault="002B334A" w:rsidP="001901E9">
            <w:pPr>
              <w:jc w:val="center"/>
              <w:rPr>
                <w:sz w:val="16"/>
                <w:szCs w:val="16"/>
              </w:rPr>
            </w:pPr>
          </w:p>
        </w:tc>
        <w:tc>
          <w:tcPr>
            <w:tcW w:w="376" w:type="pct"/>
            <w:vAlign w:val="center"/>
          </w:tcPr>
          <w:p w14:paraId="3F4FDBD6" w14:textId="77777777" w:rsidR="002B334A" w:rsidRPr="006E6B3E" w:rsidRDefault="002B334A" w:rsidP="001901E9">
            <w:pPr>
              <w:jc w:val="center"/>
              <w:rPr>
                <w:sz w:val="16"/>
                <w:szCs w:val="16"/>
              </w:rPr>
            </w:pPr>
          </w:p>
        </w:tc>
        <w:tc>
          <w:tcPr>
            <w:tcW w:w="918" w:type="pct"/>
            <w:vAlign w:val="center"/>
          </w:tcPr>
          <w:p w14:paraId="75B16BAB" w14:textId="77777777" w:rsidR="002B334A" w:rsidRPr="006E6B3E" w:rsidRDefault="002B334A" w:rsidP="001901E9">
            <w:pPr>
              <w:jc w:val="center"/>
              <w:rPr>
                <w:sz w:val="16"/>
                <w:szCs w:val="16"/>
              </w:rPr>
            </w:pPr>
          </w:p>
        </w:tc>
      </w:tr>
    </w:tbl>
    <w:p w14:paraId="53B96157" w14:textId="77777777" w:rsidR="00647AFF" w:rsidRPr="00647AFF" w:rsidRDefault="00647AFF" w:rsidP="00647AFF">
      <w:pPr>
        <w:jc w:val="center"/>
        <w:rPr>
          <w:rFonts w:ascii="Arial Narrow" w:hAnsi="Arial Narrow"/>
          <w:color w:val="FF0000"/>
          <w:sz w:val="22"/>
          <w:szCs w:val="22"/>
        </w:rPr>
      </w:pPr>
      <w:r w:rsidRPr="00647AFF">
        <w:rPr>
          <w:rFonts w:ascii="Arial Narrow" w:hAnsi="Arial Narrow"/>
          <w:color w:val="FF0000"/>
          <w:sz w:val="22"/>
          <w:szCs w:val="22"/>
        </w:rPr>
        <w:t>Please complete this form electronically from the superintendent, charter school administrator, or designee at</w:t>
      </w:r>
    </w:p>
    <w:p w14:paraId="09D82A44" w14:textId="77777777" w:rsidR="00647AFF" w:rsidRPr="00A96346" w:rsidRDefault="00424366" w:rsidP="00647AFF">
      <w:pPr>
        <w:jc w:val="center"/>
        <w:rPr>
          <w:rFonts w:ascii="Arial Narrow" w:hAnsi="Arial Narrow"/>
          <w:sz w:val="22"/>
          <w:szCs w:val="22"/>
        </w:rPr>
      </w:pPr>
      <w:hyperlink r:id="rId14" w:history="1">
        <w:r w:rsidR="00647AFF" w:rsidRPr="0071758E">
          <w:rPr>
            <w:rStyle w:val="Hyperlink"/>
            <w:rFonts w:ascii="Arial Narrow" w:hAnsi="Arial Narrow"/>
            <w:i/>
            <w:sz w:val="22"/>
            <w:szCs w:val="22"/>
          </w:rPr>
          <w:t>Waivers.PED@state.nm.us</w:t>
        </w:r>
      </w:hyperlink>
      <w:r w:rsidR="00647AFF" w:rsidRPr="00006E4F">
        <w:rPr>
          <w:rFonts w:ascii="Arial Narrow" w:hAnsi="Arial Narrow"/>
          <w:sz w:val="22"/>
          <w:szCs w:val="22"/>
        </w:rPr>
        <w:t>.</w:t>
      </w:r>
    </w:p>
    <w:p w14:paraId="7951D4D9" w14:textId="77777777" w:rsidR="00CD574C" w:rsidRDefault="00CD574C" w:rsidP="009353CC">
      <w:pPr>
        <w:shd w:val="clear" w:color="auto" w:fill="FFFFFF" w:themeFill="background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3809"/>
      </w:tblGrid>
      <w:tr w:rsidR="000E0EF3" w14:paraId="10391121" w14:textId="77777777" w:rsidTr="00AC61B9">
        <w:tc>
          <w:tcPr>
            <w:tcW w:w="5000" w:type="pct"/>
            <w:gridSpan w:val="2"/>
            <w:shd w:val="clear" w:color="auto" w:fill="C4BC96" w:themeFill="background2" w:themeFillShade="BF"/>
          </w:tcPr>
          <w:p w14:paraId="535F75DA" w14:textId="77777777" w:rsidR="000E0EF3" w:rsidRPr="007744F0" w:rsidRDefault="009B68E2" w:rsidP="00AC61B9">
            <w:pPr>
              <w:shd w:val="clear" w:color="auto" w:fill="DDD9C3" w:themeFill="background2" w:themeFillShade="E6"/>
              <w:jc w:val="center"/>
            </w:pPr>
            <w:r w:rsidRPr="00822AA3">
              <w:rPr>
                <w:rFonts w:ascii="Arial Narrow" w:hAnsi="Arial Narrow"/>
                <w:b/>
                <w:color w:val="404040" w:themeColor="text1" w:themeTint="BF"/>
                <w:sz w:val="24"/>
                <w:szCs w:val="24"/>
              </w:rPr>
              <w:t>For PED</w:t>
            </w:r>
            <w:r w:rsidR="00676497" w:rsidRPr="00822AA3">
              <w:rPr>
                <w:rFonts w:ascii="Arial Narrow" w:hAnsi="Arial Narrow"/>
                <w:b/>
                <w:color w:val="404040" w:themeColor="text1" w:themeTint="BF"/>
                <w:sz w:val="24"/>
                <w:szCs w:val="24"/>
              </w:rPr>
              <w:t xml:space="preserve"> Internal Use Only</w:t>
            </w:r>
          </w:p>
        </w:tc>
      </w:tr>
      <w:tr w:rsidR="000E0EF3" w14:paraId="42EF3D87" w14:textId="77777777" w:rsidTr="009B68E2">
        <w:tc>
          <w:tcPr>
            <w:tcW w:w="3235" w:type="pct"/>
            <w:shd w:val="clear" w:color="auto" w:fill="auto"/>
          </w:tcPr>
          <w:p w14:paraId="7852C5CC" w14:textId="77777777" w:rsidR="000E0EF3" w:rsidRDefault="000E0EF3">
            <w:pPr>
              <w:rPr>
                <w:rFonts w:ascii="Arial Narrow" w:hAnsi="Arial Narrow"/>
                <w:sz w:val="22"/>
                <w:szCs w:val="22"/>
              </w:rPr>
            </w:pPr>
            <w:r w:rsidRPr="00A96346">
              <w:rPr>
                <w:rFonts w:ascii="Arial Narrow" w:hAnsi="Arial Narrow"/>
                <w:sz w:val="22"/>
                <w:szCs w:val="22"/>
              </w:rPr>
              <w:t xml:space="preserve">Reviewed by </w:t>
            </w:r>
          </w:p>
          <w:p w14:paraId="1A7B26C3" w14:textId="77777777" w:rsidR="00822AA3" w:rsidRPr="00A96346" w:rsidRDefault="00822AA3">
            <w:pPr>
              <w:rPr>
                <w:rFonts w:ascii="Arial Narrow" w:hAnsi="Arial Narrow"/>
                <w:sz w:val="22"/>
                <w:szCs w:val="22"/>
              </w:rPr>
            </w:pPr>
          </w:p>
        </w:tc>
        <w:tc>
          <w:tcPr>
            <w:tcW w:w="1765" w:type="pct"/>
            <w:shd w:val="clear" w:color="auto" w:fill="auto"/>
          </w:tcPr>
          <w:p w14:paraId="018ABFDD" w14:textId="77777777" w:rsidR="000E0EF3" w:rsidRPr="00A96346" w:rsidRDefault="000E0EF3">
            <w:pPr>
              <w:rPr>
                <w:rFonts w:ascii="Arial Narrow" w:hAnsi="Arial Narrow"/>
                <w:sz w:val="22"/>
                <w:szCs w:val="22"/>
              </w:rPr>
            </w:pPr>
            <w:r w:rsidRPr="00A96346">
              <w:rPr>
                <w:rFonts w:ascii="Arial Narrow" w:hAnsi="Arial Narrow"/>
                <w:sz w:val="22"/>
                <w:szCs w:val="22"/>
              </w:rPr>
              <w:t xml:space="preserve">Date </w:t>
            </w:r>
          </w:p>
        </w:tc>
      </w:tr>
      <w:tr w:rsidR="000E0EF3" w14:paraId="35536E36" w14:textId="77777777" w:rsidTr="009B68E2">
        <w:trPr>
          <w:trHeight w:val="737"/>
        </w:trPr>
        <w:tc>
          <w:tcPr>
            <w:tcW w:w="3235" w:type="pct"/>
            <w:shd w:val="clear" w:color="auto" w:fill="DBE5F1" w:themeFill="accent1" w:themeFillTint="33"/>
          </w:tcPr>
          <w:p w14:paraId="6F183F61" w14:textId="77777777" w:rsidR="00132B16" w:rsidRPr="00A96346" w:rsidRDefault="00676497" w:rsidP="00132B16">
            <w:pPr>
              <w:rPr>
                <w:rFonts w:ascii="Arial Narrow" w:hAnsi="Arial Narrow"/>
                <w:b/>
                <w:caps/>
                <w:sz w:val="22"/>
                <w:szCs w:val="22"/>
              </w:rPr>
            </w:pPr>
            <w:r w:rsidRPr="00676497">
              <w:rPr>
                <w:rFonts w:ascii="Arial Narrow" w:hAnsi="Arial Narrow"/>
                <w:b/>
                <w:sz w:val="22"/>
                <w:szCs w:val="22"/>
              </w:rPr>
              <w:t xml:space="preserve">Rationale </w:t>
            </w:r>
            <w:r>
              <w:rPr>
                <w:rFonts w:ascii="Arial Narrow" w:hAnsi="Arial Narrow"/>
                <w:b/>
                <w:sz w:val="22"/>
                <w:szCs w:val="22"/>
              </w:rPr>
              <w:t>f</w:t>
            </w:r>
            <w:r w:rsidRPr="00676497">
              <w:rPr>
                <w:rFonts w:ascii="Arial Narrow" w:hAnsi="Arial Narrow"/>
                <w:b/>
                <w:sz w:val="22"/>
                <w:szCs w:val="22"/>
              </w:rPr>
              <w:t xml:space="preserve">or Approval </w:t>
            </w:r>
          </w:p>
          <w:p w14:paraId="104461A7" w14:textId="77777777" w:rsidR="00132B16" w:rsidRPr="00A96346" w:rsidRDefault="00132B16" w:rsidP="00132B16">
            <w:pPr>
              <w:rPr>
                <w:rFonts w:ascii="Arial Narrow" w:hAnsi="Arial Narrow"/>
                <w:sz w:val="22"/>
                <w:szCs w:val="22"/>
              </w:rPr>
            </w:pPr>
          </w:p>
        </w:tc>
        <w:tc>
          <w:tcPr>
            <w:tcW w:w="1765" w:type="pct"/>
            <w:shd w:val="clear" w:color="auto" w:fill="DBE5F1" w:themeFill="accent1" w:themeFillTint="33"/>
          </w:tcPr>
          <w:p w14:paraId="2A630F6C" w14:textId="77777777" w:rsidR="000E0EF3" w:rsidRPr="00A96346" w:rsidRDefault="000E0EF3">
            <w:pPr>
              <w:rPr>
                <w:rFonts w:ascii="Arial Narrow" w:hAnsi="Arial Narrow"/>
                <w:sz w:val="22"/>
                <w:szCs w:val="22"/>
              </w:rPr>
            </w:pPr>
            <w:r w:rsidRPr="00A96346">
              <w:rPr>
                <w:rFonts w:ascii="Arial Narrow" w:hAnsi="Arial Narrow"/>
                <w:sz w:val="22"/>
                <w:szCs w:val="22"/>
              </w:rPr>
              <w:t>Date</w:t>
            </w:r>
          </w:p>
        </w:tc>
      </w:tr>
      <w:tr w:rsidR="00132B16" w14:paraId="66D3E57E" w14:textId="77777777" w:rsidTr="009B68E2">
        <w:tc>
          <w:tcPr>
            <w:tcW w:w="3235" w:type="pct"/>
            <w:shd w:val="clear" w:color="auto" w:fill="auto"/>
          </w:tcPr>
          <w:p w14:paraId="5CB7EE7F" w14:textId="77777777" w:rsidR="00132B16" w:rsidRPr="00A96346" w:rsidRDefault="00132B16" w:rsidP="00132B16">
            <w:pPr>
              <w:rPr>
                <w:rFonts w:ascii="Arial Narrow" w:hAnsi="Arial Narrow"/>
                <w:sz w:val="22"/>
                <w:szCs w:val="22"/>
              </w:rPr>
            </w:pPr>
            <w:r w:rsidRPr="00A96346">
              <w:rPr>
                <w:rFonts w:ascii="Arial Narrow" w:hAnsi="Arial Narrow"/>
                <w:sz w:val="22"/>
                <w:szCs w:val="22"/>
              </w:rPr>
              <w:t>Concur with staff recommendations for approval</w:t>
            </w:r>
          </w:p>
          <w:p w14:paraId="17457906" w14:textId="77777777" w:rsidR="00132B16" w:rsidRPr="00A96346" w:rsidRDefault="00132B16" w:rsidP="00132B16">
            <w:pPr>
              <w:rPr>
                <w:rFonts w:ascii="Arial Narrow" w:hAnsi="Arial Narrow"/>
                <w:sz w:val="22"/>
                <w:szCs w:val="22"/>
              </w:rPr>
            </w:pPr>
          </w:p>
          <w:p w14:paraId="5F408A75" w14:textId="77777777" w:rsidR="008A4571" w:rsidRPr="00A96346" w:rsidRDefault="008A4571" w:rsidP="00132B16">
            <w:pPr>
              <w:rPr>
                <w:rFonts w:ascii="Arial Narrow" w:hAnsi="Arial Narrow"/>
                <w:sz w:val="22"/>
                <w:szCs w:val="22"/>
              </w:rPr>
            </w:pPr>
          </w:p>
          <w:p w14:paraId="4A0C9BF2" w14:textId="77777777" w:rsidR="008A4571" w:rsidRPr="00A96346" w:rsidRDefault="008A4571" w:rsidP="00132B16">
            <w:pPr>
              <w:rPr>
                <w:rFonts w:ascii="Arial Narrow" w:hAnsi="Arial Narrow"/>
                <w:sz w:val="22"/>
                <w:szCs w:val="22"/>
              </w:rPr>
            </w:pPr>
          </w:p>
          <w:p w14:paraId="21441A62" w14:textId="77777777" w:rsidR="00424366" w:rsidRDefault="00424366" w:rsidP="00424366">
            <w:pPr>
              <w:rPr>
                <w:rFonts w:ascii="Arial Narrow" w:hAnsi="Arial Narrow" w:cs="Calibri"/>
              </w:rPr>
            </w:pPr>
            <w:r w:rsidRPr="00777ACA">
              <w:rPr>
                <w:rFonts w:ascii="Arial Narrow" w:hAnsi="Arial Narrow" w:cs="Calibri"/>
                <w:sz w:val="22"/>
                <w:szCs w:val="22"/>
              </w:rPr>
              <w:t xml:space="preserve">Ryan Stewart, </w:t>
            </w:r>
            <w:proofErr w:type="spellStart"/>
            <w:r w:rsidRPr="00777ACA">
              <w:rPr>
                <w:rFonts w:ascii="Arial Narrow" w:hAnsi="Arial Narrow" w:cs="Calibri"/>
                <w:sz w:val="22"/>
                <w:szCs w:val="22"/>
              </w:rPr>
              <w:t>Ed.L.D</w:t>
            </w:r>
            <w:proofErr w:type="spellEnd"/>
            <w:r w:rsidRPr="00777ACA">
              <w:rPr>
                <w:rFonts w:ascii="Arial Narrow" w:hAnsi="Arial Narrow" w:cs="Calibri"/>
                <w:sz w:val="22"/>
                <w:szCs w:val="22"/>
              </w:rPr>
              <w:t>.</w:t>
            </w:r>
          </w:p>
          <w:p w14:paraId="5DA9B986" w14:textId="4CB4EB55" w:rsidR="002131EB" w:rsidRPr="00A96346" w:rsidRDefault="00424366" w:rsidP="00424366">
            <w:pPr>
              <w:rPr>
                <w:rFonts w:ascii="Arial Narrow" w:hAnsi="Arial Narrow"/>
                <w:sz w:val="22"/>
                <w:szCs w:val="22"/>
              </w:rPr>
            </w:pPr>
            <w:r>
              <w:rPr>
                <w:rFonts w:ascii="Arial Narrow" w:hAnsi="Arial Narrow" w:cs="Calibri"/>
                <w:sz w:val="22"/>
                <w:szCs w:val="22"/>
              </w:rPr>
              <w:t>Secretary Designate of Education</w:t>
            </w:r>
          </w:p>
        </w:tc>
        <w:tc>
          <w:tcPr>
            <w:tcW w:w="1765" w:type="pct"/>
            <w:shd w:val="clear" w:color="auto" w:fill="auto"/>
          </w:tcPr>
          <w:p w14:paraId="533F4131" w14:textId="77777777" w:rsidR="00132B16" w:rsidRPr="00A96346" w:rsidRDefault="007744F0" w:rsidP="00E7378C">
            <w:pPr>
              <w:rPr>
                <w:rFonts w:ascii="Arial Narrow" w:hAnsi="Arial Narrow"/>
                <w:sz w:val="22"/>
                <w:szCs w:val="22"/>
              </w:rPr>
            </w:pPr>
            <w:r w:rsidRPr="00A96346">
              <w:rPr>
                <w:rFonts w:ascii="Arial Narrow" w:hAnsi="Arial Narrow"/>
                <w:sz w:val="22"/>
                <w:szCs w:val="22"/>
              </w:rPr>
              <w:t>Date</w:t>
            </w:r>
          </w:p>
          <w:p w14:paraId="3CB4C3C7" w14:textId="77777777" w:rsidR="00132B16" w:rsidRPr="00A96346" w:rsidRDefault="00132B16" w:rsidP="00E7378C">
            <w:pPr>
              <w:rPr>
                <w:rFonts w:ascii="Arial Narrow" w:hAnsi="Arial Narrow"/>
                <w:sz w:val="22"/>
                <w:szCs w:val="22"/>
              </w:rPr>
            </w:pPr>
          </w:p>
          <w:p w14:paraId="7DC76E00" w14:textId="77777777" w:rsidR="00132B16" w:rsidRPr="00A96346" w:rsidRDefault="00132B16" w:rsidP="00E7378C">
            <w:pPr>
              <w:rPr>
                <w:rFonts w:ascii="Arial Narrow" w:hAnsi="Arial Narrow"/>
                <w:sz w:val="22"/>
                <w:szCs w:val="22"/>
              </w:rPr>
            </w:pPr>
          </w:p>
        </w:tc>
      </w:tr>
      <w:tr w:rsidR="000E0EF3" w14:paraId="3DA5C9D2" w14:textId="77777777" w:rsidTr="00AD3CF7">
        <w:trPr>
          <w:trHeight w:val="962"/>
        </w:trPr>
        <w:tc>
          <w:tcPr>
            <w:tcW w:w="3235" w:type="pct"/>
            <w:shd w:val="clear" w:color="auto" w:fill="DBE5F1" w:themeFill="accent1" w:themeFillTint="33"/>
          </w:tcPr>
          <w:p w14:paraId="6A17F766" w14:textId="77777777" w:rsidR="00132B16" w:rsidRPr="00A96346" w:rsidRDefault="00676497" w:rsidP="00132B16">
            <w:pPr>
              <w:rPr>
                <w:rFonts w:ascii="Arial Narrow" w:hAnsi="Arial Narrow"/>
                <w:b/>
                <w:caps/>
                <w:sz w:val="22"/>
                <w:szCs w:val="22"/>
              </w:rPr>
            </w:pPr>
            <w:r w:rsidRPr="00A96346">
              <w:rPr>
                <w:rFonts w:ascii="Arial Narrow" w:hAnsi="Arial Narrow"/>
                <w:b/>
                <w:sz w:val="22"/>
                <w:szCs w:val="22"/>
              </w:rPr>
              <w:t>Rationale for Non-Approval</w:t>
            </w:r>
          </w:p>
          <w:p w14:paraId="347B0216" w14:textId="77777777" w:rsidR="00132B16" w:rsidRPr="00A96346" w:rsidRDefault="00132B16" w:rsidP="00132B16">
            <w:pPr>
              <w:rPr>
                <w:rFonts w:ascii="Arial Narrow" w:hAnsi="Arial Narrow"/>
                <w:sz w:val="22"/>
                <w:szCs w:val="22"/>
              </w:rPr>
            </w:pPr>
          </w:p>
          <w:p w14:paraId="6E0BCD65" w14:textId="77777777" w:rsidR="000111E8" w:rsidRPr="00A96346" w:rsidRDefault="000111E8" w:rsidP="00132B16">
            <w:pPr>
              <w:rPr>
                <w:rFonts w:ascii="Arial Narrow" w:hAnsi="Arial Narrow"/>
                <w:sz w:val="22"/>
                <w:szCs w:val="22"/>
              </w:rPr>
            </w:pPr>
          </w:p>
          <w:p w14:paraId="55D39FDD" w14:textId="77777777" w:rsidR="000111E8" w:rsidRPr="00A96346" w:rsidRDefault="000111E8" w:rsidP="00132B16">
            <w:pPr>
              <w:rPr>
                <w:rFonts w:ascii="Arial Narrow" w:hAnsi="Arial Narrow"/>
                <w:sz w:val="22"/>
                <w:szCs w:val="22"/>
              </w:rPr>
            </w:pPr>
          </w:p>
          <w:p w14:paraId="32A8CB03" w14:textId="77777777" w:rsidR="000111E8" w:rsidRPr="00A96346" w:rsidRDefault="000111E8" w:rsidP="000111E8">
            <w:pPr>
              <w:rPr>
                <w:rFonts w:ascii="Arial Narrow" w:hAnsi="Arial Narrow"/>
                <w:sz w:val="22"/>
                <w:szCs w:val="22"/>
              </w:rPr>
            </w:pPr>
          </w:p>
        </w:tc>
        <w:tc>
          <w:tcPr>
            <w:tcW w:w="1765" w:type="pct"/>
            <w:shd w:val="clear" w:color="auto" w:fill="DBE5F1" w:themeFill="accent1" w:themeFillTint="33"/>
          </w:tcPr>
          <w:p w14:paraId="1080F0E2" w14:textId="77777777" w:rsidR="000E0EF3" w:rsidRPr="00A96346" w:rsidRDefault="000E0EF3">
            <w:pPr>
              <w:rPr>
                <w:rFonts w:ascii="Arial Narrow" w:hAnsi="Arial Narrow"/>
                <w:sz w:val="22"/>
                <w:szCs w:val="22"/>
              </w:rPr>
            </w:pPr>
            <w:r w:rsidRPr="00A96346">
              <w:rPr>
                <w:rFonts w:ascii="Arial Narrow" w:hAnsi="Arial Narrow"/>
                <w:sz w:val="22"/>
                <w:szCs w:val="22"/>
              </w:rPr>
              <w:t>Date</w:t>
            </w:r>
          </w:p>
        </w:tc>
      </w:tr>
      <w:tr w:rsidR="00132B16" w14:paraId="42497077" w14:textId="77777777" w:rsidTr="00AD3CF7">
        <w:trPr>
          <w:trHeight w:val="1214"/>
        </w:trPr>
        <w:tc>
          <w:tcPr>
            <w:tcW w:w="3235" w:type="pct"/>
            <w:shd w:val="clear" w:color="auto" w:fill="auto"/>
          </w:tcPr>
          <w:p w14:paraId="1C3C4E37" w14:textId="77777777" w:rsidR="00132B16" w:rsidRPr="00A96346" w:rsidRDefault="00D54859" w:rsidP="00132B16">
            <w:pPr>
              <w:rPr>
                <w:rFonts w:ascii="Arial Narrow" w:hAnsi="Arial Narrow"/>
                <w:sz w:val="22"/>
                <w:szCs w:val="22"/>
              </w:rPr>
            </w:pPr>
            <w:r w:rsidRPr="00A96346">
              <w:rPr>
                <w:rFonts w:ascii="Arial Narrow" w:hAnsi="Arial Narrow"/>
                <w:sz w:val="22"/>
                <w:szCs w:val="22"/>
              </w:rPr>
              <w:t>C</w:t>
            </w:r>
            <w:r w:rsidR="00132B16" w:rsidRPr="00A96346">
              <w:rPr>
                <w:rFonts w:ascii="Arial Narrow" w:hAnsi="Arial Narrow"/>
                <w:sz w:val="22"/>
                <w:szCs w:val="22"/>
              </w:rPr>
              <w:t xml:space="preserve">oncur with staff recommendations for </w:t>
            </w:r>
            <w:r w:rsidR="009C12EB" w:rsidRPr="00A96346">
              <w:rPr>
                <w:rFonts w:ascii="Arial Narrow" w:hAnsi="Arial Narrow"/>
                <w:sz w:val="22"/>
                <w:szCs w:val="22"/>
              </w:rPr>
              <w:t>non-</w:t>
            </w:r>
            <w:r w:rsidR="00132B16" w:rsidRPr="00A96346">
              <w:rPr>
                <w:rFonts w:ascii="Arial Narrow" w:hAnsi="Arial Narrow"/>
                <w:sz w:val="22"/>
                <w:szCs w:val="22"/>
              </w:rPr>
              <w:t>approval</w:t>
            </w:r>
          </w:p>
          <w:p w14:paraId="50914E0D" w14:textId="77777777" w:rsidR="00132B16" w:rsidRPr="00A96346" w:rsidRDefault="00132B16" w:rsidP="00132B16">
            <w:pPr>
              <w:rPr>
                <w:rFonts w:ascii="Arial Narrow" w:hAnsi="Arial Narrow"/>
                <w:sz w:val="22"/>
                <w:szCs w:val="22"/>
              </w:rPr>
            </w:pPr>
          </w:p>
          <w:p w14:paraId="716C19CB" w14:textId="77777777" w:rsidR="002131EB" w:rsidRDefault="002131EB" w:rsidP="00132B16">
            <w:pPr>
              <w:rPr>
                <w:rFonts w:ascii="Arial Narrow" w:hAnsi="Arial Narrow"/>
                <w:sz w:val="22"/>
                <w:szCs w:val="22"/>
              </w:rPr>
            </w:pPr>
          </w:p>
          <w:p w14:paraId="5B266F1D" w14:textId="77777777" w:rsidR="00A5073F" w:rsidRPr="00A96346" w:rsidRDefault="00A5073F" w:rsidP="00132B16">
            <w:pPr>
              <w:rPr>
                <w:rFonts w:ascii="Arial Narrow" w:hAnsi="Arial Narrow"/>
                <w:sz w:val="22"/>
                <w:szCs w:val="22"/>
              </w:rPr>
            </w:pPr>
          </w:p>
          <w:p w14:paraId="05130514" w14:textId="77777777" w:rsidR="00424366" w:rsidRDefault="00424366" w:rsidP="00424366">
            <w:pPr>
              <w:rPr>
                <w:rFonts w:ascii="Arial Narrow" w:hAnsi="Arial Narrow" w:cs="Calibri"/>
              </w:rPr>
            </w:pPr>
            <w:r w:rsidRPr="00777ACA">
              <w:rPr>
                <w:rFonts w:ascii="Arial Narrow" w:hAnsi="Arial Narrow" w:cs="Calibri"/>
                <w:sz w:val="22"/>
                <w:szCs w:val="22"/>
              </w:rPr>
              <w:t xml:space="preserve">Ryan Stewart, </w:t>
            </w:r>
            <w:proofErr w:type="spellStart"/>
            <w:r w:rsidRPr="00777ACA">
              <w:rPr>
                <w:rFonts w:ascii="Arial Narrow" w:hAnsi="Arial Narrow" w:cs="Calibri"/>
                <w:sz w:val="22"/>
                <w:szCs w:val="22"/>
              </w:rPr>
              <w:t>Ed.L.D</w:t>
            </w:r>
            <w:proofErr w:type="spellEnd"/>
            <w:r w:rsidRPr="00777ACA">
              <w:rPr>
                <w:rFonts w:ascii="Arial Narrow" w:hAnsi="Arial Narrow" w:cs="Calibri"/>
                <w:sz w:val="22"/>
                <w:szCs w:val="22"/>
              </w:rPr>
              <w:t>.</w:t>
            </w:r>
          </w:p>
          <w:p w14:paraId="431CA08F" w14:textId="45B67235" w:rsidR="002131EB" w:rsidRPr="00A96346" w:rsidRDefault="00424366" w:rsidP="00424366">
            <w:pPr>
              <w:rPr>
                <w:rFonts w:ascii="Arial Narrow" w:hAnsi="Arial Narrow"/>
                <w:sz w:val="22"/>
                <w:szCs w:val="22"/>
              </w:rPr>
            </w:pPr>
            <w:r>
              <w:rPr>
                <w:rFonts w:ascii="Arial Narrow" w:hAnsi="Arial Narrow" w:cs="Calibri"/>
                <w:sz w:val="22"/>
                <w:szCs w:val="22"/>
              </w:rPr>
              <w:t>Secretary Designate of Education</w:t>
            </w:r>
          </w:p>
        </w:tc>
        <w:tc>
          <w:tcPr>
            <w:tcW w:w="1765" w:type="pct"/>
            <w:shd w:val="clear" w:color="auto" w:fill="auto"/>
          </w:tcPr>
          <w:p w14:paraId="3C4871FB" w14:textId="77777777" w:rsidR="00132B16" w:rsidRPr="00A96346" w:rsidRDefault="007744F0">
            <w:pPr>
              <w:rPr>
                <w:rFonts w:ascii="Arial Narrow" w:hAnsi="Arial Narrow"/>
                <w:sz w:val="22"/>
                <w:szCs w:val="22"/>
              </w:rPr>
            </w:pPr>
            <w:r w:rsidRPr="00A96346">
              <w:rPr>
                <w:rFonts w:ascii="Arial Narrow" w:hAnsi="Arial Narrow"/>
                <w:sz w:val="22"/>
                <w:szCs w:val="22"/>
              </w:rPr>
              <w:t>Date</w:t>
            </w:r>
            <w:r w:rsidR="00132B16" w:rsidRPr="00A96346">
              <w:rPr>
                <w:rFonts w:ascii="Arial Narrow" w:hAnsi="Arial Narrow"/>
                <w:sz w:val="22"/>
                <w:szCs w:val="22"/>
              </w:rPr>
              <w:t xml:space="preserve">                                                                                                                                                                    </w:t>
            </w:r>
          </w:p>
        </w:tc>
      </w:tr>
      <w:tr w:rsidR="000E0EF3" w14:paraId="2A315FFB" w14:textId="77777777" w:rsidTr="009B68E2">
        <w:tc>
          <w:tcPr>
            <w:tcW w:w="3235" w:type="pct"/>
            <w:shd w:val="clear" w:color="auto" w:fill="DBE5F1" w:themeFill="accent1" w:themeFillTint="33"/>
          </w:tcPr>
          <w:p w14:paraId="166C6D9C" w14:textId="77777777" w:rsidR="000E0EF3" w:rsidRPr="00A96346" w:rsidRDefault="000E0EF3" w:rsidP="00E7378C">
            <w:pPr>
              <w:rPr>
                <w:rFonts w:ascii="Arial Narrow" w:hAnsi="Arial Narrow"/>
                <w:sz w:val="22"/>
                <w:szCs w:val="22"/>
              </w:rPr>
            </w:pPr>
            <w:r w:rsidRPr="00A96346">
              <w:rPr>
                <w:rFonts w:ascii="Arial Narrow" w:hAnsi="Arial Narrow"/>
                <w:sz w:val="22"/>
                <w:szCs w:val="22"/>
              </w:rPr>
              <w:t xml:space="preserve">Returned to Superintendent </w:t>
            </w:r>
            <w:r w:rsidR="009B68E2">
              <w:rPr>
                <w:rFonts w:ascii="Arial Narrow" w:hAnsi="Arial Narrow"/>
                <w:sz w:val="22"/>
                <w:szCs w:val="22"/>
              </w:rPr>
              <w:t xml:space="preserve">or Charter School Administrator </w:t>
            </w:r>
            <w:r w:rsidRPr="00A96346">
              <w:rPr>
                <w:rFonts w:ascii="Arial Narrow" w:hAnsi="Arial Narrow"/>
                <w:sz w:val="22"/>
                <w:szCs w:val="22"/>
              </w:rPr>
              <w:t>by</w:t>
            </w:r>
          </w:p>
          <w:p w14:paraId="58B5AE1F" w14:textId="77777777" w:rsidR="00132B16" w:rsidRPr="00A96346" w:rsidRDefault="00132B16" w:rsidP="00E7378C">
            <w:pPr>
              <w:rPr>
                <w:rFonts w:ascii="Arial Narrow" w:hAnsi="Arial Narrow"/>
                <w:sz w:val="22"/>
                <w:szCs w:val="22"/>
              </w:rPr>
            </w:pPr>
          </w:p>
          <w:p w14:paraId="4CE5BACB" w14:textId="77777777" w:rsidR="00132B16" w:rsidRPr="00A96346" w:rsidRDefault="00132B16" w:rsidP="00E7378C">
            <w:pPr>
              <w:rPr>
                <w:rFonts w:ascii="Arial Narrow" w:hAnsi="Arial Narrow"/>
                <w:sz w:val="22"/>
                <w:szCs w:val="22"/>
              </w:rPr>
            </w:pPr>
          </w:p>
        </w:tc>
        <w:tc>
          <w:tcPr>
            <w:tcW w:w="1765" w:type="pct"/>
            <w:shd w:val="clear" w:color="auto" w:fill="DBE5F1" w:themeFill="accent1" w:themeFillTint="33"/>
          </w:tcPr>
          <w:p w14:paraId="243BEE4A" w14:textId="77777777" w:rsidR="000E0EF3" w:rsidRPr="00A96346" w:rsidRDefault="000E0EF3">
            <w:pPr>
              <w:rPr>
                <w:rFonts w:ascii="Arial Narrow" w:hAnsi="Arial Narrow"/>
                <w:sz w:val="22"/>
                <w:szCs w:val="22"/>
              </w:rPr>
            </w:pPr>
            <w:r w:rsidRPr="00A96346">
              <w:rPr>
                <w:rFonts w:ascii="Arial Narrow" w:hAnsi="Arial Narrow"/>
                <w:sz w:val="22"/>
                <w:szCs w:val="22"/>
              </w:rPr>
              <w:t>Date</w:t>
            </w:r>
          </w:p>
        </w:tc>
      </w:tr>
    </w:tbl>
    <w:p w14:paraId="433BE485" w14:textId="77777777" w:rsidR="005D3428" w:rsidRPr="006A35D1" w:rsidRDefault="005D3428" w:rsidP="00AD3CF7">
      <w:pPr>
        <w:rPr>
          <w:sz w:val="18"/>
          <w:szCs w:val="18"/>
        </w:rPr>
      </w:pPr>
    </w:p>
    <w:sectPr w:rsidR="005D3428" w:rsidRPr="006A35D1" w:rsidSect="0071758E">
      <w:headerReference w:type="even" r:id="rId15"/>
      <w:headerReference w:type="default" r:id="rId16"/>
      <w:footerReference w:type="even" r:id="rId17"/>
      <w:footerReference w:type="default" r:id="rId18"/>
      <w:headerReference w:type="first" r:id="rId19"/>
      <w:footerReference w:type="first" r:id="rId20"/>
      <w:pgSz w:w="12240" w:h="15840"/>
      <w:pgMar w:top="36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70A8B" w14:textId="77777777" w:rsidR="007600AE" w:rsidRDefault="007600AE">
      <w:r>
        <w:separator/>
      </w:r>
    </w:p>
  </w:endnote>
  <w:endnote w:type="continuationSeparator" w:id="0">
    <w:p w14:paraId="282C1CF8" w14:textId="77777777" w:rsidR="007600AE" w:rsidRDefault="0076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FE89" w14:textId="77777777" w:rsidR="0045574E" w:rsidRDefault="004557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243B" w14:textId="570E2044" w:rsidR="00647AFF" w:rsidRDefault="00AD3CF7" w:rsidP="00AD3CF7">
    <w:pPr>
      <w:pStyle w:val="Footer"/>
      <w:jc w:val="center"/>
      <w:rPr>
        <w:rFonts w:ascii="Arial Narrow" w:hAnsi="Arial Narrow"/>
        <w:sz w:val="18"/>
        <w:szCs w:val="18"/>
      </w:rPr>
    </w:pPr>
    <w:r>
      <w:rPr>
        <w:rFonts w:ascii="Arial Narrow" w:hAnsi="Arial Narrow"/>
        <w:sz w:val="18"/>
        <w:szCs w:val="18"/>
      </w:rPr>
      <w:t xml:space="preserve">Revised </w:t>
    </w:r>
    <w:r w:rsidR="00424366">
      <w:rPr>
        <w:rFonts w:ascii="Arial Narrow" w:hAnsi="Arial Narrow"/>
        <w:sz w:val="18"/>
        <w:szCs w:val="18"/>
      </w:rPr>
      <w:t xml:space="preserve">September </w:t>
    </w:r>
    <w:r w:rsidR="00424366">
      <w:rPr>
        <w:rFonts w:ascii="Arial Narrow" w:hAnsi="Arial Narrow"/>
        <w:sz w:val="18"/>
        <w:szCs w:val="18"/>
      </w:rPr>
      <w:t>4</w:t>
    </w:r>
    <w:bookmarkStart w:id="0" w:name="_GoBack"/>
    <w:bookmarkEnd w:id="0"/>
    <w:r w:rsidR="00647AFF">
      <w:rPr>
        <w:rFonts w:ascii="Arial Narrow" w:hAnsi="Arial Narrow"/>
        <w:sz w:val="18"/>
        <w:szCs w:val="18"/>
      </w:rPr>
      <w:t>, 2019</w:t>
    </w:r>
  </w:p>
  <w:p w14:paraId="4EF3DFD7" w14:textId="77777777" w:rsidR="00647AFF" w:rsidRPr="00647AFF" w:rsidRDefault="00647AFF" w:rsidP="00647AFF">
    <w:pPr>
      <w:jc w:val="center"/>
      <w:rPr>
        <w:rFonts w:ascii="Arial Narrow" w:hAnsi="Arial Narrow"/>
        <w:color w:val="FF0000"/>
        <w:sz w:val="22"/>
        <w:szCs w:val="22"/>
      </w:rPr>
    </w:pPr>
    <w:r w:rsidRPr="00647AFF">
      <w:rPr>
        <w:rFonts w:ascii="Arial Narrow" w:hAnsi="Arial Narrow"/>
        <w:color w:val="FF0000"/>
        <w:sz w:val="22"/>
        <w:szCs w:val="22"/>
      </w:rPr>
      <w:t>Please complete this form electronically from the superintendent, charter school administrator, or designee at</w:t>
    </w:r>
  </w:p>
  <w:p w14:paraId="7CDF201B" w14:textId="77777777" w:rsidR="00647AFF" w:rsidRPr="00A96346" w:rsidRDefault="00424366" w:rsidP="00647AFF">
    <w:pPr>
      <w:jc w:val="center"/>
      <w:rPr>
        <w:rFonts w:ascii="Arial Narrow" w:hAnsi="Arial Narrow"/>
        <w:sz w:val="22"/>
        <w:szCs w:val="22"/>
      </w:rPr>
    </w:pPr>
    <w:hyperlink r:id="rId1" w:history="1">
      <w:r w:rsidR="00647AFF" w:rsidRPr="0071758E">
        <w:rPr>
          <w:rStyle w:val="Hyperlink"/>
          <w:rFonts w:ascii="Arial Narrow" w:hAnsi="Arial Narrow"/>
          <w:i/>
          <w:sz w:val="22"/>
          <w:szCs w:val="22"/>
        </w:rPr>
        <w:t>Waivers.PED@state.nm.us</w:t>
      </w:r>
    </w:hyperlink>
    <w:r w:rsidR="00647AFF" w:rsidRPr="00006E4F">
      <w:rPr>
        <w:rFonts w:ascii="Arial Narrow" w:hAnsi="Arial Narrow"/>
        <w:sz w:val="22"/>
        <w:szCs w:val="22"/>
      </w:rPr>
      <w:t>.</w:t>
    </w:r>
  </w:p>
  <w:p w14:paraId="2F6B1F0D" w14:textId="069D81A0" w:rsidR="00424070" w:rsidRPr="00A96346" w:rsidRDefault="00AD3CF7" w:rsidP="00AD3CF7">
    <w:pPr>
      <w:pStyle w:val="Footer"/>
      <w:jc w:val="center"/>
      <w:rPr>
        <w:rFonts w:ascii="Arial Narrow" w:hAnsi="Arial Narrow"/>
        <w:noProof/>
        <w:sz w:val="18"/>
        <w:szCs w:val="18"/>
      </w:rPr>
    </w:pPr>
    <w:r w:rsidRPr="00AD3CF7">
      <w:rPr>
        <w:rFonts w:ascii="Arial Narrow" w:hAnsi="Arial Narrow"/>
        <w:sz w:val="18"/>
        <w:szCs w:val="18"/>
      </w:rPr>
      <w:ptab w:relativeTo="margin" w:alignment="center" w:leader="none"/>
    </w:r>
    <w:r w:rsidRPr="00AD3CF7">
      <w:rPr>
        <w:rFonts w:ascii="Arial Narrow" w:hAnsi="Arial Narrow"/>
        <w:sz w:val="18"/>
        <w:szCs w:val="18"/>
      </w:rPr>
      <w:ptab w:relativeTo="margin" w:alignment="right" w:leader="none"/>
    </w:r>
    <w:r>
      <w:rPr>
        <w:rFonts w:ascii="Arial Narrow" w:hAnsi="Arial Narrow"/>
        <w:sz w:val="18"/>
        <w:szCs w:val="18"/>
      </w:rPr>
      <w:t>Page</w:t>
    </w:r>
    <w:r w:rsidRPr="00AD3CF7">
      <w:rPr>
        <w:rFonts w:ascii="Arial Narrow" w:hAnsi="Arial Narrow"/>
        <w:sz w:val="18"/>
        <w:szCs w:val="18"/>
      </w:rPr>
      <w:t xml:space="preserve"> </w:t>
    </w:r>
    <w:r w:rsidRPr="00AD3CF7">
      <w:rPr>
        <w:rFonts w:ascii="Arial Narrow" w:hAnsi="Arial Narrow"/>
        <w:sz w:val="18"/>
        <w:szCs w:val="18"/>
      </w:rPr>
      <w:fldChar w:fldCharType="begin"/>
    </w:r>
    <w:r w:rsidRPr="00AD3CF7">
      <w:rPr>
        <w:rFonts w:ascii="Arial Narrow" w:hAnsi="Arial Narrow"/>
        <w:sz w:val="18"/>
        <w:szCs w:val="18"/>
      </w:rPr>
      <w:instrText xml:space="preserve"> PAGE   \* MERGEFORMAT </w:instrText>
    </w:r>
    <w:r w:rsidRPr="00AD3CF7">
      <w:rPr>
        <w:rFonts w:ascii="Arial Narrow" w:hAnsi="Arial Narrow"/>
        <w:sz w:val="18"/>
        <w:szCs w:val="18"/>
      </w:rPr>
      <w:fldChar w:fldCharType="separate"/>
    </w:r>
    <w:r w:rsidR="00424366">
      <w:rPr>
        <w:rFonts w:ascii="Arial Narrow" w:hAnsi="Arial Narrow"/>
        <w:noProof/>
        <w:sz w:val="18"/>
        <w:szCs w:val="18"/>
      </w:rPr>
      <w:t>2</w:t>
    </w:r>
    <w:r w:rsidRPr="00AD3CF7">
      <w:rPr>
        <w:rFonts w:ascii="Arial Narrow" w:hAnsi="Arial Narrow"/>
        <w:noProo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931D" w14:textId="58576866" w:rsidR="00FC086C" w:rsidRDefault="00FC08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24366" w:rsidRPr="0042436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F8A68AC" w14:textId="77777777" w:rsidR="00AD3CF7" w:rsidRDefault="00AD3C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BCBDC" w14:textId="77777777" w:rsidR="007600AE" w:rsidRDefault="007600AE">
      <w:r>
        <w:separator/>
      </w:r>
    </w:p>
  </w:footnote>
  <w:footnote w:type="continuationSeparator" w:id="0">
    <w:p w14:paraId="1936E882" w14:textId="77777777" w:rsidR="007600AE" w:rsidRDefault="007600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0507" w14:textId="77777777" w:rsidR="0045574E" w:rsidRDefault="004557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132F" w14:textId="77777777" w:rsidR="0071758E" w:rsidRDefault="0071758E" w:rsidP="0071758E">
    <w:pPr>
      <w:pStyle w:val="Header"/>
      <w:jc w:val="center"/>
    </w:pPr>
  </w:p>
  <w:p w14:paraId="2B9AE398" w14:textId="77777777" w:rsidR="004166A2" w:rsidRDefault="004166A2" w:rsidP="00242AB5">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CA737" w14:textId="77777777" w:rsidR="00005FC0" w:rsidRDefault="007234B1" w:rsidP="006A35D1">
    <w:pPr>
      <w:pStyle w:val="Header"/>
      <w:jc w:val="center"/>
    </w:pPr>
    <w:r>
      <w:rPr>
        <w:noProof/>
      </w:rPr>
      <w:drawing>
        <wp:inline distT="0" distB="0" distL="0" distR="0" wp14:anchorId="361196AE" wp14:editId="5BCE5060">
          <wp:extent cx="4564684" cy="323818"/>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6270" cy="326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sDQ2tTAxtLQwMzFR0lEKTi0uzszPAykwrQUAErOJGiwAAAA="/>
  </w:docVars>
  <w:rsids>
    <w:rsidRoot w:val="00642BD8"/>
    <w:rsid w:val="0000311A"/>
    <w:rsid w:val="00005FC0"/>
    <w:rsid w:val="00006E4F"/>
    <w:rsid w:val="000111E8"/>
    <w:rsid w:val="000241F3"/>
    <w:rsid w:val="00030B92"/>
    <w:rsid w:val="000353AD"/>
    <w:rsid w:val="00066A88"/>
    <w:rsid w:val="000839F8"/>
    <w:rsid w:val="000866EA"/>
    <w:rsid w:val="00093834"/>
    <w:rsid w:val="000B027E"/>
    <w:rsid w:val="000B6F78"/>
    <w:rsid w:val="000C60C5"/>
    <w:rsid w:val="000D7B38"/>
    <w:rsid w:val="000D7FB5"/>
    <w:rsid w:val="000E0EF3"/>
    <w:rsid w:val="000F1C75"/>
    <w:rsid w:val="000F4D02"/>
    <w:rsid w:val="000F5B3C"/>
    <w:rsid w:val="00101FD7"/>
    <w:rsid w:val="001077F5"/>
    <w:rsid w:val="00131314"/>
    <w:rsid w:val="00132B16"/>
    <w:rsid w:val="00134925"/>
    <w:rsid w:val="00151443"/>
    <w:rsid w:val="00154058"/>
    <w:rsid w:val="00154371"/>
    <w:rsid w:val="00160D55"/>
    <w:rsid w:val="001814D3"/>
    <w:rsid w:val="00187D66"/>
    <w:rsid w:val="001940A6"/>
    <w:rsid w:val="001A4A9A"/>
    <w:rsid w:val="001B1FB7"/>
    <w:rsid w:val="001D19AA"/>
    <w:rsid w:val="00201999"/>
    <w:rsid w:val="002131EB"/>
    <w:rsid w:val="00223F0F"/>
    <w:rsid w:val="00240B43"/>
    <w:rsid w:val="002422BC"/>
    <w:rsid w:val="00242AB5"/>
    <w:rsid w:val="00242CEF"/>
    <w:rsid w:val="002469E3"/>
    <w:rsid w:val="00267E5D"/>
    <w:rsid w:val="00276DBC"/>
    <w:rsid w:val="0028363D"/>
    <w:rsid w:val="00293130"/>
    <w:rsid w:val="002A62F6"/>
    <w:rsid w:val="002B334A"/>
    <w:rsid w:val="002B46F5"/>
    <w:rsid w:val="002C2236"/>
    <w:rsid w:val="002C4126"/>
    <w:rsid w:val="002D165B"/>
    <w:rsid w:val="002D1F8D"/>
    <w:rsid w:val="002E4DC7"/>
    <w:rsid w:val="002F0CC5"/>
    <w:rsid w:val="002F1713"/>
    <w:rsid w:val="002F7F20"/>
    <w:rsid w:val="003075D7"/>
    <w:rsid w:val="00310B6E"/>
    <w:rsid w:val="00312ABD"/>
    <w:rsid w:val="00314944"/>
    <w:rsid w:val="003150E0"/>
    <w:rsid w:val="00317183"/>
    <w:rsid w:val="00322A11"/>
    <w:rsid w:val="00336EFA"/>
    <w:rsid w:val="003379E8"/>
    <w:rsid w:val="003557D7"/>
    <w:rsid w:val="00386F01"/>
    <w:rsid w:val="003960A9"/>
    <w:rsid w:val="003A2345"/>
    <w:rsid w:val="003A2576"/>
    <w:rsid w:val="003A3E2C"/>
    <w:rsid w:val="003C307E"/>
    <w:rsid w:val="003C58A5"/>
    <w:rsid w:val="003F10E9"/>
    <w:rsid w:val="003F7D99"/>
    <w:rsid w:val="00402956"/>
    <w:rsid w:val="004044B9"/>
    <w:rsid w:val="0041294B"/>
    <w:rsid w:val="004166A2"/>
    <w:rsid w:val="00424070"/>
    <w:rsid w:val="00424366"/>
    <w:rsid w:val="00434270"/>
    <w:rsid w:val="0044613F"/>
    <w:rsid w:val="00452138"/>
    <w:rsid w:val="0045574E"/>
    <w:rsid w:val="004677C8"/>
    <w:rsid w:val="00476ACE"/>
    <w:rsid w:val="004A192D"/>
    <w:rsid w:val="004C0B02"/>
    <w:rsid w:val="004D4A3F"/>
    <w:rsid w:val="004E355A"/>
    <w:rsid w:val="004F03F2"/>
    <w:rsid w:val="005043D9"/>
    <w:rsid w:val="005071A7"/>
    <w:rsid w:val="0051144E"/>
    <w:rsid w:val="0054019F"/>
    <w:rsid w:val="00541F85"/>
    <w:rsid w:val="00544569"/>
    <w:rsid w:val="005551EB"/>
    <w:rsid w:val="00574C8C"/>
    <w:rsid w:val="00575630"/>
    <w:rsid w:val="005767C9"/>
    <w:rsid w:val="005952A7"/>
    <w:rsid w:val="005B2652"/>
    <w:rsid w:val="005C47B6"/>
    <w:rsid w:val="005D1712"/>
    <w:rsid w:val="005D3428"/>
    <w:rsid w:val="005E311C"/>
    <w:rsid w:val="005E3B0F"/>
    <w:rsid w:val="00600350"/>
    <w:rsid w:val="00603645"/>
    <w:rsid w:val="00604ED5"/>
    <w:rsid w:val="00607F6B"/>
    <w:rsid w:val="00613929"/>
    <w:rsid w:val="00615014"/>
    <w:rsid w:val="006156A7"/>
    <w:rsid w:val="0062255B"/>
    <w:rsid w:val="00622B73"/>
    <w:rsid w:val="006230BF"/>
    <w:rsid w:val="00635454"/>
    <w:rsid w:val="00642BD8"/>
    <w:rsid w:val="00646018"/>
    <w:rsid w:val="00647AFF"/>
    <w:rsid w:val="00663ADE"/>
    <w:rsid w:val="00665E4A"/>
    <w:rsid w:val="00676497"/>
    <w:rsid w:val="0068142A"/>
    <w:rsid w:val="006A10A8"/>
    <w:rsid w:val="006A35D1"/>
    <w:rsid w:val="006A39A7"/>
    <w:rsid w:val="006B0F7F"/>
    <w:rsid w:val="006B3EDB"/>
    <w:rsid w:val="006C144B"/>
    <w:rsid w:val="006E1E21"/>
    <w:rsid w:val="007027FA"/>
    <w:rsid w:val="0071053B"/>
    <w:rsid w:val="007147DB"/>
    <w:rsid w:val="00714B14"/>
    <w:rsid w:val="0071758E"/>
    <w:rsid w:val="007234B1"/>
    <w:rsid w:val="00726B0F"/>
    <w:rsid w:val="007316FF"/>
    <w:rsid w:val="00734064"/>
    <w:rsid w:val="007462FF"/>
    <w:rsid w:val="00747760"/>
    <w:rsid w:val="007532DC"/>
    <w:rsid w:val="007600AE"/>
    <w:rsid w:val="00760A21"/>
    <w:rsid w:val="007744F0"/>
    <w:rsid w:val="00776C80"/>
    <w:rsid w:val="007A2B32"/>
    <w:rsid w:val="007B0051"/>
    <w:rsid w:val="007B35D6"/>
    <w:rsid w:val="007D4A70"/>
    <w:rsid w:val="007D7115"/>
    <w:rsid w:val="007E61EE"/>
    <w:rsid w:val="007F0D79"/>
    <w:rsid w:val="007F1343"/>
    <w:rsid w:val="007F1D68"/>
    <w:rsid w:val="007F56F4"/>
    <w:rsid w:val="007F718F"/>
    <w:rsid w:val="0080130C"/>
    <w:rsid w:val="00803FA7"/>
    <w:rsid w:val="00815B61"/>
    <w:rsid w:val="00821573"/>
    <w:rsid w:val="00822AA3"/>
    <w:rsid w:val="00825E38"/>
    <w:rsid w:val="0083629E"/>
    <w:rsid w:val="00844504"/>
    <w:rsid w:val="00845708"/>
    <w:rsid w:val="00846317"/>
    <w:rsid w:val="00857E36"/>
    <w:rsid w:val="00880450"/>
    <w:rsid w:val="00882918"/>
    <w:rsid w:val="008832F9"/>
    <w:rsid w:val="00892D9C"/>
    <w:rsid w:val="008A4571"/>
    <w:rsid w:val="008B2111"/>
    <w:rsid w:val="008B679E"/>
    <w:rsid w:val="008C4842"/>
    <w:rsid w:val="008C768E"/>
    <w:rsid w:val="008D2181"/>
    <w:rsid w:val="008D7707"/>
    <w:rsid w:val="008E4FF2"/>
    <w:rsid w:val="008F670D"/>
    <w:rsid w:val="0090463A"/>
    <w:rsid w:val="00916427"/>
    <w:rsid w:val="00920060"/>
    <w:rsid w:val="00931D99"/>
    <w:rsid w:val="009343B4"/>
    <w:rsid w:val="009353CC"/>
    <w:rsid w:val="009378AD"/>
    <w:rsid w:val="00941194"/>
    <w:rsid w:val="00946BFF"/>
    <w:rsid w:val="0094738E"/>
    <w:rsid w:val="00955796"/>
    <w:rsid w:val="009733E2"/>
    <w:rsid w:val="009760CB"/>
    <w:rsid w:val="00980866"/>
    <w:rsid w:val="00993032"/>
    <w:rsid w:val="009A33B8"/>
    <w:rsid w:val="009B68E2"/>
    <w:rsid w:val="009C12EB"/>
    <w:rsid w:val="009C26EE"/>
    <w:rsid w:val="009C6AE9"/>
    <w:rsid w:val="009E6DCB"/>
    <w:rsid w:val="009E6FFE"/>
    <w:rsid w:val="009F0EBF"/>
    <w:rsid w:val="009F320A"/>
    <w:rsid w:val="009F5470"/>
    <w:rsid w:val="00A07959"/>
    <w:rsid w:val="00A07E3C"/>
    <w:rsid w:val="00A13F24"/>
    <w:rsid w:val="00A32557"/>
    <w:rsid w:val="00A4214D"/>
    <w:rsid w:val="00A4219F"/>
    <w:rsid w:val="00A45E77"/>
    <w:rsid w:val="00A5073F"/>
    <w:rsid w:val="00A762C5"/>
    <w:rsid w:val="00A80DA0"/>
    <w:rsid w:val="00A96346"/>
    <w:rsid w:val="00AA1EDD"/>
    <w:rsid w:val="00AA274C"/>
    <w:rsid w:val="00AA3F9E"/>
    <w:rsid w:val="00AA63D2"/>
    <w:rsid w:val="00AC61B9"/>
    <w:rsid w:val="00AD3CF7"/>
    <w:rsid w:val="00AE0860"/>
    <w:rsid w:val="00AE7452"/>
    <w:rsid w:val="00B1515A"/>
    <w:rsid w:val="00B274A6"/>
    <w:rsid w:val="00B55289"/>
    <w:rsid w:val="00B56772"/>
    <w:rsid w:val="00B57FF0"/>
    <w:rsid w:val="00B62EC6"/>
    <w:rsid w:val="00B75D0B"/>
    <w:rsid w:val="00B809ED"/>
    <w:rsid w:val="00B8162B"/>
    <w:rsid w:val="00B905D5"/>
    <w:rsid w:val="00BA49EB"/>
    <w:rsid w:val="00BD0B35"/>
    <w:rsid w:val="00C107FE"/>
    <w:rsid w:val="00C1087D"/>
    <w:rsid w:val="00C146AC"/>
    <w:rsid w:val="00C162F7"/>
    <w:rsid w:val="00C249FA"/>
    <w:rsid w:val="00C346DF"/>
    <w:rsid w:val="00C45BC9"/>
    <w:rsid w:val="00C52B9A"/>
    <w:rsid w:val="00C55678"/>
    <w:rsid w:val="00C91C3B"/>
    <w:rsid w:val="00CA025F"/>
    <w:rsid w:val="00CA736A"/>
    <w:rsid w:val="00CC1E64"/>
    <w:rsid w:val="00CD08DB"/>
    <w:rsid w:val="00CD0FCE"/>
    <w:rsid w:val="00CD146A"/>
    <w:rsid w:val="00CD574C"/>
    <w:rsid w:val="00CE0C73"/>
    <w:rsid w:val="00D06E5D"/>
    <w:rsid w:val="00D07EFE"/>
    <w:rsid w:val="00D1098D"/>
    <w:rsid w:val="00D14474"/>
    <w:rsid w:val="00D163DD"/>
    <w:rsid w:val="00D25CA7"/>
    <w:rsid w:val="00D45A61"/>
    <w:rsid w:val="00D47B1B"/>
    <w:rsid w:val="00D52124"/>
    <w:rsid w:val="00D534C9"/>
    <w:rsid w:val="00D54859"/>
    <w:rsid w:val="00D622C7"/>
    <w:rsid w:val="00D714E2"/>
    <w:rsid w:val="00D8296C"/>
    <w:rsid w:val="00D85737"/>
    <w:rsid w:val="00DA2565"/>
    <w:rsid w:val="00DB12D5"/>
    <w:rsid w:val="00DC2DC8"/>
    <w:rsid w:val="00DD4CCF"/>
    <w:rsid w:val="00DD56CF"/>
    <w:rsid w:val="00DE40A7"/>
    <w:rsid w:val="00E01580"/>
    <w:rsid w:val="00E1059A"/>
    <w:rsid w:val="00E17BE2"/>
    <w:rsid w:val="00E46A43"/>
    <w:rsid w:val="00E46CFC"/>
    <w:rsid w:val="00E5476B"/>
    <w:rsid w:val="00E579D0"/>
    <w:rsid w:val="00E61F8F"/>
    <w:rsid w:val="00E70695"/>
    <w:rsid w:val="00E7378C"/>
    <w:rsid w:val="00E84FBF"/>
    <w:rsid w:val="00EA3B7D"/>
    <w:rsid w:val="00EC7117"/>
    <w:rsid w:val="00EC7FD2"/>
    <w:rsid w:val="00ED3F52"/>
    <w:rsid w:val="00EF5EEA"/>
    <w:rsid w:val="00EF69C7"/>
    <w:rsid w:val="00F12988"/>
    <w:rsid w:val="00F27A46"/>
    <w:rsid w:val="00F440DE"/>
    <w:rsid w:val="00F60EE4"/>
    <w:rsid w:val="00F70B79"/>
    <w:rsid w:val="00F80FC8"/>
    <w:rsid w:val="00F90D6F"/>
    <w:rsid w:val="00FB1FE5"/>
    <w:rsid w:val="00FB3C51"/>
    <w:rsid w:val="00FC086C"/>
    <w:rsid w:val="00FC5A04"/>
    <w:rsid w:val="00FD1530"/>
    <w:rsid w:val="00FE18FB"/>
    <w:rsid w:val="00FE2E89"/>
    <w:rsid w:val="00FE7A6A"/>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BFB1E9"/>
  <w15:docId w15:val="{2C532D5B-D0D7-4B0E-A2D6-D5E16575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BD8"/>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E311C"/>
    <w:pPr>
      <w:keepNext/>
      <w:widowControl w:val="0"/>
      <w:overflowPunct w:val="0"/>
      <w:autoSpaceDE w:val="0"/>
      <w:autoSpaceDN w:val="0"/>
      <w:adjustRightInd w:val="0"/>
      <w:spacing w:before="240" w:after="60"/>
      <w:jc w:val="center"/>
      <w:textAlignment w:val="baseline"/>
      <w:outlineLvl w:val="0"/>
    </w:pPr>
    <w:rPr>
      <w:rFonts w:cs="Times New Roman"/>
      <w:b/>
      <w:smallCaps/>
      <w:kern w:val="32"/>
      <w:sz w:val="44"/>
      <w:szCs w:val="44"/>
      <w:lang w:bidi="he-IL"/>
    </w:rPr>
  </w:style>
  <w:style w:type="paragraph" w:customStyle="1" w:styleId="ClusterStyle">
    <w:name w:val="Cluster Style"/>
    <w:autoRedefine/>
    <w:rsid w:val="000B6F78"/>
    <w:pPr>
      <w:widowControl w:val="0"/>
      <w:tabs>
        <w:tab w:val="left" w:pos="90"/>
      </w:tabs>
      <w:autoSpaceDE w:val="0"/>
      <w:autoSpaceDN w:val="0"/>
      <w:adjustRightInd w:val="0"/>
      <w:spacing w:before="57"/>
    </w:pPr>
    <w:rPr>
      <w:rFonts w:ascii="Arial" w:hAnsi="Arial" w:cs="Arial"/>
      <w:b/>
      <w:bCs/>
      <w:caps/>
      <w:color w:val="000000"/>
      <w:sz w:val="32"/>
      <w:szCs w:val="32"/>
    </w:rPr>
  </w:style>
  <w:style w:type="paragraph" w:customStyle="1" w:styleId="ClusterStatement">
    <w:name w:val="ClusterStatement"/>
    <w:autoRedefine/>
    <w:rsid w:val="000B6F78"/>
    <w:pPr>
      <w:spacing w:before="120"/>
      <w:ind w:left="360"/>
    </w:pPr>
    <w:rPr>
      <w:rFonts w:ascii="Arial" w:hAnsi="Arial" w:cs="Arial"/>
      <w:b/>
      <w:color w:val="000000"/>
      <w:sz w:val="28"/>
      <w:szCs w:val="28"/>
    </w:rPr>
  </w:style>
  <w:style w:type="paragraph" w:customStyle="1" w:styleId="LevelIII">
    <w:name w:val="Level III"/>
    <w:autoRedefine/>
    <w:rsid w:val="000B6F78"/>
    <w:pPr>
      <w:widowControl w:val="0"/>
      <w:tabs>
        <w:tab w:val="left" w:pos="90"/>
      </w:tabs>
      <w:autoSpaceDE w:val="0"/>
      <w:autoSpaceDN w:val="0"/>
      <w:adjustRightInd w:val="0"/>
      <w:spacing w:before="120"/>
      <w:ind w:left="1440" w:hanging="720"/>
    </w:pPr>
    <w:rPr>
      <w:rFonts w:ascii="Arial" w:hAnsi="Arial" w:cs="Arial"/>
      <w:bCs/>
      <w:color w:val="000000"/>
      <w:sz w:val="24"/>
      <w:szCs w:val="24"/>
    </w:rPr>
  </w:style>
  <w:style w:type="paragraph" w:customStyle="1" w:styleId="LevelIV">
    <w:name w:val="Level IV"/>
    <w:autoRedefine/>
    <w:rsid w:val="000B6F78"/>
    <w:pPr>
      <w:widowControl w:val="0"/>
      <w:tabs>
        <w:tab w:val="left" w:pos="90"/>
      </w:tabs>
      <w:autoSpaceDE w:val="0"/>
      <w:autoSpaceDN w:val="0"/>
      <w:adjustRightInd w:val="0"/>
      <w:spacing w:before="120"/>
      <w:ind w:left="2160" w:hanging="1080"/>
    </w:pPr>
    <w:rPr>
      <w:rFonts w:ascii="Arial" w:hAnsi="Arial" w:cs="Arial"/>
      <w:bCs/>
      <w:color w:val="000000"/>
      <w:szCs w:val="24"/>
    </w:rPr>
  </w:style>
  <w:style w:type="paragraph" w:customStyle="1" w:styleId="LevelV">
    <w:name w:val="Level V"/>
    <w:autoRedefine/>
    <w:rsid w:val="000B6F78"/>
    <w:pPr>
      <w:widowControl w:val="0"/>
      <w:tabs>
        <w:tab w:val="left" w:pos="90"/>
      </w:tabs>
      <w:autoSpaceDE w:val="0"/>
      <w:autoSpaceDN w:val="0"/>
      <w:adjustRightInd w:val="0"/>
      <w:spacing w:before="120"/>
      <w:ind w:left="2160" w:hanging="1080"/>
    </w:pPr>
    <w:rPr>
      <w:rFonts w:ascii="Century Schoolbook" w:hAnsi="Century Schoolbook" w:cs="Arial"/>
      <w:bCs/>
      <w:color w:val="000000"/>
    </w:rPr>
  </w:style>
  <w:style w:type="paragraph" w:customStyle="1" w:styleId="Level1-A">
    <w:name w:val="Level 1-A"/>
    <w:basedOn w:val="Normal"/>
    <w:autoRedefine/>
    <w:rsid w:val="000B6F78"/>
    <w:pPr>
      <w:widowControl w:val="0"/>
      <w:autoSpaceDE w:val="0"/>
      <w:autoSpaceDN w:val="0"/>
      <w:adjustRightInd w:val="0"/>
      <w:spacing w:before="120"/>
      <w:ind w:left="1627" w:hanging="1627"/>
    </w:pPr>
    <w:rPr>
      <w:b/>
      <w:caps/>
      <w:sz w:val="28"/>
      <w:szCs w:val="28"/>
    </w:rPr>
  </w:style>
  <w:style w:type="paragraph" w:customStyle="1" w:styleId="LevelII-A">
    <w:name w:val="Level II-A"/>
    <w:basedOn w:val="Normal"/>
    <w:autoRedefine/>
    <w:rsid w:val="000B6F78"/>
    <w:pPr>
      <w:spacing w:before="120"/>
      <w:ind w:left="360"/>
    </w:pPr>
    <w:rPr>
      <w:color w:val="000000"/>
      <w:sz w:val="28"/>
      <w:szCs w:val="28"/>
    </w:rPr>
  </w:style>
  <w:style w:type="paragraph" w:customStyle="1" w:styleId="LevelII">
    <w:name w:val="Level II"/>
    <w:autoRedefine/>
    <w:rsid w:val="000B6F78"/>
    <w:pPr>
      <w:spacing w:before="240"/>
      <w:ind w:left="360"/>
    </w:pPr>
    <w:rPr>
      <w:rFonts w:ascii="Arial" w:hAnsi="Arial" w:cs="Arial"/>
      <w:b/>
      <w:sz w:val="28"/>
      <w:szCs w:val="28"/>
    </w:rPr>
  </w:style>
  <w:style w:type="paragraph" w:customStyle="1" w:styleId="Clustername">
    <w:name w:val="Cluster name"/>
    <w:autoRedefine/>
    <w:rsid w:val="005B2652"/>
    <w:pPr>
      <w:jc w:val="center"/>
    </w:pPr>
    <w:rPr>
      <w:rFonts w:ascii="Arial" w:hAnsi="Arial" w:cs="Arial"/>
      <w:b/>
      <w:bCs/>
      <w:caps/>
      <w:sz w:val="32"/>
      <w:szCs w:val="32"/>
    </w:rPr>
  </w:style>
  <w:style w:type="table" w:styleId="TableGrid">
    <w:name w:val="Table Grid"/>
    <w:basedOn w:val="TableNormal"/>
    <w:rsid w:val="006A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144E"/>
    <w:pPr>
      <w:tabs>
        <w:tab w:val="center" w:pos="4320"/>
        <w:tab w:val="right" w:pos="8640"/>
      </w:tabs>
    </w:pPr>
  </w:style>
  <w:style w:type="paragraph" w:styleId="Footer">
    <w:name w:val="footer"/>
    <w:basedOn w:val="Normal"/>
    <w:link w:val="FooterChar"/>
    <w:uiPriority w:val="99"/>
    <w:rsid w:val="0051144E"/>
    <w:pPr>
      <w:tabs>
        <w:tab w:val="center" w:pos="4320"/>
        <w:tab w:val="right" w:pos="8640"/>
      </w:tabs>
    </w:pPr>
  </w:style>
  <w:style w:type="paragraph" w:styleId="BalloonText">
    <w:name w:val="Balloon Text"/>
    <w:basedOn w:val="Normal"/>
    <w:semiHidden/>
    <w:rsid w:val="00322A11"/>
    <w:rPr>
      <w:rFonts w:ascii="Tahoma" w:hAnsi="Tahoma" w:cs="Tahoma"/>
      <w:sz w:val="16"/>
      <w:szCs w:val="16"/>
    </w:rPr>
  </w:style>
  <w:style w:type="character" w:styleId="Hyperlink">
    <w:name w:val="Hyperlink"/>
    <w:basedOn w:val="DefaultParagraphFont"/>
    <w:rsid w:val="00E61F8F"/>
    <w:rPr>
      <w:color w:val="0000FF"/>
      <w:u w:val="single"/>
    </w:rPr>
  </w:style>
  <w:style w:type="character" w:customStyle="1" w:styleId="catchline">
    <w:name w:val="catchline"/>
    <w:basedOn w:val="DefaultParagraphFont"/>
    <w:rsid w:val="00314944"/>
  </w:style>
  <w:style w:type="paragraph" w:styleId="PlainText">
    <w:name w:val="Plain Text"/>
    <w:basedOn w:val="Normal"/>
    <w:rsid w:val="00452138"/>
    <w:rPr>
      <w:rFonts w:ascii="Courier" w:hAnsi="Courier" w:cs="Times New Roman"/>
      <w:sz w:val="24"/>
      <w:szCs w:val="24"/>
    </w:rPr>
  </w:style>
  <w:style w:type="character" w:customStyle="1" w:styleId="HeaderChar">
    <w:name w:val="Header Char"/>
    <w:basedOn w:val="DefaultParagraphFont"/>
    <w:link w:val="Header"/>
    <w:uiPriority w:val="99"/>
    <w:rsid w:val="00676497"/>
    <w:rPr>
      <w:rFonts w:ascii="Arial" w:hAnsi="Arial" w:cs="Arial"/>
    </w:rPr>
  </w:style>
  <w:style w:type="character" w:customStyle="1" w:styleId="FooterChar">
    <w:name w:val="Footer Char"/>
    <w:basedOn w:val="DefaultParagraphFont"/>
    <w:link w:val="Footer"/>
    <w:uiPriority w:val="99"/>
    <w:rsid w:val="00AD3CF7"/>
    <w:rPr>
      <w:rFonts w:ascii="Arial" w:hAnsi="Arial" w:cs="Arial"/>
    </w:rPr>
  </w:style>
  <w:style w:type="character" w:styleId="FollowedHyperlink">
    <w:name w:val="FollowedHyperlink"/>
    <w:basedOn w:val="DefaultParagraphFont"/>
    <w:rsid w:val="00B1515A"/>
    <w:rPr>
      <w:color w:val="800080" w:themeColor="followedHyperlink"/>
      <w:u w:val="single"/>
    </w:rPr>
  </w:style>
  <w:style w:type="character" w:customStyle="1" w:styleId="UnresolvedMention">
    <w:name w:val="Unresolved Mention"/>
    <w:basedOn w:val="DefaultParagraphFont"/>
    <w:uiPriority w:val="99"/>
    <w:semiHidden/>
    <w:unhideWhenUsed/>
    <w:rsid w:val="00310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5840">
      <w:bodyDiv w:val="1"/>
      <w:marLeft w:val="0"/>
      <w:marRight w:val="0"/>
      <w:marTop w:val="0"/>
      <w:marBottom w:val="0"/>
      <w:divBdr>
        <w:top w:val="none" w:sz="0" w:space="0" w:color="auto"/>
        <w:left w:val="none" w:sz="0" w:space="0" w:color="auto"/>
        <w:bottom w:val="none" w:sz="0" w:space="0" w:color="auto"/>
        <w:right w:val="none" w:sz="0" w:space="0" w:color="auto"/>
      </w:divBdr>
    </w:div>
    <w:div w:id="622274145">
      <w:bodyDiv w:val="1"/>
      <w:marLeft w:val="0"/>
      <w:marRight w:val="0"/>
      <w:marTop w:val="0"/>
      <w:marBottom w:val="0"/>
      <w:divBdr>
        <w:top w:val="none" w:sz="0" w:space="0" w:color="auto"/>
        <w:left w:val="none" w:sz="0" w:space="0" w:color="auto"/>
        <w:bottom w:val="none" w:sz="0" w:space="0" w:color="auto"/>
        <w:right w:val="none" w:sz="0" w:space="0" w:color="auto"/>
      </w:divBdr>
    </w:div>
    <w:div w:id="963384582">
      <w:bodyDiv w:val="1"/>
      <w:marLeft w:val="0"/>
      <w:marRight w:val="0"/>
      <w:marTop w:val="0"/>
      <w:marBottom w:val="0"/>
      <w:divBdr>
        <w:top w:val="none" w:sz="0" w:space="0" w:color="auto"/>
        <w:left w:val="none" w:sz="0" w:space="0" w:color="auto"/>
        <w:bottom w:val="none" w:sz="0" w:space="0" w:color="auto"/>
        <w:right w:val="none" w:sz="0" w:space="0" w:color="auto"/>
      </w:divBdr>
    </w:div>
    <w:div w:id="1239055328">
      <w:bodyDiv w:val="1"/>
      <w:marLeft w:val="0"/>
      <w:marRight w:val="0"/>
      <w:marTop w:val="0"/>
      <w:marBottom w:val="0"/>
      <w:divBdr>
        <w:top w:val="none" w:sz="0" w:space="0" w:color="auto"/>
        <w:left w:val="none" w:sz="0" w:space="0" w:color="auto"/>
        <w:bottom w:val="none" w:sz="0" w:space="0" w:color="auto"/>
        <w:right w:val="none" w:sz="0" w:space="0" w:color="auto"/>
      </w:divBdr>
    </w:div>
    <w:div w:id="15057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Gabriel.Martinez3/Documents/PED_policies_and_Documents/Graduation%20and%20ADC/2016-2017/Refreshed%20waiver%20form/Waivers.PED@state.nm.u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64.64.110.134/parts/title06/06.019.0007.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64.64.110.134/parts/title06/06.029.0001.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ebnew.ped.state.nm.us/wp-content/uploads/2017/12/CCRB_graduation_2019.Assessment.Requirements.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ebnew.ped.state.nm.us/wp-content/uploads/2019/03/2018-19_ADC_Manual_Revised_March2019.pdf" TargetMode="External"/><Relationship Id="rId14" Type="http://schemas.openxmlformats.org/officeDocument/2006/relationships/hyperlink" Target="file:///C:/Users/Gabriel.Martinez3/Documents/PED_policies_and_Documents/Graduation%20and%20ADC/2016-2017/Refreshed%20waiver%20form/Waivers.PED@state.nm.u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file:///C:/Users/Gabriel.Martinez3/Documents/PED_policies_and_Documents/Graduation%20and%20ADC/2016-2017/Refreshed%20waiver%20form/Waivers.PED@state.nm.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061359515DB459F0EA1482B71FD41" ma:contentTypeVersion="0" ma:contentTypeDescription="Create a new document." ma:contentTypeScope="" ma:versionID="ada6fdd854e132b3531fa4d2b5a1b5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FCAF5-532D-43A1-A94C-BB089650607A}">
  <ds:schemaRefs>
    <ds:schemaRef ds:uri="http://schemas.microsoft.com/sharepoint/v3/contenttype/forms"/>
  </ds:schemaRefs>
</ds:datastoreItem>
</file>

<file path=customXml/itemProps2.xml><?xml version="1.0" encoding="utf-8"?>
<ds:datastoreItem xmlns:ds="http://schemas.openxmlformats.org/officeDocument/2006/customXml" ds:itemID="{C615B98A-BB59-458E-AD3B-AB248602B4E6}">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01CD13B-0DC7-4642-90F9-E507BEF67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 Mexico Public Education</vt:lpstr>
    </vt:vector>
  </TitlesOfParts>
  <Company>PED</Company>
  <LinksUpToDate>false</LinksUpToDate>
  <CharactersWithSpaces>3712</CharactersWithSpaces>
  <SharedDoc>false</SharedDoc>
  <HLinks>
    <vt:vector size="12" baseType="variant">
      <vt:variant>
        <vt:i4>7536660</vt:i4>
      </vt:variant>
      <vt:variant>
        <vt:i4>11</vt:i4>
      </vt:variant>
      <vt:variant>
        <vt:i4>0</vt:i4>
      </vt:variant>
      <vt:variant>
        <vt:i4>5</vt:i4>
      </vt:variant>
      <vt:variant>
        <vt:lpwstr>http://nxt.ella.net/NXT/gateway.dll?f=xhitlist$xhitlist_x=Advanced$xhitlist_vpc=first$xhitlist_xsl=querylink.xsl$xhitlist_sel=title;path;content-type;home-title$xhitlist_d=%7bnewmex%7d$xhitlist_q=%5bfield%20folio-destination-name:'22-10A-20'%5d$xhitlist_md=target-id=0-0-0-38361</vt:lpwstr>
      </vt:variant>
      <vt:variant>
        <vt:lpwstr/>
      </vt:variant>
      <vt:variant>
        <vt:i4>131114</vt:i4>
      </vt:variant>
      <vt:variant>
        <vt:i4>0</vt:i4>
      </vt:variant>
      <vt:variant>
        <vt:i4>0</vt:i4>
      </vt:variant>
      <vt:variant>
        <vt:i4>5</vt:i4>
      </vt:variant>
      <vt:variant>
        <vt:lpwstr>mailto:juliarosa.emslie@state.nm.us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dc:title>
  <dc:creator>Katherine Bryce</dc:creator>
  <cp:lastModifiedBy>Beth Gudbrandsen</cp:lastModifiedBy>
  <cp:revision>2</cp:revision>
  <cp:lastPrinted>2019-03-01T16:35:00Z</cp:lastPrinted>
  <dcterms:created xsi:type="dcterms:W3CDTF">2019-09-04T15:57:00Z</dcterms:created>
  <dcterms:modified xsi:type="dcterms:W3CDTF">2019-09-04T15:57:00Z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0x0101000EF061359515DB459F0EA1482B71FD41</vt:lpwstr>
  </property>
</Properties>
</file>