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484"/>
      </w:tblGrid>
      <w:tr w:rsidR="00C1460B" w:rsidTr="00A53374">
        <w:trPr>
          <w:trHeight w:val="70"/>
          <w:jc w:val="center"/>
        </w:trPr>
        <w:tc>
          <w:tcPr>
            <w:tcW w:w="974" w:type="pct"/>
            <w:shd w:val="clear" w:color="auto" w:fill="0070C0"/>
            <w:vAlign w:val="center"/>
          </w:tcPr>
          <w:p w:rsidR="00C1460B" w:rsidRDefault="00C1460B" w:rsidP="007D7D87">
            <w:pPr>
              <w:jc w:val="center"/>
            </w:pPr>
            <w:r>
              <w:rPr>
                <w:rFonts w:cs="Arial"/>
              </w:rP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7F7DB3A7" wp14:editId="14621CC9">
                  <wp:extent cx="1039495" cy="428625"/>
                  <wp:effectExtent l="0" t="0" r="8255" b="9525"/>
                  <wp:docPr id="12" name="Picture 1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pct"/>
            <w:shd w:val="clear" w:color="auto" w:fill="DDD9C3" w:themeFill="background2" w:themeFillShade="E6"/>
          </w:tcPr>
          <w:p w:rsidR="00C1460B" w:rsidRDefault="00C1460B" w:rsidP="007D7D87">
            <w:pPr>
              <w:rPr>
                <w:sz w:val="36"/>
                <w:szCs w:val="36"/>
              </w:rPr>
            </w:pPr>
            <w:r w:rsidRPr="0015420E">
              <w:rPr>
                <w:sz w:val="36"/>
                <w:szCs w:val="36"/>
              </w:rPr>
              <w:t xml:space="preserve">FORM </w:t>
            </w:r>
            <w:r>
              <w:rPr>
                <w:sz w:val="36"/>
                <w:szCs w:val="36"/>
              </w:rPr>
              <w:t>D</w:t>
            </w:r>
            <w:r w:rsidRPr="0015420E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 xml:space="preserve">Research-Based Measures </w:t>
            </w:r>
          </w:p>
          <w:p w:rsidR="00C1460B" w:rsidRPr="0015420E" w:rsidRDefault="00235885" w:rsidP="007D7D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(Core/B</w:t>
            </w:r>
            <w:r w:rsidR="00C1460B">
              <w:rPr>
                <w:sz w:val="36"/>
                <w:szCs w:val="36"/>
              </w:rPr>
              <w:t>asal</w:t>
            </w:r>
            <w:r>
              <w:rPr>
                <w:sz w:val="36"/>
                <w:szCs w:val="36"/>
              </w:rPr>
              <w:t xml:space="preserve">) 2019 </w:t>
            </w:r>
            <w:r w:rsidR="00A53374">
              <w:rPr>
                <w:sz w:val="36"/>
                <w:szCs w:val="36"/>
              </w:rPr>
              <w:t xml:space="preserve">CTE </w:t>
            </w:r>
            <w:r>
              <w:rPr>
                <w:sz w:val="36"/>
                <w:szCs w:val="36"/>
              </w:rPr>
              <w:t>Adoption</w:t>
            </w:r>
          </w:p>
        </w:tc>
      </w:tr>
    </w:tbl>
    <w:p w:rsidR="00C1460B" w:rsidRDefault="00C1460B" w:rsidP="00C1460B">
      <w:pPr>
        <w:rPr>
          <w:rFonts w:ascii="Atlanta" w:hAnsi="Atlanta"/>
        </w:rPr>
      </w:pPr>
    </w:p>
    <w:p w:rsidR="00C1460B" w:rsidRPr="006F77C5" w:rsidRDefault="00C1460B" w:rsidP="00C1460B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6"/>
        <w:gridCol w:w="6484"/>
      </w:tblGrid>
      <w:tr w:rsidR="00C1460B" w:rsidRPr="008B63C1" w:rsidTr="007D7D87">
        <w:tc>
          <w:tcPr>
            <w:tcW w:w="2898" w:type="dxa"/>
            <w:shd w:val="clear" w:color="auto" w:fill="auto"/>
          </w:tcPr>
          <w:p w:rsidR="00C1460B" w:rsidRPr="008B63C1" w:rsidRDefault="00C1460B" w:rsidP="007D7D87">
            <w:pPr>
              <w:tabs>
                <w:tab w:val="left" w:pos="2244"/>
              </w:tabs>
              <w:ind w:right="72"/>
              <w:jc w:val="both"/>
              <w:rPr>
                <w:rFonts w:cs="Arial"/>
                <w:b/>
              </w:rPr>
            </w:pPr>
            <w:r w:rsidRPr="008B63C1">
              <w:rPr>
                <w:rFonts w:cs="Arial"/>
                <w:b/>
              </w:rPr>
              <w:t>Publisher Name/Imprint: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C1460B" w:rsidRPr="008B63C1" w:rsidRDefault="006256DC" w:rsidP="007D7D87">
            <w:pPr>
              <w:ind w:right="7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C1460B" w:rsidRPr="008B63C1" w:rsidTr="007D7D87">
        <w:tc>
          <w:tcPr>
            <w:tcW w:w="2898" w:type="dxa"/>
            <w:shd w:val="clear" w:color="auto" w:fill="auto"/>
          </w:tcPr>
          <w:p w:rsidR="00C1460B" w:rsidRPr="008B63C1" w:rsidRDefault="00C1460B" w:rsidP="007D7D87">
            <w:pPr>
              <w:tabs>
                <w:tab w:val="left" w:pos="2244"/>
              </w:tabs>
              <w:ind w:right="7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Title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60B" w:rsidRPr="008B63C1" w:rsidRDefault="006256DC" w:rsidP="007D7D87">
            <w:pPr>
              <w:ind w:right="7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"/>
          </w:p>
        </w:tc>
      </w:tr>
      <w:tr w:rsidR="00C1460B" w:rsidRPr="008B63C1" w:rsidTr="007D7D87">
        <w:tc>
          <w:tcPr>
            <w:tcW w:w="2898" w:type="dxa"/>
            <w:shd w:val="clear" w:color="auto" w:fill="auto"/>
          </w:tcPr>
          <w:p w:rsidR="00C1460B" w:rsidRPr="008B63C1" w:rsidRDefault="00C1460B" w:rsidP="007D7D87">
            <w:pPr>
              <w:tabs>
                <w:tab w:val="left" w:pos="2244"/>
              </w:tabs>
              <w:ind w:right="72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ISBN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60B" w:rsidRPr="008B63C1" w:rsidRDefault="006256DC" w:rsidP="007D7D87">
            <w:pPr>
              <w:ind w:right="7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C1460B" w:rsidRDefault="00C1460B" w:rsidP="00C1460B">
      <w:pPr>
        <w:rPr>
          <w:rFonts w:ascii="Atlanta" w:hAnsi="Atlanta"/>
        </w:rPr>
      </w:pPr>
    </w:p>
    <w:p w:rsidR="00C1460B" w:rsidRDefault="00C842D3" w:rsidP="00C1460B">
      <w:pPr>
        <w:rPr>
          <w:rFonts w:cs="Arial"/>
          <w:b/>
        </w:rPr>
      </w:pPr>
      <w:r w:rsidRPr="00C842D3">
        <w:rPr>
          <w:rFonts w:cs="Arial"/>
        </w:rPr>
        <w:t xml:space="preserve">Notification as to whether or not </w:t>
      </w:r>
      <w:r w:rsidR="00756F7E">
        <w:rPr>
          <w:rFonts w:cs="Arial"/>
        </w:rPr>
        <w:t xml:space="preserve">submitted </w:t>
      </w:r>
      <w:r w:rsidRPr="00C842D3">
        <w:rPr>
          <w:rFonts w:cs="Arial"/>
        </w:rPr>
        <w:t>materials</w:t>
      </w:r>
      <w:r w:rsidR="00756F7E">
        <w:rPr>
          <w:rFonts w:cs="Arial"/>
        </w:rPr>
        <w:t xml:space="preserve"> </w:t>
      </w:r>
      <w:proofErr w:type="gramStart"/>
      <w:r w:rsidR="00756F7E">
        <w:rPr>
          <w:rFonts w:cs="Arial"/>
        </w:rPr>
        <w:t>are</w:t>
      </w:r>
      <w:r w:rsidRPr="00C842D3">
        <w:rPr>
          <w:rFonts w:cs="Arial"/>
        </w:rPr>
        <w:t xml:space="preserve"> found</w:t>
      </w:r>
      <w:proofErr w:type="gramEnd"/>
      <w:r w:rsidRPr="00C842D3">
        <w:rPr>
          <w:rFonts w:cs="Arial"/>
        </w:rPr>
        <w:t xml:space="preserve"> to be research-based will b</w:t>
      </w:r>
      <w:r w:rsidR="00715CE5">
        <w:rPr>
          <w:rFonts w:cs="Arial"/>
        </w:rPr>
        <w:t>e</w:t>
      </w:r>
      <w:r w:rsidRPr="00C842D3">
        <w:rPr>
          <w:rFonts w:cs="Arial"/>
        </w:rPr>
        <w:t xml:space="preserve"> communicated to the Provider/Publisher by</w:t>
      </w:r>
      <w:r>
        <w:rPr>
          <w:rFonts w:cs="Arial"/>
          <w:b/>
        </w:rPr>
        <w:t xml:space="preserve"> March 11, 2019.</w:t>
      </w:r>
    </w:p>
    <w:p w:rsidR="00C842D3" w:rsidRDefault="00C842D3" w:rsidP="00C1460B">
      <w:pPr>
        <w:rPr>
          <w:rFonts w:cs="Arial"/>
          <w:b/>
        </w:rPr>
      </w:pPr>
    </w:p>
    <w:p w:rsidR="00C1460B" w:rsidRPr="00BE6774" w:rsidRDefault="00C1460B" w:rsidP="00C1460B">
      <w:pPr>
        <w:rPr>
          <w:rFonts w:cs="Arial"/>
          <w:b/>
        </w:rPr>
      </w:pPr>
      <w:r>
        <w:rPr>
          <w:rFonts w:cs="Arial"/>
          <w:b/>
        </w:rPr>
        <w:t>Qualitative Assessments:</w:t>
      </w:r>
    </w:p>
    <w:p w:rsidR="00C1460B" w:rsidRDefault="00C1460B" w:rsidP="00C1460B">
      <w:pPr>
        <w:rPr>
          <w:rFonts w:cs="Arial"/>
        </w:rPr>
      </w:pPr>
    </w:p>
    <w:p w:rsidR="00642CA7" w:rsidRDefault="00C1460B" w:rsidP="00C1460B">
      <w:pPr>
        <w:rPr>
          <w:rFonts w:cs="Arial"/>
        </w:rPr>
      </w:pPr>
      <w:r w:rsidRPr="006F77C5">
        <w:rPr>
          <w:rFonts w:cs="Arial"/>
        </w:rPr>
        <w:t xml:space="preserve">The materials </w:t>
      </w:r>
      <w:r>
        <w:rPr>
          <w:rFonts w:cs="Arial"/>
        </w:rPr>
        <w:t xml:space="preserve">exhibit evidence that research-based quantitative measures and qualitative analysis </w:t>
      </w:r>
      <w:proofErr w:type="gramStart"/>
      <w:r>
        <w:rPr>
          <w:rFonts w:cs="Arial"/>
        </w:rPr>
        <w:t>have been used</w:t>
      </w:r>
      <w:proofErr w:type="gramEnd"/>
      <w:r>
        <w:rPr>
          <w:rFonts w:cs="Arial"/>
        </w:rPr>
        <w:t xml:space="preserve"> i</w:t>
      </w:r>
      <w:r w:rsidR="00235885">
        <w:rPr>
          <w:rFonts w:cs="Arial"/>
        </w:rPr>
        <w:t xml:space="preserve">n the selection </w:t>
      </w:r>
      <w:r w:rsidR="00235885" w:rsidRPr="00A53374">
        <w:rPr>
          <w:rFonts w:cs="Arial"/>
        </w:rPr>
        <w:t>of complex texts</w:t>
      </w:r>
      <w:r w:rsidR="00235885" w:rsidRPr="00BD7AF3">
        <w:rPr>
          <w:rFonts w:cs="Arial"/>
        </w:rPr>
        <w:t>/instructional materials</w:t>
      </w:r>
      <w:r w:rsidRPr="00BD7AF3">
        <w:rPr>
          <w:rFonts w:cs="Arial"/>
        </w:rPr>
        <w:t xml:space="preserve"> </w:t>
      </w:r>
      <w:r w:rsidRPr="00A53374">
        <w:rPr>
          <w:rFonts w:cs="Arial"/>
        </w:rPr>
        <w:t xml:space="preserve">that align to the standards. </w:t>
      </w:r>
    </w:p>
    <w:p w:rsidR="00642CA7" w:rsidRDefault="00642CA7" w:rsidP="00C1460B">
      <w:pPr>
        <w:rPr>
          <w:rFonts w:cs="Arial"/>
          <w:b/>
        </w:rPr>
      </w:pPr>
    </w:p>
    <w:p w:rsidR="00C1460B" w:rsidRPr="00642CA7" w:rsidRDefault="00C1460B" w:rsidP="00C1460B">
      <w:pPr>
        <w:rPr>
          <w:rFonts w:cs="Arial"/>
          <w:b/>
        </w:rPr>
      </w:pPr>
      <w:r w:rsidRPr="00642CA7">
        <w:rPr>
          <w:rFonts w:cs="Arial"/>
          <w:b/>
        </w:rPr>
        <w:t>Do the materials:</w:t>
      </w:r>
    </w:p>
    <w:p w:rsidR="00E56AA9" w:rsidRDefault="00E56AA9" w:rsidP="00C1460B">
      <w:pPr>
        <w:rPr>
          <w:rFonts w:cs="Arial"/>
        </w:rPr>
      </w:pPr>
    </w:p>
    <w:p w:rsidR="00C1460B" w:rsidRDefault="00C1460B" w:rsidP="00C1460B">
      <w:pPr>
        <w:ind w:left="540"/>
        <w:rPr>
          <w:rFonts w:cs="Arial"/>
        </w:rPr>
      </w:pPr>
    </w:p>
    <w:p w:rsidR="00C1460B" w:rsidRDefault="00C1460B" w:rsidP="00C1460B">
      <w:pPr>
        <w:numPr>
          <w:ilvl w:val="0"/>
          <w:numId w:val="1"/>
        </w:numPr>
        <w:tabs>
          <w:tab w:val="left" w:pos="540"/>
        </w:tabs>
        <w:ind w:left="540"/>
        <w:rPr>
          <w:rFonts w:cs="Arial"/>
        </w:rPr>
      </w:pP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specific evidence that they have been analyzed for their </w:t>
      </w:r>
      <w:r>
        <w:rPr>
          <w:rFonts w:cs="Arial"/>
          <w:b/>
        </w:rPr>
        <w:t>qualitative</w:t>
      </w:r>
      <w:r>
        <w:rPr>
          <w:rFonts w:cs="Arial"/>
        </w:rPr>
        <w:t xml:space="preserve"> features indicatin</w:t>
      </w:r>
      <w:r w:rsidRPr="00BD7AF3">
        <w:rPr>
          <w:rFonts w:cs="Arial"/>
        </w:rPr>
        <w:t>g</w:t>
      </w:r>
      <w:r w:rsidR="00A53374" w:rsidRPr="00BD7AF3">
        <w:rPr>
          <w:rFonts w:cs="Arial"/>
        </w:rPr>
        <w:t xml:space="preserve"> an alignment to industry technical and employability skills</w:t>
      </w:r>
      <w:r w:rsidR="00A53374">
        <w:rPr>
          <w:rFonts w:cs="Arial"/>
        </w:rPr>
        <w:t>?</w:t>
      </w:r>
      <w:r w:rsidR="006256DC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256DC">
        <w:rPr>
          <w:rFonts w:cs="Arial"/>
        </w:rPr>
        <w:instrText xml:space="preserve"> FORMTEXT </w:instrText>
      </w:r>
      <w:r w:rsidR="006256DC">
        <w:rPr>
          <w:rFonts w:cs="Arial"/>
        </w:rPr>
      </w:r>
      <w:r w:rsidR="006256DC">
        <w:rPr>
          <w:rFonts w:cs="Arial"/>
        </w:rPr>
        <w:fldChar w:fldCharType="separate"/>
      </w:r>
      <w:r w:rsidR="006256DC">
        <w:rPr>
          <w:rFonts w:cs="Arial"/>
          <w:noProof/>
        </w:rPr>
        <w:t> </w:t>
      </w:r>
      <w:r w:rsidR="006256DC">
        <w:rPr>
          <w:rFonts w:cs="Arial"/>
          <w:noProof/>
        </w:rPr>
        <w:t> </w:t>
      </w:r>
      <w:r w:rsidR="006256DC">
        <w:rPr>
          <w:rFonts w:cs="Arial"/>
          <w:noProof/>
        </w:rPr>
        <w:t> </w:t>
      </w:r>
      <w:r w:rsidR="006256DC">
        <w:rPr>
          <w:rFonts w:cs="Arial"/>
          <w:noProof/>
        </w:rPr>
        <w:t> </w:t>
      </w:r>
      <w:r w:rsidR="006256DC">
        <w:rPr>
          <w:rFonts w:cs="Arial"/>
          <w:noProof/>
        </w:rPr>
        <w:t> </w:t>
      </w:r>
      <w:r w:rsidR="006256DC">
        <w:rPr>
          <w:rFonts w:cs="Arial"/>
        </w:rPr>
        <w:fldChar w:fldCharType="end"/>
      </w:r>
      <w:bookmarkEnd w:id="3"/>
    </w:p>
    <w:p w:rsidR="00C1460B" w:rsidRDefault="00C1460B" w:rsidP="00C1460B">
      <w:pPr>
        <w:ind w:left="540"/>
        <w:rPr>
          <w:rFonts w:cs="Arial"/>
        </w:rPr>
      </w:pPr>
    </w:p>
    <w:p w:rsidR="00C1460B" w:rsidRDefault="00C1460B" w:rsidP="00C1460B">
      <w:pPr>
        <w:ind w:left="540"/>
        <w:rPr>
          <w:rFonts w:cs="Arial"/>
        </w:rPr>
      </w:pPr>
      <w:r>
        <w:rPr>
          <w:rFonts w:cs="Arial"/>
        </w:rPr>
        <w:t xml:space="preserve">Description of qualitative measure(s): </w:t>
      </w:r>
      <w:r w:rsidR="009E55B8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9E55B8">
        <w:rPr>
          <w:rFonts w:cs="Arial"/>
        </w:rPr>
      </w:r>
      <w:r w:rsidR="009E55B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E55B8">
        <w:rPr>
          <w:rFonts w:cs="Arial"/>
        </w:rPr>
        <w:fldChar w:fldCharType="end"/>
      </w:r>
    </w:p>
    <w:p w:rsidR="00C1460B" w:rsidRDefault="00C1460B" w:rsidP="00C1460B">
      <w:pPr>
        <w:ind w:left="540"/>
        <w:rPr>
          <w:rFonts w:cs="Arial"/>
        </w:rPr>
      </w:pPr>
    </w:p>
    <w:p w:rsidR="00C1460B" w:rsidRDefault="00C1460B" w:rsidP="00C1460B">
      <w:pPr>
        <w:ind w:left="540"/>
        <w:rPr>
          <w:rFonts w:cs="Arial"/>
        </w:rPr>
      </w:pPr>
      <w:r>
        <w:rPr>
          <w:rFonts w:cs="Arial"/>
        </w:rPr>
        <w:t xml:space="preserve">Other information: </w:t>
      </w:r>
      <w:r w:rsidR="009E55B8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9E55B8">
        <w:rPr>
          <w:rFonts w:cs="Arial"/>
        </w:rPr>
      </w:r>
      <w:r w:rsidR="009E55B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E55B8">
        <w:rPr>
          <w:rFonts w:cs="Arial"/>
        </w:rPr>
        <w:fldChar w:fldCharType="end"/>
      </w:r>
    </w:p>
    <w:p w:rsidR="00C1460B" w:rsidRDefault="00C1460B" w:rsidP="00C1460B">
      <w:pPr>
        <w:ind w:left="540"/>
        <w:rPr>
          <w:rFonts w:cs="Arial"/>
        </w:rPr>
      </w:pPr>
    </w:p>
    <w:p w:rsidR="00C1460B" w:rsidRDefault="00C1460B" w:rsidP="00C1460B">
      <w:pPr>
        <w:ind w:left="540"/>
        <w:rPr>
          <w:rFonts w:cs="Arial"/>
        </w:rPr>
      </w:pPr>
      <w:r>
        <w:rPr>
          <w:rFonts w:cs="Arial"/>
        </w:rPr>
        <w:t xml:space="preserve">Attachment(s):  </w:t>
      </w:r>
      <w:r w:rsidR="009E55B8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9E55B8">
        <w:rPr>
          <w:rFonts w:cs="Arial"/>
        </w:rPr>
      </w:r>
      <w:r w:rsidR="009E55B8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E55B8">
        <w:rPr>
          <w:rFonts w:cs="Arial"/>
        </w:rPr>
        <w:fldChar w:fldCharType="end"/>
      </w:r>
    </w:p>
    <w:p w:rsidR="00C1460B" w:rsidRDefault="00C1460B" w:rsidP="00C1460B">
      <w:pPr>
        <w:ind w:left="540"/>
        <w:rPr>
          <w:rFonts w:cs="Arial"/>
        </w:rPr>
      </w:pPr>
    </w:p>
    <w:p w:rsidR="00C1460B" w:rsidRDefault="00C1460B" w:rsidP="00C1460B">
      <w:pPr>
        <w:rPr>
          <w:rFonts w:cs="Arial"/>
        </w:rPr>
      </w:pPr>
    </w:p>
    <w:p w:rsidR="00C1460B" w:rsidRDefault="00C1460B" w:rsidP="00C1460B">
      <w:pPr>
        <w:ind w:left="180"/>
        <w:rPr>
          <w:rFonts w:cs="Arial"/>
        </w:rPr>
      </w:pPr>
      <w:r>
        <w:rPr>
          <w:rFonts w:cs="Arial"/>
        </w:rPr>
        <w:t xml:space="preserve">Attach to this form evidence of the (a) qualitative features as specified above. Ensure that </w:t>
      </w:r>
      <w:proofErr w:type="gramStart"/>
      <w:r>
        <w:rPr>
          <w:rFonts w:cs="Arial"/>
        </w:rPr>
        <w:t>each is identified by publisher/imprint, title, SE ISBN, and source of documents</w:t>
      </w:r>
      <w:proofErr w:type="gramEnd"/>
      <w:r>
        <w:rPr>
          <w:rFonts w:cs="Arial"/>
        </w:rPr>
        <w:t xml:space="preserve">. </w:t>
      </w:r>
    </w:p>
    <w:p w:rsidR="00C1460B" w:rsidRDefault="00C1460B" w:rsidP="00C1460B">
      <w:pPr>
        <w:rPr>
          <w:rFonts w:cs="Arial"/>
        </w:rPr>
      </w:pPr>
    </w:p>
    <w:p w:rsidR="00C1460B" w:rsidRDefault="00C1460B" w:rsidP="00C1460B">
      <w:pPr>
        <w:rPr>
          <w:rFonts w:cs="Arial"/>
        </w:rPr>
      </w:pPr>
    </w:p>
    <w:p w:rsidR="00C1460B" w:rsidRDefault="00C1460B" w:rsidP="00C1460B">
      <w:pPr>
        <w:ind w:left="180"/>
        <w:rPr>
          <w:rFonts w:cs="Arial"/>
        </w:rPr>
      </w:pPr>
    </w:p>
    <w:p w:rsidR="00C1460B" w:rsidRPr="00BE6774" w:rsidRDefault="00C1460B" w:rsidP="00C1460B">
      <w:pPr>
        <w:ind w:left="180"/>
        <w:rPr>
          <w:rFonts w:cs="Arial"/>
          <w:b/>
        </w:rPr>
      </w:pPr>
      <w:r>
        <w:rPr>
          <w:rFonts w:cs="Arial"/>
          <w:b/>
        </w:rPr>
        <w:t>What Works Clearinghouse</w:t>
      </w:r>
    </w:p>
    <w:p w:rsidR="00C1460B" w:rsidRDefault="00C1460B" w:rsidP="00C1460B">
      <w:pPr>
        <w:ind w:left="180"/>
        <w:rPr>
          <w:rFonts w:cs="Arial"/>
        </w:rPr>
      </w:pPr>
    </w:p>
    <w:p w:rsidR="00C1460B" w:rsidRDefault="00C1460B" w:rsidP="00C1460B">
      <w:pPr>
        <w:ind w:left="180"/>
        <w:rPr>
          <w:rFonts w:cs="Arial"/>
        </w:rPr>
      </w:pPr>
      <w:r>
        <w:rPr>
          <w:rFonts w:cs="Arial"/>
        </w:rPr>
        <w:t>The listed title has been the subject of a “What Works Clearinghouse” review:</w:t>
      </w:r>
    </w:p>
    <w:p w:rsidR="00C1460B" w:rsidRDefault="00C1460B" w:rsidP="00C1460B">
      <w:pPr>
        <w:ind w:left="180"/>
        <w:rPr>
          <w:rFonts w:cs="Arial"/>
        </w:rPr>
      </w:pPr>
    </w:p>
    <w:bookmarkStart w:id="4" w:name="_GoBack"/>
    <w:p w:rsidR="00C1460B" w:rsidRDefault="009E55B8" w:rsidP="00C1460B">
      <w:pPr>
        <w:ind w:left="18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1460B">
        <w:rPr>
          <w:rFonts w:cs="Arial"/>
        </w:rPr>
        <w:instrText xml:space="preserve"> FORMCHECKBOX </w:instrText>
      </w:r>
      <w:r w:rsidR="00667945">
        <w:rPr>
          <w:rFonts w:cs="Arial"/>
        </w:rPr>
      </w:r>
      <w:r w:rsidR="0066794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bookmarkEnd w:id="4"/>
      <w:r w:rsidR="00C1460B">
        <w:rPr>
          <w:rFonts w:cs="Arial"/>
        </w:rPr>
        <w:t xml:space="preserve">  </w:t>
      </w:r>
      <w:proofErr w:type="gramStart"/>
      <w:r w:rsidR="00C1460B">
        <w:rPr>
          <w:rFonts w:cs="Arial"/>
        </w:rPr>
        <w:t>Yes</w:t>
      </w:r>
      <w:proofErr w:type="gramEnd"/>
      <w:r w:rsidR="00C1460B">
        <w:rPr>
          <w:rFonts w:cs="Arial"/>
        </w:rPr>
        <w:tab/>
        <w:t xml:space="preserve">Enter URL: 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460B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1460B">
        <w:rPr>
          <w:rFonts w:cs="Arial"/>
          <w:noProof/>
        </w:rPr>
        <w:t> </w:t>
      </w:r>
      <w:r w:rsidR="00C1460B">
        <w:rPr>
          <w:rFonts w:cs="Arial"/>
          <w:noProof/>
        </w:rPr>
        <w:t> </w:t>
      </w:r>
      <w:r w:rsidR="00C1460B">
        <w:rPr>
          <w:rFonts w:cs="Arial"/>
          <w:noProof/>
        </w:rPr>
        <w:t> </w:t>
      </w:r>
      <w:r w:rsidR="00C1460B">
        <w:rPr>
          <w:rFonts w:cs="Arial"/>
          <w:noProof/>
        </w:rPr>
        <w:t> </w:t>
      </w:r>
      <w:r w:rsidR="00C1460B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C1460B" w:rsidRDefault="00C1460B" w:rsidP="00C1460B">
      <w:pPr>
        <w:ind w:left="180"/>
        <w:rPr>
          <w:rFonts w:cs="Arial"/>
        </w:rPr>
      </w:pPr>
    </w:p>
    <w:p w:rsidR="00C1460B" w:rsidRDefault="009E55B8" w:rsidP="00C1460B">
      <w:pPr>
        <w:ind w:left="18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1460B">
        <w:rPr>
          <w:rFonts w:cs="Arial"/>
        </w:rPr>
        <w:instrText xml:space="preserve"> FORMCHECKBOX </w:instrText>
      </w:r>
      <w:r w:rsidR="00667945">
        <w:rPr>
          <w:rFonts w:cs="Arial"/>
        </w:rPr>
      </w:r>
      <w:r w:rsidR="0066794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C1460B">
        <w:rPr>
          <w:rFonts w:cs="Arial"/>
        </w:rPr>
        <w:t xml:space="preserve">  No</w:t>
      </w:r>
    </w:p>
    <w:p w:rsidR="00366C87" w:rsidRDefault="00366C87"/>
    <w:sectPr w:rsidR="00366C87" w:rsidSect="0036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337B"/>
    <w:multiLevelType w:val="hybridMultilevel"/>
    <w:tmpl w:val="54CEE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FfkQFd2jiLRmwRNUK2fkdibGKzFozel7FbgKZwqyMxZzCR2EZPHuUHEboNGWjeHSikLO3jG7lGC2d1xKTyeQ==" w:salt="QtgJj1t69MVyNm63XGTF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B"/>
    <w:rsid w:val="00172919"/>
    <w:rsid w:val="00235885"/>
    <w:rsid w:val="00264380"/>
    <w:rsid w:val="00366C87"/>
    <w:rsid w:val="006256DC"/>
    <w:rsid w:val="00642CA7"/>
    <w:rsid w:val="00667945"/>
    <w:rsid w:val="00715CE5"/>
    <w:rsid w:val="00756F7E"/>
    <w:rsid w:val="008565B3"/>
    <w:rsid w:val="009E55B8"/>
    <w:rsid w:val="00A53374"/>
    <w:rsid w:val="00AB203C"/>
    <w:rsid w:val="00BD7AF3"/>
    <w:rsid w:val="00C1460B"/>
    <w:rsid w:val="00C842D3"/>
    <w:rsid w:val="00E56AA9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A45B"/>
  <w15:docId w15:val="{A3B06388-AA1B-4C14-8443-0D6162F2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0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0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C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C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CE5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2</cp:revision>
  <cp:lastPrinted>2018-11-30T17:07:00Z</cp:lastPrinted>
  <dcterms:created xsi:type="dcterms:W3CDTF">2019-01-31T17:21:00Z</dcterms:created>
  <dcterms:modified xsi:type="dcterms:W3CDTF">2019-01-31T17:21:00Z</dcterms:modified>
</cp:coreProperties>
</file>