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The New Mexico Public Education Department (PED) gives notice that it will conduct a public hearing in Mabry Hall located at the Jerry Apodaca Education Building, 300 Don Gaspar Avenue, Santa Fe, New Mexico </w:t>
      </w:r>
      <w:r w:rsidRPr="00C15950">
        <w:rPr>
          <w:rFonts w:ascii="Times New Roman" w:hAnsi="Times New Roman"/>
          <w:szCs w:val="20"/>
        </w:rPr>
        <w:t xml:space="preserve">87501, </w:t>
      </w:r>
      <w:r w:rsidRPr="00A12F6F">
        <w:rPr>
          <w:rFonts w:ascii="Times New Roman" w:hAnsi="Times New Roman"/>
          <w:szCs w:val="20"/>
        </w:rPr>
        <w:t xml:space="preserve">on </w:t>
      </w:r>
      <w:r w:rsidR="005A08AE">
        <w:rPr>
          <w:rFonts w:ascii="Times New Roman" w:hAnsi="Times New Roman"/>
          <w:szCs w:val="20"/>
        </w:rPr>
        <w:t>Fri</w:t>
      </w:r>
      <w:r w:rsidR="00552138">
        <w:rPr>
          <w:rFonts w:ascii="Times New Roman" w:hAnsi="Times New Roman"/>
          <w:szCs w:val="20"/>
        </w:rPr>
        <w:t>day, July 26</w:t>
      </w:r>
      <w:r w:rsidR="002D3C4B">
        <w:rPr>
          <w:rFonts w:ascii="Times New Roman" w:hAnsi="Times New Roman"/>
          <w:szCs w:val="20"/>
        </w:rPr>
        <w:t>, 2019</w:t>
      </w:r>
      <w:r w:rsidRPr="00A12F6F">
        <w:rPr>
          <w:rFonts w:ascii="Times New Roman" w:hAnsi="Times New Roman"/>
          <w:szCs w:val="20"/>
        </w:rPr>
        <w:t xml:space="preserve"> from </w:t>
      </w:r>
      <w:r w:rsidR="00B22A0D">
        <w:rPr>
          <w:rFonts w:ascii="Times New Roman" w:hAnsi="Times New Roman"/>
          <w:szCs w:val="20"/>
        </w:rPr>
        <w:t>1:00 p</w:t>
      </w:r>
      <w:r w:rsidRPr="00A12F6F">
        <w:rPr>
          <w:rFonts w:ascii="Times New Roman" w:hAnsi="Times New Roman"/>
          <w:szCs w:val="20"/>
        </w:rPr>
        <w:t xml:space="preserve">.m. to </w:t>
      </w:r>
      <w:r w:rsidR="00B22A0D">
        <w:rPr>
          <w:rFonts w:ascii="Times New Roman" w:hAnsi="Times New Roman"/>
          <w:szCs w:val="20"/>
        </w:rPr>
        <w:t>4</w:t>
      </w:r>
      <w:r w:rsidRPr="00A12F6F">
        <w:rPr>
          <w:rFonts w:ascii="Times New Roman" w:hAnsi="Times New Roman"/>
          <w:szCs w:val="20"/>
        </w:rPr>
        <w:t xml:space="preserve">:00 </w:t>
      </w:r>
      <w:r w:rsidR="00B22A0D">
        <w:rPr>
          <w:rFonts w:ascii="Times New Roman" w:hAnsi="Times New Roman"/>
          <w:szCs w:val="20"/>
        </w:rPr>
        <w:t>p</w:t>
      </w:r>
      <w:r w:rsidRPr="00A12F6F">
        <w:rPr>
          <w:rFonts w:ascii="Times New Roman" w:hAnsi="Times New Roman"/>
          <w:szCs w:val="20"/>
        </w:rPr>
        <w:t xml:space="preserve">.m. (MDT).  The purpose of the public hearing is to receive public input on the proposed </w:t>
      </w:r>
      <w:r w:rsidR="002607D5" w:rsidRPr="00A12F6F">
        <w:rPr>
          <w:rFonts w:ascii="Times New Roman" w:hAnsi="Times New Roman"/>
          <w:szCs w:val="20"/>
        </w:rPr>
        <w:t>repeal and replace of 6.60.3 NMA</w:t>
      </w:r>
      <w:r w:rsidR="002D3C4B">
        <w:rPr>
          <w:rFonts w:ascii="Times New Roman" w:hAnsi="Times New Roman"/>
          <w:szCs w:val="20"/>
        </w:rPr>
        <w:t>C, Alternative Licensure; 6.60.7</w:t>
      </w:r>
      <w:r w:rsidR="002607D5" w:rsidRPr="00A12F6F">
        <w:rPr>
          <w:rFonts w:ascii="Times New Roman" w:hAnsi="Times New Roman"/>
          <w:szCs w:val="20"/>
        </w:rPr>
        <w:t xml:space="preserve"> NMAC,</w:t>
      </w:r>
      <w:r w:rsidR="002D3C4B">
        <w:rPr>
          <w:rFonts w:ascii="Times New Roman" w:hAnsi="Times New Roman"/>
          <w:szCs w:val="20"/>
        </w:rPr>
        <w:t xml:space="preserve"> Educator Licensure Application Fee; and 6.65.3 NMAC, Educator Preparation Program Accountability</w:t>
      </w:r>
      <w:r w:rsidR="002607D5" w:rsidRPr="00A12F6F">
        <w:rPr>
          <w:rFonts w:ascii="Times New Roman" w:hAnsi="Times New Roman"/>
          <w:szCs w:val="20"/>
        </w:rPr>
        <w:t>.</w:t>
      </w:r>
      <w:r w:rsidR="00275D9A" w:rsidRPr="00A12F6F">
        <w:rPr>
          <w:rFonts w:ascii="Times New Roman" w:hAnsi="Times New Roman"/>
          <w:szCs w:val="20"/>
        </w:rPr>
        <w:t xml:space="preserve"> 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P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 of Purpose and Summary of Text.</w:t>
      </w:r>
    </w:p>
    <w:p w:rsidR="00A41D7F" w:rsidRPr="00C538B9" w:rsidRDefault="00163BF7" w:rsidP="00A41D7F">
      <w:pPr>
        <w:rPr>
          <w:rFonts w:ascii="Times New Roman" w:hAnsi="Times New Roman"/>
          <w:szCs w:val="20"/>
        </w:rPr>
      </w:pPr>
      <w:r w:rsidRPr="00BF6BFD">
        <w:rPr>
          <w:rFonts w:ascii="Times New Roman" w:hAnsi="Times New Roman"/>
          <w:szCs w:val="20"/>
        </w:rPr>
        <w:t xml:space="preserve">The purpose of the proposed </w:t>
      </w:r>
      <w:r w:rsidR="002607D5">
        <w:rPr>
          <w:rFonts w:ascii="Times New Roman" w:hAnsi="Times New Roman"/>
          <w:szCs w:val="20"/>
        </w:rPr>
        <w:t xml:space="preserve">repeal and replace of </w:t>
      </w:r>
      <w:r w:rsidR="00A12F6F" w:rsidRPr="007A5F5B">
        <w:rPr>
          <w:rFonts w:ascii="Times New Roman" w:hAnsi="Times New Roman"/>
          <w:b/>
          <w:szCs w:val="20"/>
        </w:rPr>
        <w:t>6.60.3 NMAC, Alternative Licensure</w:t>
      </w:r>
      <w:r w:rsidR="00C538B9">
        <w:rPr>
          <w:rFonts w:ascii="Times New Roman" w:hAnsi="Times New Roman"/>
          <w:szCs w:val="20"/>
        </w:rPr>
        <w:t xml:space="preserve"> is to update the pathways and requirements for seeking alternative teaching and administrative licensure.  </w:t>
      </w:r>
      <w:r w:rsidR="00A41D7F">
        <w:rPr>
          <w:rFonts w:ascii="Times New Roman" w:hAnsi="Times New Roman"/>
          <w:szCs w:val="20"/>
        </w:rPr>
        <w:t>Additionally, the structure of the</w:t>
      </w:r>
      <w:r w:rsidR="00A41D7F" w:rsidRPr="00C538B9">
        <w:rPr>
          <w:rFonts w:ascii="Times New Roman" w:hAnsi="Times New Roman"/>
          <w:szCs w:val="20"/>
        </w:rPr>
        <w:t xml:space="preserve"> rule </w:t>
      </w:r>
      <w:r w:rsidR="00A41D7F">
        <w:rPr>
          <w:rFonts w:ascii="Times New Roman" w:hAnsi="Times New Roman"/>
          <w:szCs w:val="20"/>
        </w:rPr>
        <w:t>was re-organized.</w:t>
      </w:r>
    </w:p>
    <w:p w:rsidR="00C538B9" w:rsidRDefault="00C538B9" w:rsidP="00A12F6F">
      <w:pPr>
        <w:rPr>
          <w:rFonts w:ascii="Times New Roman" w:hAnsi="Times New Roman"/>
          <w:szCs w:val="20"/>
        </w:rPr>
      </w:pPr>
    </w:p>
    <w:p w:rsidR="00A41D7F" w:rsidRPr="00C538B9" w:rsidRDefault="00A12F6F" w:rsidP="00A41D7F">
      <w:pPr>
        <w:rPr>
          <w:rFonts w:ascii="Times New Roman" w:hAnsi="Times New Roman"/>
          <w:szCs w:val="20"/>
        </w:rPr>
      </w:pPr>
      <w:r w:rsidRPr="00A12F6F">
        <w:rPr>
          <w:rFonts w:ascii="Times New Roman" w:hAnsi="Times New Roman"/>
          <w:szCs w:val="20"/>
        </w:rPr>
        <w:t xml:space="preserve">The purpose of the proposed repeal and replace of </w:t>
      </w:r>
      <w:r w:rsidR="0035388C">
        <w:rPr>
          <w:rFonts w:ascii="Times New Roman" w:hAnsi="Times New Roman"/>
          <w:b/>
          <w:szCs w:val="20"/>
        </w:rPr>
        <w:t xml:space="preserve">6.60.7 NMAC, </w:t>
      </w:r>
      <w:r w:rsidRPr="007A5F5B">
        <w:rPr>
          <w:rFonts w:ascii="Times New Roman" w:hAnsi="Times New Roman"/>
          <w:b/>
          <w:szCs w:val="20"/>
        </w:rPr>
        <w:t>Educator Licensure</w:t>
      </w:r>
      <w:r w:rsidR="0035388C">
        <w:rPr>
          <w:rFonts w:ascii="Times New Roman" w:hAnsi="Times New Roman"/>
          <w:b/>
          <w:szCs w:val="20"/>
        </w:rPr>
        <w:t xml:space="preserve"> Application Fee</w:t>
      </w:r>
      <w:r w:rsidR="00C538B9">
        <w:rPr>
          <w:rFonts w:ascii="Times New Roman" w:hAnsi="Times New Roman"/>
          <w:szCs w:val="20"/>
        </w:rPr>
        <w:t xml:space="preserve"> is to </w:t>
      </w:r>
      <w:r w:rsidR="00B379BA">
        <w:rPr>
          <w:rFonts w:ascii="Times New Roman" w:hAnsi="Times New Roman"/>
          <w:szCs w:val="20"/>
        </w:rPr>
        <w:t>update educator license fees</w:t>
      </w:r>
      <w:r w:rsidR="00552138">
        <w:rPr>
          <w:rFonts w:ascii="Times New Roman" w:hAnsi="Times New Roman"/>
          <w:szCs w:val="20"/>
        </w:rPr>
        <w:t xml:space="preserve"> and clarify the cost for each type of license. </w:t>
      </w:r>
    </w:p>
    <w:p w:rsidR="00C538B9" w:rsidRDefault="00C538B9" w:rsidP="00A12F6F">
      <w:pPr>
        <w:rPr>
          <w:rFonts w:ascii="Times New Roman" w:hAnsi="Times New Roman"/>
          <w:szCs w:val="20"/>
        </w:rPr>
      </w:pPr>
    </w:p>
    <w:p w:rsidR="00A41D7F" w:rsidRPr="00C538B9" w:rsidRDefault="00A12F6F" w:rsidP="00A41D7F">
      <w:pPr>
        <w:rPr>
          <w:rFonts w:ascii="Times New Roman" w:hAnsi="Times New Roman"/>
          <w:szCs w:val="20"/>
        </w:rPr>
      </w:pPr>
      <w:r w:rsidRPr="00A12F6F">
        <w:rPr>
          <w:rFonts w:ascii="Times New Roman" w:hAnsi="Times New Roman"/>
          <w:szCs w:val="20"/>
        </w:rPr>
        <w:t xml:space="preserve">The purpose of the proposed repeal and replace of </w:t>
      </w:r>
      <w:r w:rsidRPr="007A5F5B">
        <w:rPr>
          <w:rFonts w:ascii="Times New Roman" w:hAnsi="Times New Roman"/>
          <w:b/>
          <w:szCs w:val="20"/>
        </w:rPr>
        <w:t>6.6</w:t>
      </w:r>
      <w:r w:rsidR="0035388C">
        <w:rPr>
          <w:rFonts w:ascii="Times New Roman" w:hAnsi="Times New Roman"/>
          <w:b/>
          <w:szCs w:val="20"/>
        </w:rPr>
        <w:t>5.3 NMAC, Educator Preparation Program Accountability</w:t>
      </w:r>
      <w:r w:rsidR="00C538B9">
        <w:rPr>
          <w:rFonts w:ascii="Times New Roman" w:hAnsi="Times New Roman"/>
          <w:szCs w:val="20"/>
        </w:rPr>
        <w:t xml:space="preserve"> is to </w:t>
      </w:r>
      <w:r w:rsidR="00552138">
        <w:rPr>
          <w:rFonts w:ascii="Times New Roman" w:hAnsi="Times New Roman"/>
          <w:szCs w:val="20"/>
        </w:rPr>
        <w:t xml:space="preserve">clarify expectations for Educator Preparation Programs. </w:t>
      </w:r>
      <w:r w:rsidR="00B549B1">
        <w:rPr>
          <w:rFonts w:ascii="Times New Roman" w:hAnsi="Times New Roman"/>
          <w:szCs w:val="20"/>
        </w:rPr>
        <w:t xml:space="preserve"> </w:t>
      </w:r>
      <w:r w:rsidR="00552138">
        <w:rPr>
          <w:rFonts w:ascii="Times New Roman" w:hAnsi="Times New Roman"/>
          <w:szCs w:val="20"/>
        </w:rPr>
        <w:t xml:space="preserve">Additionally, the structure of the rule was re-organized. 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A12F6F" w:rsidRPr="00A12F6F" w:rsidRDefault="00A12F6F" w:rsidP="00A12F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Section</w:t>
      </w:r>
      <w:r w:rsidR="00A05503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</w:t>
      </w:r>
      <w:r w:rsidRPr="00A12F6F">
        <w:rPr>
          <w:rFonts w:ascii="Times New Roman" w:hAnsi="Times New Roman"/>
          <w:szCs w:val="20"/>
        </w:rPr>
        <w:t>22-2-1</w:t>
      </w:r>
      <w:r>
        <w:rPr>
          <w:rFonts w:ascii="Times New Roman" w:hAnsi="Times New Roman"/>
          <w:szCs w:val="20"/>
        </w:rPr>
        <w:t xml:space="preserve"> NMSA 1978</w:t>
      </w:r>
      <w:r w:rsidR="00A05503">
        <w:rPr>
          <w:rFonts w:ascii="Times New Roman" w:hAnsi="Times New Roman"/>
          <w:szCs w:val="20"/>
        </w:rPr>
        <w:t>;</w:t>
      </w:r>
      <w:r w:rsidR="00A05503">
        <w:t xml:space="preserve"> </w:t>
      </w:r>
      <w:r w:rsidR="00A05503" w:rsidRPr="00A05503">
        <w:rPr>
          <w:rFonts w:ascii="Times New Roman" w:hAnsi="Times New Roman"/>
          <w:szCs w:val="20"/>
        </w:rPr>
        <w:t>22-2-2</w:t>
      </w:r>
      <w:r w:rsidR="00A05503">
        <w:rPr>
          <w:rFonts w:ascii="Times New Roman" w:hAnsi="Times New Roman"/>
          <w:szCs w:val="20"/>
        </w:rPr>
        <w:t xml:space="preserve"> NMSA 1978;</w:t>
      </w:r>
      <w:r w:rsidR="00A05503">
        <w:t xml:space="preserve"> </w:t>
      </w:r>
      <w:r w:rsidR="00A05503" w:rsidRPr="00A05503">
        <w:rPr>
          <w:rFonts w:ascii="Times New Roman" w:hAnsi="Times New Roman"/>
          <w:szCs w:val="20"/>
        </w:rPr>
        <w:t>22-8-44 NMSA 1978 and 22-10A-3 NMSA 197</w:t>
      </w:r>
      <w:r w:rsidR="00A05503">
        <w:rPr>
          <w:rFonts w:ascii="Times New Roman" w:hAnsi="Times New Roman"/>
          <w:szCs w:val="20"/>
        </w:rPr>
        <w:t xml:space="preserve">8; </w:t>
      </w:r>
      <w:r w:rsidR="00A05503" w:rsidRPr="00A05503">
        <w:rPr>
          <w:rFonts w:ascii="Times New Roman" w:hAnsi="Times New Roman"/>
          <w:szCs w:val="20"/>
        </w:rPr>
        <w:t>22-10A-6</w:t>
      </w:r>
      <w:r w:rsidR="00A05503">
        <w:rPr>
          <w:rFonts w:ascii="Times New Roman" w:hAnsi="Times New Roman"/>
          <w:szCs w:val="20"/>
        </w:rPr>
        <w:t xml:space="preserve"> NMSA 1978;</w:t>
      </w:r>
      <w:r w:rsidR="00A05503">
        <w:t xml:space="preserve"> </w:t>
      </w:r>
      <w:r w:rsidR="00A05503" w:rsidRPr="00A05503">
        <w:rPr>
          <w:rFonts w:ascii="Times New Roman" w:hAnsi="Times New Roman"/>
          <w:szCs w:val="20"/>
        </w:rPr>
        <w:t>22-10A-8 NMSA 1978</w:t>
      </w:r>
      <w:r w:rsidR="00A05503">
        <w:rPr>
          <w:rFonts w:ascii="Times New Roman" w:hAnsi="Times New Roman"/>
          <w:szCs w:val="20"/>
        </w:rPr>
        <w:t xml:space="preserve">; </w:t>
      </w:r>
      <w:r w:rsidR="00A05503" w:rsidRPr="00A05503">
        <w:rPr>
          <w:rFonts w:ascii="Times New Roman" w:hAnsi="Times New Roman"/>
          <w:szCs w:val="20"/>
        </w:rPr>
        <w:t>Section 22-10A-19.2 NMSA 1978</w:t>
      </w:r>
      <w:r w:rsidR="00A05503">
        <w:rPr>
          <w:rFonts w:ascii="Times New Roman" w:hAnsi="Times New Roman"/>
          <w:szCs w:val="20"/>
        </w:rPr>
        <w:t xml:space="preserve">; </w:t>
      </w:r>
      <w:r w:rsidR="002D3C4B" w:rsidRPr="002D3C4B">
        <w:rPr>
          <w:rFonts w:ascii="Times New Roman" w:hAnsi="Times New Roman"/>
          <w:szCs w:val="20"/>
        </w:rPr>
        <w:t>Section 21-22E-3 NMSA 1978</w:t>
      </w:r>
      <w:r w:rsidR="00A05503">
        <w:rPr>
          <w:rFonts w:ascii="Times New Roman" w:hAnsi="Times New Roman"/>
          <w:szCs w:val="20"/>
        </w:rPr>
        <w:t>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101,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4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</w:t>
      </w:r>
      <w:proofErr w:type="gramStart"/>
      <w:r w:rsidRPr="00BF6BFD">
        <w:rPr>
          <w:rFonts w:ascii="Times New Roman" w:hAnsi="Times New Roman"/>
          <w:szCs w:val="20"/>
        </w:rPr>
        <w:t>All written comments must be received no</w:t>
      </w:r>
      <w:proofErr w:type="gramEnd"/>
      <w:r w:rsidRPr="00BF6BFD">
        <w:rPr>
          <w:rFonts w:ascii="Times New Roman" w:hAnsi="Times New Roman"/>
          <w:szCs w:val="20"/>
        </w:rPr>
        <w:t xml:space="preserve"> later than 5:00 p.m. (MDT) on </w:t>
      </w:r>
      <w:r w:rsidR="005A08AE">
        <w:rPr>
          <w:rFonts w:ascii="Times New Roman" w:hAnsi="Times New Roman"/>
          <w:szCs w:val="20"/>
        </w:rPr>
        <w:t>Friday, July 26</w:t>
      </w:r>
      <w:r w:rsidR="00A05503">
        <w:rPr>
          <w:rFonts w:ascii="Times New Roman" w:hAnsi="Times New Roman"/>
          <w:szCs w:val="20"/>
        </w:rPr>
        <w:t>, 2019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5A08AE">
        <w:rPr>
          <w:rFonts w:ascii="Times New Roman" w:hAnsi="Times New Roman"/>
          <w:szCs w:val="20"/>
        </w:rPr>
        <w:t>June 25</w:t>
      </w:r>
      <w:r w:rsidR="00A12F6F">
        <w:rPr>
          <w:rFonts w:ascii="Times New Roman" w:hAnsi="Times New Roman"/>
          <w:szCs w:val="20"/>
        </w:rPr>
        <w:t>, 201</w:t>
      </w:r>
      <w:r w:rsidR="00A05503">
        <w:rPr>
          <w:rFonts w:ascii="Times New Roman" w:hAnsi="Times New Roman"/>
          <w:szCs w:val="20"/>
        </w:rPr>
        <w:t>9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5A08AE">
        <w:rPr>
          <w:rFonts w:ascii="Times New Roman" w:hAnsi="Times New Roman"/>
          <w:szCs w:val="20"/>
        </w:rPr>
        <w:t>July 26</w:t>
      </w:r>
      <w:r w:rsidR="00A05503">
        <w:rPr>
          <w:rFonts w:ascii="Times New Roman" w:hAnsi="Times New Roman"/>
          <w:szCs w:val="20"/>
        </w:rPr>
        <w:t>, 2019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proofErr w:type="gramStart"/>
      <w:r w:rsidRPr="000774DD">
        <w:rPr>
          <w:rFonts w:ascii="Times New Roman" w:hAnsi="Times New Roman"/>
          <w:szCs w:val="20"/>
        </w:rPr>
        <w:t>may be accessed</w:t>
      </w:r>
      <w:proofErr w:type="gramEnd"/>
      <w:r w:rsidRPr="000774DD">
        <w:rPr>
          <w:rFonts w:ascii="Times New Roman" w:hAnsi="Times New Roman"/>
          <w:szCs w:val="20"/>
        </w:rPr>
        <w:t xml:space="preserve">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5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</w:t>
      </w:r>
      <w:r w:rsidR="00B549B1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>as soon as possible before the date set for the public hearing.  The PED requires at least ten (10)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425BF"/>
    <w:rsid w:val="00065119"/>
    <w:rsid w:val="000A5A44"/>
    <w:rsid w:val="000F218B"/>
    <w:rsid w:val="0013478F"/>
    <w:rsid w:val="00155EAB"/>
    <w:rsid w:val="00163BF7"/>
    <w:rsid w:val="00224305"/>
    <w:rsid w:val="002607D5"/>
    <w:rsid w:val="00275D9A"/>
    <w:rsid w:val="002D3C4B"/>
    <w:rsid w:val="0035388C"/>
    <w:rsid w:val="004C5384"/>
    <w:rsid w:val="00552138"/>
    <w:rsid w:val="005A08AE"/>
    <w:rsid w:val="00757C1B"/>
    <w:rsid w:val="007A2AD3"/>
    <w:rsid w:val="007A5F5B"/>
    <w:rsid w:val="008B2DF6"/>
    <w:rsid w:val="00964AD9"/>
    <w:rsid w:val="009C746B"/>
    <w:rsid w:val="009F134B"/>
    <w:rsid w:val="00A05503"/>
    <w:rsid w:val="00A12F6F"/>
    <w:rsid w:val="00A41D7F"/>
    <w:rsid w:val="00B06D72"/>
    <w:rsid w:val="00B22A0D"/>
    <w:rsid w:val="00B272B7"/>
    <w:rsid w:val="00B379BA"/>
    <w:rsid w:val="00B549B1"/>
    <w:rsid w:val="00B77338"/>
    <w:rsid w:val="00C241B2"/>
    <w:rsid w:val="00C37A50"/>
    <w:rsid w:val="00C538B9"/>
    <w:rsid w:val="00CD56AB"/>
    <w:rsid w:val="00D620BA"/>
    <w:rsid w:val="00D861C6"/>
    <w:rsid w:val="00DB53C6"/>
    <w:rsid w:val="00DD1D13"/>
    <w:rsid w:val="00E36CE5"/>
    <w:rsid w:val="00E87B0F"/>
    <w:rsid w:val="00F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F1BB7-0AA3-4E39-8BFF-D7429A0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new.ped.state.nm.us/bureaus/policy-innovation-measurement/rule-notification/" TargetMode="External"/><Relationship Id="rId4" Type="http://schemas.openxmlformats.org/officeDocument/2006/relationships/hyperlink" Target="mailto:rule.feedback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Abenicio Baldonado</cp:lastModifiedBy>
  <cp:revision>2</cp:revision>
  <cp:lastPrinted>2019-06-04T20:44:00Z</cp:lastPrinted>
  <dcterms:created xsi:type="dcterms:W3CDTF">2019-06-18T16:11:00Z</dcterms:created>
  <dcterms:modified xsi:type="dcterms:W3CDTF">2019-06-18T16:11:00Z</dcterms:modified>
</cp:coreProperties>
</file>