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D1" w:rsidRDefault="003829D1" w:rsidP="003651CB">
      <w:pPr>
        <w:spacing w:before="84"/>
        <w:jc w:val="center"/>
        <w:rPr>
          <w:b/>
          <w:sz w:val="40"/>
        </w:rPr>
      </w:pPr>
      <w:r>
        <w:rPr>
          <w:b/>
          <w:color w:val="1F3863"/>
          <w:sz w:val="40"/>
        </w:rPr>
        <w:t>STATE PURCHASING DIVISION OF THE</w:t>
      </w:r>
    </w:p>
    <w:p w:rsidR="003829D1" w:rsidRDefault="003829D1" w:rsidP="003651CB">
      <w:pPr>
        <w:spacing w:before="2"/>
        <w:jc w:val="center"/>
        <w:rPr>
          <w:b/>
          <w:sz w:val="40"/>
        </w:rPr>
      </w:pPr>
      <w:r>
        <w:rPr>
          <w:b/>
          <w:color w:val="1F3863"/>
          <w:sz w:val="40"/>
        </w:rPr>
        <w:t>GENERAL SERVICES DEPARTMENT AND</w:t>
      </w:r>
    </w:p>
    <w:p w:rsidR="003829D1" w:rsidRDefault="003829D1" w:rsidP="003651CB">
      <w:pPr>
        <w:spacing w:line="459" w:lineRule="exact"/>
        <w:jc w:val="center"/>
        <w:rPr>
          <w:b/>
          <w:sz w:val="40"/>
        </w:rPr>
      </w:pPr>
      <w:r>
        <w:rPr>
          <w:b/>
          <w:color w:val="1F3863"/>
          <w:sz w:val="40"/>
        </w:rPr>
        <w:t>PUBLIC EDUCATION DEPARTMENT</w:t>
      </w:r>
    </w:p>
    <w:p w:rsidR="003829D1" w:rsidRDefault="003829D1" w:rsidP="003829D1">
      <w:pPr>
        <w:pStyle w:val="BodyText"/>
        <w:spacing w:before="10"/>
        <w:rPr>
          <w:b/>
          <w:sz w:val="39"/>
        </w:rPr>
      </w:pPr>
    </w:p>
    <w:p w:rsidR="003829D1" w:rsidRDefault="003829D1" w:rsidP="003651CB">
      <w:pPr>
        <w:spacing w:before="1"/>
        <w:jc w:val="center"/>
        <w:rPr>
          <w:b/>
          <w:sz w:val="40"/>
        </w:rPr>
      </w:pPr>
      <w:r>
        <w:rPr>
          <w:b/>
          <w:color w:val="1F3863"/>
          <w:sz w:val="40"/>
        </w:rPr>
        <w:t>Request for Proposals (RFP) for</w:t>
      </w:r>
    </w:p>
    <w:p w:rsidR="003829D1" w:rsidRDefault="003829D1" w:rsidP="003651CB">
      <w:pPr>
        <w:pStyle w:val="BodyText"/>
        <w:spacing w:before="2"/>
        <w:rPr>
          <w:b/>
          <w:sz w:val="40"/>
        </w:rPr>
      </w:pPr>
    </w:p>
    <w:p w:rsidR="003829D1" w:rsidRDefault="003829D1" w:rsidP="003651CB">
      <w:pPr>
        <w:ind w:right="303"/>
        <w:jc w:val="center"/>
        <w:rPr>
          <w:b/>
          <w:sz w:val="40"/>
        </w:rPr>
      </w:pPr>
      <w:r>
        <w:rPr>
          <w:b/>
          <w:color w:val="16365D"/>
          <w:sz w:val="40"/>
        </w:rPr>
        <w:t>Grade 3-8 and High School General Populations Assessments in Language Arts and Mathematics</w:t>
      </w:r>
    </w:p>
    <w:p w:rsidR="003829D1" w:rsidRDefault="003829D1" w:rsidP="003829D1">
      <w:pPr>
        <w:spacing w:before="117"/>
        <w:ind w:left="2360" w:right="2486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FA938A3" wp14:editId="69EE7936">
            <wp:simplePos x="0" y="0"/>
            <wp:positionH relativeFrom="page">
              <wp:posOffset>2715998</wp:posOffset>
            </wp:positionH>
            <wp:positionV relativeFrom="paragraph">
              <wp:posOffset>304610</wp:posOffset>
            </wp:positionV>
            <wp:extent cx="2260600" cy="22732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7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6365D"/>
          <w:sz w:val="40"/>
        </w:rPr>
        <w:t>Amendment No. 1</w:t>
      </w: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spacing w:before="242"/>
        <w:ind w:left="2465" w:right="2485"/>
        <w:jc w:val="center"/>
        <w:rPr>
          <w:b/>
          <w:sz w:val="40"/>
        </w:rPr>
      </w:pPr>
      <w:r>
        <w:rPr>
          <w:b/>
          <w:color w:val="16365D"/>
          <w:sz w:val="40"/>
        </w:rPr>
        <w:t>RFP# 90-924-19-24665</w:t>
      </w:r>
    </w:p>
    <w:p w:rsidR="003829D1" w:rsidRDefault="003829D1" w:rsidP="003829D1">
      <w:pPr>
        <w:spacing w:before="1"/>
        <w:ind w:left="2465" w:right="2486"/>
        <w:jc w:val="center"/>
        <w:rPr>
          <w:b/>
          <w:sz w:val="40"/>
        </w:rPr>
      </w:pPr>
      <w:r>
        <w:rPr>
          <w:b/>
          <w:color w:val="16365D"/>
          <w:sz w:val="40"/>
        </w:rPr>
        <w:t>Released Jun 3, 2019</w:t>
      </w:r>
    </w:p>
    <w:p w:rsidR="003829D1" w:rsidRDefault="003829D1" w:rsidP="003829D1">
      <w:pPr>
        <w:pStyle w:val="BodyText"/>
        <w:rPr>
          <w:b/>
          <w:sz w:val="44"/>
        </w:rPr>
      </w:pPr>
    </w:p>
    <w:p w:rsidR="003829D1" w:rsidRDefault="003829D1" w:rsidP="003829D1">
      <w:pPr>
        <w:spacing w:before="254"/>
        <w:ind w:left="2462" w:right="2486"/>
        <w:jc w:val="center"/>
        <w:rPr>
          <w:b/>
          <w:sz w:val="40"/>
        </w:rPr>
      </w:pPr>
      <w:r>
        <w:rPr>
          <w:b/>
          <w:color w:val="16365D"/>
          <w:sz w:val="40"/>
        </w:rPr>
        <w:t>Proposal Due Date:</w:t>
      </w:r>
    </w:p>
    <w:p w:rsidR="003829D1" w:rsidRDefault="003829D1" w:rsidP="003829D1">
      <w:pPr>
        <w:spacing w:before="1"/>
        <w:ind w:left="260" w:right="282"/>
        <w:jc w:val="center"/>
        <w:rPr>
          <w:b/>
          <w:sz w:val="40"/>
        </w:rPr>
      </w:pPr>
      <w:r>
        <w:rPr>
          <w:b/>
          <w:color w:val="16365D"/>
          <w:spacing w:val="2"/>
          <w:sz w:val="40"/>
        </w:rPr>
        <w:t xml:space="preserve">Jul </w:t>
      </w:r>
      <w:r>
        <w:rPr>
          <w:b/>
          <w:color w:val="16365D"/>
          <w:spacing w:val="1"/>
          <w:sz w:val="40"/>
        </w:rPr>
        <w:t xml:space="preserve">15, 2019, 12:00 </w:t>
      </w:r>
      <w:r>
        <w:rPr>
          <w:b/>
          <w:color w:val="16365D"/>
          <w:sz w:val="40"/>
        </w:rPr>
        <w:t xml:space="preserve">PM </w:t>
      </w:r>
      <w:r>
        <w:rPr>
          <w:b/>
          <w:color w:val="16365D"/>
          <w:spacing w:val="1"/>
          <w:sz w:val="40"/>
        </w:rPr>
        <w:t>NMT (New Mexico</w:t>
      </w:r>
      <w:r>
        <w:rPr>
          <w:b/>
          <w:color w:val="16365D"/>
          <w:spacing w:val="76"/>
          <w:sz w:val="40"/>
        </w:rPr>
        <w:t xml:space="preserve"> </w:t>
      </w:r>
      <w:r>
        <w:rPr>
          <w:b/>
          <w:color w:val="16365D"/>
          <w:sz w:val="40"/>
        </w:rPr>
        <w:t>Time)</w:t>
      </w:r>
    </w:p>
    <w:p w:rsidR="006A4DAF" w:rsidRDefault="006A4DAF"/>
    <w:p w:rsidR="003829D1" w:rsidRDefault="003829D1"/>
    <w:p w:rsidR="003829D1" w:rsidRDefault="003829D1">
      <w:pPr>
        <w:widowControl/>
        <w:autoSpaceDE/>
        <w:autoSpaceDN/>
        <w:spacing w:after="160" w:line="259" w:lineRule="auto"/>
      </w:pPr>
      <w:r>
        <w:br w:type="page"/>
      </w:r>
    </w:p>
    <w:p w:rsidR="003829D1" w:rsidRPr="009B7E91" w:rsidRDefault="003829D1" w:rsidP="003829D1">
      <w:p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lastRenderedPageBreak/>
        <w:t xml:space="preserve">Request for Proposal Number </w:t>
      </w:r>
      <w:r w:rsidRPr="009B7E91">
        <w:rPr>
          <w:b/>
          <w:i/>
          <w:sz w:val="24"/>
          <w:szCs w:val="24"/>
          <w:u w:val="single"/>
        </w:rPr>
        <w:t>90-924-19-24665</w:t>
      </w:r>
      <w:r w:rsidRPr="009B7E91">
        <w:rPr>
          <w:sz w:val="24"/>
          <w:szCs w:val="24"/>
        </w:rPr>
        <w:t xml:space="preserve"> is amended as described herein:</w:t>
      </w:r>
    </w:p>
    <w:p w:rsidR="003829D1" w:rsidRPr="009B7E91" w:rsidRDefault="003829D1" w:rsidP="003829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Correct the heading in I.E.3 on page 10 of the RFP</w:t>
      </w:r>
    </w:p>
    <w:p w:rsidR="003829D1" w:rsidRPr="009B7E91" w:rsidRDefault="003829D1" w:rsidP="003829D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From: “statues” </w:t>
      </w:r>
    </w:p>
    <w:p w:rsidR="003829D1" w:rsidRPr="009B7E91" w:rsidRDefault="003829D1" w:rsidP="003829D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“statutes”</w:t>
      </w:r>
    </w:p>
    <w:tbl>
      <w:tblPr>
        <w:tblpPr w:leftFromText="180" w:rightFromText="180" w:vertAnchor="text" w:horzAnchor="margin" w:tblpY="283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3704"/>
        <w:gridCol w:w="2880"/>
      </w:tblGrid>
      <w:tr w:rsidR="003829D1" w:rsidRPr="003829D1" w:rsidTr="003829D1">
        <w:trPr>
          <w:trHeight w:val="273"/>
        </w:trPr>
        <w:tc>
          <w:tcPr>
            <w:tcW w:w="3221" w:type="dxa"/>
            <w:shd w:val="clear" w:color="auto" w:fill="4471C4"/>
          </w:tcPr>
          <w:p w:rsidR="003829D1" w:rsidRPr="003829D1" w:rsidRDefault="003829D1" w:rsidP="003829D1">
            <w:pPr>
              <w:spacing w:line="232" w:lineRule="exact"/>
              <w:ind w:left="57"/>
              <w:rPr>
                <w:b/>
              </w:rPr>
            </w:pPr>
            <w:r w:rsidRPr="003829D1">
              <w:rPr>
                <w:b/>
                <w:color w:val="FFFFFF"/>
              </w:rPr>
              <w:t>Event</w:t>
            </w:r>
          </w:p>
        </w:tc>
        <w:tc>
          <w:tcPr>
            <w:tcW w:w="3704" w:type="dxa"/>
            <w:shd w:val="clear" w:color="auto" w:fill="4471C4"/>
          </w:tcPr>
          <w:p w:rsidR="003829D1" w:rsidRPr="003829D1" w:rsidRDefault="003829D1" w:rsidP="003829D1">
            <w:pPr>
              <w:spacing w:line="232" w:lineRule="exact"/>
              <w:ind w:left="57"/>
              <w:rPr>
                <w:b/>
              </w:rPr>
            </w:pPr>
            <w:r w:rsidRPr="003829D1">
              <w:rPr>
                <w:b/>
                <w:color w:val="FFFFFF"/>
              </w:rPr>
              <w:t>Responsible party</w:t>
            </w:r>
          </w:p>
        </w:tc>
        <w:tc>
          <w:tcPr>
            <w:tcW w:w="2880" w:type="dxa"/>
            <w:shd w:val="clear" w:color="auto" w:fill="4471C4"/>
          </w:tcPr>
          <w:p w:rsidR="003829D1" w:rsidRPr="003829D1" w:rsidRDefault="003829D1" w:rsidP="003829D1">
            <w:pPr>
              <w:spacing w:line="232" w:lineRule="exact"/>
              <w:ind w:left="57"/>
              <w:rPr>
                <w:b/>
              </w:rPr>
            </w:pPr>
            <w:r w:rsidRPr="003829D1">
              <w:rPr>
                <w:b/>
                <w:color w:val="FFFFFF"/>
              </w:rPr>
              <w:t>Due date (and time)</w:t>
            </w:r>
          </w:p>
        </w:tc>
      </w:tr>
      <w:tr w:rsidR="003829D1" w:rsidRPr="003829D1" w:rsidTr="003829D1">
        <w:trPr>
          <w:trHeight w:val="275"/>
        </w:trPr>
        <w:tc>
          <w:tcPr>
            <w:tcW w:w="3221" w:type="dxa"/>
            <w:tcBorders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2"/>
            </w:pPr>
            <w:r w:rsidRPr="003829D1">
              <w:t>Issue RFP</w:t>
            </w:r>
          </w:p>
        </w:tc>
        <w:tc>
          <w:tcPr>
            <w:tcW w:w="3704" w:type="dxa"/>
            <w:tcBorders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State Purchasing Division</w:t>
            </w:r>
          </w:p>
        </w:tc>
        <w:tc>
          <w:tcPr>
            <w:tcW w:w="2880" w:type="dxa"/>
            <w:tcBorders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Jun 3, 2019</w:t>
            </w:r>
          </w:p>
        </w:tc>
      </w:tr>
      <w:tr w:rsidR="003829D1" w:rsidRPr="003829D1" w:rsidTr="003829D1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2"/>
            </w:pPr>
            <w:r w:rsidRPr="003829D1">
              <w:t>Acknowledgment of receipt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3"/>
            </w:pPr>
            <w:r w:rsidRPr="003829D1">
              <w:t xml:space="preserve">Potential </w:t>
            </w:r>
            <w:proofErr w:type="spellStart"/>
            <w:r w:rsidRPr="003829D1">
              <w:t>Offerors</w:t>
            </w:r>
            <w:proofErr w:type="spellEnd"/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3"/>
            </w:pPr>
            <w:r w:rsidRPr="003829D1">
              <w:t>Jun 10, 2019 COB</w:t>
            </w:r>
          </w:p>
        </w:tc>
      </w:tr>
      <w:tr w:rsidR="003829D1" w:rsidRPr="003829D1" w:rsidTr="003829D1">
        <w:trPr>
          <w:trHeight w:val="275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2"/>
            </w:pPr>
            <w:r w:rsidRPr="003829D1">
              <w:t>Submit written questions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 xml:space="preserve">Potential </w:t>
            </w:r>
            <w:proofErr w:type="spellStart"/>
            <w:r w:rsidRPr="003829D1">
              <w:t>Offerors</w:t>
            </w:r>
            <w:proofErr w:type="spellEnd"/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Jun 11, 2019, 12:00 PM NMT</w:t>
            </w:r>
          </w:p>
        </w:tc>
      </w:tr>
      <w:tr w:rsidR="003829D1" w:rsidRPr="003829D1" w:rsidTr="003829D1">
        <w:trPr>
          <w:trHeight w:val="276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2"/>
            </w:pPr>
            <w:r w:rsidRPr="003829D1">
              <w:t>Respond to written questions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Procurement Manager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Jun 18, 2019, 12:00 PM NMT</w:t>
            </w:r>
          </w:p>
        </w:tc>
      </w:tr>
      <w:tr w:rsidR="003829D1" w:rsidRPr="003829D1" w:rsidTr="003829D1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  <w:shd w:val="clear" w:color="auto" w:fill="D9E1F3"/>
          </w:tcPr>
          <w:p w:rsidR="003829D1" w:rsidRPr="003829D1" w:rsidRDefault="003829D1" w:rsidP="003829D1">
            <w:pPr>
              <w:spacing w:line="232" w:lineRule="exact"/>
              <w:ind w:left="42"/>
            </w:pPr>
            <w:r w:rsidRPr="003829D1">
              <w:t>Submit proposals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  <w:shd w:val="clear" w:color="auto" w:fill="D9E1F3"/>
          </w:tcPr>
          <w:p w:rsidR="003829D1" w:rsidRPr="003829D1" w:rsidRDefault="003829D1" w:rsidP="003829D1">
            <w:pPr>
              <w:spacing w:line="232" w:lineRule="exact"/>
              <w:ind w:left="43"/>
            </w:pPr>
            <w:proofErr w:type="spellStart"/>
            <w:r w:rsidRPr="003829D1">
              <w:t>Offerors</w:t>
            </w:r>
            <w:proofErr w:type="spellEnd"/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  <w:shd w:val="clear" w:color="auto" w:fill="D9E1F3"/>
          </w:tcPr>
          <w:p w:rsidR="003829D1" w:rsidRPr="003829D1" w:rsidRDefault="003829D1" w:rsidP="003829D1">
            <w:pPr>
              <w:spacing w:line="232" w:lineRule="exact"/>
              <w:ind w:left="43"/>
            </w:pPr>
            <w:r w:rsidRPr="003829D1">
              <w:t>Jul 15, 2019, 12:00 PM NMT</w:t>
            </w:r>
          </w:p>
        </w:tc>
      </w:tr>
      <w:tr w:rsidR="003829D1" w:rsidRPr="003829D1" w:rsidTr="003829D1">
        <w:trPr>
          <w:trHeight w:val="275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2"/>
            </w:pPr>
            <w:r w:rsidRPr="003829D1">
              <w:t>Evaluate proposals*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Evaluation Committee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Jul 16, 2019 - Aug 5, 2019</w:t>
            </w:r>
          </w:p>
        </w:tc>
      </w:tr>
      <w:tr w:rsidR="003829D1" w:rsidRPr="003829D1" w:rsidTr="003829D1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2"/>
            </w:pPr>
            <w:r w:rsidRPr="003829D1">
              <w:t xml:space="preserve">Notify Finalist </w:t>
            </w:r>
            <w:proofErr w:type="spellStart"/>
            <w:r w:rsidRPr="003829D1">
              <w:t>Offeror</w:t>
            </w:r>
            <w:proofErr w:type="spellEnd"/>
            <w:r w:rsidRPr="003829D1">
              <w:t>(s)*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3"/>
            </w:pPr>
            <w:r w:rsidRPr="003829D1">
              <w:t>Procurement Manager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3"/>
            </w:pPr>
            <w:r w:rsidRPr="003829D1">
              <w:t>Jul 29, 2019</w:t>
            </w:r>
          </w:p>
        </w:tc>
      </w:tr>
      <w:tr w:rsidR="003829D1" w:rsidRPr="003829D1" w:rsidTr="003829D1">
        <w:trPr>
          <w:trHeight w:val="276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2"/>
            </w:pPr>
            <w:r w:rsidRPr="003829D1">
              <w:t>Provide oral presentation(s)*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 xml:space="preserve">Finalist </w:t>
            </w:r>
            <w:proofErr w:type="spellStart"/>
            <w:r w:rsidRPr="003829D1">
              <w:t>Offerors</w:t>
            </w:r>
            <w:proofErr w:type="spellEnd"/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Aug 2, 2019</w:t>
            </w:r>
          </w:p>
        </w:tc>
      </w:tr>
      <w:tr w:rsidR="003829D1" w:rsidRPr="003829D1" w:rsidTr="003829D1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2"/>
            </w:pPr>
            <w:r w:rsidRPr="003829D1">
              <w:t>Submit best and final offers*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3"/>
            </w:pPr>
            <w:r w:rsidRPr="003829D1">
              <w:t xml:space="preserve">Finalist </w:t>
            </w:r>
            <w:proofErr w:type="spellStart"/>
            <w:r w:rsidRPr="003829D1">
              <w:t>Offerors</w:t>
            </w:r>
            <w:proofErr w:type="spellEnd"/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3"/>
            </w:pPr>
            <w:r w:rsidRPr="003829D1">
              <w:t>Aug 5, 2019, 10:00 AM NMT</w:t>
            </w:r>
          </w:p>
        </w:tc>
      </w:tr>
      <w:tr w:rsidR="003829D1" w:rsidRPr="003829D1" w:rsidTr="003829D1">
        <w:trPr>
          <w:trHeight w:val="275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2"/>
            </w:pPr>
            <w:r w:rsidRPr="003829D1">
              <w:t xml:space="preserve">Identify Selected </w:t>
            </w:r>
            <w:proofErr w:type="spellStart"/>
            <w:r w:rsidRPr="003829D1">
              <w:t>Offeror</w:t>
            </w:r>
            <w:proofErr w:type="spellEnd"/>
            <w:r w:rsidRPr="003829D1">
              <w:t>(s)*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Evaluation Committee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Aug 5, 2019</w:t>
            </w:r>
          </w:p>
        </w:tc>
      </w:tr>
      <w:tr w:rsidR="003829D1" w:rsidRPr="003829D1" w:rsidTr="003829D1">
        <w:trPr>
          <w:trHeight w:val="276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2"/>
            </w:pPr>
            <w:r w:rsidRPr="003829D1">
              <w:t xml:space="preserve">Notify Selected </w:t>
            </w:r>
            <w:proofErr w:type="spellStart"/>
            <w:r w:rsidRPr="003829D1">
              <w:t>Offeror</w:t>
            </w:r>
            <w:proofErr w:type="spellEnd"/>
            <w:r w:rsidRPr="003829D1">
              <w:t>(s)*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Procurement Manager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Aug 6, 2019 COB</w:t>
            </w:r>
          </w:p>
        </w:tc>
      </w:tr>
      <w:tr w:rsidR="003829D1" w:rsidRPr="003829D1" w:rsidTr="003829D1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2"/>
            </w:pPr>
            <w:r w:rsidRPr="003829D1">
              <w:t>Begin contract negotiations*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3"/>
            </w:pPr>
            <w:r w:rsidRPr="003829D1">
              <w:t xml:space="preserve">PED and Selected </w:t>
            </w:r>
            <w:proofErr w:type="spellStart"/>
            <w:r w:rsidRPr="003829D1">
              <w:t>Offeror</w:t>
            </w:r>
            <w:proofErr w:type="spellEnd"/>
            <w:r w:rsidRPr="003829D1">
              <w:t>(s)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3"/>
            </w:pPr>
            <w:r w:rsidRPr="003829D1">
              <w:t>Aug 7, 2019</w:t>
            </w:r>
          </w:p>
        </w:tc>
      </w:tr>
      <w:tr w:rsidR="003829D1" w:rsidRPr="003829D1" w:rsidTr="003829D1">
        <w:trPr>
          <w:trHeight w:val="275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2"/>
            </w:pPr>
            <w:r w:rsidRPr="003829D1">
              <w:t>End contract negotiations*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 xml:space="preserve">PED and Selected </w:t>
            </w:r>
            <w:proofErr w:type="spellStart"/>
            <w:r w:rsidRPr="003829D1">
              <w:t>Offeror</w:t>
            </w:r>
            <w:proofErr w:type="spellEnd"/>
            <w:r w:rsidRPr="003829D1">
              <w:t>(s)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Sep 3, 2019</w:t>
            </w:r>
          </w:p>
        </w:tc>
      </w:tr>
      <w:tr w:rsidR="003829D1" w:rsidRPr="003829D1" w:rsidTr="003829D1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2"/>
            </w:pPr>
            <w:r w:rsidRPr="003829D1">
              <w:t>Sign contract(s)*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23" w:right="-15"/>
            </w:pPr>
            <w:r w:rsidRPr="003829D1">
              <w:t>All Required State Offices and Selected</w:t>
            </w:r>
            <w:r w:rsidRPr="003829D1">
              <w:rPr>
                <w:spacing w:val="2"/>
              </w:rPr>
              <w:t xml:space="preserve"> </w:t>
            </w:r>
            <w:proofErr w:type="spellStart"/>
            <w:r w:rsidRPr="003829D1">
              <w:t>Offeror</w:t>
            </w:r>
            <w:proofErr w:type="spellEnd"/>
            <w:r w:rsidRPr="003829D1">
              <w:t>(s)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3"/>
            </w:pPr>
            <w:r w:rsidRPr="003829D1">
              <w:t>Sep 4, 2019</w:t>
            </w:r>
          </w:p>
        </w:tc>
      </w:tr>
      <w:tr w:rsidR="003829D1" w:rsidRPr="003829D1" w:rsidTr="003829D1">
        <w:trPr>
          <w:trHeight w:val="275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2"/>
            </w:pPr>
            <w:r w:rsidRPr="003829D1">
              <w:t xml:space="preserve">Notify all </w:t>
            </w:r>
            <w:proofErr w:type="spellStart"/>
            <w:r w:rsidRPr="003829D1">
              <w:t>Offerors</w:t>
            </w:r>
            <w:proofErr w:type="spellEnd"/>
            <w:r w:rsidRPr="003829D1">
              <w:t xml:space="preserve"> of signing*</w:t>
            </w:r>
            <w:bookmarkStart w:id="0" w:name="_GoBack"/>
            <w:bookmarkEnd w:id="0"/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Procurement Manager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Sep 4, 2019</w:t>
            </w:r>
          </w:p>
        </w:tc>
      </w:tr>
      <w:tr w:rsidR="003829D1" w:rsidRPr="003829D1" w:rsidTr="003829D1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2"/>
            </w:pPr>
            <w:r w:rsidRPr="003829D1">
              <w:t>Award contract(s)*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3"/>
            </w:pPr>
            <w:r w:rsidRPr="003829D1">
              <w:t>State Purchasing Division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2" w:lineRule="exact"/>
              <w:ind w:left="43"/>
            </w:pPr>
            <w:r w:rsidRPr="003829D1">
              <w:t>Sep 4, 2019</w:t>
            </w:r>
          </w:p>
        </w:tc>
      </w:tr>
      <w:tr w:rsidR="003829D1" w:rsidRPr="003829D1" w:rsidTr="003829D1">
        <w:trPr>
          <w:trHeight w:val="275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2"/>
            </w:pPr>
            <w:r w:rsidRPr="003829D1">
              <w:t>Protest deadline*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proofErr w:type="spellStart"/>
            <w:r w:rsidRPr="003829D1">
              <w:t>Offerors</w:t>
            </w:r>
            <w:proofErr w:type="spellEnd"/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15 days after notice of signing</w:t>
            </w:r>
          </w:p>
        </w:tc>
      </w:tr>
      <w:tr w:rsidR="003829D1" w:rsidRPr="003829D1" w:rsidTr="003829D1">
        <w:trPr>
          <w:trHeight w:val="275"/>
        </w:trPr>
        <w:tc>
          <w:tcPr>
            <w:tcW w:w="3221" w:type="dxa"/>
            <w:tcBorders>
              <w:top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2"/>
            </w:pPr>
            <w:r w:rsidRPr="003829D1">
              <w:t>Contract start*</w:t>
            </w:r>
          </w:p>
        </w:tc>
        <w:tc>
          <w:tcPr>
            <w:tcW w:w="3704" w:type="dxa"/>
            <w:tcBorders>
              <w:top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 xml:space="preserve">State Purchasing Division and Selected </w:t>
            </w:r>
            <w:proofErr w:type="spellStart"/>
            <w:r w:rsidRPr="003829D1">
              <w:t>Offeror</w:t>
            </w:r>
            <w:proofErr w:type="spellEnd"/>
            <w:r w:rsidRPr="003829D1">
              <w:t>(s)</w:t>
            </w:r>
          </w:p>
        </w:tc>
        <w:tc>
          <w:tcPr>
            <w:tcW w:w="2880" w:type="dxa"/>
            <w:tcBorders>
              <w:top w:val="single" w:sz="4" w:space="0" w:color="B4C5E7"/>
            </w:tcBorders>
          </w:tcPr>
          <w:p w:rsidR="003829D1" w:rsidRPr="003829D1" w:rsidRDefault="003829D1" w:rsidP="003829D1">
            <w:pPr>
              <w:spacing w:line="234" w:lineRule="exact"/>
              <w:ind w:left="43"/>
            </w:pPr>
            <w:r w:rsidRPr="003829D1">
              <w:t>Sep 4, 2019, 12:00 PM NMT</w:t>
            </w:r>
          </w:p>
        </w:tc>
      </w:tr>
    </w:tbl>
    <w:p w:rsidR="003829D1" w:rsidRDefault="003829D1" w:rsidP="003829D1">
      <w:pPr>
        <w:pStyle w:val="ListParagraph"/>
        <w:numPr>
          <w:ilvl w:val="0"/>
          <w:numId w:val="1"/>
        </w:numPr>
        <w:spacing w:line="360" w:lineRule="auto"/>
      </w:pPr>
      <w:r w:rsidRPr="009B7E91">
        <w:rPr>
          <w:sz w:val="24"/>
          <w:szCs w:val="24"/>
        </w:rPr>
        <w:t>Change Responsible Parties in Table 10 on page 12 of the RFP</w:t>
      </w:r>
      <w:r>
        <w:t>:</w:t>
      </w:r>
    </w:p>
    <w:p w:rsidR="003829D1" w:rsidRPr="009B7E91" w:rsidRDefault="003829D1" w:rsidP="003829D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Respond to Questions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SPD Assigned Buyer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Procurement Manager</w:t>
      </w:r>
    </w:p>
    <w:p w:rsidR="003829D1" w:rsidRPr="009B7E91" w:rsidRDefault="003829D1" w:rsidP="003829D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Notify Finalist </w:t>
      </w:r>
      <w:proofErr w:type="spellStart"/>
      <w:r w:rsidRPr="009B7E91">
        <w:rPr>
          <w:sz w:val="24"/>
          <w:szCs w:val="24"/>
        </w:rPr>
        <w:t>Offeror</w:t>
      </w:r>
      <w:proofErr w:type="spellEnd"/>
      <w:r w:rsidRPr="009B7E91">
        <w:rPr>
          <w:sz w:val="24"/>
          <w:szCs w:val="24"/>
        </w:rPr>
        <w:t>(s)*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From: State Purchasing </w:t>
      </w:r>
      <w:r w:rsidRPr="009B7E91">
        <w:rPr>
          <w:sz w:val="24"/>
          <w:szCs w:val="24"/>
        </w:rPr>
        <w:t>Division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Procurement Manager</w:t>
      </w:r>
    </w:p>
    <w:p w:rsidR="003829D1" w:rsidRPr="009B7E91" w:rsidRDefault="003829D1" w:rsidP="003829D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Notify Selected </w:t>
      </w:r>
      <w:proofErr w:type="spellStart"/>
      <w:r w:rsidRPr="009B7E91">
        <w:rPr>
          <w:sz w:val="24"/>
          <w:szCs w:val="24"/>
        </w:rPr>
        <w:t>Offeror</w:t>
      </w:r>
      <w:proofErr w:type="spellEnd"/>
      <w:r w:rsidRPr="009B7E91">
        <w:rPr>
          <w:sz w:val="24"/>
          <w:szCs w:val="24"/>
        </w:rPr>
        <w:t>(s)*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SPD Assigned Buyer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Procurement Manager</w:t>
      </w:r>
    </w:p>
    <w:p w:rsidR="003829D1" w:rsidRPr="009B7E91" w:rsidRDefault="003829D1" w:rsidP="003829D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Begin contract negotiations*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State Purchasing Division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To: </w:t>
      </w:r>
      <w:r w:rsidRPr="009B7E91">
        <w:rPr>
          <w:sz w:val="24"/>
          <w:szCs w:val="24"/>
        </w:rPr>
        <w:t>PED</w:t>
      </w:r>
    </w:p>
    <w:p w:rsidR="003829D1" w:rsidRPr="009B7E91" w:rsidRDefault="003829D1" w:rsidP="003829D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lastRenderedPageBreak/>
        <w:t>End contract negotiations*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State Purchasing Division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P</w:t>
      </w:r>
      <w:r w:rsidRPr="009B7E91">
        <w:rPr>
          <w:sz w:val="24"/>
          <w:szCs w:val="24"/>
        </w:rPr>
        <w:t>ED</w:t>
      </w:r>
    </w:p>
    <w:p w:rsidR="003829D1" w:rsidRPr="009B7E91" w:rsidRDefault="003829D1" w:rsidP="003829D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Sign contract(s)*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From: </w:t>
      </w:r>
      <w:r w:rsidRPr="009B7E91">
        <w:rPr>
          <w:sz w:val="24"/>
          <w:szCs w:val="24"/>
        </w:rPr>
        <w:t>State Purchasing Division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All Required State Offices</w:t>
      </w:r>
    </w:p>
    <w:p w:rsidR="003829D1" w:rsidRPr="009B7E91" w:rsidRDefault="003829D1" w:rsidP="003829D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Notify all </w:t>
      </w:r>
      <w:proofErr w:type="spellStart"/>
      <w:r w:rsidRPr="009B7E91">
        <w:rPr>
          <w:sz w:val="24"/>
          <w:szCs w:val="24"/>
        </w:rPr>
        <w:t>Offerors</w:t>
      </w:r>
      <w:proofErr w:type="spellEnd"/>
      <w:r w:rsidRPr="009B7E91">
        <w:rPr>
          <w:sz w:val="24"/>
          <w:szCs w:val="24"/>
        </w:rPr>
        <w:t xml:space="preserve"> of signing*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From: </w:t>
      </w:r>
      <w:r w:rsidRPr="009B7E91">
        <w:rPr>
          <w:sz w:val="24"/>
          <w:szCs w:val="24"/>
        </w:rPr>
        <w:t>State Purchasing Division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Procurement Manager</w:t>
      </w:r>
    </w:p>
    <w:p w:rsidR="003829D1" w:rsidRPr="009B7E91" w:rsidRDefault="003829D1" w:rsidP="003829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Specify </w:t>
      </w:r>
      <w:r w:rsidR="00392664" w:rsidRPr="009B7E91">
        <w:rPr>
          <w:sz w:val="24"/>
          <w:szCs w:val="24"/>
        </w:rPr>
        <w:t>method of delivery for Acknowledgment of Receipt in II.B.2 on page 12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“should hand deliver via email”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“should deliver via email”</w:t>
      </w:r>
    </w:p>
    <w:p w:rsidR="00392664" w:rsidRPr="009B7E91" w:rsidRDefault="00392664" w:rsidP="0039266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Correct person receiving Acknowledgment of Receipt in II.B.2 on page 12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“SPD Assigned Buyer”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“Procurement Manager”</w:t>
      </w:r>
    </w:p>
    <w:p w:rsidR="00392664" w:rsidRPr="009B7E91" w:rsidRDefault="00392664" w:rsidP="0039266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Correct person receiving written questions in II.B.3 on page 13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“SPD Assigned Buyer”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“Procurement Manager”</w:t>
      </w:r>
    </w:p>
    <w:p w:rsidR="00392664" w:rsidRPr="009B7E91" w:rsidRDefault="00392664" w:rsidP="0039266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Correct person receiving organizational references in IV.D.2 on page 31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“SPD Assigned Buyer”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“Procurement Manager”</w:t>
      </w:r>
    </w:p>
    <w:p w:rsidR="00392664" w:rsidRPr="009B7E91" w:rsidRDefault="00392664" w:rsidP="0039266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Correct reference to location of Organizational Reference form in IV.D.2 on page 31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“</w:t>
      </w:r>
      <w:proofErr w:type="spellStart"/>
      <w:r w:rsidRPr="009B7E91">
        <w:rPr>
          <w:sz w:val="24"/>
          <w:szCs w:val="24"/>
        </w:rPr>
        <w:t>Erro</w:t>
      </w:r>
      <w:proofErr w:type="spellEnd"/>
      <w:r w:rsidRPr="009B7E91">
        <w:rPr>
          <w:sz w:val="24"/>
          <w:szCs w:val="24"/>
        </w:rPr>
        <w:t>! Reference source not found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“</w:t>
      </w:r>
      <w:r w:rsidRPr="009B7E91">
        <w:rPr>
          <w:sz w:val="24"/>
          <w:szCs w:val="24"/>
        </w:rPr>
        <w:t>Appendix E</w:t>
      </w:r>
      <w:r w:rsidRPr="009B7E91">
        <w:rPr>
          <w:sz w:val="24"/>
          <w:szCs w:val="24"/>
        </w:rPr>
        <w:t>”</w:t>
      </w:r>
    </w:p>
    <w:p w:rsidR="00392664" w:rsidRPr="009B7E91" w:rsidRDefault="00392664" w:rsidP="0039266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Correct service groups that need to respond to Table 17 in IV.H.3 on pages 43-51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“Applicable to service groups(s) A3, A4, A5, 6, A7, D2, AND D4”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To: </w:t>
      </w:r>
      <w:r w:rsidRPr="009B7E91">
        <w:rPr>
          <w:sz w:val="24"/>
          <w:szCs w:val="24"/>
        </w:rPr>
        <w:t xml:space="preserve">“Applicable to service groups(s) A3, A4, A5, </w:t>
      </w:r>
      <w:r w:rsidRPr="009B7E91">
        <w:rPr>
          <w:sz w:val="24"/>
          <w:szCs w:val="24"/>
        </w:rPr>
        <w:t>A</w:t>
      </w:r>
      <w:r w:rsidRPr="009B7E91">
        <w:rPr>
          <w:sz w:val="24"/>
          <w:szCs w:val="24"/>
        </w:rPr>
        <w:t>6, A7, D2, AND D4”</w:t>
      </w:r>
    </w:p>
    <w:p w:rsidR="00392664" w:rsidRPr="009B7E91" w:rsidRDefault="00392664" w:rsidP="0039266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Correct link in Word Prediction of Table 17 </w:t>
      </w:r>
      <w:r w:rsidRPr="009B7E91">
        <w:rPr>
          <w:sz w:val="24"/>
          <w:szCs w:val="24"/>
        </w:rPr>
        <w:t>in IV.H.3 on page</w:t>
      </w:r>
      <w:r w:rsidRPr="009B7E91">
        <w:rPr>
          <w:sz w:val="24"/>
          <w:szCs w:val="24"/>
        </w:rPr>
        <w:t xml:space="preserve"> 50.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“(please provide URL)”</w:t>
      </w:r>
    </w:p>
    <w:p w:rsidR="00392664" w:rsidRPr="009B7E91" w:rsidRDefault="00392664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“</w:t>
      </w:r>
      <w:hyperlink r:id="rId6" w:history="1">
        <w:r w:rsidR="009B7E91" w:rsidRPr="009B7E91">
          <w:rPr>
            <w:rStyle w:val="Hyperlink"/>
            <w:sz w:val="24"/>
            <w:szCs w:val="24"/>
            <w:u w:color="0000FF"/>
          </w:rPr>
          <w:t>https://nm.mypearsonsupport.com/resources/training-resources/AFA/NM19_AF&amp;Amanual_Body_and_Appendices.pdf</w:t>
        </w:r>
        <w:r w:rsidR="009B7E91" w:rsidRPr="009B7E91">
          <w:rPr>
            <w:rStyle w:val="Hyperlink"/>
            <w:sz w:val="24"/>
            <w:szCs w:val="24"/>
          </w:rPr>
          <w:t xml:space="preserve">. </w:t>
        </w:r>
      </w:hyperlink>
      <w:r w:rsidR="009B7E91" w:rsidRPr="009B7E91">
        <w:rPr>
          <w:sz w:val="24"/>
          <w:szCs w:val="24"/>
          <w:u w:val="single" w:color="0000FF"/>
        </w:rPr>
        <w:t>“</w:t>
      </w:r>
    </w:p>
    <w:p w:rsidR="009B7E91" w:rsidRPr="009B7E91" w:rsidRDefault="009B7E91" w:rsidP="009B7E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lastRenderedPageBreak/>
        <w:t>Correct service groups that need to respond to Table</w:t>
      </w:r>
      <w:r w:rsidRPr="009B7E91">
        <w:rPr>
          <w:sz w:val="24"/>
          <w:szCs w:val="24"/>
        </w:rPr>
        <w:t xml:space="preserve"> 18 </w:t>
      </w:r>
      <w:r w:rsidRPr="009B7E91">
        <w:rPr>
          <w:sz w:val="24"/>
          <w:szCs w:val="24"/>
        </w:rPr>
        <w:t>in IV.H.3 on page</w:t>
      </w:r>
      <w:r w:rsidRPr="009B7E91">
        <w:rPr>
          <w:sz w:val="24"/>
          <w:szCs w:val="24"/>
        </w:rPr>
        <w:t xml:space="preserve"> </w:t>
      </w:r>
      <w:r w:rsidRPr="009B7E91">
        <w:rPr>
          <w:sz w:val="24"/>
          <w:szCs w:val="24"/>
        </w:rPr>
        <w:t>51</w:t>
      </w:r>
    </w:p>
    <w:p w:rsidR="009B7E91" w:rsidRPr="009B7E91" w:rsidRDefault="009B7E91" w:rsidP="009B7E9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“Applicable to service groups(s) A3, A4, A5, 6, A7, D2, AND D4”</w:t>
      </w:r>
    </w:p>
    <w:p w:rsidR="009B7E91" w:rsidRPr="009B7E91" w:rsidRDefault="009B7E91" w:rsidP="009B7E9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“Applicable to service groups(s) A3, A4, A5, A6, A7, D2, AND D4”</w:t>
      </w:r>
    </w:p>
    <w:p w:rsidR="009B7E91" w:rsidRPr="009B7E91" w:rsidRDefault="009B7E91" w:rsidP="009B7E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Correct service groups that need to respond to</w:t>
      </w:r>
      <w:r w:rsidRPr="009B7E91">
        <w:rPr>
          <w:sz w:val="24"/>
          <w:szCs w:val="24"/>
        </w:rPr>
        <w:t xml:space="preserve"> IV.I Documentation on page 52</w:t>
      </w:r>
    </w:p>
    <w:p w:rsidR="009B7E91" w:rsidRPr="009B7E91" w:rsidRDefault="009B7E91" w:rsidP="009B7E9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“Applicable to service groups(s) A3, A4, A5, 6, A7, D2, AND D4”</w:t>
      </w:r>
    </w:p>
    <w:p w:rsidR="009B7E91" w:rsidRPr="009B7E91" w:rsidRDefault="009B7E91" w:rsidP="009B7E9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“Applicable to service groups(s) A3, A4, A5, A6, A7, D2, AND D4”</w:t>
      </w:r>
    </w:p>
    <w:p w:rsidR="009B7E91" w:rsidRPr="009B7E91" w:rsidRDefault="009B7E91" w:rsidP="009B7E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Correct service groups that need to respond to IV.I</w:t>
      </w:r>
      <w:r w:rsidRPr="009B7E91">
        <w:rPr>
          <w:sz w:val="24"/>
          <w:szCs w:val="24"/>
        </w:rPr>
        <w:t>.1 Proprietary</w:t>
      </w:r>
      <w:r w:rsidRPr="009B7E91">
        <w:rPr>
          <w:sz w:val="24"/>
          <w:szCs w:val="24"/>
        </w:rPr>
        <w:t xml:space="preserve"> </w:t>
      </w:r>
      <w:r w:rsidRPr="009B7E91">
        <w:rPr>
          <w:sz w:val="24"/>
          <w:szCs w:val="24"/>
        </w:rPr>
        <w:t>d</w:t>
      </w:r>
      <w:r w:rsidRPr="009B7E91">
        <w:rPr>
          <w:sz w:val="24"/>
          <w:szCs w:val="24"/>
        </w:rPr>
        <w:t>ocumentation on page 52</w:t>
      </w:r>
    </w:p>
    <w:p w:rsidR="009B7E91" w:rsidRPr="009B7E91" w:rsidRDefault="009B7E91" w:rsidP="009B7E9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From: “Applicable to service groups(s) A3, A4, A5, 6, A7, D2, AND D4”</w:t>
      </w:r>
    </w:p>
    <w:p w:rsidR="009B7E91" w:rsidRPr="009B7E91" w:rsidRDefault="009B7E91" w:rsidP="009B7E9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To: “Applicable to service groups(s) A3, A4, A5, A6, A7, D2, AND D4”</w:t>
      </w:r>
    </w:p>
    <w:p w:rsidR="009B7E91" w:rsidRPr="009B7E91" w:rsidRDefault="009B7E91" w:rsidP="009B7E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>Corrected contact information for recipient of Acknowledgment of Receipt, Appendix A, on page 130</w:t>
      </w:r>
    </w:p>
    <w:p w:rsidR="009B7E91" w:rsidRPr="009B7E91" w:rsidRDefault="009B7E91" w:rsidP="009B7E91">
      <w:pPr>
        <w:pStyle w:val="Default"/>
        <w:numPr>
          <w:ilvl w:val="1"/>
          <w:numId w:val="1"/>
        </w:numPr>
      </w:pPr>
      <w:r w:rsidRPr="009B7E91">
        <w:t xml:space="preserve">From: </w:t>
      </w:r>
      <w:r w:rsidRPr="009B7E91">
        <w:tab/>
      </w:r>
      <w:r w:rsidRPr="009B7E91">
        <w:t xml:space="preserve">Kimber Sanchez c/o/ Travis Dutton-Leyda </w:t>
      </w:r>
    </w:p>
    <w:p w:rsidR="009B7E91" w:rsidRPr="009B7E91" w:rsidRDefault="009B7E91" w:rsidP="009B7E91">
      <w:pPr>
        <w:pStyle w:val="Default"/>
        <w:ind w:left="1440" w:firstLine="720"/>
      </w:pPr>
      <w:r w:rsidRPr="009B7E91">
        <w:t xml:space="preserve">IT Procurement Specialist </w:t>
      </w:r>
    </w:p>
    <w:p w:rsidR="009B7E91" w:rsidRPr="009B7E91" w:rsidRDefault="009B7E91" w:rsidP="009B7E91">
      <w:pPr>
        <w:pStyle w:val="Default"/>
        <w:ind w:left="2160"/>
      </w:pPr>
      <w:r w:rsidRPr="009B7E91">
        <w:t xml:space="preserve">RE: Grade 3-8 and High School General Populations Assessments in Language Arts and Mathematics (RFP #90-924-19-24665) </w:t>
      </w:r>
    </w:p>
    <w:p w:rsidR="009B7E91" w:rsidRPr="009B7E91" w:rsidRDefault="009B7E91" w:rsidP="009B7E91">
      <w:pPr>
        <w:pStyle w:val="Default"/>
        <w:ind w:left="1440" w:firstLine="720"/>
      </w:pPr>
      <w:r w:rsidRPr="009B7E91">
        <w:t xml:space="preserve">General Services Department </w:t>
      </w:r>
    </w:p>
    <w:p w:rsidR="009B7E91" w:rsidRPr="009B7E91" w:rsidRDefault="009B7E91" w:rsidP="009B7E91">
      <w:pPr>
        <w:pStyle w:val="Default"/>
        <w:ind w:left="1440" w:firstLine="720"/>
      </w:pPr>
      <w:r w:rsidRPr="009B7E91">
        <w:t xml:space="preserve">State Purchasing Division </w:t>
      </w:r>
    </w:p>
    <w:p w:rsidR="009B7E91" w:rsidRPr="009B7E91" w:rsidRDefault="009B7E91" w:rsidP="009B7E91">
      <w:pPr>
        <w:pStyle w:val="Default"/>
        <w:ind w:left="1440" w:firstLine="720"/>
      </w:pPr>
      <w:r w:rsidRPr="009B7E91">
        <w:t xml:space="preserve">1100 St. Francis Dr. </w:t>
      </w:r>
    </w:p>
    <w:p w:rsidR="009B7E91" w:rsidRPr="009B7E91" w:rsidRDefault="009B7E91" w:rsidP="009B7E91">
      <w:pPr>
        <w:pStyle w:val="Default"/>
        <w:ind w:left="1440" w:firstLine="720"/>
      </w:pPr>
      <w:r w:rsidRPr="009B7E91">
        <w:t xml:space="preserve">Joseph M. Montoya State Building, Room 2016 </w:t>
      </w:r>
    </w:p>
    <w:p w:rsidR="009B7E91" w:rsidRPr="009B7E91" w:rsidRDefault="009B7E91" w:rsidP="009B7E91">
      <w:pPr>
        <w:spacing w:line="360" w:lineRule="auto"/>
        <w:ind w:left="1440" w:firstLine="720"/>
        <w:rPr>
          <w:sz w:val="24"/>
          <w:szCs w:val="24"/>
        </w:rPr>
      </w:pPr>
      <w:r w:rsidRPr="009B7E91">
        <w:rPr>
          <w:sz w:val="24"/>
          <w:szCs w:val="24"/>
        </w:rPr>
        <w:t>Santa Fe, NM 87505</w:t>
      </w:r>
    </w:p>
    <w:p w:rsidR="009B7E91" w:rsidRPr="009B7E91" w:rsidRDefault="009B7E91" w:rsidP="009B7E91">
      <w:pPr>
        <w:pStyle w:val="BodyText"/>
        <w:numPr>
          <w:ilvl w:val="0"/>
          <w:numId w:val="6"/>
        </w:numPr>
        <w:ind w:left="1440"/>
      </w:pPr>
      <w:r w:rsidRPr="009B7E91">
        <w:rPr>
          <w:rFonts w:eastAsiaTheme="minorHAnsi"/>
          <w:color w:val="000000"/>
        </w:rPr>
        <w:t xml:space="preserve">To: </w:t>
      </w:r>
      <w:r w:rsidRPr="009B7E91">
        <w:rPr>
          <w:rFonts w:eastAsiaTheme="minorHAnsi"/>
          <w:color w:val="000000"/>
        </w:rPr>
        <w:tab/>
      </w:r>
      <w:r w:rsidRPr="009B7E91">
        <w:t>Kimber Sanchez</w:t>
      </w:r>
    </w:p>
    <w:p w:rsidR="009B7E91" w:rsidRPr="009B7E91" w:rsidRDefault="009B7E91" w:rsidP="009B7E91">
      <w:pPr>
        <w:pStyle w:val="BodyText"/>
        <w:tabs>
          <w:tab w:val="left" w:pos="5940"/>
        </w:tabs>
        <w:ind w:left="2160"/>
        <w:contextualSpacing/>
      </w:pPr>
      <w:r w:rsidRPr="009B7E91">
        <w:t>RE: Grade 3-8 and High School General Populations Assessments in Language Arts and Mathematics (RFP #90-924-19-24665)</w:t>
      </w:r>
    </w:p>
    <w:p w:rsidR="009B7E91" w:rsidRPr="009B7E91" w:rsidRDefault="009B7E91" w:rsidP="009B7E91">
      <w:pPr>
        <w:pStyle w:val="BodyText"/>
        <w:spacing w:before="108"/>
        <w:ind w:left="1548" w:firstLine="612"/>
        <w:contextualSpacing/>
      </w:pPr>
      <w:hyperlink r:id="rId7">
        <w:r w:rsidRPr="009B7E91">
          <w:t>kimber.sanchez@state.nm.us</w:t>
        </w:r>
      </w:hyperlink>
    </w:p>
    <w:p w:rsidR="009B7E91" w:rsidRPr="009B7E91" w:rsidRDefault="009B7E91" w:rsidP="009B7E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Corrected contact information for recipient of </w:t>
      </w:r>
      <w:r w:rsidRPr="009B7E91">
        <w:rPr>
          <w:sz w:val="24"/>
          <w:szCs w:val="24"/>
        </w:rPr>
        <w:t>Organizational reference questionnaire, Appendix E</w:t>
      </w:r>
      <w:r w:rsidRPr="009B7E91">
        <w:rPr>
          <w:sz w:val="24"/>
          <w:szCs w:val="24"/>
        </w:rPr>
        <w:t>, on page 1</w:t>
      </w:r>
      <w:r w:rsidRPr="009B7E91">
        <w:rPr>
          <w:sz w:val="24"/>
          <w:szCs w:val="24"/>
        </w:rPr>
        <w:t>53 and 154</w:t>
      </w:r>
    </w:p>
    <w:p w:rsidR="009B7E91" w:rsidRPr="009B7E91" w:rsidRDefault="009B7E91" w:rsidP="009B7E91">
      <w:pPr>
        <w:pStyle w:val="Default"/>
        <w:numPr>
          <w:ilvl w:val="1"/>
          <w:numId w:val="1"/>
        </w:numPr>
      </w:pPr>
      <w:r w:rsidRPr="009B7E91">
        <w:t xml:space="preserve">From: </w:t>
      </w:r>
      <w:r w:rsidRPr="009B7E91">
        <w:tab/>
        <w:t xml:space="preserve">Kimber Sanchez c/o/ Travis Dutton-Leyda </w:t>
      </w:r>
    </w:p>
    <w:p w:rsidR="009B7E91" w:rsidRPr="009B7E91" w:rsidRDefault="009B7E91" w:rsidP="009B7E91">
      <w:pPr>
        <w:pStyle w:val="Default"/>
        <w:ind w:left="1440" w:firstLine="720"/>
      </w:pPr>
      <w:r w:rsidRPr="009B7E91">
        <w:t xml:space="preserve">IT Procurement Specialist </w:t>
      </w:r>
    </w:p>
    <w:p w:rsidR="009B7E91" w:rsidRPr="009B7E91" w:rsidRDefault="009B7E91" w:rsidP="009B7E91">
      <w:pPr>
        <w:pStyle w:val="Default"/>
        <w:ind w:left="2160"/>
      </w:pPr>
      <w:r w:rsidRPr="009B7E91">
        <w:t xml:space="preserve">RE: Grade 3-8 and High School General Populations Assessments in Language Arts and Mathematics (RFP #90-924-19-24665) </w:t>
      </w:r>
    </w:p>
    <w:p w:rsidR="009B7E91" w:rsidRPr="009B7E91" w:rsidRDefault="009B7E91" w:rsidP="009B7E91">
      <w:pPr>
        <w:pStyle w:val="Default"/>
        <w:ind w:left="1440" w:firstLine="720"/>
      </w:pPr>
      <w:r w:rsidRPr="009B7E91">
        <w:t xml:space="preserve">General Services Department </w:t>
      </w:r>
    </w:p>
    <w:p w:rsidR="009B7E91" w:rsidRPr="009B7E91" w:rsidRDefault="009B7E91" w:rsidP="009B7E91">
      <w:pPr>
        <w:pStyle w:val="Default"/>
        <w:ind w:left="1440" w:firstLine="720"/>
      </w:pPr>
      <w:r w:rsidRPr="009B7E91">
        <w:t xml:space="preserve">State Purchasing Division </w:t>
      </w:r>
    </w:p>
    <w:p w:rsidR="009B7E91" w:rsidRPr="009B7E91" w:rsidRDefault="009B7E91" w:rsidP="009B7E91">
      <w:pPr>
        <w:pStyle w:val="Default"/>
        <w:ind w:left="1440" w:firstLine="720"/>
      </w:pPr>
      <w:r w:rsidRPr="009B7E91">
        <w:t xml:space="preserve">1100 St. Francis Dr. </w:t>
      </w:r>
    </w:p>
    <w:p w:rsidR="009B7E91" w:rsidRPr="009B7E91" w:rsidRDefault="009B7E91" w:rsidP="009B7E91">
      <w:pPr>
        <w:pStyle w:val="Default"/>
        <w:ind w:left="1440" w:firstLine="720"/>
      </w:pPr>
      <w:r w:rsidRPr="009B7E91">
        <w:t xml:space="preserve">Joseph M. Montoya State Building, Room 2016 </w:t>
      </w:r>
    </w:p>
    <w:p w:rsidR="009B7E91" w:rsidRPr="009B7E91" w:rsidRDefault="009B7E91" w:rsidP="009B7E91">
      <w:pPr>
        <w:spacing w:line="360" w:lineRule="auto"/>
        <w:ind w:left="1440" w:firstLine="720"/>
        <w:rPr>
          <w:sz w:val="24"/>
          <w:szCs w:val="24"/>
        </w:rPr>
      </w:pPr>
      <w:r w:rsidRPr="009B7E91">
        <w:rPr>
          <w:sz w:val="24"/>
          <w:szCs w:val="24"/>
        </w:rPr>
        <w:t>Santa Fe, NM 87505</w:t>
      </w:r>
    </w:p>
    <w:p w:rsidR="009B7E91" w:rsidRPr="009B7E91" w:rsidRDefault="009B7E91" w:rsidP="009B7E91">
      <w:pPr>
        <w:pStyle w:val="BodyText"/>
        <w:numPr>
          <w:ilvl w:val="0"/>
          <w:numId w:val="6"/>
        </w:numPr>
        <w:ind w:left="1440"/>
      </w:pPr>
      <w:r w:rsidRPr="009B7E91">
        <w:rPr>
          <w:rFonts w:eastAsiaTheme="minorHAnsi"/>
          <w:color w:val="000000"/>
        </w:rPr>
        <w:t xml:space="preserve">To: </w:t>
      </w:r>
      <w:r w:rsidRPr="009B7E91">
        <w:rPr>
          <w:rFonts w:eastAsiaTheme="minorHAnsi"/>
          <w:color w:val="000000"/>
        </w:rPr>
        <w:tab/>
      </w:r>
      <w:r w:rsidRPr="009B7E91">
        <w:t>Kimber Sanchez</w:t>
      </w:r>
    </w:p>
    <w:p w:rsidR="009B7E91" w:rsidRPr="009B7E91" w:rsidRDefault="009B7E91" w:rsidP="009B7E91">
      <w:pPr>
        <w:pStyle w:val="BodyText"/>
        <w:tabs>
          <w:tab w:val="left" w:pos="5940"/>
        </w:tabs>
        <w:ind w:left="2160"/>
        <w:contextualSpacing/>
      </w:pPr>
      <w:r w:rsidRPr="009B7E91">
        <w:t xml:space="preserve">RE: Grade 3-8 and High School General Populations Assessments in </w:t>
      </w:r>
      <w:r w:rsidRPr="009B7E91">
        <w:lastRenderedPageBreak/>
        <w:t>Language Arts and Mathematics (RFP #90-924-19-24665)</w:t>
      </w:r>
    </w:p>
    <w:p w:rsidR="009B7E91" w:rsidRPr="009B7E91" w:rsidRDefault="009B7E91" w:rsidP="009B7E91">
      <w:pPr>
        <w:pStyle w:val="BodyText"/>
        <w:spacing w:before="108"/>
        <w:ind w:left="1548" w:firstLine="612"/>
        <w:contextualSpacing/>
      </w:pPr>
      <w:hyperlink r:id="rId8">
        <w:r w:rsidRPr="009B7E91">
          <w:t>kimber.sanchez@state.nm.us</w:t>
        </w:r>
      </w:hyperlink>
    </w:p>
    <w:p w:rsidR="009B7E91" w:rsidRDefault="009B7E91" w:rsidP="009B7E91">
      <w:pPr>
        <w:pStyle w:val="BodyText"/>
        <w:spacing w:before="108"/>
        <w:ind w:left="1548" w:firstLine="612"/>
        <w:contextualSpacing/>
      </w:pPr>
      <w:r w:rsidRPr="009B7E91">
        <w:t>Fax: 505-827-6689</w:t>
      </w:r>
    </w:p>
    <w:p w:rsidR="003651CB" w:rsidRDefault="003651CB" w:rsidP="009B7E91">
      <w:pPr>
        <w:pStyle w:val="BodyText"/>
        <w:spacing w:before="108"/>
        <w:ind w:left="1548" w:firstLine="612"/>
        <w:contextualSpacing/>
      </w:pPr>
    </w:p>
    <w:p w:rsidR="003651CB" w:rsidRDefault="003651CB" w:rsidP="003651CB">
      <w:pPr>
        <w:pStyle w:val="BodyText"/>
        <w:spacing w:before="108"/>
        <w:contextualSpacing/>
      </w:pPr>
      <w:r>
        <w:t>Amendment No. 1 is also on the GSD/SPD website at:</w:t>
      </w:r>
    </w:p>
    <w:p w:rsidR="003651CB" w:rsidRDefault="003651CB" w:rsidP="003651CB">
      <w:pPr>
        <w:pStyle w:val="BodyText"/>
        <w:spacing w:before="108"/>
        <w:contextualSpacing/>
      </w:pPr>
      <w:hyperlink r:id="rId9" w:history="1">
        <w:r w:rsidRPr="00756D61">
          <w:rPr>
            <w:rStyle w:val="Hyperlink"/>
          </w:rPr>
          <w:t>https://www.generalservices.state.nm.us/statepurchasing/active-procurements.aspx</w:t>
        </w:r>
      </w:hyperlink>
    </w:p>
    <w:p w:rsidR="003651CB" w:rsidRPr="003651CB" w:rsidRDefault="003651CB" w:rsidP="003651CB">
      <w:pPr>
        <w:pStyle w:val="BodyText"/>
        <w:spacing w:before="108"/>
        <w:contextualSpacing/>
        <w:rPr>
          <w:b/>
        </w:rPr>
      </w:pPr>
      <w:proofErr w:type="spellStart"/>
      <w:r>
        <w:rPr>
          <w:b/>
        </w:rPr>
        <w:t>Offerors</w:t>
      </w:r>
      <w:proofErr w:type="spellEnd"/>
      <w:r>
        <w:rPr>
          <w:b/>
        </w:rPr>
        <w:t xml:space="preserve"> must acknowledge of this receipt of this Amendment. </w:t>
      </w:r>
    </w:p>
    <w:sectPr w:rsidR="003651CB" w:rsidRPr="0036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E1F"/>
    <w:multiLevelType w:val="hybridMultilevel"/>
    <w:tmpl w:val="A0381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674C1"/>
    <w:multiLevelType w:val="hybridMultilevel"/>
    <w:tmpl w:val="D48E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5D93"/>
    <w:multiLevelType w:val="hybridMultilevel"/>
    <w:tmpl w:val="ACDC0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094F"/>
    <w:multiLevelType w:val="hybridMultilevel"/>
    <w:tmpl w:val="766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90596"/>
    <w:multiLevelType w:val="hybridMultilevel"/>
    <w:tmpl w:val="F8F0A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993219"/>
    <w:multiLevelType w:val="hybridMultilevel"/>
    <w:tmpl w:val="30A6AB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jcwAxKmlsYGlko6SsGpxcWZ+XkgBYa1AMaJZzosAAAA"/>
  </w:docVars>
  <w:rsids>
    <w:rsidRoot w:val="003829D1"/>
    <w:rsid w:val="003651CB"/>
    <w:rsid w:val="003829D1"/>
    <w:rsid w:val="00392664"/>
    <w:rsid w:val="006A4DAF"/>
    <w:rsid w:val="009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0F10"/>
  <w15:chartTrackingRefBased/>
  <w15:docId w15:val="{A335BF67-8F8D-4201-AC7F-FCDF63F5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2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29D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9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E91"/>
    <w:rPr>
      <w:color w:val="0563C1" w:themeColor="hyperlink"/>
      <w:u w:val="single"/>
    </w:rPr>
  </w:style>
  <w:style w:type="paragraph" w:customStyle="1" w:styleId="Default">
    <w:name w:val="Default"/>
    <w:rsid w:val="009B7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.sanchez@state.nm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ber.sanchez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.mypearsonsupport.com/resources/training-resources/AFA/NM19_AF&amp;Amanual_Body_and_Appendices.pdf.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neralservices.state.nm.us/statepurchasing/active-procure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Sanchez</dc:creator>
  <cp:keywords/>
  <dc:description/>
  <cp:lastModifiedBy>Kimber Sanchez</cp:lastModifiedBy>
  <cp:revision>1</cp:revision>
  <dcterms:created xsi:type="dcterms:W3CDTF">2019-06-05T19:37:00Z</dcterms:created>
  <dcterms:modified xsi:type="dcterms:W3CDTF">2019-06-05T20:14:00Z</dcterms:modified>
</cp:coreProperties>
</file>