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4CF4" w14:textId="77777777" w:rsidR="00EB5791" w:rsidRDefault="00EB5791" w:rsidP="00EB5791">
      <w:pPr>
        <w:spacing w:before="84"/>
        <w:jc w:val="center"/>
        <w:rPr>
          <w:b/>
          <w:sz w:val="40"/>
        </w:rPr>
      </w:pPr>
      <w:bookmarkStart w:id="0" w:name="Table_administration_counts"/>
      <w:r>
        <w:rPr>
          <w:b/>
          <w:color w:val="1F3863"/>
          <w:sz w:val="40"/>
        </w:rPr>
        <w:t>STATE PURCHASING DIVISION OF THE</w:t>
      </w:r>
    </w:p>
    <w:p w14:paraId="42030DE6" w14:textId="77777777" w:rsidR="00EB5791" w:rsidRDefault="00EB5791" w:rsidP="00EB5791">
      <w:pPr>
        <w:spacing w:before="2"/>
        <w:jc w:val="center"/>
        <w:rPr>
          <w:b/>
          <w:sz w:val="40"/>
        </w:rPr>
      </w:pPr>
      <w:r>
        <w:rPr>
          <w:b/>
          <w:color w:val="1F3863"/>
          <w:sz w:val="40"/>
        </w:rPr>
        <w:t>GENERAL SERVICES DEPARTMENT AND</w:t>
      </w:r>
    </w:p>
    <w:p w14:paraId="0A39018E" w14:textId="77777777" w:rsidR="00EB5791" w:rsidRDefault="00EB5791" w:rsidP="00EB5791">
      <w:pPr>
        <w:spacing w:line="459" w:lineRule="exact"/>
        <w:jc w:val="center"/>
        <w:rPr>
          <w:b/>
          <w:sz w:val="40"/>
        </w:rPr>
      </w:pPr>
      <w:r>
        <w:rPr>
          <w:b/>
          <w:color w:val="1F3863"/>
          <w:sz w:val="40"/>
        </w:rPr>
        <w:t>PUBLIC EDUCATION DEPARTMENT</w:t>
      </w:r>
    </w:p>
    <w:p w14:paraId="47FD65A0" w14:textId="77777777" w:rsidR="00EB5791" w:rsidRDefault="00EB5791" w:rsidP="00EB5791">
      <w:pPr>
        <w:pStyle w:val="BodyText"/>
        <w:spacing w:before="10"/>
        <w:rPr>
          <w:b/>
          <w:sz w:val="39"/>
        </w:rPr>
      </w:pPr>
    </w:p>
    <w:p w14:paraId="5F307813" w14:textId="77777777" w:rsidR="00EB5791" w:rsidRDefault="00EB5791" w:rsidP="00EB5791">
      <w:pPr>
        <w:spacing w:before="1"/>
        <w:jc w:val="center"/>
        <w:rPr>
          <w:b/>
          <w:sz w:val="40"/>
        </w:rPr>
      </w:pPr>
      <w:r>
        <w:rPr>
          <w:b/>
          <w:color w:val="1F3863"/>
          <w:sz w:val="40"/>
        </w:rPr>
        <w:t>Request for Proposals (RFP) for</w:t>
      </w:r>
    </w:p>
    <w:p w14:paraId="617B5FA5" w14:textId="77777777" w:rsidR="00EB5791" w:rsidRDefault="00EB5791" w:rsidP="00EB5791">
      <w:pPr>
        <w:pStyle w:val="BodyText"/>
        <w:spacing w:before="2"/>
        <w:rPr>
          <w:b/>
          <w:sz w:val="40"/>
        </w:rPr>
      </w:pPr>
    </w:p>
    <w:p w14:paraId="5511289D" w14:textId="77777777" w:rsidR="00EB5791" w:rsidRDefault="00EB5791" w:rsidP="00EB5791">
      <w:pPr>
        <w:ind w:right="303"/>
        <w:jc w:val="center"/>
        <w:rPr>
          <w:b/>
          <w:sz w:val="40"/>
        </w:rPr>
      </w:pPr>
      <w:r>
        <w:rPr>
          <w:b/>
          <w:color w:val="16365D"/>
          <w:sz w:val="40"/>
        </w:rPr>
        <w:t>Grade 3-8 and High School General Populations Assessments in Language Arts and Mathematics</w:t>
      </w:r>
    </w:p>
    <w:p w14:paraId="0E4FE98D" w14:textId="77777777" w:rsidR="00EB5791" w:rsidRDefault="00EB5791" w:rsidP="00EB5791">
      <w:pPr>
        <w:spacing w:before="117"/>
        <w:ind w:left="2360" w:right="2486"/>
        <w:jc w:val="center"/>
        <w:rPr>
          <w:b/>
          <w:sz w:val="40"/>
        </w:rPr>
      </w:pPr>
      <w:r>
        <w:rPr>
          <w:noProof/>
        </w:rPr>
        <w:drawing>
          <wp:anchor distT="0" distB="0" distL="0" distR="0" simplePos="0" relativeHeight="251659264" behindDoc="1" locked="0" layoutInCell="1" allowOverlap="1" wp14:anchorId="3C7CD213" wp14:editId="1B94037D">
            <wp:simplePos x="0" y="0"/>
            <wp:positionH relativeFrom="page">
              <wp:posOffset>2715998</wp:posOffset>
            </wp:positionH>
            <wp:positionV relativeFrom="paragraph">
              <wp:posOffset>304610</wp:posOffset>
            </wp:positionV>
            <wp:extent cx="2260600" cy="2273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60600" cy="2273299"/>
                    </a:xfrm>
                    <a:prstGeom prst="rect">
                      <a:avLst/>
                    </a:prstGeom>
                  </pic:spPr>
                </pic:pic>
              </a:graphicData>
            </a:graphic>
          </wp:anchor>
        </w:drawing>
      </w:r>
      <w:r>
        <w:rPr>
          <w:b/>
          <w:color w:val="16365D"/>
          <w:sz w:val="40"/>
        </w:rPr>
        <w:t>Amendment No. 2</w:t>
      </w:r>
    </w:p>
    <w:p w14:paraId="2ABF89E2" w14:textId="77777777" w:rsidR="00EB5791" w:rsidRDefault="00EB5791" w:rsidP="00EB5791">
      <w:pPr>
        <w:pStyle w:val="BodyText"/>
        <w:rPr>
          <w:b/>
          <w:sz w:val="20"/>
        </w:rPr>
      </w:pPr>
    </w:p>
    <w:p w14:paraId="11197DC5" w14:textId="77777777" w:rsidR="00EB5791" w:rsidRDefault="00EB5791" w:rsidP="00EB5791">
      <w:pPr>
        <w:pStyle w:val="BodyText"/>
        <w:rPr>
          <w:b/>
          <w:sz w:val="20"/>
        </w:rPr>
      </w:pPr>
    </w:p>
    <w:p w14:paraId="19FA99CD" w14:textId="77777777" w:rsidR="00EB5791" w:rsidRDefault="00EB5791" w:rsidP="00EB5791">
      <w:pPr>
        <w:pStyle w:val="BodyText"/>
        <w:rPr>
          <w:b/>
          <w:sz w:val="20"/>
        </w:rPr>
      </w:pPr>
    </w:p>
    <w:p w14:paraId="3DEB1FE5" w14:textId="77777777" w:rsidR="00EB5791" w:rsidRDefault="00EB5791" w:rsidP="00EB5791">
      <w:pPr>
        <w:pStyle w:val="BodyText"/>
        <w:rPr>
          <w:b/>
          <w:sz w:val="20"/>
        </w:rPr>
      </w:pPr>
    </w:p>
    <w:p w14:paraId="0033668B" w14:textId="77777777" w:rsidR="00EB5791" w:rsidRDefault="00EB5791" w:rsidP="00EB5791">
      <w:pPr>
        <w:pStyle w:val="BodyText"/>
        <w:rPr>
          <w:b/>
          <w:sz w:val="20"/>
        </w:rPr>
      </w:pPr>
    </w:p>
    <w:p w14:paraId="4EF18783" w14:textId="77777777" w:rsidR="00EB5791" w:rsidRDefault="00EB5791" w:rsidP="00EB5791">
      <w:pPr>
        <w:pStyle w:val="BodyText"/>
        <w:rPr>
          <w:b/>
          <w:sz w:val="20"/>
        </w:rPr>
      </w:pPr>
    </w:p>
    <w:p w14:paraId="22E87C18" w14:textId="77777777" w:rsidR="00EB5791" w:rsidRDefault="00EB5791" w:rsidP="00EB5791">
      <w:pPr>
        <w:pStyle w:val="BodyText"/>
        <w:rPr>
          <w:b/>
          <w:sz w:val="20"/>
        </w:rPr>
      </w:pPr>
    </w:p>
    <w:p w14:paraId="4BED5BDE" w14:textId="77777777" w:rsidR="00EB5791" w:rsidRDefault="00EB5791" w:rsidP="00EB5791">
      <w:pPr>
        <w:pStyle w:val="BodyText"/>
        <w:rPr>
          <w:b/>
          <w:sz w:val="20"/>
        </w:rPr>
      </w:pPr>
    </w:p>
    <w:p w14:paraId="6BEA217F" w14:textId="77777777" w:rsidR="00EB5791" w:rsidRDefault="00EB5791" w:rsidP="00EB5791">
      <w:pPr>
        <w:pStyle w:val="BodyText"/>
        <w:rPr>
          <w:b/>
          <w:sz w:val="20"/>
        </w:rPr>
      </w:pPr>
    </w:p>
    <w:p w14:paraId="1013FAC7" w14:textId="77777777" w:rsidR="00EB5791" w:rsidRDefault="00EB5791" w:rsidP="00EB5791">
      <w:pPr>
        <w:pStyle w:val="BodyText"/>
        <w:rPr>
          <w:b/>
          <w:sz w:val="20"/>
        </w:rPr>
      </w:pPr>
    </w:p>
    <w:p w14:paraId="69885EA9" w14:textId="77777777" w:rsidR="00EB5791" w:rsidRDefault="00EB5791" w:rsidP="00EB5791">
      <w:pPr>
        <w:pStyle w:val="BodyText"/>
        <w:rPr>
          <w:b/>
          <w:sz w:val="20"/>
        </w:rPr>
      </w:pPr>
    </w:p>
    <w:p w14:paraId="2FA46657" w14:textId="77777777" w:rsidR="00EB5791" w:rsidRDefault="00EB5791" w:rsidP="00EB5791">
      <w:pPr>
        <w:pStyle w:val="BodyText"/>
        <w:rPr>
          <w:b/>
          <w:sz w:val="20"/>
        </w:rPr>
      </w:pPr>
    </w:p>
    <w:p w14:paraId="50F6F57D" w14:textId="77777777" w:rsidR="00EB5791" w:rsidRDefault="00EB5791" w:rsidP="00EB5791">
      <w:pPr>
        <w:pStyle w:val="BodyText"/>
        <w:rPr>
          <w:b/>
          <w:sz w:val="20"/>
        </w:rPr>
      </w:pPr>
    </w:p>
    <w:p w14:paraId="2D34AD1B" w14:textId="77777777" w:rsidR="00EB5791" w:rsidRDefault="00EB5791" w:rsidP="00EB5791">
      <w:pPr>
        <w:pStyle w:val="BodyText"/>
        <w:rPr>
          <w:b/>
          <w:sz w:val="20"/>
        </w:rPr>
      </w:pPr>
    </w:p>
    <w:p w14:paraId="58E19F7A" w14:textId="77777777" w:rsidR="00EB5791" w:rsidRDefault="00EB5791" w:rsidP="00EB5791">
      <w:pPr>
        <w:spacing w:before="242"/>
        <w:ind w:left="2465" w:right="2485"/>
        <w:jc w:val="center"/>
        <w:rPr>
          <w:b/>
          <w:sz w:val="40"/>
        </w:rPr>
      </w:pPr>
      <w:r>
        <w:rPr>
          <w:b/>
          <w:color w:val="16365D"/>
          <w:sz w:val="40"/>
        </w:rPr>
        <w:t>RFP# 90-924-19-24665</w:t>
      </w:r>
    </w:p>
    <w:p w14:paraId="62AFEDC6" w14:textId="77777777" w:rsidR="00EB5791" w:rsidRDefault="00EB5791" w:rsidP="00EB5791">
      <w:pPr>
        <w:spacing w:before="1"/>
        <w:ind w:left="2465" w:right="2486"/>
        <w:jc w:val="center"/>
        <w:rPr>
          <w:b/>
          <w:sz w:val="40"/>
        </w:rPr>
      </w:pPr>
      <w:r>
        <w:rPr>
          <w:b/>
          <w:color w:val="16365D"/>
          <w:sz w:val="40"/>
        </w:rPr>
        <w:t>Released Jun 3, 2019</w:t>
      </w:r>
    </w:p>
    <w:p w14:paraId="1241B8B2" w14:textId="77777777" w:rsidR="00EB5791" w:rsidRDefault="00EB5791" w:rsidP="00EB5791">
      <w:pPr>
        <w:pStyle w:val="BodyText"/>
        <w:rPr>
          <w:b/>
          <w:sz w:val="44"/>
        </w:rPr>
      </w:pPr>
    </w:p>
    <w:p w14:paraId="7E57507D" w14:textId="77777777" w:rsidR="00EB5791" w:rsidRDefault="00EB5791" w:rsidP="00EB5791">
      <w:pPr>
        <w:spacing w:before="254"/>
        <w:ind w:left="2462" w:right="2486"/>
        <w:jc w:val="center"/>
        <w:rPr>
          <w:b/>
          <w:sz w:val="40"/>
        </w:rPr>
      </w:pPr>
      <w:r>
        <w:rPr>
          <w:b/>
          <w:color w:val="16365D"/>
          <w:sz w:val="40"/>
        </w:rPr>
        <w:t>Proposal Due Date:</w:t>
      </w:r>
    </w:p>
    <w:p w14:paraId="76B7C4B7" w14:textId="77777777" w:rsidR="00EB5791" w:rsidRDefault="00EB5791" w:rsidP="00EB5791">
      <w:pPr>
        <w:spacing w:before="1"/>
        <w:ind w:left="260" w:right="282"/>
        <w:jc w:val="center"/>
        <w:rPr>
          <w:b/>
          <w:sz w:val="40"/>
        </w:rPr>
      </w:pPr>
      <w:r>
        <w:rPr>
          <w:b/>
          <w:color w:val="16365D"/>
          <w:spacing w:val="2"/>
          <w:sz w:val="40"/>
        </w:rPr>
        <w:t xml:space="preserve">Jul </w:t>
      </w:r>
      <w:r>
        <w:rPr>
          <w:b/>
          <w:color w:val="16365D"/>
          <w:spacing w:val="1"/>
          <w:sz w:val="40"/>
        </w:rPr>
        <w:t xml:space="preserve">15, 2019, 12:00 </w:t>
      </w:r>
      <w:r>
        <w:rPr>
          <w:b/>
          <w:color w:val="16365D"/>
          <w:sz w:val="40"/>
        </w:rPr>
        <w:t xml:space="preserve">PM </w:t>
      </w:r>
      <w:r>
        <w:rPr>
          <w:b/>
          <w:color w:val="16365D"/>
          <w:spacing w:val="1"/>
          <w:sz w:val="40"/>
        </w:rPr>
        <w:t>NMT (New Mexico</w:t>
      </w:r>
      <w:r>
        <w:rPr>
          <w:b/>
          <w:color w:val="16365D"/>
          <w:spacing w:val="76"/>
          <w:sz w:val="40"/>
        </w:rPr>
        <w:t xml:space="preserve"> </w:t>
      </w:r>
      <w:r>
        <w:rPr>
          <w:b/>
          <w:color w:val="16365D"/>
          <w:sz w:val="40"/>
        </w:rPr>
        <w:t>Time)</w:t>
      </w:r>
    </w:p>
    <w:p w14:paraId="0302A3AF" w14:textId="77777777" w:rsidR="00EB5791" w:rsidRDefault="00EB5791">
      <w:pPr>
        <w:rPr>
          <w:rFonts w:ascii="Times New Roman" w:hAnsi="Times New Roman" w:cs="Times New Roman"/>
          <w:sz w:val="24"/>
          <w:szCs w:val="24"/>
        </w:rPr>
      </w:pPr>
      <w:r>
        <w:rPr>
          <w:rFonts w:ascii="Times New Roman" w:hAnsi="Times New Roman" w:cs="Times New Roman"/>
          <w:sz w:val="24"/>
          <w:szCs w:val="24"/>
        </w:rPr>
        <w:br w:type="page"/>
      </w:r>
    </w:p>
    <w:p w14:paraId="174E2627" w14:textId="77777777" w:rsidR="00EB5791" w:rsidRDefault="00EB5791" w:rsidP="00EB5791">
      <w:pPr>
        <w:spacing w:line="360" w:lineRule="auto"/>
        <w:rPr>
          <w:rFonts w:ascii="Times New Roman" w:hAnsi="Times New Roman" w:cs="Times New Roman"/>
          <w:sz w:val="24"/>
          <w:szCs w:val="24"/>
        </w:rPr>
      </w:pPr>
      <w:r w:rsidRPr="00EB5791">
        <w:rPr>
          <w:rFonts w:ascii="Times New Roman" w:hAnsi="Times New Roman" w:cs="Times New Roman"/>
          <w:sz w:val="24"/>
          <w:szCs w:val="24"/>
        </w:rPr>
        <w:lastRenderedPageBreak/>
        <w:t xml:space="preserve">Request for Proposal Number </w:t>
      </w:r>
      <w:r w:rsidRPr="00EB5791">
        <w:rPr>
          <w:rFonts w:ascii="Times New Roman" w:hAnsi="Times New Roman" w:cs="Times New Roman"/>
          <w:b/>
          <w:i/>
          <w:sz w:val="24"/>
          <w:szCs w:val="24"/>
          <w:u w:val="single"/>
        </w:rPr>
        <w:t>90-924-19-24665</w:t>
      </w:r>
      <w:r w:rsidRPr="00EB5791">
        <w:rPr>
          <w:rFonts w:ascii="Times New Roman" w:hAnsi="Times New Roman" w:cs="Times New Roman"/>
          <w:sz w:val="24"/>
          <w:szCs w:val="24"/>
        </w:rPr>
        <w:t xml:space="preserve"> is amended as described herein:</w:t>
      </w:r>
    </w:p>
    <w:p w14:paraId="2C1A54C7" w14:textId="77777777" w:rsidR="00D27A4F" w:rsidRDefault="00D27A4F" w:rsidP="00D27A4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Correct the number of copies required in III.B.1 on page 22</w:t>
      </w:r>
    </w:p>
    <w:p w14:paraId="09332007" w14:textId="77777777" w:rsidR="00D27A4F" w:rsidRPr="00D27A4F" w:rsidRDefault="00D27A4F" w:rsidP="00D27A4F">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From: “</w:t>
      </w:r>
      <w:r w:rsidRPr="00D27A4F">
        <w:rPr>
          <w:rFonts w:ascii="Times New Roman" w:hAnsi="Times New Roman" w:cs="Times New Roman"/>
          <w:sz w:val="24"/>
          <w:szCs w:val="24"/>
        </w:rPr>
        <w:t>One (1) ORIGINAL, five (5) HARD COPIES and five (5) electronic copies of the proposal containing ONLY the Technical Proposal each on a separate USB flash drive”</w:t>
      </w:r>
    </w:p>
    <w:p w14:paraId="096055D5" w14:textId="77777777" w:rsidR="00D27A4F" w:rsidRPr="00D27A4F" w:rsidRDefault="00D27A4F" w:rsidP="00D27A4F">
      <w:pPr>
        <w:pStyle w:val="ListParagraph"/>
        <w:numPr>
          <w:ilvl w:val="1"/>
          <w:numId w:val="1"/>
        </w:numPr>
        <w:spacing w:line="360" w:lineRule="auto"/>
        <w:rPr>
          <w:rFonts w:ascii="Times New Roman" w:hAnsi="Times New Roman" w:cs="Times New Roman"/>
          <w:sz w:val="24"/>
          <w:szCs w:val="24"/>
        </w:rPr>
      </w:pPr>
      <w:r w:rsidRPr="00D27A4F">
        <w:rPr>
          <w:rFonts w:ascii="Times New Roman" w:hAnsi="Times New Roman" w:cs="Times New Roman"/>
          <w:sz w:val="24"/>
          <w:szCs w:val="24"/>
        </w:rPr>
        <w:t>To: “One (1) ORIGINAL, seven (7) HARD COPIES and five (5) electronic copies of the proposal containing ONLY the Technical Proposal each on a separate USB flash drive”</w:t>
      </w:r>
    </w:p>
    <w:p w14:paraId="4FC98313" w14:textId="77777777" w:rsidR="00D27A4F" w:rsidRPr="00D27A4F" w:rsidRDefault="00D27A4F" w:rsidP="00D27A4F">
      <w:pPr>
        <w:pStyle w:val="ListParagraph"/>
        <w:numPr>
          <w:ilvl w:val="1"/>
          <w:numId w:val="1"/>
        </w:numPr>
        <w:spacing w:line="360" w:lineRule="auto"/>
        <w:rPr>
          <w:rFonts w:ascii="Times New Roman" w:hAnsi="Times New Roman" w:cs="Times New Roman"/>
          <w:sz w:val="24"/>
          <w:szCs w:val="24"/>
        </w:rPr>
      </w:pPr>
      <w:r w:rsidRPr="00D27A4F">
        <w:rPr>
          <w:rFonts w:ascii="Times New Roman" w:hAnsi="Times New Roman" w:cs="Times New Roman"/>
          <w:sz w:val="24"/>
          <w:szCs w:val="24"/>
        </w:rPr>
        <w:t>From: “One redacted original should be submitted and one (5) electronic copies of the proposal containing ONLY the Redacted Technical Proposal on a separate USB flash drive”</w:t>
      </w:r>
    </w:p>
    <w:p w14:paraId="00B660AC" w14:textId="77777777" w:rsidR="00D27A4F" w:rsidRDefault="00D27A4F" w:rsidP="00D27A4F">
      <w:pPr>
        <w:pStyle w:val="ListParagraph"/>
        <w:numPr>
          <w:ilvl w:val="1"/>
          <w:numId w:val="1"/>
        </w:numPr>
        <w:spacing w:line="360" w:lineRule="auto"/>
        <w:rPr>
          <w:rFonts w:ascii="Times New Roman" w:hAnsi="Times New Roman" w:cs="Times New Roman"/>
          <w:sz w:val="24"/>
          <w:szCs w:val="24"/>
        </w:rPr>
      </w:pPr>
      <w:r w:rsidRPr="00D27A4F">
        <w:rPr>
          <w:rFonts w:ascii="Times New Roman" w:hAnsi="Times New Roman" w:cs="Times New Roman"/>
          <w:sz w:val="24"/>
          <w:szCs w:val="24"/>
        </w:rPr>
        <w:t>To: One redacted original should be submitted and one (1) electronic copies of the proposal containing ONLY the Redacted Technical Proposal on a separate USB flash drive</w:t>
      </w:r>
      <w:r>
        <w:rPr>
          <w:rFonts w:ascii="Times New Roman" w:hAnsi="Times New Roman" w:cs="Times New Roman"/>
          <w:sz w:val="24"/>
          <w:szCs w:val="24"/>
        </w:rPr>
        <w:t>”</w:t>
      </w:r>
    </w:p>
    <w:p w14:paraId="6FA7681E" w14:textId="77777777" w:rsidR="00D27A4F" w:rsidRDefault="00D27A4F" w:rsidP="00D27A4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Correct the number of labels in Table 12 in IV.A on page 23</w:t>
      </w:r>
    </w:p>
    <w:p w14:paraId="04524B9A" w14:textId="77777777" w:rsidR="00D27A4F" w:rsidRDefault="00D27A4F" w:rsidP="00D27A4F">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From: “</w:t>
      </w:r>
      <w:r w:rsidRPr="00D27A4F">
        <w:rPr>
          <w:rFonts w:ascii="Times New Roman" w:hAnsi="Times New Roman" w:cs="Times New Roman"/>
          <w:sz w:val="24"/>
          <w:szCs w:val="24"/>
        </w:rPr>
        <w:t>For example, in Table 12, there are 16 labels starting with “A” (i.e., from “A1” through “A16”), meaning that there are 16 scores associated with the proposed statement of work for group “A.”</w:t>
      </w:r>
    </w:p>
    <w:p w14:paraId="642B05F8" w14:textId="77777777" w:rsidR="00D27A4F" w:rsidRDefault="00D27A4F" w:rsidP="00D27A4F">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To: “</w:t>
      </w:r>
      <w:r w:rsidRPr="00D27A4F">
        <w:rPr>
          <w:rFonts w:ascii="Times New Roman" w:hAnsi="Times New Roman" w:cs="Times New Roman"/>
          <w:sz w:val="24"/>
          <w:szCs w:val="24"/>
        </w:rPr>
        <w:t>For example, in Table 12, there are 12 labels starting with “A” (i.e., from “A1” through “A12”), meaning that there are 12 scores associated with the proposed statement of work for group “A.”</w:t>
      </w:r>
    </w:p>
    <w:p w14:paraId="6190EFAE" w14:textId="77777777" w:rsidR="00D27A4F" w:rsidRDefault="00D27A4F" w:rsidP="00D27A4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Correct the figures in Table 15 in IV.H.2 on page 41</w:t>
      </w:r>
    </w:p>
    <w:p w14:paraId="1047D854" w14:textId="77777777" w:rsidR="00D27A4F" w:rsidRPr="00D27A4F" w:rsidRDefault="00D27A4F" w:rsidP="00D27A4F">
      <w:pPr>
        <w:pStyle w:val="ListParagraph"/>
        <w:numPr>
          <w:ilvl w:val="1"/>
          <w:numId w:val="1"/>
        </w:numPr>
        <w:spacing w:line="240" w:lineRule="auto"/>
        <w:rPr>
          <w:rFonts w:ascii="Times New Roman" w:hAnsi="Times New Roman" w:cs="Times New Roman"/>
          <w:sz w:val="24"/>
          <w:szCs w:val="24"/>
        </w:rPr>
      </w:pPr>
      <w:r w:rsidRPr="00D27A4F">
        <w:rPr>
          <w:rFonts w:ascii="Times New Roman" w:hAnsi="Times New Roman" w:cs="Times New Roman"/>
          <w:sz w:val="24"/>
          <w:szCs w:val="24"/>
        </w:rPr>
        <w:t xml:space="preserve">From: </w:t>
      </w:r>
    </w:p>
    <w:p w14:paraId="2F42DA7F" w14:textId="77777777" w:rsidR="00D27A4F" w:rsidRPr="00C8318D" w:rsidRDefault="00D27A4F" w:rsidP="00D27A4F">
      <w:pPr>
        <w:keepNext/>
        <w:spacing w:after="0" w:line="240" w:lineRule="auto"/>
        <w:contextualSpacing/>
        <w:rPr>
          <w:rFonts w:ascii="Times New Roman" w:eastAsia="Times New Roman" w:hAnsi="Times New Roman" w:cs="Times New Roman"/>
          <w:b/>
          <w:color w:val="4472C4"/>
        </w:rPr>
      </w:pPr>
      <w:r w:rsidRPr="00C8318D">
        <w:rPr>
          <w:rFonts w:ascii="Times New Roman" w:eastAsia="Times New Roman" w:hAnsi="Times New Roman" w:cs="Times New Roman"/>
          <w:b/>
          <w:color w:val="4472C4"/>
        </w:rPr>
        <w:t xml:space="preserve">Table </w:t>
      </w:r>
      <w:r w:rsidRPr="00C8318D">
        <w:rPr>
          <w:rFonts w:ascii="Times New Roman" w:eastAsia="Times New Roman" w:hAnsi="Times New Roman" w:cs="Times New Roman"/>
          <w:b/>
          <w:noProof/>
          <w:color w:val="4472C4"/>
        </w:rPr>
        <w:fldChar w:fldCharType="begin"/>
      </w:r>
      <w:r w:rsidRPr="00C8318D">
        <w:rPr>
          <w:rFonts w:ascii="Times New Roman" w:eastAsia="Times New Roman" w:hAnsi="Times New Roman" w:cs="Times New Roman"/>
          <w:b/>
          <w:noProof/>
          <w:color w:val="4472C4"/>
        </w:rPr>
        <w:instrText xml:space="preserve"> SEQ table </w:instrText>
      </w:r>
      <w:r w:rsidRPr="00C8318D">
        <w:rPr>
          <w:rFonts w:ascii="Times New Roman" w:eastAsia="Times New Roman" w:hAnsi="Times New Roman" w:cs="Times New Roman"/>
          <w:b/>
          <w:noProof/>
          <w:color w:val="4472C4"/>
        </w:rPr>
        <w:fldChar w:fldCharType="separate"/>
      </w:r>
      <w:r w:rsidRPr="00C8318D">
        <w:rPr>
          <w:rFonts w:ascii="Times New Roman" w:eastAsia="Times New Roman" w:hAnsi="Times New Roman" w:cs="Times New Roman"/>
          <w:b/>
          <w:noProof/>
          <w:color w:val="4472C4"/>
        </w:rPr>
        <w:t>15</w:t>
      </w:r>
      <w:r w:rsidRPr="00C8318D">
        <w:rPr>
          <w:rFonts w:ascii="Times New Roman" w:eastAsia="Times New Roman" w:hAnsi="Times New Roman" w:cs="Times New Roman"/>
          <w:b/>
          <w:noProof/>
          <w:color w:val="4472C4"/>
        </w:rPr>
        <w:fldChar w:fldCharType="end"/>
      </w:r>
      <w:r w:rsidRPr="00C8318D">
        <w:rPr>
          <w:rFonts w:ascii="Times New Roman" w:eastAsia="Times New Roman" w:hAnsi="Times New Roman" w:cs="Times New Roman"/>
          <w:b/>
          <w:color w:val="4472C4"/>
        </w:rPr>
        <w:t xml:space="preserve">. Counts of valid tests taken in spring 2018 by administration mode, subject, and grade. </w:t>
      </w:r>
    </w:p>
    <w:tbl>
      <w:tblPr>
        <w:tblStyle w:val="TableGrid"/>
        <w:tblpPr w:leftFromText="187" w:rightFromText="187" w:vertAnchor="page" w:horzAnchor="margin" w:tblpY="11536"/>
        <w:tblW w:w="5408" w:type="pct"/>
        <w:tblBorders>
          <w:top w:val="single" w:sz="12" w:space="0" w:color="538135"/>
          <w:left w:val="single" w:sz="12" w:space="0" w:color="538135"/>
          <w:bottom w:val="single" w:sz="12" w:space="0" w:color="538135"/>
          <w:right w:val="single" w:sz="12" w:space="0" w:color="538135"/>
          <w:insideH w:val="single" w:sz="4" w:space="0" w:color="538135"/>
          <w:insideV w:val="single" w:sz="4" w:space="0" w:color="538135"/>
        </w:tblBorders>
        <w:tblCellMar>
          <w:left w:w="36" w:type="dxa"/>
          <w:right w:w="36" w:type="dxa"/>
        </w:tblCellMar>
        <w:tblLook w:val="04A0" w:firstRow="1" w:lastRow="0" w:firstColumn="1" w:lastColumn="0" w:noHBand="0" w:noVBand="1"/>
      </w:tblPr>
      <w:tblGrid>
        <w:gridCol w:w="1190"/>
        <w:gridCol w:w="676"/>
        <w:gridCol w:w="676"/>
        <w:gridCol w:w="676"/>
        <w:gridCol w:w="676"/>
        <w:gridCol w:w="676"/>
        <w:gridCol w:w="676"/>
        <w:gridCol w:w="676"/>
        <w:gridCol w:w="787"/>
        <w:gridCol w:w="34"/>
        <w:gridCol w:w="357"/>
        <w:gridCol w:w="396"/>
        <w:gridCol w:w="396"/>
        <w:gridCol w:w="396"/>
        <w:gridCol w:w="396"/>
        <w:gridCol w:w="398"/>
        <w:gridCol w:w="398"/>
        <w:gridCol w:w="571"/>
        <w:gridCol w:w="40"/>
      </w:tblGrid>
      <w:tr w:rsidR="00107EEE" w:rsidRPr="00C8318D" w14:paraId="1814FABB" w14:textId="77777777" w:rsidTr="00107EEE">
        <w:trPr>
          <w:trHeight w:val="605"/>
        </w:trPr>
        <w:tc>
          <w:tcPr>
            <w:tcW w:w="590" w:type="pct"/>
            <w:vMerge w:val="restart"/>
            <w:tcBorders>
              <w:top w:val="single" w:sz="12" w:space="0" w:color="000000"/>
              <w:left w:val="single" w:sz="12" w:space="0" w:color="000000"/>
              <w:right w:val="single" w:sz="12" w:space="0" w:color="000000"/>
            </w:tcBorders>
            <w:shd w:val="clear" w:color="auto" w:fill="4472C4"/>
            <w:vAlign w:val="bottom"/>
          </w:tcPr>
          <w:p w14:paraId="32C4F4A8" w14:textId="77777777" w:rsidR="00D27A4F" w:rsidRPr="00C8318D" w:rsidRDefault="00D27A4F" w:rsidP="00D27A4F">
            <w:pPr>
              <w:keepNext/>
              <w:rPr>
                <w:rFonts w:eastAsia="Times New Roman"/>
                <w:b/>
                <w:color w:val="FFFFFF"/>
              </w:rPr>
            </w:pPr>
            <w:r w:rsidRPr="00C8318D">
              <w:rPr>
                <w:rFonts w:eastAsia="Times New Roman"/>
                <w:b/>
                <w:color w:val="FFFFFF"/>
              </w:rPr>
              <w:t>Subject</w:t>
            </w:r>
          </w:p>
        </w:tc>
        <w:tc>
          <w:tcPr>
            <w:tcW w:w="2752" w:type="pct"/>
            <w:gridSpan w:val="9"/>
            <w:tcBorders>
              <w:top w:val="single" w:sz="12" w:space="0" w:color="000000"/>
              <w:left w:val="single" w:sz="12" w:space="0" w:color="000000"/>
              <w:bottom w:val="single" w:sz="4" w:space="0" w:color="000000"/>
              <w:right w:val="single" w:sz="12" w:space="0" w:color="000000"/>
            </w:tcBorders>
            <w:shd w:val="clear" w:color="auto" w:fill="4472C4"/>
            <w:vAlign w:val="bottom"/>
          </w:tcPr>
          <w:p w14:paraId="48EAA58D" w14:textId="77777777" w:rsidR="00D27A4F" w:rsidRPr="00C8318D" w:rsidRDefault="00D27A4F" w:rsidP="00D27A4F">
            <w:pPr>
              <w:keepNext/>
              <w:rPr>
                <w:rFonts w:eastAsia="Times New Roman"/>
                <w:b/>
                <w:color w:val="FFFFFF"/>
              </w:rPr>
            </w:pPr>
            <w:r w:rsidRPr="00C8318D">
              <w:rPr>
                <w:rFonts w:eastAsia="Times New Roman"/>
                <w:b/>
                <w:color w:val="FFFFFF"/>
              </w:rPr>
              <w:t>Digitally-Based Test Administrations</w:t>
            </w:r>
          </w:p>
        </w:tc>
        <w:tc>
          <w:tcPr>
            <w:tcW w:w="1658" w:type="pct"/>
            <w:gridSpan w:val="9"/>
            <w:tcBorders>
              <w:top w:val="single" w:sz="12" w:space="0" w:color="000000"/>
              <w:left w:val="single" w:sz="12" w:space="0" w:color="000000"/>
              <w:bottom w:val="single" w:sz="4" w:space="0" w:color="000000"/>
              <w:right w:val="single" w:sz="12" w:space="0" w:color="000000"/>
            </w:tcBorders>
            <w:shd w:val="clear" w:color="auto" w:fill="4472C4"/>
            <w:vAlign w:val="bottom"/>
          </w:tcPr>
          <w:p w14:paraId="6CDDE7DD" w14:textId="77777777" w:rsidR="00D27A4F" w:rsidRPr="00C8318D" w:rsidRDefault="00D27A4F" w:rsidP="00D27A4F">
            <w:pPr>
              <w:keepNext/>
              <w:rPr>
                <w:rFonts w:eastAsia="Times New Roman"/>
                <w:b/>
                <w:color w:val="FFFFFF"/>
              </w:rPr>
            </w:pPr>
            <w:r w:rsidRPr="00C8318D">
              <w:rPr>
                <w:rFonts w:eastAsia="Times New Roman"/>
                <w:b/>
                <w:color w:val="FFFFFF"/>
              </w:rPr>
              <w:t>Paper Accessibility-Option Administrations</w:t>
            </w:r>
          </w:p>
        </w:tc>
      </w:tr>
      <w:tr w:rsidR="00107EEE" w:rsidRPr="00C8318D" w14:paraId="654475F9" w14:textId="77777777" w:rsidTr="00107EEE">
        <w:trPr>
          <w:gridAfter w:val="1"/>
          <w:wAfter w:w="19" w:type="pct"/>
          <w:trHeight w:val="312"/>
        </w:trPr>
        <w:tc>
          <w:tcPr>
            <w:tcW w:w="590" w:type="pct"/>
            <w:vMerge/>
            <w:tcBorders>
              <w:left w:val="single" w:sz="12" w:space="0" w:color="000000"/>
              <w:bottom w:val="single" w:sz="12" w:space="0" w:color="000000"/>
              <w:right w:val="single" w:sz="12" w:space="0" w:color="000000"/>
            </w:tcBorders>
            <w:shd w:val="clear" w:color="auto" w:fill="4472C4"/>
            <w:vAlign w:val="bottom"/>
          </w:tcPr>
          <w:p w14:paraId="77E38BB5" w14:textId="77777777" w:rsidR="00D27A4F" w:rsidRPr="00C8318D" w:rsidRDefault="00D27A4F" w:rsidP="00D27A4F">
            <w:pPr>
              <w:keepNext/>
              <w:rPr>
                <w:rFonts w:eastAsia="Times New Roman"/>
                <w:b/>
                <w:color w:val="FFFFFF"/>
              </w:rPr>
            </w:pPr>
          </w:p>
        </w:tc>
        <w:tc>
          <w:tcPr>
            <w:tcW w:w="335" w:type="pct"/>
            <w:tcBorders>
              <w:top w:val="single" w:sz="4" w:space="0" w:color="000000"/>
              <w:left w:val="single" w:sz="12" w:space="0" w:color="000000"/>
              <w:bottom w:val="single" w:sz="12" w:space="0" w:color="000000"/>
              <w:right w:val="single" w:sz="4" w:space="0" w:color="4472C4"/>
            </w:tcBorders>
            <w:shd w:val="clear" w:color="auto" w:fill="4472C4"/>
            <w:vAlign w:val="bottom"/>
          </w:tcPr>
          <w:p w14:paraId="6F738C4C" w14:textId="77777777" w:rsidR="00D27A4F" w:rsidRPr="00C8318D" w:rsidRDefault="00D27A4F" w:rsidP="00D27A4F">
            <w:pPr>
              <w:keepNext/>
              <w:jc w:val="right"/>
              <w:rPr>
                <w:rFonts w:eastAsia="Times New Roman"/>
                <w:b/>
                <w:color w:val="FFFFFF"/>
              </w:rPr>
            </w:pPr>
            <w:r w:rsidRPr="00C8318D">
              <w:rPr>
                <w:rFonts w:eastAsia="Times New Roman"/>
                <w:b/>
                <w:color w:val="FFFFFF"/>
              </w:rPr>
              <w:t>3</w:t>
            </w:r>
          </w:p>
        </w:tc>
        <w:tc>
          <w:tcPr>
            <w:tcW w:w="335"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3EDA2F07" w14:textId="77777777" w:rsidR="00D27A4F" w:rsidRPr="00C8318D" w:rsidRDefault="00D27A4F" w:rsidP="00D27A4F">
            <w:pPr>
              <w:keepNext/>
              <w:jc w:val="right"/>
              <w:rPr>
                <w:rFonts w:eastAsia="Times New Roman"/>
                <w:b/>
                <w:color w:val="FFFFFF"/>
              </w:rPr>
            </w:pPr>
            <w:r w:rsidRPr="00C8318D">
              <w:rPr>
                <w:rFonts w:eastAsia="Times New Roman"/>
                <w:b/>
                <w:color w:val="FFFFFF"/>
              </w:rPr>
              <w:t>4</w:t>
            </w:r>
          </w:p>
        </w:tc>
        <w:tc>
          <w:tcPr>
            <w:tcW w:w="335"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534AFD47" w14:textId="77777777" w:rsidR="00D27A4F" w:rsidRPr="00C8318D" w:rsidRDefault="00D27A4F" w:rsidP="00D27A4F">
            <w:pPr>
              <w:keepNext/>
              <w:jc w:val="right"/>
              <w:rPr>
                <w:rFonts w:eastAsia="Times New Roman"/>
                <w:b/>
                <w:color w:val="FFFFFF"/>
              </w:rPr>
            </w:pPr>
            <w:r w:rsidRPr="00C8318D">
              <w:rPr>
                <w:rFonts w:eastAsia="Times New Roman"/>
                <w:b/>
                <w:color w:val="FFFFFF"/>
              </w:rPr>
              <w:t>5</w:t>
            </w:r>
          </w:p>
        </w:tc>
        <w:tc>
          <w:tcPr>
            <w:tcW w:w="335"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7EE36F8C" w14:textId="77777777" w:rsidR="00D27A4F" w:rsidRPr="00C8318D" w:rsidRDefault="00D27A4F" w:rsidP="00D27A4F">
            <w:pPr>
              <w:keepNext/>
              <w:jc w:val="right"/>
              <w:rPr>
                <w:rFonts w:eastAsia="Times New Roman"/>
                <w:b/>
                <w:color w:val="FFFFFF"/>
              </w:rPr>
            </w:pPr>
            <w:r w:rsidRPr="00C8318D">
              <w:rPr>
                <w:rFonts w:eastAsia="Times New Roman"/>
                <w:b/>
                <w:color w:val="FFFFFF"/>
              </w:rPr>
              <w:t>6</w:t>
            </w:r>
          </w:p>
        </w:tc>
        <w:tc>
          <w:tcPr>
            <w:tcW w:w="335"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763B3721" w14:textId="77777777" w:rsidR="00D27A4F" w:rsidRPr="00C8318D" w:rsidRDefault="00D27A4F" w:rsidP="00D27A4F">
            <w:pPr>
              <w:keepNext/>
              <w:jc w:val="right"/>
              <w:rPr>
                <w:rFonts w:eastAsia="Times New Roman"/>
                <w:b/>
                <w:color w:val="FFFFFF"/>
              </w:rPr>
            </w:pPr>
            <w:r w:rsidRPr="00C8318D">
              <w:rPr>
                <w:rFonts w:eastAsia="Times New Roman"/>
                <w:b/>
                <w:color w:val="FFFFFF"/>
              </w:rPr>
              <w:t>7</w:t>
            </w:r>
          </w:p>
        </w:tc>
        <w:tc>
          <w:tcPr>
            <w:tcW w:w="335"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58BEF522" w14:textId="77777777" w:rsidR="00D27A4F" w:rsidRPr="00C8318D" w:rsidRDefault="00D27A4F" w:rsidP="00D27A4F">
            <w:pPr>
              <w:keepNext/>
              <w:jc w:val="right"/>
              <w:rPr>
                <w:rFonts w:eastAsia="Times New Roman"/>
                <w:b/>
                <w:color w:val="FFFFFF"/>
              </w:rPr>
            </w:pPr>
            <w:r w:rsidRPr="00C8318D">
              <w:rPr>
                <w:rFonts w:eastAsia="Times New Roman"/>
                <w:b/>
                <w:color w:val="FFFFFF"/>
              </w:rPr>
              <w:t>8</w:t>
            </w:r>
          </w:p>
        </w:tc>
        <w:tc>
          <w:tcPr>
            <w:tcW w:w="335" w:type="pct"/>
            <w:tcBorders>
              <w:top w:val="single" w:sz="4" w:space="0" w:color="000000"/>
              <w:left w:val="single" w:sz="4" w:space="0" w:color="4472C4"/>
              <w:bottom w:val="single" w:sz="12" w:space="0" w:color="000000"/>
              <w:right w:val="single" w:sz="4" w:space="0" w:color="000000"/>
            </w:tcBorders>
            <w:shd w:val="clear" w:color="auto" w:fill="4472C4"/>
            <w:vAlign w:val="bottom"/>
          </w:tcPr>
          <w:p w14:paraId="30CEF4D7" w14:textId="77777777" w:rsidR="00D27A4F" w:rsidRPr="00C8318D" w:rsidRDefault="00D27A4F" w:rsidP="00D27A4F">
            <w:pPr>
              <w:keepNext/>
              <w:jc w:val="right"/>
              <w:rPr>
                <w:rFonts w:eastAsia="Times New Roman"/>
                <w:b/>
                <w:color w:val="FFFFFF"/>
              </w:rPr>
            </w:pPr>
            <w:r w:rsidRPr="00C8318D">
              <w:rPr>
                <w:rFonts w:eastAsia="Times New Roman"/>
                <w:b/>
                <w:color w:val="FFFFFF"/>
              </w:rPr>
              <w:t>11</w:t>
            </w:r>
          </w:p>
        </w:tc>
        <w:tc>
          <w:tcPr>
            <w:tcW w:w="390" w:type="pct"/>
            <w:tcBorders>
              <w:top w:val="single" w:sz="4" w:space="0" w:color="000000"/>
              <w:left w:val="single" w:sz="4" w:space="0" w:color="000000"/>
              <w:bottom w:val="single" w:sz="12" w:space="0" w:color="000000"/>
              <w:right w:val="single" w:sz="12" w:space="0" w:color="000000"/>
            </w:tcBorders>
            <w:shd w:val="clear" w:color="auto" w:fill="4472C4"/>
            <w:vAlign w:val="bottom"/>
          </w:tcPr>
          <w:p w14:paraId="0E93ADA1" w14:textId="77777777" w:rsidR="00D27A4F" w:rsidRPr="00C8318D" w:rsidRDefault="00D27A4F" w:rsidP="00D27A4F">
            <w:pPr>
              <w:keepNext/>
              <w:jc w:val="right"/>
              <w:rPr>
                <w:rFonts w:eastAsia="Times New Roman"/>
                <w:b/>
                <w:color w:val="FFFFFF"/>
              </w:rPr>
            </w:pPr>
            <w:r w:rsidRPr="00C8318D">
              <w:rPr>
                <w:rFonts w:eastAsia="Times New Roman"/>
                <w:b/>
                <w:color w:val="FFFFFF"/>
              </w:rPr>
              <w:t xml:space="preserve">Total </w:t>
            </w:r>
          </w:p>
        </w:tc>
        <w:tc>
          <w:tcPr>
            <w:tcW w:w="194" w:type="pct"/>
            <w:gridSpan w:val="2"/>
            <w:tcBorders>
              <w:top w:val="single" w:sz="4" w:space="0" w:color="000000"/>
              <w:left w:val="single" w:sz="12" w:space="0" w:color="000000"/>
              <w:bottom w:val="single" w:sz="12" w:space="0" w:color="000000"/>
              <w:right w:val="single" w:sz="4" w:space="0" w:color="4472C4"/>
            </w:tcBorders>
            <w:shd w:val="clear" w:color="auto" w:fill="4472C4"/>
            <w:vAlign w:val="bottom"/>
          </w:tcPr>
          <w:p w14:paraId="5278C4F1" w14:textId="77777777" w:rsidR="00D27A4F" w:rsidRPr="00C8318D" w:rsidRDefault="00D27A4F" w:rsidP="00D27A4F">
            <w:pPr>
              <w:keepNext/>
              <w:jc w:val="right"/>
              <w:rPr>
                <w:rFonts w:eastAsia="Times New Roman"/>
                <w:b/>
                <w:color w:val="FFFFFF"/>
              </w:rPr>
            </w:pPr>
            <w:r w:rsidRPr="00C8318D">
              <w:rPr>
                <w:rFonts w:eastAsia="Times New Roman"/>
                <w:b/>
                <w:color w:val="FFFFFF"/>
              </w:rPr>
              <w:t>3</w:t>
            </w:r>
          </w:p>
        </w:tc>
        <w:tc>
          <w:tcPr>
            <w:tcW w:w="196"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7E282804" w14:textId="77777777" w:rsidR="00D27A4F" w:rsidRPr="00C8318D" w:rsidRDefault="00D27A4F" w:rsidP="00D27A4F">
            <w:pPr>
              <w:keepNext/>
              <w:jc w:val="right"/>
              <w:rPr>
                <w:rFonts w:eastAsia="Times New Roman"/>
                <w:b/>
                <w:color w:val="FFFFFF"/>
              </w:rPr>
            </w:pPr>
            <w:r w:rsidRPr="00C8318D">
              <w:rPr>
                <w:rFonts w:eastAsia="Times New Roman"/>
                <w:b/>
                <w:color w:val="FFFFFF"/>
              </w:rPr>
              <w:t>4</w:t>
            </w:r>
          </w:p>
        </w:tc>
        <w:tc>
          <w:tcPr>
            <w:tcW w:w="196"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659412D1" w14:textId="77777777" w:rsidR="00D27A4F" w:rsidRPr="00C8318D" w:rsidRDefault="00D27A4F" w:rsidP="00D27A4F">
            <w:pPr>
              <w:keepNext/>
              <w:jc w:val="right"/>
              <w:rPr>
                <w:rFonts w:eastAsia="Times New Roman"/>
                <w:b/>
                <w:color w:val="FFFFFF"/>
              </w:rPr>
            </w:pPr>
            <w:r w:rsidRPr="00C8318D">
              <w:rPr>
                <w:rFonts w:eastAsia="Times New Roman"/>
                <w:b/>
                <w:color w:val="FFFFFF"/>
              </w:rPr>
              <w:t>5</w:t>
            </w:r>
          </w:p>
        </w:tc>
        <w:tc>
          <w:tcPr>
            <w:tcW w:w="196"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7CA2D562" w14:textId="77777777" w:rsidR="00D27A4F" w:rsidRPr="00C8318D" w:rsidRDefault="00D27A4F" w:rsidP="00D27A4F">
            <w:pPr>
              <w:keepNext/>
              <w:jc w:val="right"/>
              <w:rPr>
                <w:rFonts w:eastAsia="Times New Roman"/>
                <w:b/>
                <w:color w:val="FFFFFF"/>
              </w:rPr>
            </w:pPr>
            <w:r w:rsidRPr="00C8318D">
              <w:rPr>
                <w:rFonts w:eastAsia="Times New Roman"/>
                <w:b/>
                <w:color w:val="FFFFFF"/>
              </w:rPr>
              <w:t>6</w:t>
            </w:r>
          </w:p>
        </w:tc>
        <w:tc>
          <w:tcPr>
            <w:tcW w:w="196"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0DE0FB4E" w14:textId="77777777" w:rsidR="00D27A4F" w:rsidRPr="00C8318D" w:rsidRDefault="00D27A4F" w:rsidP="00D27A4F">
            <w:pPr>
              <w:keepNext/>
              <w:jc w:val="right"/>
              <w:rPr>
                <w:rFonts w:eastAsia="Times New Roman"/>
                <w:b/>
                <w:color w:val="FFFFFF"/>
              </w:rPr>
            </w:pPr>
            <w:r w:rsidRPr="00C8318D">
              <w:rPr>
                <w:rFonts w:eastAsia="Times New Roman"/>
                <w:b/>
                <w:color w:val="FFFFFF"/>
              </w:rPr>
              <w:t>7</w:t>
            </w:r>
          </w:p>
        </w:tc>
        <w:tc>
          <w:tcPr>
            <w:tcW w:w="197"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0B1585A1" w14:textId="77777777" w:rsidR="00D27A4F" w:rsidRPr="00C8318D" w:rsidRDefault="00D27A4F" w:rsidP="00D27A4F">
            <w:pPr>
              <w:keepNext/>
              <w:jc w:val="right"/>
              <w:rPr>
                <w:rFonts w:eastAsia="Times New Roman"/>
                <w:b/>
                <w:color w:val="FFFFFF"/>
              </w:rPr>
            </w:pPr>
            <w:r w:rsidRPr="00C8318D">
              <w:rPr>
                <w:rFonts w:eastAsia="Times New Roman"/>
                <w:b/>
                <w:color w:val="FFFFFF"/>
              </w:rPr>
              <w:t>8</w:t>
            </w:r>
          </w:p>
        </w:tc>
        <w:tc>
          <w:tcPr>
            <w:tcW w:w="197" w:type="pct"/>
            <w:tcBorders>
              <w:top w:val="single" w:sz="4" w:space="0" w:color="000000"/>
              <w:left w:val="single" w:sz="4" w:space="0" w:color="4472C4"/>
              <w:bottom w:val="single" w:sz="12" w:space="0" w:color="000000"/>
              <w:right w:val="single" w:sz="4" w:space="0" w:color="000000"/>
            </w:tcBorders>
            <w:shd w:val="clear" w:color="auto" w:fill="4472C4"/>
            <w:vAlign w:val="bottom"/>
          </w:tcPr>
          <w:p w14:paraId="53B41DFF" w14:textId="77777777" w:rsidR="00D27A4F" w:rsidRPr="00C8318D" w:rsidRDefault="00D27A4F" w:rsidP="00D27A4F">
            <w:pPr>
              <w:keepNext/>
              <w:jc w:val="right"/>
              <w:rPr>
                <w:rFonts w:eastAsia="Times New Roman"/>
                <w:b/>
                <w:color w:val="FFFFFF"/>
              </w:rPr>
            </w:pPr>
            <w:r w:rsidRPr="00C8318D">
              <w:rPr>
                <w:rFonts w:eastAsia="Times New Roman"/>
                <w:b/>
                <w:color w:val="FFFFFF"/>
              </w:rPr>
              <w:t>11</w:t>
            </w:r>
          </w:p>
        </w:tc>
        <w:tc>
          <w:tcPr>
            <w:tcW w:w="283" w:type="pct"/>
            <w:tcBorders>
              <w:top w:val="single" w:sz="4" w:space="0" w:color="000000"/>
              <w:left w:val="single" w:sz="4" w:space="0" w:color="000000"/>
              <w:bottom w:val="single" w:sz="12" w:space="0" w:color="000000"/>
              <w:right w:val="single" w:sz="12" w:space="0" w:color="000000"/>
            </w:tcBorders>
            <w:shd w:val="clear" w:color="auto" w:fill="4472C4"/>
            <w:vAlign w:val="bottom"/>
          </w:tcPr>
          <w:p w14:paraId="3FEF956E" w14:textId="77777777" w:rsidR="00D27A4F" w:rsidRPr="00C8318D" w:rsidRDefault="00D27A4F" w:rsidP="00D27A4F">
            <w:pPr>
              <w:keepNext/>
              <w:jc w:val="right"/>
              <w:rPr>
                <w:rFonts w:eastAsia="Times New Roman"/>
                <w:b/>
                <w:color w:val="FFFFFF"/>
              </w:rPr>
            </w:pPr>
            <w:r w:rsidRPr="00C8318D">
              <w:rPr>
                <w:rFonts w:eastAsia="Times New Roman"/>
                <w:b/>
                <w:color w:val="FFFFFF"/>
              </w:rPr>
              <w:t xml:space="preserve">Total </w:t>
            </w:r>
          </w:p>
        </w:tc>
      </w:tr>
      <w:tr w:rsidR="00107EEE" w:rsidRPr="00C8318D" w14:paraId="2B84E2B6" w14:textId="77777777" w:rsidTr="00107EEE">
        <w:trPr>
          <w:gridAfter w:val="1"/>
          <w:wAfter w:w="19" w:type="pct"/>
          <w:trHeight w:val="293"/>
        </w:trPr>
        <w:tc>
          <w:tcPr>
            <w:tcW w:w="590" w:type="pct"/>
            <w:tcBorders>
              <w:top w:val="single" w:sz="12" w:space="0" w:color="000000"/>
              <w:left w:val="single" w:sz="12" w:space="0" w:color="000000"/>
              <w:bottom w:val="single" w:sz="4" w:space="0" w:color="D9D9D9"/>
              <w:right w:val="single" w:sz="12" w:space="0" w:color="000000"/>
            </w:tcBorders>
            <w:shd w:val="clear" w:color="auto" w:fill="auto"/>
            <w:vAlign w:val="bottom"/>
          </w:tcPr>
          <w:p w14:paraId="0E6EC992" w14:textId="77777777" w:rsidR="00107EEE" w:rsidRPr="00C8318D" w:rsidRDefault="00107EEE" w:rsidP="00107EEE">
            <w:pPr>
              <w:keepNext/>
              <w:rPr>
                <w:rFonts w:eastAsia="Times New Roman"/>
                <w:color w:val="000000"/>
              </w:rPr>
            </w:pPr>
            <w:r w:rsidRPr="00C8318D">
              <w:rPr>
                <w:rFonts w:eastAsia="Times New Roman"/>
                <w:color w:val="000000"/>
              </w:rPr>
              <w:t>ELA</w:t>
            </w:r>
          </w:p>
        </w:tc>
        <w:tc>
          <w:tcPr>
            <w:tcW w:w="335" w:type="pct"/>
            <w:tcBorders>
              <w:top w:val="single" w:sz="12" w:space="0" w:color="000000"/>
              <w:left w:val="single" w:sz="12" w:space="0" w:color="000000"/>
              <w:bottom w:val="single" w:sz="4" w:space="0" w:color="D9D9D9"/>
              <w:right w:val="single" w:sz="4" w:space="0" w:color="D9D9D9"/>
            </w:tcBorders>
            <w:shd w:val="clear" w:color="auto" w:fill="auto"/>
          </w:tcPr>
          <w:p w14:paraId="4B37A009"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11,234 </w:t>
            </w:r>
          </w:p>
        </w:tc>
        <w:tc>
          <w:tcPr>
            <w:tcW w:w="335" w:type="pct"/>
            <w:tcBorders>
              <w:top w:val="single" w:sz="12" w:space="0" w:color="000000"/>
              <w:left w:val="single" w:sz="4" w:space="0" w:color="D9D9D9"/>
              <w:bottom w:val="single" w:sz="4" w:space="0" w:color="D9D9D9"/>
              <w:right w:val="single" w:sz="4" w:space="0" w:color="D9D9D9"/>
            </w:tcBorders>
            <w:shd w:val="clear" w:color="auto" w:fill="auto"/>
          </w:tcPr>
          <w:p w14:paraId="30034360"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11,477 </w:t>
            </w:r>
          </w:p>
        </w:tc>
        <w:tc>
          <w:tcPr>
            <w:tcW w:w="335" w:type="pct"/>
            <w:tcBorders>
              <w:top w:val="single" w:sz="12" w:space="0" w:color="000000"/>
              <w:left w:val="single" w:sz="4" w:space="0" w:color="D9D9D9"/>
              <w:bottom w:val="single" w:sz="4" w:space="0" w:color="D9D9D9"/>
              <w:right w:val="single" w:sz="4" w:space="0" w:color="D9D9D9"/>
            </w:tcBorders>
            <w:shd w:val="clear" w:color="auto" w:fill="auto"/>
          </w:tcPr>
          <w:p w14:paraId="083C8602"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11,462 </w:t>
            </w:r>
          </w:p>
        </w:tc>
        <w:tc>
          <w:tcPr>
            <w:tcW w:w="335" w:type="pct"/>
            <w:tcBorders>
              <w:top w:val="single" w:sz="12" w:space="0" w:color="000000"/>
              <w:left w:val="single" w:sz="4" w:space="0" w:color="D9D9D9"/>
              <w:bottom w:val="single" w:sz="4" w:space="0" w:color="D9D9D9"/>
              <w:right w:val="single" w:sz="4" w:space="0" w:color="D9D9D9"/>
            </w:tcBorders>
            <w:shd w:val="clear" w:color="auto" w:fill="auto"/>
          </w:tcPr>
          <w:p w14:paraId="14ED9CD2"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11,105 </w:t>
            </w:r>
          </w:p>
        </w:tc>
        <w:tc>
          <w:tcPr>
            <w:tcW w:w="335" w:type="pct"/>
            <w:tcBorders>
              <w:top w:val="single" w:sz="12" w:space="0" w:color="000000"/>
              <w:left w:val="single" w:sz="4" w:space="0" w:color="D9D9D9"/>
              <w:bottom w:val="single" w:sz="4" w:space="0" w:color="D9D9D9"/>
              <w:right w:val="single" w:sz="4" w:space="0" w:color="D9D9D9"/>
            </w:tcBorders>
            <w:shd w:val="clear" w:color="auto" w:fill="auto"/>
          </w:tcPr>
          <w:p w14:paraId="7AA5F090"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10,892 </w:t>
            </w:r>
          </w:p>
        </w:tc>
        <w:tc>
          <w:tcPr>
            <w:tcW w:w="335" w:type="pct"/>
            <w:tcBorders>
              <w:top w:val="single" w:sz="12" w:space="0" w:color="000000"/>
              <w:left w:val="single" w:sz="4" w:space="0" w:color="D9D9D9"/>
              <w:bottom w:val="single" w:sz="4" w:space="0" w:color="D9D9D9"/>
              <w:right w:val="single" w:sz="4" w:space="0" w:color="D9D9D9"/>
            </w:tcBorders>
            <w:shd w:val="clear" w:color="auto" w:fill="auto"/>
          </w:tcPr>
          <w:p w14:paraId="4B0AC111"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10,478 </w:t>
            </w:r>
          </w:p>
        </w:tc>
        <w:tc>
          <w:tcPr>
            <w:tcW w:w="335" w:type="pct"/>
            <w:tcBorders>
              <w:top w:val="single" w:sz="12" w:space="0" w:color="000000"/>
              <w:left w:val="single" w:sz="4" w:space="0" w:color="D9D9D9"/>
              <w:bottom w:val="single" w:sz="4" w:space="0" w:color="D9D9D9"/>
              <w:right w:val="single" w:sz="4" w:space="0" w:color="000000"/>
            </w:tcBorders>
            <w:shd w:val="clear" w:color="auto" w:fill="auto"/>
          </w:tcPr>
          <w:p w14:paraId="769D93A5"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8,906 </w:t>
            </w:r>
          </w:p>
        </w:tc>
        <w:tc>
          <w:tcPr>
            <w:tcW w:w="390" w:type="pct"/>
            <w:tcBorders>
              <w:top w:val="single" w:sz="12" w:space="0" w:color="000000"/>
              <w:left w:val="single" w:sz="4" w:space="0" w:color="000000"/>
              <w:bottom w:val="single" w:sz="4" w:space="0" w:color="BFBFBF"/>
              <w:right w:val="single" w:sz="12" w:space="0" w:color="000000"/>
            </w:tcBorders>
            <w:shd w:val="clear" w:color="auto" w:fill="D9E2F3"/>
          </w:tcPr>
          <w:p w14:paraId="1636256B"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75,554 </w:t>
            </w:r>
          </w:p>
        </w:tc>
        <w:tc>
          <w:tcPr>
            <w:tcW w:w="194" w:type="pct"/>
            <w:gridSpan w:val="2"/>
            <w:tcBorders>
              <w:top w:val="single" w:sz="12" w:space="0" w:color="000000"/>
              <w:left w:val="single" w:sz="12" w:space="0" w:color="000000"/>
              <w:bottom w:val="single" w:sz="4" w:space="0" w:color="D9D9D9"/>
              <w:right w:val="single" w:sz="4" w:space="0" w:color="D9D9D9"/>
            </w:tcBorders>
            <w:shd w:val="clear" w:color="auto" w:fill="auto"/>
          </w:tcPr>
          <w:p w14:paraId="364632BE"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17 </w:t>
            </w:r>
          </w:p>
        </w:tc>
        <w:tc>
          <w:tcPr>
            <w:tcW w:w="196" w:type="pct"/>
            <w:tcBorders>
              <w:top w:val="single" w:sz="12" w:space="0" w:color="000000"/>
              <w:left w:val="single" w:sz="4" w:space="0" w:color="D9D9D9"/>
              <w:bottom w:val="single" w:sz="4" w:space="0" w:color="D9D9D9"/>
              <w:right w:val="single" w:sz="4" w:space="0" w:color="D9D9D9"/>
            </w:tcBorders>
            <w:shd w:val="clear" w:color="auto" w:fill="auto"/>
          </w:tcPr>
          <w:p w14:paraId="3E1577B1"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28 </w:t>
            </w:r>
          </w:p>
        </w:tc>
        <w:tc>
          <w:tcPr>
            <w:tcW w:w="196" w:type="pct"/>
            <w:tcBorders>
              <w:top w:val="single" w:sz="12" w:space="0" w:color="000000"/>
              <w:left w:val="single" w:sz="4" w:space="0" w:color="D9D9D9"/>
              <w:bottom w:val="single" w:sz="4" w:space="0" w:color="D9D9D9"/>
              <w:right w:val="single" w:sz="4" w:space="0" w:color="D9D9D9"/>
            </w:tcBorders>
            <w:shd w:val="clear" w:color="auto" w:fill="auto"/>
          </w:tcPr>
          <w:p w14:paraId="589DA4E1"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25 </w:t>
            </w:r>
          </w:p>
        </w:tc>
        <w:tc>
          <w:tcPr>
            <w:tcW w:w="196" w:type="pct"/>
            <w:tcBorders>
              <w:top w:val="single" w:sz="12" w:space="0" w:color="000000"/>
              <w:left w:val="single" w:sz="4" w:space="0" w:color="D9D9D9"/>
              <w:bottom w:val="single" w:sz="4" w:space="0" w:color="D9D9D9"/>
              <w:right w:val="single" w:sz="4" w:space="0" w:color="D9D9D9"/>
            </w:tcBorders>
            <w:shd w:val="clear" w:color="auto" w:fill="auto"/>
          </w:tcPr>
          <w:p w14:paraId="32CB34F0"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22 </w:t>
            </w:r>
          </w:p>
        </w:tc>
        <w:tc>
          <w:tcPr>
            <w:tcW w:w="196" w:type="pct"/>
            <w:tcBorders>
              <w:top w:val="single" w:sz="12" w:space="0" w:color="000000"/>
              <w:left w:val="single" w:sz="4" w:space="0" w:color="D9D9D9"/>
              <w:bottom w:val="single" w:sz="4" w:space="0" w:color="D9D9D9"/>
              <w:right w:val="single" w:sz="4" w:space="0" w:color="D9D9D9"/>
            </w:tcBorders>
            <w:shd w:val="clear" w:color="auto" w:fill="auto"/>
          </w:tcPr>
          <w:p w14:paraId="38BAB5ED"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26 </w:t>
            </w:r>
          </w:p>
        </w:tc>
        <w:tc>
          <w:tcPr>
            <w:tcW w:w="197" w:type="pct"/>
            <w:tcBorders>
              <w:top w:val="single" w:sz="12" w:space="0" w:color="000000"/>
              <w:left w:val="single" w:sz="4" w:space="0" w:color="D9D9D9"/>
              <w:bottom w:val="single" w:sz="4" w:space="0" w:color="D9D9D9"/>
              <w:right w:val="single" w:sz="4" w:space="0" w:color="D9D9D9"/>
            </w:tcBorders>
            <w:shd w:val="clear" w:color="auto" w:fill="auto"/>
          </w:tcPr>
          <w:p w14:paraId="6DE21DA9"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25 </w:t>
            </w:r>
          </w:p>
        </w:tc>
        <w:tc>
          <w:tcPr>
            <w:tcW w:w="197" w:type="pct"/>
            <w:tcBorders>
              <w:top w:val="single" w:sz="12" w:space="0" w:color="000000"/>
              <w:left w:val="single" w:sz="4" w:space="0" w:color="D9D9D9"/>
              <w:bottom w:val="single" w:sz="4" w:space="0" w:color="D9D9D9"/>
              <w:right w:val="single" w:sz="4" w:space="0" w:color="000000"/>
            </w:tcBorders>
            <w:shd w:val="clear" w:color="auto" w:fill="auto"/>
          </w:tcPr>
          <w:p w14:paraId="1698D110"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 </w:t>
            </w:r>
          </w:p>
        </w:tc>
        <w:tc>
          <w:tcPr>
            <w:tcW w:w="283" w:type="pct"/>
            <w:tcBorders>
              <w:top w:val="single" w:sz="12" w:space="0" w:color="000000"/>
              <w:left w:val="single" w:sz="4" w:space="0" w:color="000000"/>
              <w:bottom w:val="single" w:sz="4" w:space="0" w:color="BFBFBF"/>
              <w:right w:val="single" w:sz="12" w:space="0" w:color="000000"/>
            </w:tcBorders>
            <w:shd w:val="clear" w:color="auto" w:fill="D9E2F3"/>
          </w:tcPr>
          <w:p w14:paraId="7F98FF3E"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144 </w:t>
            </w:r>
          </w:p>
        </w:tc>
      </w:tr>
      <w:tr w:rsidR="00107EEE" w:rsidRPr="00C8318D" w14:paraId="3DEC4853" w14:textId="77777777" w:rsidTr="00107EEE">
        <w:trPr>
          <w:gridAfter w:val="1"/>
          <w:wAfter w:w="19" w:type="pct"/>
          <w:trHeight w:val="293"/>
        </w:trPr>
        <w:tc>
          <w:tcPr>
            <w:tcW w:w="590" w:type="pct"/>
            <w:tcBorders>
              <w:top w:val="single" w:sz="4" w:space="0" w:color="D9D9D9"/>
              <w:left w:val="single" w:sz="12" w:space="0" w:color="000000"/>
              <w:bottom w:val="single" w:sz="4" w:space="0" w:color="D9D9D9"/>
              <w:right w:val="single" w:sz="12" w:space="0" w:color="000000"/>
            </w:tcBorders>
            <w:shd w:val="clear" w:color="auto" w:fill="auto"/>
            <w:vAlign w:val="bottom"/>
          </w:tcPr>
          <w:p w14:paraId="23FA3D41" w14:textId="77777777" w:rsidR="00107EEE" w:rsidRPr="00C8318D" w:rsidRDefault="00107EEE" w:rsidP="00107EEE">
            <w:pPr>
              <w:keepNext/>
              <w:rPr>
                <w:rFonts w:eastAsia="Times New Roman"/>
                <w:color w:val="000000"/>
              </w:rPr>
            </w:pPr>
            <w:r w:rsidRPr="00C8318D">
              <w:rPr>
                <w:rFonts w:eastAsia="Times New Roman"/>
                <w:color w:val="000000"/>
              </w:rPr>
              <w:t>Mathematics</w:t>
            </w:r>
          </w:p>
        </w:tc>
        <w:tc>
          <w:tcPr>
            <w:tcW w:w="335" w:type="pct"/>
            <w:tcBorders>
              <w:top w:val="single" w:sz="4" w:space="0" w:color="D9D9D9"/>
              <w:left w:val="single" w:sz="12" w:space="0" w:color="000000"/>
              <w:bottom w:val="single" w:sz="4" w:space="0" w:color="D9D9D9"/>
              <w:right w:val="single" w:sz="4" w:space="0" w:color="D9D9D9"/>
            </w:tcBorders>
            <w:shd w:val="clear" w:color="auto" w:fill="auto"/>
          </w:tcPr>
          <w:p w14:paraId="520CB7FC"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11,253 </w:t>
            </w:r>
          </w:p>
        </w:tc>
        <w:tc>
          <w:tcPr>
            <w:tcW w:w="335" w:type="pct"/>
            <w:tcBorders>
              <w:top w:val="single" w:sz="4" w:space="0" w:color="D9D9D9"/>
              <w:left w:val="single" w:sz="4" w:space="0" w:color="D9D9D9"/>
              <w:bottom w:val="single" w:sz="4" w:space="0" w:color="D9D9D9"/>
              <w:right w:val="single" w:sz="4" w:space="0" w:color="D9D9D9"/>
            </w:tcBorders>
            <w:shd w:val="clear" w:color="auto" w:fill="auto"/>
          </w:tcPr>
          <w:p w14:paraId="4CFB226D"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11,504 </w:t>
            </w:r>
          </w:p>
        </w:tc>
        <w:tc>
          <w:tcPr>
            <w:tcW w:w="335" w:type="pct"/>
            <w:tcBorders>
              <w:top w:val="single" w:sz="4" w:space="0" w:color="D9D9D9"/>
              <w:left w:val="single" w:sz="4" w:space="0" w:color="D9D9D9"/>
              <w:bottom w:val="single" w:sz="4" w:space="0" w:color="D9D9D9"/>
              <w:right w:val="single" w:sz="4" w:space="0" w:color="D9D9D9"/>
            </w:tcBorders>
            <w:shd w:val="clear" w:color="auto" w:fill="auto"/>
          </w:tcPr>
          <w:p w14:paraId="59648E4E"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11,482 </w:t>
            </w:r>
          </w:p>
        </w:tc>
        <w:tc>
          <w:tcPr>
            <w:tcW w:w="335" w:type="pct"/>
            <w:tcBorders>
              <w:top w:val="single" w:sz="4" w:space="0" w:color="D9D9D9"/>
              <w:left w:val="single" w:sz="4" w:space="0" w:color="D9D9D9"/>
              <w:bottom w:val="single" w:sz="4" w:space="0" w:color="D9D9D9"/>
              <w:right w:val="single" w:sz="4" w:space="0" w:color="D9D9D9"/>
            </w:tcBorders>
            <w:shd w:val="clear" w:color="auto" w:fill="auto"/>
          </w:tcPr>
          <w:p w14:paraId="01B436F5"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11,121 </w:t>
            </w:r>
          </w:p>
        </w:tc>
        <w:tc>
          <w:tcPr>
            <w:tcW w:w="335" w:type="pct"/>
            <w:tcBorders>
              <w:top w:val="single" w:sz="4" w:space="0" w:color="D9D9D9"/>
              <w:left w:val="single" w:sz="4" w:space="0" w:color="D9D9D9"/>
              <w:bottom w:val="single" w:sz="4" w:space="0" w:color="D9D9D9"/>
              <w:right w:val="single" w:sz="4" w:space="0" w:color="D9D9D9"/>
            </w:tcBorders>
            <w:shd w:val="clear" w:color="auto" w:fill="auto"/>
          </w:tcPr>
          <w:p w14:paraId="79AD08B4"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10,904 </w:t>
            </w:r>
          </w:p>
        </w:tc>
        <w:tc>
          <w:tcPr>
            <w:tcW w:w="335" w:type="pct"/>
            <w:tcBorders>
              <w:top w:val="single" w:sz="4" w:space="0" w:color="D9D9D9"/>
              <w:left w:val="single" w:sz="4" w:space="0" w:color="D9D9D9"/>
              <w:bottom w:val="single" w:sz="4" w:space="0" w:color="D9D9D9"/>
              <w:right w:val="single" w:sz="4" w:space="0" w:color="D9D9D9"/>
            </w:tcBorders>
            <w:shd w:val="clear" w:color="auto" w:fill="auto"/>
          </w:tcPr>
          <w:p w14:paraId="7E33C7F7"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10,484 </w:t>
            </w:r>
          </w:p>
        </w:tc>
        <w:tc>
          <w:tcPr>
            <w:tcW w:w="335" w:type="pct"/>
            <w:tcBorders>
              <w:top w:val="single" w:sz="4" w:space="0" w:color="D9D9D9"/>
              <w:left w:val="single" w:sz="4" w:space="0" w:color="D9D9D9"/>
              <w:bottom w:val="single" w:sz="4" w:space="0" w:color="D9D9D9"/>
              <w:right w:val="single" w:sz="4" w:space="0" w:color="000000"/>
            </w:tcBorders>
            <w:shd w:val="clear" w:color="auto" w:fill="auto"/>
          </w:tcPr>
          <w:p w14:paraId="238B5920"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8,884 </w:t>
            </w:r>
          </w:p>
        </w:tc>
        <w:tc>
          <w:tcPr>
            <w:tcW w:w="390" w:type="pct"/>
            <w:tcBorders>
              <w:top w:val="single" w:sz="4" w:space="0" w:color="BFBFBF"/>
              <w:left w:val="single" w:sz="4" w:space="0" w:color="000000"/>
              <w:bottom w:val="single" w:sz="4" w:space="0" w:color="BFBFBF"/>
              <w:right w:val="single" w:sz="12" w:space="0" w:color="000000"/>
            </w:tcBorders>
            <w:shd w:val="clear" w:color="auto" w:fill="D9E2F3"/>
          </w:tcPr>
          <w:p w14:paraId="33E6E6FC"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75,632 </w:t>
            </w:r>
          </w:p>
        </w:tc>
        <w:tc>
          <w:tcPr>
            <w:tcW w:w="194" w:type="pct"/>
            <w:gridSpan w:val="2"/>
            <w:tcBorders>
              <w:top w:val="single" w:sz="4" w:space="0" w:color="D9D9D9"/>
              <w:left w:val="single" w:sz="12" w:space="0" w:color="000000"/>
              <w:bottom w:val="single" w:sz="4" w:space="0" w:color="D9D9D9"/>
              <w:right w:val="single" w:sz="4" w:space="0" w:color="D9D9D9"/>
            </w:tcBorders>
            <w:shd w:val="clear" w:color="auto" w:fill="auto"/>
          </w:tcPr>
          <w:p w14:paraId="3C381A87"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17 </w:t>
            </w:r>
          </w:p>
        </w:tc>
        <w:tc>
          <w:tcPr>
            <w:tcW w:w="196" w:type="pct"/>
            <w:tcBorders>
              <w:top w:val="single" w:sz="4" w:space="0" w:color="D9D9D9"/>
              <w:left w:val="single" w:sz="4" w:space="0" w:color="D9D9D9"/>
              <w:bottom w:val="single" w:sz="4" w:space="0" w:color="D9D9D9"/>
              <w:right w:val="single" w:sz="4" w:space="0" w:color="D9D9D9"/>
            </w:tcBorders>
            <w:shd w:val="clear" w:color="auto" w:fill="auto"/>
          </w:tcPr>
          <w:p w14:paraId="4F5E83BC"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28 </w:t>
            </w:r>
          </w:p>
        </w:tc>
        <w:tc>
          <w:tcPr>
            <w:tcW w:w="196" w:type="pct"/>
            <w:tcBorders>
              <w:top w:val="single" w:sz="4" w:space="0" w:color="D9D9D9"/>
              <w:left w:val="single" w:sz="4" w:space="0" w:color="D9D9D9"/>
              <w:bottom w:val="single" w:sz="4" w:space="0" w:color="D9D9D9"/>
              <w:right w:val="single" w:sz="4" w:space="0" w:color="D9D9D9"/>
            </w:tcBorders>
            <w:shd w:val="clear" w:color="auto" w:fill="auto"/>
          </w:tcPr>
          <w:p w14:paraId="77F0A334"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25 </w:t>
            </w:r>
          </w:p>
        </w:tc>
        <w:tc>
          <w:tcPr>
            <w:tcW w:w="196" w:type="pct"/>
            <w:tcBorders>
              <w:top w:val="single" w:sz="4" w:space="0" w:color="D9D9D9"/>
              <w:left w:val="single" w:sz="4" w:space="0" w:color="D9D9D9"/>
              <w:bottom w:val="single" w:sz="4" w:space="0" w:color="D9D9D9"/>
              <w:right w:val="single" w:sz="4" w:space="0" w:color="D9D9D9"/>
            </w:tcBorders>
            <w:shd w:val="clear" w:color="auto" w:fill="auto"/>
          </w:tcPr>
          <w:p w14:paraId="65B1EEE9"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22 </w:t>
            </w:r>
          </w:p>
        </w:tc>
        <w:tc>
          <w:tcPr>
            <w:tcW w:w="196" w:type="pct"/>
            <w:tcBorders>
              <w:top w:val="single" w:sz="4" w:space="0" w:color="D9D9D9"/>
              <w:left w:val="single" w:sz="4" w:space="0" w:color="D9D9D9"/>
              <w:bottom w:val="single" w:sz="4" w:space="0" w:color="D9D9D9"/>
              <w:right w:val="single" w:sz="4" w:space="0" w:color="D9D9D9"/>
            </w:tcBorders>
            <w:shd w:val="clear" w:color="auto" w:fill="auto"/>
          </w:tcPr>
          <w:p w14:paraId="76274592"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26 </w:t>
            </w:r>
          </w:p>
        </w:tc>
        <w:tc>
          <w:tcPr>
            <w:tcW w:w="197" w:type="pct"/>
            <w:tcBorders>
              <w:top w:val="single" w:sz="4" w:space="0" w:color="D9D9D9"/>
              <w:left w:val="single" w:sz="4" w:space="0" w:color="D9D9D9"/>
              <w:bottom w:val="single" w:sz="4" w:space="0" w:color="D9D9D9"/>
              <w:right w:val="single" w:sz="4" w:space="0" w:color="D9D9D9"/>
            </w:tcBorders>
            <w:shd w:val="clear" w:color="auto" w:fill="auto"/>
          </w:tcPr>
          <w:p w14:paraId="5BA4E594"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25 </w:t>
            </w:r>
          </w:p>
        </w:tc>
        <w:tc>
          <w:tcPr>
            <w:tcW w:w="197" w:type="pct"/>
            <w:tcBorders>
              <w:top w:val="single" w:sz="4" w:space="0" w:color="D9D9D9"/>
              <w:left w:val="single" w:sz="4" w:space="0" w:color="D9D9D9"/>
              <w:bottom w:val="single" w:sz="4" w:space="0" w:color="D9D9D9"/>
              <w:right w:val="single" w:sz="4" w:space="0" w:color="000000"/>
            </w:tcBorders>
            <w:shd w:val="clear" w:color="auto" w:fill="auto"/>
          </w:tcPr>
          <w:p w14:paraId="60083C33" w14:textId="77777777" w:rsidR="00107EEE" w:rsidRPr="00107EEE" w:rsidRDefault="00107EEE" w:rsidP="00107EEE">
            <w:pPr>
              <w:keepNext/>
              <w:jc w:val="right"/>
              <w:rPr>
                <w:rFonts w:eastAsia="Times New Roman"/>
                <w:color w:val="000000"/>
              </w:rPr>
            </w:pPr>
            <w:r w:rsidRPr="00107EEE">
              <w:rPr>
                <w:rFonts w:eastAsia="Times New Roman"/>
                <w:color w:val="000000"/>
              </w:rPr>
              <w:t xml:space="preserve">2 </w:t>
            </w:r>
          </w:p>
        </w:tc>
        <w:tc>
          <w:tcPr>
            <w:tcW w:w="283" w:type="pct"/>
            <w:tcBorders>
              <w:top w:val="single" w:sz="4" w:space="0" w:color="BFBFBF"/>
              <w:left w:val="single" w:sz="4" w:space="0" w:color="000000"/>
              <w:bottom w:val="single" w:sz="4" w:space="0" w:color="BFBFBF"/>
              <w:right w:val="single" w:sz="12" w:space="0" w:color="000000"/>
            </w:tcBorders>
            <w:shd w:val="clear" w:color="auto" w:fill="D9E2F3"/>
          </w:tcPr>
          <w:p w14:paraId="36FA5DC6"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145 </w:t>
            </w:r>
          </w:p>
        </w:tc>
      </w:tr>
      <w:tr w:rsidR="00107EEE" w:rsidRPr="00C8318D" w14:paraId="422921F6" w14:textId="77777777" w:rsidTr="00107EEE">
        <w:trPr>
          <w:gridAfter w:val="1"/>
          <w:wAfter w:w="19" w:type="pct"/>
          <w:trHeight w:val="293"/>
        </w:trPr>
        <w:tc>
          <w:tcPr>
            <w:tcW w:w="590" w:type="pct"/>
            <w:tcBorders>
              <w:top w:val="single" w:sz="4" w:space="0" w:color="000000"/>
              <w:left w:val="single" w:sz="12" w:space="0" w:color="000000"/>
              <w:bottom w:val="single" w:sz="12" w:space="0" w:color="000000"/>
              <w:right w:val="single" w:sz="12" w:space="0" w:color="000000"/>
            </w:tcBorders>
            <w:shd w:val="clear" w:color="auto" w:fill="D9E2F3"/>
            <w:vAlign w:val="bottom"/>
          </w:tcPr>
          <w:p w14:paraId="2C9F785D" w14:textId="77777777" w:rsidR="00107EEE" w:rsidRPr="00C8318D" w:rsidRDefault="00107EEE" w:rsidP="00107EEE">
            <w:pPr>
              <w:rPr>
                <w:rFonts w:eastAsia="Times New Roman"/>
                <w:b/>
                <w:color w:val="000000"/>
              </w:rPr>
            </w:pPr>
            <w:r w:rsidRPr="00C8318D">
              <w:rPr>
                <w:rFonts w:eastAsia="Times New Roman"/>
                <w:b/>
                <w:color w:val="000000"/>
              </w:rPr>
              <w:t>Total</w:t>
            </w:r>
          </w:p>
        </w:tc>
        <w:tc>
          <w:tcPr>
            <w:tcW w:w="335" w:type="pct"/>
            <w:tcBorders>
              <w:top w:val="single" w:sz="4" w:space="0" w:color="000000"/>
              <w:left w:val="single" w:sz="12" w:space="0" w:color="000000"/>
              <w:bottom w:val="single" w:sz="12" w:space="0" w:color="000000"/>
              <w:right w:val="single" w:sz="4" w:space="0" w:color="8EAADB"/>
            </w:tcBorders>
            <w:shd w:val="clear" w:color="auto" w:fill="D9E2F3"/>
          </w:tcPr>
          <w:p w14:paraId="7CD943F3"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22,487 </w:t>
            </w:r>
          </w:p>
        </w:tc>
        <w:tc>
          <w:tcPr>
            <w:tcW w:w="335" w:type="pct"/>
            <w:tcBorders>
              <w:top w:val="single" w:sz="4" w:space="0" w:color="000000"/>
              <w:left w:val="single" w:sz="4" w:space="0" w:color="8EAADB"/>
              <w:bottom w:val="single" w:sz="12" w:space="0" w:color="000000"/>
              <w:right w:val="single" w:sz="4" w:space="0" w:color="8EAADB"/>
            </w:tcBorders>
            <w:shd w:val="clear" w:color="auto" w:fill="D9E2F3"/>
          </w:tcPr>
          <w:p w14:paraId="3610BC03"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22,981 </w:t>
            </w:r>
          </w:p>
        </w:tc>
        <w:tc>
          <w:tcPr>
            <w:tcW w:w="335" w:type="pct"/>
            <w:tcBorders>
              <w:top w:val="single" w:sz="4" w:space="0" w:color="000000"/>
              <w:left w:val="single" w:sz="4" w:space="0" w:color="8EAADB"/>
              <w:bottom w:val="single" w:sz="12" w:space="0" w:color="000000"/>
              <w:right w:val="single" w:sz="4" w:space="0" w:color="8EAADB"/>
            </w:tcBorders>
            <w:shd w:val="clear" w:color="auto" w:fill="D9E2F3"/>
          </w:tcPr>
          <w:p w14:paraId="3B0986F2"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22,944 </w:t>
            </w:r>
          </w:p>
        </w:tc>
        <w:tc>
          <w:tcPr>
            <w:tcW w:w="335" w:type="pct"/>
            <w:tcBorders>
              <w:top w:val="single" w:sz="4" w:space="0" w:color="000000"/>
              <w:left w:val="single" w:sz="4" w:space="0" w:color="8EAADB"/>
              <w:bottom w:val="single" w:sz="12" w:space="0" w:color="000000"/>
              <w:right w:val="single" w:sz="4" w:space="0" w:color="8EAADB"/>
            </w:tcBorders>
            <w:shd w:val="clear" w:color="auto" w:fill="D9E2F3"/>
          </w:tcPr>
          <w:p w14:paraId="778AD32B"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22,226 </w:t>
            </w:r>
          </w:p>
        </w:tc>
        <w:tc>
          <w:tcPr>
            <w:tcW w:w="335" w:type="pct"/>
            <w:tcBorders>
              <w:top w:val="single" w:sz="4" w:space="0" w:color="000000"/>
              <w:left w:val="single" w:sz="4" w:space="0" w:color="8EAADB"/>
              <w:bottom w:val="single" w:sz="12" w:space="0" w:color="000000"/>
              <w:right w:val="single" w:sz="4" w:space="0" w:color="8EAADB"/>
            </w:tcBorders>
            <w:shd w:val="clear" w:color="auto" w:fill="D9E2F3"/>
          </w:tcPr>
          <w:p w14:paraId="23D40FFC"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21,796 </w:t>
            </w:r>
          </w:p>
        </w:tc>
        <w:tc>
          <w:tcPr>
            <w:tcW w:w="335" w:type="pct"/>
            <w:tcBorders>
              <w:top w:val="single" w:sz="4" w:space="0" w:color="000000"/>
              <w:left w:val="single" w:sz="4" w:space="0" w:color="8EAADB"/>
              <w:bottom w:val="single" w:sz="12" w:space="0" w:color="000000"/>
              <w:right w:val="single" w:sz="4" w:space="0" w:color="8EAADB"/>
            </w:tcBorders>
            <w:shd w:val="clear" w:color="auto" w:fill="D9E2F3"/>
          </w:tcPr>
          <w:p w14:paraId="1975F7AA"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20,962 </w:t>
            </w:r>
          </w:p>
        </w:tc>
        <w:tc>
          <w:tcPr>
            <w:tcW w:w="335" w:type="pct"/>
            <w:tcBorders>
              <w:top w:val="single" w:sz="4" w:space="0" w:color="000000"/>
              <w:left w:val="single" w:sz="4" w:space="0" w:color="8EAADB"/>
              <w:bottom w:val="single" w:sz="12" w:space="0" w:color="000000"/>
              <w:right w:val="single" w:sz="4" w:space="0" w:color="auto"/>
            </w:tcBorders>
            <w:shd w:val="clear" w:color="auto" w:fill="D9E2F3"/>
          </w:tcPr>
          <w:p w14:paraId="5DAAE250"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17,790 </w:t>
            </w:r>
          </w:p>
        </w:tc>
        <w:tc>
          <w:tcPr>
            <w:tcW w:w="390" w:type="pct"/>
            <w:tcBorders>
              <w:top w:val="single" w:sz="4" w:space="0" w:color="000000"/>
              <w:left w:val="single" w:sz="4" w:space="0" w:color="auto"/>
              <w:bottom w:val="single" w:sz="12" w:space="0" w:color="000000"/>
              <w:right w:val="single" w:sz="12" w:space="0" w:color="000000"/>
            </w:tcBorders>
            <w:shd w:val="clear" w:color="auto" w:fill="B4C6E7"/>
          </w:tcPr>
          <w:p w14:paraId="7FB901AF"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151,186 </w:t>
            </w:r>
          </w:p>
        </w:tc>
        <w:tc>
          <w:tcPr>
            <w:tcW w:w="194" w:type="pct"/>
            <w:gridSpan w:val="2"/>
            <w:tcBorders>
              <w:top w:val="single" w:sz="4" w:space="0" w:color="000000"/>
              <w:left w:val="single" w:sz="12" w:space="0" w:color="000000"/>
              <w:bottom w:val="single" w:sz="12" w:space="0" w:color="000000"/>
              <w:right w:val="single" w:sz="4" w:space="0" w:color="8EAADB"/>
            </w:tcBorders>
            <w:shd w:val="clear" w:color="auto" w:fill="D9E2F3"/>
          </w:tcPr>
          <w:p w14:paraId="7782829E"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34 </w:t>
            </w:r>
          </w:p>
        </w:tc>
        <w:tc>
          <w:tcPr>
            <w:tcW w:w="196" w:type="pct"/>
            <w:tcBorders>
              <w:top w:val="single" w:sz="4" w:space="0" w:color="000000"/>
              <w:left w:val="single" w:sz="4" w:space="0" w:color="8EAADB"/>
              <w:bottom w:val="single" w:sz="12" w:space="0" w:color="000000"/>
              <w:right w:val="single" w:sz="4" w:space="0" w:color="8EAADB"/>
            </w:tcBorders>
            <w:shd w:val="clear" w:color="auto" w:fill="D9E2F3"/>
          </w:tcPr>
          <w:p w14:paraId="64D9E4E7"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56 </w:t>
            </w:r>
          </w:p>
        </w:tc>
        <w:tc>
          <w:tcPr>
            <w:tcW w:w="196" w:type="pct"/>
            <w:tcBorders>
              <w:top w:val="single" w:sz="4" w:space="0" w:color="000000"/>
              <w:left w:val="single" w:sz="4" w:space="0" w:color="8EAADB"/>
              <w:bottom w:val="single" w:sz="12" w:space="0" w:color="000000"/>
              <w:right w:val="single" w:sz="4" w:space="0" w:color="8EAADB"/>
            </w:tcBorders>
            <w:shd w:val="clear" w:color="auto" w:fill="D9E2F3"/>
          </w:tcPr>
          <w:p w14:paraId="162F555A"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50 </w:t>
            </w:r>
          </w:p>
        </w:tc>
        <w:tc>
          <w:tcPr>
            <w:tcW w:w="196" w:type="pct"/>
            <w:tcBorders>
              <w:top w:val="single" w:sz="4" w:space="0" w:color="000000"/>
              <w:left w:val="single" w:sz="4" w:space="0" w:color="8EAADB"/>
              <w:bottom w:val="single" w:sz="12" w:space="0" w:color="000000"/>
              <w:right w:val="single" w:sz="4" w:space="0" w:color="8EAADB"/>
            </w:tcBorders>
            <w:shd w:val="clear" w:color="auto" w:fill="D9E2F3"/>
          </w:tcPr>
          <w:p w14:paraId="30EA1299"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44 </w:t>
            </w:r>
          </w:p>
        </w:tc>
        <w:tc>
          <w:tcPr>
            <w:tcW w:w="196" w:type="pct"/>
            <w:tcBorders>
              <w:top w:val="single" w:sz="4" w:space="0" w:color="000000"/>
              <w:left w:val="single" w:sz="4" w:space="0" w:color="8EAADB"/>
              <w:bottom w:val="single" w:sz="12" w:space="0" w:color="000000"/>
              <w:right w:val="single" w:sz="4" w:space="0" w:color="8EAADB"/>
            </w:tcBorders>
            <w:shd w:val="clear" w:color="auto" w:fill="D9E2F3"/>
          </w:tcPr>
          <w:p w14:paraId="1ED83434"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52 </w:t>
            </w:r>
          </w:p>
        </w:tc>
        <w:tc>
          <w:tcPr>
            <w:tcW w:w="197" w:type="pct"/>
            <w:tcBorders>
              <w:top w:val="single" w:sz="4" w:space="0" w:color="000000"/>
              <w:left w:val="single" w:sz="4" w:space="0" w:color="8EAADB"/>
              <w:bottom w:val="single" w:sz="12" w:space="0" w:color="000000"/>
              <w:right w:val="single" w:sz="4" w:space="0" w:color="8EAADB"/>
            </w:tcBorders>
            <w:shd w:val="clear" w:color="auto" w:fill="D9E2F3"/>
          </w:tcPr>
          <w:p w14:paraId="67576057"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50 </w:t>
            </w:r>
          </w:p>
        </w:tc>
        <w:tc>
          <w:tcPr>
            <w:tcW w:w="197" w:type="pct"/>
            <w:tcBorders>
              <w:top w:val="single" w:sz="4" w:space="0" w:color="000000"/>
              <w:left w:val="single" w:sz="4" w:space="0" w:color="8EAADB"/>
              <w:bottom w:val="single" w:sz="12" w:space="0" w:color="000000"/>
              <w:right w:val="single" w:sz="4" w:space="0" w:color="auto"/>
            </w:tcBorders>
            <w:shd w:val="clear" w:color="auto" w:fill="D9E2F3"/>
          </w:tcPr>
          <w:p w14:paraId="1E17E551"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3 </w:t>
            </w:r>
          </w:p>
        </w:tc>
        <w:tc>
          <w:tcPr>
            <w:tcW w:w="283" w:type="pct"/>
            <w:tcBorders>
              <w:top w:val="single" w:sz="4" w:space="0" w:color="000000"/>
              <w:left w:val="single" w:sz="4" w:space="0" w:color="auto"/>
              <w:bottom w:val="single" w:sz="12" w:space="0" w:color="000000"/>
              <w:right w:val="single" w:sz="12" w:space="0" w:color="000000"/>
            </w:tcBorders>
            <w:shd w:val="clear" w:color="auto" w:fill="B4C6E7"/>
          </w:tcPr>
          <w:p w14:paraId="15C503A2" w14:textId="77777777" w:rsidR="00107EEE" w:rsidRPr="00107EEE" w:rsidRDefault="00107EEE" w:rsidP="00107EEE">
            <w:pPr>
              <w:keepNext/>
              <w:jc w:val="right"/>
              <w:rPr>
                <w:rFonts w:eastAsia="Times New Roman"/>
                <w:b/>
                <w:color w:val="000000"/>
              </w:rPr>
            </w:pPr>
            <w:r w:rsidRPr="00107EEE">
              <w:rPr>
                <w:rFonts w:eastAsia="Times New Roman"/>
                <w:b/>
                <w:color w:val="000000"/>
              </w:rPr>
              <w:t xml:space="preserve">289 </w:t>
            </w:r>
          </w:p>
        </w:tc>
      </w:tr>
    </w:tbl>
    <w:p w14:paraId="3F08B87A" w14:textId="77777777" w:rsidR="00D27A4F" w:rsidRPr="00D27A4F" w:rsidRDefault="00D27A4F" w:rsidP="00D27A4F">
      <w:pPr>
        <w:spacing w:line="360" w:lineRule="auto"/>
        <w:rPr>
          <w:rFonts w:ascii="Times New Roman" w:hAnsi="Times New Roman" w:cs="Times New Roman"/>
          <w:sz w:val="24"/>
          <w:szCs w:val="24"/>
        </w:rPr>
      </w:pPr>
    </w:p>
    <w:p w14:paraId="4C99FF8E" w14:textId="77777777" w:rsidR="00D27A4F" w:rsidRPr="00D27A4F" w:rsidRDefault="00D27A4F" w:rsidP="00D27A4F">
      <w:pPr>
        <w:spacing w:line="360" w:lineRule="auto"/>
        <w:rPr>
          <w:rFonts w:ascii="Times New Roman" w:hAnsi="Times New Roman" w:cs="Times New Roman"/>
          <w:sz w:val="24"/>
          <w:szCs w:val="24"/>
        </w:rPr>
      </w:pPr>
    </w:p>
    <w:p w14:paraId="4AEDBF41" w14:textId="77777777" w:rsidR="00D27A4F" w:rsidRDefault="00D27A4F" w:rsidP="00D27A4F">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 </w:t>
      </w:r>
    </w:p>
    <w:p w14:paraId="1DCF0432" w14:textId="77777777" w:rsidR="00D27A4F" w:rsidRPr="00D27A4F" w:rsidRDefault="00D27A4F" w:rsidP="00D27A4F">
      <w:pPr>
        <w:keepNext/>
        <w:spacing w:after="0" w:line="240" w:lineRule="auto"/>
        <w:rPr>
          <w:rFonts w:ascii="Times New Roman" w:eastAsia="Times New Roman" w:hAnsi="Times New Roman" w:cs="Times New Roman"/>
          <w:b/>
          <w:color w:val="4472C4"/>
        </w:rPr>
      </w:pPr>
      <w:r w:rsidRPr="00D27A4F">
        <w:rPr>
          <w:rFonts w:ascii="Times New Roman" w:eastAsia="Times New Roman" w:hAnsi="Times New Roman" w:cs="Times New Roman"/>
          <w:b/>
          <w:color w:val="4472C4"/>
        </w:rPr>
        <w:t xml:space="preserve">Table </w:t>
      </w:r>
      <w:r w:rsidRPr="00D27A4F">
        <w:rPr>
          <w:rFonts w:ascii="Times New Roman" w:eastAsia="Times New Roman" w:hAnsi="Times New Roman" w:cs="Times New Roman"/>
          <w:b/>
          <w:noProof/>
          <w:color w:val="4472C4"/>
        </w:rPr>
        <w:fldChar w:fldCharType="begin"/>
      </w:r>
      <w:r w:rsidRPr="00D27A4F">
        <w:rPr>
          <w:rFonts w:ascii="Times New Roman" w:eastAsia="Times New Roman" w:hAnsi="Times New Roman" w:cs="Times New Roman"/>
          <w:b/>
          <w:noProof/>
          <w:color w:val="4472C4"/>
        </w:rPr>
        <w:instrText xml:space="preserve"> SEQ table </w:instrText>
      </w:r>
      <w:r w:rsidRPr="00D27A4F">
        <w:rPr>
          <w:rFonts w:ascii="Times New Roman" w:eastAsia="Times New Roman" w:hAnsi="Times New Roman" w:cs="Times New Roman"/>
          <w:b/>
          <w:noProof/>
          <w:color w:val="4472C4"/>
        </w:rPr>
        <w:fldChar w:fldCharType="separate"/>
      </w:r>
      <w:r w:rsidRPr="00D27A4F">
        <w:rPr>
          <w:rFonts w:ascii="Times New Roman" w:eastAsia="Times New Roman" w:hAnsi="Times New Roman" w:cs="Times New Roman"/>
          <w:b/>
          <w:noProof/>
          <w:color w:val="4472C4"/>
        </w:rPr>
        <w:t>15</w:t>
      </w:r>
      <w:r w:rsidRPr="00D27A4F">
        <w:rPr>
          <w:rFonts w:ascii="Times New Roman" w:eastAsia="Times New Roman" w:hAnsi="Times New Roman" w:cs="Times New Roman"/>
          <w:b/>
          <w:noProof/>
          <w:color w:val="4472C4"/>
        </w:rPr>
        <w:fldChar w:fldCharType="end"/>
      </w:r>
      <w:r w:rsidRPr="00D27A4F">
        <w:rPr>
          <w:rFonts w:ascii="Times New Roman" w:eastAsia="Times New Roman" w:hAnsi="Times New Roman" w:cs="Times New Roman"/>
          <w:b/>
          <w:color w:val="4472C4"/>
        </w:rPr>
        <w:t xml:space="preserve">. Counts of valid tests taken in spring 2018 by administration mode, subject, and grade. </w:t>
      </w:r>
    </w:p>
    <w:tbl>
      <w:tblPr>
        <w:tblStyle w:val="TableGrid"/>
        <w:tblpPr w:leftFromText="187" w:rightFromText="187" w:vertAnchor="page" w:horzAnchor="margin" w:tblpY="2371"/>
        <w:tblW w:w="5408" w:type="pct"/>
        <w:tblBorders>
          <w:top w:val="single" w:sz="12" w:space="0" w:color="538135"/>
          <w:left w:val="single" w:sz="12" w:space="0" w:color="538135"/>
          <w:bottom w:val="single" w:sz="12" w:space="0" w:color="538135"/>
          <w:right w:val="single" w:sz="12" w:space="0" w:color="538135"/>
          <w:insideH w:val="single" w:sz="4" w:space="0" w:color="538135"/>
          <w:insideV w:val="single" w:sz="4" w:space="0" w:color="538135"/>
        </w:tblBorders>
        <w:tblCellMar>
          <w:left w:w="36" w:type="dxa"/>
          <w:right w:w="36" w:type="dxa"/>
        </w:tblCellMar>
        <w:tblLook w:val="04A0" w:firstRow="1" w:lastRow="0" w:firstColumn="1" w:lastColumn="0" w:noHBand="0" w:noVBand="1"/>
      </w:tblPr>
      <w:tblGrid>
        <w:gridCol w:w="1196"/>
        <w:gridCol w:w="665"/>
        <w:gridCol w:w="667"/>
        <w:gridCol w:w="667"/>
        <w:gridCol w:w="672"/>
        <w:gridCol w:w="672"/>
        <w:gridCol w:w="672"/>
        <w:gridCol w:w="672"/>
        <w:gridCol w:w="791"/>
        <w:gridCol w:w="8"/>
        <w:gridCol w:w="400"/>
        <w:gridCol w:w="402"/>
        <w:gridCol w:w="402"/>
        <w:gridCol w:w="402"/>
        <w:gridCol w:w="402"/>
        <w:gridCol w:w="402"/>
        <w:gridCol w:w="402"/>
        <w:gridCol w:w="577"/>
        <w:gridCol w:w="20"/>
      </w:tblGrid>
      <w:tr w:rsidR="00D27A4F" w:rsidRPr="00C8318D" w14:paraId="0340D160" w14:textId="77777777" w:rsidTr="00D27A4F">
        <w:trPr>
          <w:trHeight w:val="605"/>
        </w:trPr>
        <w:tc>
          <w:tcPr>
            <w:tcW w:w="593" w:type="pct"/>
            <w:vMerge w:val="restart"/>
            <w:tcBorders>
              <w:top w:val="single" w:sz="12" w:space="0" w:color="000000"/>
              <w:left w:val="single" w:sz="12" w:space="0" w:color="000000"/>
              <w:right w:val="single" w:sz="12" w:space="0" w:color="000000"/>
            </w:tcBorders>
            <w:shd w:val="clear" w:color="auto" w:fill="4472C4"/>
            <w:vAlign w:val="bottom"/>
          </w:tcPr>
          <w:p w14:paraId="29E0B500" w14:textId="77777777" w:rsidR="00D27A4F" w:rsidRPr="00C8318D" w:rsidRDefault="00D27A4F" w:rsidP="00D27A4F">
            <w:pPr>
              <w:keepNext/>
              <w:rPr>
                <w:rFonts w:eastAsia="Times New Roman"/>
                <w:b/>
                <w:color w:val="FFFFFF"/>
              </w:rPr>
            </w:pPr>
            <w:r w:rsidRPr="00C8318D">
              <w:rPr>
                <w:rFonts w:eastAsia="Times New Roman"/>
                <w:b/>
                <w:color w:val="FFFFFF"/>
              </w:rPr>
              <w:t>Subject</w:t>
            </w:r>
          </w:p>
        </w:tc>
        <w:tc>
          <w:tcPr>
            <w:tcW w:w="2719" w:type="pct"/>
            <w:gridSpan w:val="9"/>
            <w:tcBorders>
              <w:top w:val="single" w:sz="12" w:space="0" w:color="000000"/>
              <w:left w:val="single" w:sz="12" w:space="0" w:color="000000"/>
              <w:bottom w:val="single" w:sz="4" w:space="0" w:color="000000"/>
              <w:right w:val="single" w:sz="12" w:space="0" w:color="000000"/>
            </w:tcBorders>
            <w:shd w:val="clear" w:color="auto" w:fill="4472C4"/>
            <w:vAlign w:val="bottom"/>
          </w:tcPr>
          <w:p w14:paraId="2C8C9BBD" w14:textId="77777777" w:rsidR="00D27A4F" w:rsidRPr="00C8318D" w:rsidRDefault="00D27A4F" w:rsidP="00D27A4F">
            <w:pPr>
              <w:keepNext/>
              <w:rPr>
                <w:rFonts w:eastAsia="Times New Roman"/>
                <w:b/>
                <w:color w:val="FFFFFF"/>
              </w:rPr>
            </w:pPr>
            <w:r w:rsidRPr="00C8318D">
              <w:rPr>
                <w:rFonts w:eastAsia="Times New Roman"/>
                <w:b/>
                <w:color w:val="FFFFFF"/>
              </w:rPr>
              <w:t>Digitally-Based Test Administrations</w:t>
            </w:r>
          </w:p>
        </w:tc>
        <w:tc>
          <w:tcPr>
            <w:tcW w:w="1688" w:type="pct"/>
            <w:gridSpan w:val="9"/>
            <w:tcBorders>
              <w:top w:val="single" w:sz="12" w:space="0" w:color="000000"/>
              <w:left w:val="single" w:sz="12" w:space="0" w:color="000000"/>
              <w:bottom w:val="single" w:sz="4" w:space="0" w:color="000000"/>
              <w:right w:val="single" w:sz="12" w:space="0" w:color="000000"/>
            </w:tcBorders>
            <w:shd w:val="clear" w:color="auto" w:fill="4472C4"/>
            <w:vAlign w:val="bottom"/>
          </w:tcPr>
          <w:p w14:paraId="293F7A3A" w14:textId="77777777" w:rsidR="00D27A4F" w:rsidRPr="00C8318D" w:rsidRDefault="00D27A4F" w:rsidP="00D27A4F">
            <w:pPr>
              <w:keepNext/>
              <w:rPr>
                <w:rFonts w:eastAsia="Times New Roman"/>
                <w:b/>
                <w:color w:val="FFFFFF"/>
              </w:rPr>
            </w:pPr>
            <w:r w:rsidRPr="00C8318D">
              <w:rPr>
                <w:rFonts w:eastAsia="Times New Roman"/>
                <w:b/>
                <w:color w:val="FFFFFF"/>
              </w:rPr>
              <w:t>Paper Accessibility-Option Administrations</w:t>
            </w:r>
          </w:p>
        </w:tc>
      </w:tr>
      <w:tr w:rsidR="00D27A4F" w:rsidRPr="00C8318D" w14:paraId="4AFEA063" w14:textId="77777777" w:rsidTr="00D27A4F">
        <w:trPr>
          <w:gridAfter w:val="1"/>
          <w:wAfter w:w="10" w:type="pct"/>
          <w:trHeight w:val="312"/>
        </w:trPr>
        <w:tc>
          <w:tcPr>
            <w:tcW w:w="593" w:type="pct"/>
            <w:vMerge/>
            <w:tcBorders>
              <w:left w:val="single" w:sz="12" w:space="0" w:color="000000"/>
              <w:bottom w:val="single" w:sz="12" w:space="0" w:color="000000"/>
              <w:right w:val="single" w:sz="12" w:space="0" w:color="000000"/>
            </w:tcBorders>
            <w:shd w:val="clear" w:color="auto" w:fill="4472C4"/>
            <w:vAlign w:val="bottom"/>
          </w:tcPr>
          <w:p w14:paraId="68ACFC3B" w14:textId="77777777" w:rsidR="00D27A4F" w:rsidRPr="00C8318D" w:rsidRDefault="00D27A4F" w:rsidP="00D27A4F">
            <w:pPr>
              <w:keepNext/>
              <w:rPr>
                <w:rFonts w:eastAsia="Times New Roman"/>
                <w:b/>
                <w:color w:val="FFFFFF"/>
              </w:rPr>
            </w:pPr>
          </w:p>
        </w:tc>
        <w:tc>
          <w:tcPr>
            <w:tcW w:w="330" w:type="pct"/>
            <w:tcBorders>
              <w:top w:val="single" w:sz="4" w:space="0" w:color="000000"/>
              <w:left w:val="single" w:sz="12" w:space="0" w:color="000000"/>
              <w:bottom w:val="single" w:sz="12" w:space="0" w:color="000000"/>
              <w:right w:val="single" w:sz="4" w:space="0" w:color="4472C4"/>
            </w:tcBorders>
            <w:shd w:val="clear" w:color="auto" w:fill="4472C4"/>
            <w:vAlign w:val="bottom"/>
          </w:tcPr>
          <w:p w14:paraId="4F5551A8" w14:textId="77777777" w:rsidR="00D27A4F" w:rsidRPr="00C8318D" w:rsidRDefault="00D27A4F" w:rsidP="00D27A4F">
            <w:pPr>
              <w:keepNext/>
              <w:jc w:val="right"/>
              <w:rPr>
                <w:rFonts w:eastAsia="Times New Roman"/>
                <w:b/>
                <w:color w:val="FFFFFF"/>
              </w:rPr>
            </w:pPr>
            <w:r w:rsidRPr="00C8318D">
              <w:rPr>
                <w:rFonts w:eastAsia="Times New Roman"/>
                <w:b/>
                <w:color w:val="FFFFFF"/>
              </w:rPr>
              <w:t>3</w:t>
            </w:r>
          </w:p>
        </w:tc>
        <w:tc>
          <w:tcPr>
            <w:tcW w:w="331"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172A6BEE" w14:textId="77777777" w:rsidR="00D27A4F" w:rsidRPr="00C8318D" w:rsidRDefault="00D27A4F" w:rsidP="00D27A4F">
            <w:pPr>
              <w:keepNext/>
              <w:jc w:val="right"/>
              <w:rPr>
                <w:rFonts w:eastAsia="Times New Roman"/>
                <w:b/>
                <w:color w:val="FFFFFF"/>
              </w:rPr>
            </w:pPr>
            <w:r w:rsidRPr="00C8318D">
              <w:rPr>
                <w:rFonts w:eastAsia="Times New Roman"/>
                <w:b/>
                <w:color w:val="FFFFFF"/>
              </w:rPr>
              <w:t>4</w:t>
            </w:r>
          </w:p>
        </w:tc>
        <w:tc>
          <w:tcPr>
            <w:tcW w:w="331"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517B5164" w14:textId="77777777" w:rsidR="00D27A4F" w:rsidRPr="00C8318D" w:rsidRDefault="00D27A4F" w:rsidP="00D27A4F">
            <w:pPr>
              <w:keepNext/>
              <w:jc w:val="right"/>
              <w:rPr>
                <w:rFonts w:eastAsia="Times New Roman"/>
                <w:b/>
                <w:color w:val="FFFFFF"/>
              </w:rPr>
            </w:pPr>
            <w:r w:rsidRPr="00C8318D">
              <w:rPr>
                <w:rFonts w:eastAsia="Times New Roman"/>
                <w:b/>
                <w:color w:val="FFFFFF"/>
              </w:rPr>
              <w:t>5</w:t>
            </w:r>
          </w:p>
        </w:tc>
        <w:tc>
          <w:tcPr>
            <w:tcW w:w="333"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02EE518F" w14:textId="77777777" w:rsidR="00D27A4F" w:rsidRPr="00C8318D" w:rsidRDefault="00D27A4F" w:rsidP="00D27A4F">
            <w:pPr>
              <w:keepNext/>
              <w:jc w:val="right"/>
              <w:rPr>
                <w:rFonts w:eastAsia="Times New Roman"/>
                <w:b/>
                <w:color w:val="FFFFFF"/>
              </w:rPr>
            </w:pPr>
            <w:r w:rsidRPr="00C8318D">
              <w:rPr>
                <w:rFonts w:eastAsia="Times New Roman"/>
                <w:b/>
                <w:color w:val="FFFFFF"/>
              </w:rPr>
              <w:t>6</w:t>
            </w:r>
          </w:p>
        </w:tc>
        <w:tc>
          <w:tcPr>
            <w:tcW w:w="333"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0BBB8177" w14:textId="77777777" w:rsidR="00D27A4F" w:rsidRPr="00C8318D" w:rsidRDefault="00D27A4F" w:rsidP="00D27A4F">
            <w:pPr>
              <w:keepNext/>
              <w:jc w:val="right"/>
              <w:rPr>
                <w:rFonts w:eastAsia="Times New Roman"/>
                <w:b/>
                <w:color w:val="FFFFFF"/>
              </w:rPr>
            </w:pPr>
            <w:r w:rsidRPr="00C8318D">
              <w:rPr>
                <w:rFonts w:eastAsia="Times New Roman"/>
                <w:b/>
                <w:color w:val="FFFFFF"/>
              </w:rPr>
              <w:t>7</w:t>
            </w:r>
          </w:p>
        </w:tc>
        <w:tc>
          <w:tcPr>
            <w:tcW w:w="333"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336273A5" w14:textId="77777777" w:rsidR="00D27A4F" w:rsidRPr="00C8318D" w:rsidRDefault="00D27A4F" w:rsidP="00D27A4F">
            <w:pPr>
              <w:keepNext/>
              <w:jc w:val="right"/>
              <w:rPr>
                <w:rFonts w:eastAsia="Times New Roman"/>
                <w:b/>
                <w:color w:val="FFFFFF"/>
              </w:rPr>
            </w:pPr>
            <w:r w:rsidRPr="00C8318D">
              <w:rPr>
                <w:rFonts w:eastAsia="Times New Roman"/>
                <w:b/>
                <w:color w:val="FFFFFF"/>
              </w:rPr>
              <w:t>8</w:t>
            </w:r>
          </w:p>
        </w:tc>
        <w:tc>
          <w:tcPr>
            <w:tcW w:w="333" w:type="pct"/>
            <w:tcBorders>
              <w:top w:val="single" w:sz="4" w:space="0" w:color="000000"/>
              <w:left w:val="single" w:sz="4" w:space="0" w:color="4472C4"/>
              <w:bottom w:val="single" w:sz="12" w:space="0" w:color="000000"/>
              <w:right w:val="single" w:sz="4" w:space="0" w:color="000000"/>
            </w:tcBorders>
            <w:shd w:val="clear" w:color="auto" w:fill="4472C4"/>
            <w:vAlign w:val="bottom"/>
          </w:tcPr>
          <w:p w14:paraId="62FB615D" w14:textId="77777777" w:rsidR="00D27A4F" w:rsidRPr="00C8318D" w:rsidRDefault="00D27A4F" w:rsidP="00D27A4F">
            <w:pPr>
              <w:keepNext/>
              <w:jc w:val="right"/>
              <w:rPr>
                <w:rFonts w:eastAsia="Times New Roman"/>
                <w:b/>
                <w:color w:val="FFFFFF"/>
              </w:rPr>
            </w:pPr>
            <w:r w:rsidRPr="00C8318D">
              <w:rPr>
                <w:rFonts w:eastAsia="Times New Roman"/>
                <w:b/>
                <w:color w:val="FFFFFF"/>
              </w:rPr>
              <w:t>11</w:t>
            </w:r>
          </w:p>
        </w:tc>
        <w:tc>
          <w:tcPr>
            <w:tcW w:w="392" w:type="pct"/>
            <w:tcBorders>
              <w:top w:val="single" w:sz="4" w:space="0" w:color="000000"/>
              <w:left w:val="single" w:sz="4" w:space="0" w:color="000000"/>
              <w:bottom w:val="single" w:sz="12" w:space="0" w:color="000000"/>
              <w:right w:val="single" w:sz="12" w:space="0" w:color="000000"/>
            </w:tcBorders>
            <w:shd w:val="clear" w:color="auto" w:fill="4472C4"/>
            <w:vAlign w:val="bottom"/>
          </w:tcPr>
          <w:p w14:paraId="60D314F9" w14:textId="77777777" w:rsidR="00D27A4F" w:rsidRPr="00C8318D" w:rsidRDefault="00D27A4F" w:rsidP="00D27A4F">
            <w:pPr>
              <w:keepNext/>
              <w:jc w:val="right"/>
              <w:rPr>
                <w:rFonts w:eastAsia="Times New Roman"/>
                <w:b/>
                <w:color w:val="FFFFFF"/>
              </w:rPr>
            </w:pPr>
            <w:r w:rsidRPr="00C8318D">
              <w:rPr>
                <w:rFonts w:eastAsia="Times New Roman"/>
                <w:b/>
                <w:color w:val="FFFFFF"/>
              </w:rPr>
              <w:t xml:space="preserve">Total </w:t>
            </w:r>
          </w:p>
        </w:tc>
        <w:tc>
          <w:tcPr>
            <w:tcW w:w="201" w:type="pct"/>
            <w:gridSpan w:val="2"/>
            <w:tcBorders>
              <w:top w:val="single" w:sz="4" w:space="0" w:color="000000"/>
              <w:left w:val="single" w:sz="12" w:space="0" w:color="000000"/>
              <w:bottom w:val="single" w:sz="12" w:space="0" w:color="000000"/>
              <w:right w:val="single" w:sz="4" w:space="0" w:color="4472C4"/>
            </w:tcBorders>
            <w:shd w:val="clear" w:color="auto" w:fill="4472C4"/>
            <w:vAlign w:val="bottom"/>
          </w:tcPr>
          <w:p w14:paraId="1CD87112" w14:textId="77777777" w:rsidR="00D27A4F" w:rsidRPr="00C8318D" w:rsidRDefault="00D27A4F" w:rsidP="00D27A4F">
            <w:pPr>
              <w:keepNext/>
              <w:jc w:val="right"/>
              <w:rPr>
                <w:rFonts w:eastAsia="Times New Roman"/>
                <w:b/>
                <w:color w:val="FFFFFF"/>
              </w:rPr>
            </w:pPr>
            <w:r w:rsidRPr="00C8318D">
              <w:rPr>
                <w:rFonts w:eastAsia="Times New Roman"/>
                <w:b/>
                <w:color w:val="FFFFFF"/>
              </w:rPr>
              <w:t>3</w:t>
            </w:r>
          </w:p>
        </w:tc>
        <w:tc>
          <w:tcPr>
            <w:tcW w:w="199"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3676867F" w14:textId="77777777" w:rsidR="00D27A4F" w:rsidRPr="00C8318D" w:rsidRDefault="00D27A4F" w:rsidP="00D27A4F">
            <w:pPr>
              <w:keepNext/>
              <w:jc w:val="right"/>
              <w:rPr>
                <w:rFonts w:eastAsia="Times New Roman"/>
                <w:b/>
                <w:color w:val="FFFFFF"/>
              </w:rPr>
            </w:pPr>
            <w:r w:rsidRPr="00C8318D">
              <w:rPr>
                <w:rFonts w:eastAsia="Times New Roman"/>
                <w:b/>
                <w:color w:val="FFFFFF"/>
              </w:rPr>
              <w:t>4</w:t>
            </w:r>
          </w:p>
        </w:tc>
        <w:tc>
          <w:tcPr>
            <w:tcW w:w="199"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7C12907F" w14:textId="77777777" w:rsidR="00D27A4F" w:rsidRPr="00C8318D" w:rsidRDefault="00D27A4F" w:rsidP="00D27A4F">
            <w:pPr>
              <w:keepNext/>
              <w:jc w:val="right"/>
              <w:rPr>
                <w:rFonts w:eastAsia="Times New Roman"/>
                <w:b/>
                <w:color w:val="FFFFFF"/>
              </w:rPr>
            </w:pPr>
            <w:r w:rsidRPr="00C8318D">
              <w:rPr>
                <w:rFonts w:eastAsia="Times New Roman"/>
                <w:b/>
                <w:color w:val="FFFFFF"/>
              </w:rPr>
              <w:t>5</w:t>
            </w:r>
          </w:p>
        </w:tc>
        <w:tc>
          <w:tcPr>
            <w:tcW w:w="199"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6F3E5A96" w14:textId="77777777" w:rsidR="00D27A4F" w:rsidRPr="00C8318D" w:rsidRDefault="00D27A4F" w:rsidP="00D27A4F">
            <w:pPr>
              <w:keepNext/>
              <w:jc w:val="right"/>
              <w:rPr>
                <w:rFonts w:eastAsia="Times New Roman"/>
                <w:b/>
                <w:color w:val="FFFFFF"/>
              </w:rPr>
            </w:pPr>
            <w:r w:rsidRPr="00C8318D">
              <w:rPr>
                <w:rFonts w:eastAsia="Times New Roman"/>
                <w:b/>
                <w:color w:val="FFFFFF"/>
              </w:rPr>
              <w:t>6</w:t>
            </w:r>
          </w:p>
        </w:tc>
        <w:tc>
          <w:tcPr>
            <w:tcW w:w="199"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46260F79" w14:textId="77777777" w:rsidR="00D27A4F" w:rsidRPr="00C8318D" w:rsidRDefault="00D27A4F" w:rsidP="00D27A4F">
            <w:pPr>
              <w:keepNext/>
              <w:jc w:val="right"/>
              <w:rPr>
                <w:rFonts w:eastAsia="Times New Roman"/>
                <w:b/>
                <w:color w:val="FFFFFF"/>
              </w:rPr>
            </w:pPr>
            <w:r w:rsidRPr="00C8318D">
              <w:rPr>
                <w:rFonts w:eastAsia="Times New Roman"/>
                <w:b/>
                <w:color w:val="FFFFFF"/>
              </w:rPr>
              <w:t>7</w:t>
            </w:r>
          </w:p>
        </w:tc>
        <w:tc>
          <w:tcPr>
            <w:tcW w:w="199" w:type="pct"/>
            <w:tcBorders>
              <w:top w:val="single" w:sz="4" w:space="0" w:color="000000"/>
              <w:left w:val="single" w:sz="4" w:space="0" w:color="4472C4"/>
              <w:bottom w:val="single" w:sz="12" w:space="0" w:color="000000"/>
              <w:right w:val="single" w:sz="4" w:space="0" w:color="4472C4"/>
            </w:tcBorders>
            <w:shd w:val="clear" w:color="auto" w:fill="4472C4"/>
            <w:vAlign w:val="bottom"/>
          </w:tcPr>
          <w:p w14:paraId="3D2C6CD9" w14:textId="77777777" w:rsidR="00D27A4F" w:rsidRPr="00C8318D" w:rsidRDefault="00D27A4F" w:rsidP="00D27A4F">
            <w:pPr>
              <w:keepNext/>
              <w:jc w:val="right"/>
              <w:rPr>
                <w:rFonts w:eastAsia="Times New Roman"/>
                <w:b/>
                <w:color w:val="FFFFFF"/>
              </w:rPr>
            </w:pPr>
            <w:r w:rsidRPr="00C8318D">
              <w:rPr>
                <w:rFonts w:eastAsia="Times New Roman"/>
                <w:b/>
                <w:color w:val="FFFFFF"/>
              </w:rPr>
              <w:t>8</w:t>
            </w:r>
          </w:p>
        </w:tc>
        <w:tc>
          <w:tcPr>
            <w:tcW w:w="199" w:type="pct"/>
            <w:tcBorders>
              <w:top w:val="single" w:sz="4" w:space="0" w:color="000000"/>
              <w:left w:val="single" w:sz="4" w:space="0" w:color="4472C4"/>
              <w:bottom w:val="single" w:sz="12" w:space="0" w:color="000000"/>
              <w:right w:val="single" w:sz="4" w:space="0" w:color="000000"/>
            </w:tcBorders>
            <w:shd w:val="clear" w:color="auto" w:fill="4472C4"/>
            <w:vAlign w:val="bottom"/>
          </w:tcPr>
          <w:p w14:paraId="6C589D24" w14:textId="77777777" w:rsidR="00D27A4F" w:rsidRPr="00C8318D" w:rsidRDefault="00D27A4F" w:rsidP="00D27A4F">
            <w:pPr>
              <w:keepNext/>
              <w:jc w:val="right"/>
              <w:rPr>
                <w:rFonts w:eastAsia="Times New Roman"/>
                <w:b/>
                <w:color w:val="FFFFFF"/>
              </w:rPr>
            </w:pPr>
            <w:r w:rsidRPr="00C8318D">
              <w:rPr>
                <w:rFonts w:eastAsia="Times New Roman"/>
                <w:b/>
                <w:color w:val="FFFFFF"/>
              </w:rPr>
              <w:t>11</w:t>
            </w:r>
          </w:p>
        </w:tc>
        <w:tc>
          <w:tcPr>
            <w:tcW w:w="286" w:type="pct"/>
            <w:tcBorders>
              <w:top w:val="single" w:sz="4" w:space="0" w:color="000000"/>
              <w:left w:val="single" w:sz="4" w:space="0" w:color="000000"/>
              <w:bottom w:val="single" w:sz="12" w:space="0" w:color="000000"/>
              <w:right w:val="single" w:sz="12" w:space="0" w:color="000000"/>
            </w:tcBorders>
            <w:shd w:val="clear" w:color="auto" w:fill="4472C4"/>
            <w:vAlign w:val="bottom"/>
          </w:tcPr>
          <w:p w14:paraId="1E9165E4" w14:textId="77777777" w:rsidR="00D27A4F" w:rsidRPr="00C8318D" w:rsidRDefault="00D27A4F" w:rsidP="00D27A4F">
            <w:pPr>
              <w:keepNext/>
              <w:jc w:val="right"/>
              <w:rPr>
                <w:rFonts w:eastAsia="Times New Roman"/>
                <w:b/>
                <w:color w:val="FFFFFF"/>
              </w:rPr>
            </w:pPr>
            <w:r w:rsidRPr="00C8318D">
              <w:rPr>
                <w:rFonts w:eastAsia="Times New Roman"/>
                <w:b/>
                <w:color w:val="FFFFFF"/>
              </w:rPr>
              <w:t xml:space="preserve">Total </w:t>
            </w:r>
          </w:p>
        </w:tc>
      </w:tr>
      <w:tr w:rsidR="00D27A4F" w:rsidRPr="00C8318D" w14:paraId="38D14A0B" w14:textId="77777777" w:rsidTr="00D27A4F">
        <w:trPr>
          <w:gridAfter w:val="1"/>
          <w:wAfter w:w="10" w:type="pct"/>
          <w:trHeight w:val="293"/>
        </w:trPr>
        <w:tc>
          <w:tcPr>
            <w:tcW w:w="593" w:type="pct"/>
            <w:tcBorders>
              <w:top w:val="single" w:sz="12" w:space="0" w:color="000000"/>
              <w:left w:val="single" w:sz="12" w:space="0" w:color="000000"/>
              <w:bottom w:val="single" w:sz="4" w:space="0" w:color="D9D9D9"/>
              <w:right w:val="single" w:sz="12" w:space="0" w:color="000000"/>
            </w:tcBorders>
            <w:shd w:val="clear" w:color="auto" w:fill="auto"/>
            <w:vAlign w:val="bottom"/>
          </w:tcPr>
          <w:p w14:paraId="255BD786" w14:textId="77777777" w:rsidR="00D27A4F" w:rsidRPr="00C8318D" w:rsidRDefault="00D27A4F" w:rsidP="00D27A4F">
            <w:pPr>
              <w:keepNext/>
              <w:rPr>
                <w:rFonts w:eastAsia="Times New Roman"/>
                <w:color w:val="000000"/>
              </w:rPr>
            </w:pPr>
            <w:r w:rsidRPr="00C8318D">
              <w:rPr>
                <w:rFonts w:eastAsia="Times New Roman"/>
                <w:color w:val="000000"/>
              </w:rPr>
              <w:t>ELA</w:t>
            </w:r>
          </w:p>
        </w:tc>
        <w:tc>
          <w:tcPr>
            <w:tcW w:w="330" w:type="pct"/>
            <w:tcBorders>
              <w:top w:val="single" w:sz="12" w:space="0" w:color="000000"/>
              <w:left w:val="single" w:sz="12" w:space="0" w:color="000000"/>
              <w:bottom w:val="single" w:sz="4" w:space="0" w:color="D9D9D9"/>
              <w:right w:val="single" w:sz="4" w:space="0" w:color="D9D9D9"/>
            </w:tcBorders>
            <w:shd w:val="clear" w:color="auto" w:fill="auto"/>
            <w:vAlign w:val="bottom"/>
          </w:tcPr>
          <w:p w14:paraId="4F67F630" w14:textId="77777777" w:rsidR="00D27A4F" w:rsidRPr="00C8318D" w:rsidRDefault="00D27A4F" w:rsidP="00D27A4F">
            <w:pPr>
              <w:keepNext/>
              <w:jc w:val="right"/>
              <w:rPr>
                <w:rFonts w:eastAsia="Times New Roman"/>
                <w:color w:val="000000"/>
              </w:rPr>
            </w:pPr>
            <w:r>
              <w:rPr>
                <w:rFonts w:eastAsia="Times New Roman"/>
                <w:color w:val="000000"/>
              </w:rPr>
              <w:t>24,898</w:t>
            </w:r>
          </w:p>
        </w:tc>
        <w:tc>
          <w:tcPr>
            <w:tcW w:w="331"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625C665A" w14:textId="77777777" w:rsidR="00D27A4F" w:rsidRPr="00C8318D" w:rsidRDefault="00D27A4F" w:rsidP="00D27A4F">
            <w:pPr>
              <w:keepNext/>
              <w:jc w:val="right"/>
              <w:rPr>
                <w:rFonts w:eastAsia="Times New Roman"/>
                <w:color w:val="000000"/>
              </w:rPr>
            </w:pPr>
            <w:r>
              <w:rPr>
                <w:rFonts w:eastAsia="Times New Roman"/>
                <w:color w:val="000000"/>
              </w:rPr>
              <w:t>25,650</w:t>
            </w:r>
          </w:p>
        </w:tc>
        <w:tc>
          <w:tcPr>
            <w:tcW w:w="331"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0DCF7F83" w14:textId="77777777" w:rsidR="00D27A4F" w:rsidRPr="00C8318D" w:rsidRDefault="00D27A4F" w:rsidP="00D27A4F">
            <w:pPr>
              <w:keepNext/>
              <w:jc w:val="right"/>
              <w:rPr>
                <w:rFonts w:eastAsia="Times New Roman"/>
                <w:color w:val="000000"/>
              </w:rPr>
            </w:pPr>
            <w:r>
              <w:rPr>
                <w:rFonts w:eastAsia="Times New Roman"/>
                <w:color w:val="000000"/>
              </w:rPr>
              <w:t>25,934</w:t>
            </w:r>
          </w:p>
        </w:tc>
        <w:tc>
          <w:tcPr>
            <w:tcW w:w="333"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6C5B7EE2" w14:textId="77777777" w:rsidR="00D27A4F" w:rsidRPr="00C8318D" w:rsidRDefault="00D27A4F" w:rsidP="00D27A4F">
            <w:pPr>
              <w:keepNext/>
              <w:jc w:val="right"/>
              <w:rPr>
                <w:rFonts w:eastAsia="Times New Roman"/>
                <w:color w:val="000000"/>
              </w:rPr>
            </w:pPr>
            <w:r>
              <w:rPr>
                <w:rFonts w:eastAsia="Times New Roman"/>
                <w:color w:val="000000"/>
              </w:rPr>
              <w:t>25,042</w:t>
            </w:r>
          </w:p>
        </w:tc>
        <w:tc>
          <w:tcPr>
            <w:tcW w:w="333"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0D1F8A15" w14:textId="77777777" w:rsidR="00D27A4F" w:rsidRPr="00C8318D" w:rsidRDefault="00D27A4F" w:rsidP="00D27A4F">
            <w:pPr>
              <w:keepNext/>
              <w:jc w:val="right"/>
              <w:rPr>
                <w:rFonts w:eastAsia="Times New Roman"/>
                <w:color w:val="000000"/>
              </w:rPr>
            </w:pPr>
            <w:r>
              <w:rPr>
                <w:rFonts w:eastAsia="Times New Roman"/>
                <w:color w:val="000000"/>
              </w:rPr>
              <w:t>24,777</w:t>
            </w:r>
          </w:p>
        </w:tc>
        <w:tc>
          <w:tcPr>
            <w:tcW w:w="333"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0E01035A" w14:textId="77777777" w:rsidR="00D27A4F" w:rsidRPr="00C8318D" w:rsidRDefault="00D27A4F" w:rsidP="00D27A4F">
            <w:pPr>
              <w:keepNext/>
              <w:jc w:val="right"/>
              <w:rPr>
                <w:rFonts w:eastAsia="Times New Roman"/>
                <w:color w:val="000000"/>
              </w:rPr>
            </w:pPr>
            <w:r>
              <w:rPr>
                <w:rFonts w:eastAsia="Times New Roman"/>
                <w:color w:val="000000"/>
              </w:rPr>
              <w:t>24,373</w:t>
            </w:r>
          </w:p>
        </w:tc>
        <w:tc>
          <w:tcPr>
            <w:tcW w:w="333" w:type="pct"/>
            <w:tcBorders>
              <w:top w:val="single" w:sz="12" w:space="0" w:color="000000"/>
              <w:left w:val="single" w:sz="4" w:space="0" w:color="D9D9D9"/>
              <w:bottom w:val="single" w:sz="4" w:space="0" w:color="D9D9D9"/>
              <w:right w:val="single" w:sz="4" w:space="0" w:color="000000"/>
            </w:tcBorders>
            <w:shd w:val="clear" w:color="auto" w:fill="auto"/>
            <w:vAlign w:val="bottom"/>
          </w:tcPr>
          <w:p w14:paraId="57EA3E41" w14:textId="77777777" w:rsidR="00D27A4F" w:rsidRPr="00C8318D" w:rsidRDefault="00D27A4F" w:rsidP="00D27A4F">
            <w:pPr>
              <w:keepNext/>
              <w:jc w:val="right"/>
              <w:rPr>
                <w:rFonts w:eastAsia="Times New Roman"/>
                <w:color w:val="000000"/>
              </w:rPr>
            </w:pPr>
            <w:r>
              <w:rPr>
                <w:rFonts w:eastAsia="Times New Roman"/>
                <w:color w:val="000000"/>
              </w:rPr>
              <w:t>22,659</w:t>
            </w:r>
          </w:p>
        </w:tc>
        <w:tc>
          <w:tcPr>
            <w:tcW w:w="392" w:type="pct"/>
            <w:tcBorders>
              <w:top w:val="single" w:sz="12" w:space="0" w:color="000000"/>
              <w:left w:val="single" w:sz="4" w:space="0" w:color="000000"/>
              <w:bottom w:val="single" w:sz="4" w:space="0" w:color="BFBFBF"/>
              <w:right w:val="single" w:sz="12" w:space="0" w:color="000000"/>
            </w:tcBorders>
            <w:shd w:val="clear" w:color="auto" w:fill="D9E2F3"/>
            <w:vAlign w:val="bottom"/>
          </w:tcPr>
          <w:p w14:paraId="5063240C" w14:textId="77777777" w:rsidR="00D27A4F" w:rsidRPr="00C8318D" w:rsidRDefault="00D27A4F" w:rsidP="00D27A4F">
            <w:pPr>
              <w:keepNext/>
              <w:jc w:val="right"/>
              <w:rPr>
                <w:rFonts w:eastAsia="Times New Roman"/>
                <w:b/>
                <w:color w:val="000000"/>
              </w:rPr>
            </w:pPr>
            <w:r>
              <w:rPr>
                <w:rFonts w:eastAsia="Times New Roman"/>
                <w:b/>
                <w:color w:val="000000"/>
              </w:rPr>
              <w:t>173,333</w:t>
            </w:r>
          </w:p>
        </w:tc>
        <w:tc>
          <w:tcPr>
            <w:tcW w:w="201" w:type="pct"/>
            <w:gridSpan w:val="2"/>
            <w:tcBorders>
              <w:top w:val="single" w:sz="12" w:space="0" w:color="000000"/>
              <w:left w:val="single" w:sz="12" w:space="0" w:color="000000"/>
              <w:bottom w:val="single" w:sz="4" w:space="0" w:color="D9D9D9"/>
              <w:right w:val="single" w:sz="4" w:space="0" w:color="D9D9D9"/>
            </w:tcBorders>
            <w:shd w:val="clear" w:color="auto" w:fill="auto"/>
            <w:vAlign w:val="bottom"/>
          </w:tcPr>
          <w:p w14:paraId="066AB170" w14:textId="77777777" w:rsidR="00D27A4F" w:rsidRPr="00C8318D" w:rsidRDefault="00D27A4F" w:rsidP="00D27A4F">
            <w:pPr>
              <w:keepNext/>
              <w:jc w:val="right"/>
              <w:rPr>
                <w:rFonts w:eastAsia="Times New Roman"/>
                <w:color w:val="000000"/>
              </w:rPr>
            </w:pPr>
            <w:r>
              <w:rPr>
                <w:rFonts w:eastAsia="Times New Roman"/>
                <w:color w:val="000000"/>
              </w:rPr>
              <w:t>79</w:t>
            </w:r>
          </w:p>
        </w:tc>
        <w:tc>
          <w:tcPr>
            <w:tcW w:w="199"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4625B755" w14:textId="77777777" w:rsidR="00D27A4F" w:rsidRPr="00C8318D" w:rsidRDefault="00D27A4F" w:rsidP="00D27A4F">
            <w:pPr>
              <w:keepNext/>
              <w:jc w:val="right"/>
              <w:rPr>
                <w:rFonts w:eastAsia="Times New Roman"/>
                <w:color w:val="000000"/>
              </w:rPr>
            </w:pPr>
            <w:r>
              <w:rPr>
                <w:rFonts w:eastAsia="Times New Roman"/>
                <w:color w:val="000000"/>
              </w:rPr>
              <w:t>86</w:t>
            </w:r>
          </w:p>
        </w:tc>
        <w:tc>
          <w:tcPr>
            <w:tcW w:w="199"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2FF700B6" w14:textId="77777777" w:rsidR="00D27A4F" w:rsidRPr="00C8318D" w:rsidRDefault="00D27A4F" w:rsidP="00D27A4F">
            <w:pPr>
              <w:keepNext/>
              <w:jc w:val="right"/>
              <w:rPr>
                <w:rFonts w:eastAsia="Times New Roman"/>
                <w:color w:val="000000"/>
              </w:rPr>
            </w:pPr>
            <w:r>
              <w:rPr>
                <w:rFonts w:eastAsia="Times New Roman"/>
                <w:color w:val="000000"/>
              </w:rPr>
              <w:t>99</w:t>
            </w:r>
          </w:p>
        </w:tc>
        <w:tc>
          <w:tcPr>
            <w:tcW w:w="199"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31E30EE0" w14:textId="77777777" w:rsidR="00D27A4F" w:rsidRPr="00C8318D" w:rsidRDefault="00D27A4F" w:rsidP="00D27A4F">
            <w:pPr>
              <w:keepNext/>
              <w:jc w:val="right"/>
              <w:rPr>
                <w:rFonts w:eastAsia="Times New Roman"/>
                <w:color w:val="000000"/>
              </w:rPr>
            </w:pPr>
            <w:r>
              <w:rPr>
                <w:rFonts w:eastAsia="Times New Roman"/>
                <w:color w:val="000000"/>
              </w:rPr>
              <w:t>101</w:t>
            </w:r>
          </w:p>
        </w:tc>
        <w:tc>
          <w:tcPr>
            <w:tcW w:w="199"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6EBE6929" w14:textId="77777777" w:rsidR="00D27A4F" w:rsidRPr="00C8318D" w:rsidRDefault="00D27A4F" w:rsidP="00D27A4F">
            <w:pPr>
              <w:keepNext/>
              <w:jc w:val="right"/>
              <w:rPr>
                <w:rFonts w:eastAsia="Times New Roman"/>
                <w:color w:val="000000"/>
              </w:rPr>
            </w:pPr>
            <w:r>
              <w:rPr>
                <w:rFonts w:eastAsia="Times New Roman"/>
                <w:color w:val="000000"/>
              </w:rPr>
              <w:t>150</w:t>
            </w:r>
          </w:p>
        </w:tc>
        <w:tc>
          <w:tcPr>
            <w:tcW w:w="199" w:type="pct"/>
            <w:tcBorders>
              <w:top w:val="single" w:sz="12" w:space="0" w:color="000000"/>
              <w:left w:val="single" w:sz="4" w:space="0" w:color="D9D9D9"/>
              <w:bottom w:val="single" w:sz="4" w:space="0" w:color="D9D9D9"/>
              <w:right w:val="single" w:sz="4" w:space="0" w:color="D9D9D9"/>
            </w:tcBorders>
            <w:shd w:val="clear" w:color="auto" w:fill="auto"/>
            <w:vAlign w:val="bottom"/>
          </w:tcPr>
          <w:p w14:paraId="19D5362B" w14:textId="77777777" w:rsidR="00D27A4F" w:rsidRPr="00C8318D" w:rsidRDefault="00D27A4F" w:rsidP="00D27A4F">
            <w:pPr>
              <w:keepNext/>
              <w:jc w:val="right"/>
              <w:rPr>
                <w:rFonts w:eastAsia="Times New Roman"/>
                <w:color w:val="000000"/>
              </w:rPr>
            </w:pPr>
            <w:r>
              <w:rPr>
                <w:rFonts w:eastAsia="Times New Roman"/>
                <w:color w:val="000000"/>
              </w:rPr>
              <w:t>144</w:t>
            </w:r>
          </w:p>
        </w:tc>
        <w:tc>
          <w:tcPr>
            <w:tcW w:w="199" w:type="pct"/>
            <w:tcBorders>
              <w:top w:val="single" w:sz="12" w:space="0" w:color="000000"/>
              <w:left w:val="single" w:sz="4" w:space="0" w:color="D9D9D9"/>
              <w:bottom w:val="single" w:sz="4" w:space="0" w:color="D9D9D9"/>
              <w:right w:val="single" w:sz="4" w:space="0" w:color="000000"/>
            </w:tcBorders>
            <w:shd w:val="clear" w:color="auto" w:fill="auto"/>
            <w:vAlign w:val="bottom"/>
          </w:tcPr>
          <w:p w14:paraId="238BD53B" w14:textId="77777777" w:rsidR="00D27A4F" w:rsidRPr="00C8318D" w:rsidRDefault="00D27A4F" w:rsidP="00D27A4F">
            <w:pPr>
              <w:keepNext/>
              <w:jc w:val="right"/>
              <w:rPr>
                <w:rFonts w:eastAsia="Times New Roman"/>
                <w:color w:val="000000"/>
              </w:rPr>
            </w:pPr>
            <w:r>
              <w:rPr>
                <w:rFonts w:eastAsia="Times New Roman"/>
                <w:color w:val="000000"/>
              </w:rPr>
              <w:t>178</w:t>
            </w:r>
          </w:p>
        </w:tc>
        <w:tc>
          <w:tcPr>
            <w:tcW w:w="286" w:type="pct"/>
            <w:tcBorders>
              <w:top w:val="single" w:sz="12" w:space="0" w:color="000000"/>
              <w:left w:val="single" w:sz="4" w:space="0" w:color="000000"/>
              <w:bottom w:val="single" w:sz="4" w:space="0" w:color="BFBFBF"/>
              <w:right w:val="single" w:sz="12" w:space="0" w:color="000000"/>
            </w:tcBorders>
            <w:shd w:val="clear" w:color="auto" w:fill="D9E2F3"/>
            <w:vAlign w:val="bottom"/>
          </w:tcPr>
          <w:p w14:paraId="46800875" w14:textId="77777777" w:rsidR="00D27A4F" w:rsidRPr="00C8318D" w:rsidRDefault="00D27A4F" w:rsidP="00D27A4F">
            <w:pPr>
              <w:keepNext/>
              <w:jc w:val="right"/>
              <w:rPr>
                <w:rFonts w:eastAsia="Times New Roman"/>
                <w:b/>
                <w:color w:val="000000"/>
              </w:rPr>
            </w:pPr>
            <w:r>
              <w:rPr>
                <w:rFonts w:eastAsia="Times New Roman"/>
                <w:b/>
                <w:color w:val="000000"/>
              </w:rPr>
              <w:t>837</w:t>
            </w:r>
          </w:p>
        </w:tc>
      </w:tr>
      <w:tr w:rsidR="00D27A4F" w:rsidRPr="00C8318D" w14:paraId="5A237050" w14:textId="77777777" w:rsidTr="00D27A4F">
        <w:trPr>
          <w:gridAfter w:val="1"/>
          <w:wAfter w:w="10" w:type="pct"/>
          <w:trHeight w:val="293"/>
        </w:trPr>
        <w:tc>
          <w:tcPr>
            <w:tcW w:w="593" w:type="pct"/>
            <w:tcBorders>
              <w:top w:val="single" w:sz="4" w:space="0" w:color="D9D9D9"/>
              <w:left w:val="single" w:sz="12" w:space="0" w:color="000000"/>
              <w:bottom w:val="single" w:sz="4" w:space="0" w:color="D9D9D9"/>
              <w:right w:val="single" w:sz="12" w:space="0" w:color="000000"/>
            </w:tcBorders>
            <w:shd w:val="clear" w:color="auto" w:fill="auto"/>
            <w:vAlign w:val="bottom"/>
          </w:tcPr>
          <w:p w14:paraId="50126428" w14:textId="77777777" w:rsidR="00D27A4F" w:rsidRPr="00C8318D" w:rsidRDefault="00D27A4F" w:rsidP="00D27A4F">
            <w:pPr>
              <w:keepNext/>
              <w:rPr>
                <w:rFonts w:eastAsia="Times New Roman"/>
                <w:color w:val="000000"/>
              </w:rPr>
            </w:pPr>
            <w:r w:rsidRPr="00C8318D">
              <w:rPr>
                <w:rFonts w:eastAsia="Times New Roman"/>
                <w:color w:val="000000"/>
              </w:rPr>
              <w:t>Mathematics</w:t>
            </w:r>
          </w:p>
        </w:tc>
        <w:tc>
          <w:tcPr>
            <w:tcW w:w="330" w:type="pct"/>
            <w:tcBorders>
              <w:top w:val="single" w:sz="4" w:space="0" w:color="D9D9D9"/>
              <w:left w:val="single" w:sz="12" w:space="0" w:color="000000"/>
              <w:bottom w:val="single" w:sz="4" w:space="0" w:color="D9D9D9"/>
              <w:right w:val="single" w:sz="4" w:space="0" w:color="D9D9D9"/>
            </w:tcBorders>
            <w:shd w:val="clear" w:color="auto" w:fill="auto"/>
            <w:vAlign w:val="bottom"/>
          </w:tcPr>
          <w:p w14:paraId="6C993C67" w14:textId="77777777" w:rsidR="00D27A4F" w:rsidRPr="00C8318D" w:rsidRDefault="00D27A4F" w:rsidP="00D27A4F">
            <w:pPr>
              <w:keepNext/>
              <w:jc w:val="right"/>
              <w:rPr>
                <w:rFonts w:eastAsia="Times New Roman"/>
                <w:color w:val="000000"/>
              </w:rPr>
            </w:pPr>
            <w:r>
              <w:rPr>
                <w:rFonts w:eastAsia="Times New Roman"/>
                <w:color w:val="000000"/>
              </w:rPr>
              <w:t>25,913</w:t>
            </w:r>
          </w:p>
        </w:tc>
        <w:tc>
          <w:tcPr>
            <w:tcW w:w="331" w:type="pct"/>
            <w:tcBorders>
              <w:top w:val="single" w:sz="4" w:space="0" w:color="D9D9D9"/>
              <w:left w:val="single" w:sz="4" w:space="0" w:color="D9D9D9"/>
              <w:bottom w:val="single" w:sz="4" w:space="0" w:color="D9D9D9"/>
              <w:right w:val="single" w:sz="4" w:space="0" w:color="D9D9D9"/>
            </w:tcBorders>
            <w:shd w:val="clear" w:color="auto" w:fill="auto"/>
            <w:vAlign w:val="bottom"/>
          </w:tcPr>
          <w:p w14:paraId="4DAF2E82" w14:textId="77777777" w:rsidR="00D27A4F" w:rsidRPr="00C8318D" w:rsidRDefault="00D27A4F" w:rsidP="00D27A4F">
            <w:pPr>
              <w:keepNext/>
              <w:jc w:val="right"/>
              <w:rPr>
                <w:rFonts w:eastAsia="Times New Roman"/>
                <w:color w:val="000000"/>
              </w:rPr>
            </w:pPr>
            <w:r>
              <w:rPr>
                <w:rFonts w:eastAsia="Times New Roman"/>
                <w:color w:val="000000"/>
              </w:rPr>
              <w:t>26,310</w:t>
            </w:r>
          </w:p>
        </w:tc>
        <w:tc>
          <w:tcPr>
            <w:tcW w:w="331" w:type="pct"/>
            <w:tcBorders>
              <w:top w:val="single" w:sz="4" w:space="0" w:color="D9D9D9"/>
              <w:left w:val="single" w:sz="4" w:space="0" w:color="D9D9D9"/>
              <w:bottom w:val="single" w:sz="4" w:space="0" w:color="D9D9D9"/>
              <w:right w:val="single" w:sz="4" w:space="0" w:color="D9D9D9"/>
            </w:tcBorders>
            <w:shd w:val="clear" w:color="auto" w:fill="auto"/>
            <w:vAlign w:val="bottom"/>
          </w:tcPr>
          <w:p w14:paraId="54980B11" w14:textId="77777777" w:rsidR="00D27A4F" w:rsidRPr="00C8318D" w:rsidRDefault="00D27A4F" w:rsidP="00D27A4F">
            <w:pPr>
              <w:keepNext/>
              <w:jc w:val="right"/>
              <w:rPr>
                <w:rFonts w:eastAsia="Times New Roman"/>
                <w:color w:val="000000"/>
              </w:rPr>
            </w:pPr>
            <w:r>
              <w:rPr>
                <w:rFonts w:eastAsia="Times New Roman"/>
                <w:color w:val="000000"/>
              </w:rPr>
              <w:t>26,182</w:t>
            </w:r>
          </w:p>
        </w:tc>
        <w:tc>
          <w:tcPr>
            <w:tcW w:w="333" w:type="pct"/>
            <w:tcBorders>
              <w:top w:val="single" w:sz="4" w:space="0" w:color="D9D9D9"/>
              <w:left w:val="single" w:sz="4" w:space="0" w:color="D9D9D9"/>
              <w:bottom w:val="single" w:sz="4" w:space="0" w:color="D9D9D9"/>
              <w:right w:val="single" w:sz="4" w:space="0" w:color="D9D9D9"/>
            </w:tcBorders>
            <w:shd w:val="clear" w:color="auto" w:fill="auto"/>
            <w:vAlign w:val="bottom"/>
          </w:tcPr>
          <w:p w14:paraId="67ED5CD8" w14:textId="77777777" w:rsidR="00D27A4F" w:rsidRPr="00C8318D" w:rsidRDefault="00D27A4F" w:rsidP="00D27A4F">
            <w:pPr>
              <w:keepNext/>
              <w:jc w:val="right"/>
              <w:rPr>
                <w:rFonts w:eastAsia="Times New Roman"/>
                <w:color w:val="000000"/>
              </w:rPr>
            </w:pPr>
            <w:r>
              <w:rPr>
                <w:rFonts w:eastAsia="Times New Roman"/>
                <w:color w:val="000000"/>
              </w:rPr>
              <w:t>25,122</w:t>
            </w:r>
          </w:p>
        </w:tc>
        <w:tc>
          <w:tcPr>
            <w:tcW w:w="333" w:type="pct"/>
            <w:tcBorders>
              <w:top w:val="single" w:sz="4" w:space="0" w:color="D9D9D9"/>
              <w:left w:val="single" w:sz="4" w:space="0" w:color="D9D9D9"/>
              <w:bottom w:val="single" w:sz="4" w:space="0" w:color="D9D9D9"/>
              <w:right w:val="single" w:sz="4" w:space="0" w:color="D9D9D9"/>
            </w:tcBorders>
            <w:shd w:val="clear" w:color="auto" w:fill="auto"/>
            <w:vAlign w:val="bottom"/>
          </w:tcPr>
          <w:p w14:paraId="180FCA39" w14:textId="77777777" w:rsidR="00D27A4F" w:rsidRPr="00C8318D" w:rsidRDefault="00D27A4F" w:rsidP="00D27A4F">
            <w:pPr>
              <w:keepNext/>
              <w:jc w:val="right"/>
              <w:rPr>
                <w:rFonts w:eastAsia="Times New Roman"/>
                <w:color w:val="000000"/>
              </w:rPr>
            </w:pPr>
            <w:r>
              <w:rPr>
                <w:rFonts w:eastAsia="Times New Roman"/>
                <w:color w:val="000000"/>
              </w:rPr>
              <w:t>24,813</w:t>
            </w:r>
          </w:p>
        </w:tc>
        <w:tc>
          <w:tcPr>
            <w:tcW w:w="333" w:type="pct"/>
            <w:tcBorders>
              <w:top w:val="single" w:sz="4" w:space="0" w:color="D9D9D9"/>
              <w:left w:val="single" w:sz="4" w:space="0" w:color="D9D9D9"/>
              <w:bottom w:val="single" w:sz="4" w:space="0" w:color="D9D9D9"/>
              <w:right w:val="single" w:sz="4" w:space="0" w:color="D9D9D9"/>
            </w:tcBorders>
            <w:shd w:val="clear" w:color="auto" w:fill="auto"/>
            <w:vAlign w:val="bottom"/>
          </w:tcPr>
          <w:p w14:paraId="30CDBAEF" w14:textId="77777777" w:rsidR="00D27A4F" w:rsidRPr="00C8318D" w:rsidRDefault="00D27A4F" w:rsidP="00D27A4F">
            <w:pPr>
              <w:keepNext/>
              <w:jc w:val="right"/>
              <w:rPr>
                <w:rFonts w:eastAsia="Times New Roman"/>
                <w:color w:val="000000"/>
              </w:rPr>
            </w:pPr>
            <w:r>
              <w:rPr>
                <w:rFonts w:eastAsia="Times New Roman"/>
                <w:color w:val="000000"/>
              </w:rPr>
              <w:t>19,782</w:t>
            </w:r>
          </w:p>
        </w:tc>
        <w:tc>
          <w:tcPr>
            <w:tcW w:w="333" w:type="pct"/>
            <w:tcBorders>
              <w:top w:val="single" w:sz="4" w:space="0" w:color="D9D9D9"/>
              <w:left w:val="single" w:sz="4" w:space="0" w:color="D9D9D9"/>
              <w:bottom w:val="single" w:sz="4" w:space="0" w:color="D9D9D9"/>
              <w:right w:val="single" w:sz="4" w:space="0" w:color="000000"/>
            </w:tcBorders>
            <w:shd w:val="clear" w:color="auto" w:fill="auto"/>
            <w:vAlign w:val="bottom"/>
          </w:tcPr>
          <w:p w14:paraId="5F892E93" w14:textId="77777777" w:rsidR="00D27A4F" w:rsidRPr="00C8318D" w:rsidRDefault="00D27A4F" w:rsidP="00D27A4F">
            <w:pPr>
              <w:keepNext/>
              <w:jc w:val="right"/>
              <w:rPr>
                <w:rFonts w:eastAsia="Times New Roman"/>
                <w:color w:val="000000"/>
              </w:rPr>
            </w:pPr>
            <w:r>
              <w:rPr>
                <w:rFonts w:eastAsia="Times New Roman"/>
                <w:color w:val="000000"/>
              </w:rPr>
              <w:t>16,787</w:t>
            </w:r>
          </w:p>
        </w:tc>
        <w:tc>
          <w:tcPr>
            <w:tcW w:w="392" w:type="pct"/>
            <w:tcBorders>
              <w:top w:val="single" w:sz="4" w:space="0" w:color="BFBFBF"/>
              <w:left w:val="single" w:sz="4" w:space="0" w:color="000000"/>
              <w:bottom w:val="single" w:sz="4" w:space="0" w:color="BFBFBF"/>
              <w:right w:val="single" w:sz="12" w:space="0" w:color="000000"/>
            </w:tcBorders>
            <w:shd w:val="clear" w:color="auto" w:fill="D9E2F3"/>
            <w:vAlign w:val="bottom"/>
          </w:tcPr>
          <w:p w14:paraId="2CCCAFBF" w14:textId="77777777" w:rsidR="00D27A4F" w:rsidRPr="00C8318D" w:rsidRDefault="00D27A4F" w:rsidP="00D27A4F">
            <w:pPr>
              <w:keepNext/>
              <w:jc w:val="right"/>
              <w:rPr>
                <w:rFonts w:eastAsia="Times New Roman"/>
                <w:b/>
                <w:color w:val="000000"/>
              </w:rPr>
            </w:pPr>
            <w:r>
              <w:rPr>
                <w:rFonts w:eastAsia="Times New Roman"/>
                <w:b/>
                <w:color w:val="000000"/>
              </w:rPr>
              <w:t>164,909</w:t>
            </w:r>
          </w:p>
        </w:tc>
        <w:tc>
          <w:tcPr>
            <w:tcW w:w="201" w:type="pct"/>
            <w:gridSpan w:val="2"/>
            <w:tcBorders>
              <w:top w:val="single" w:sz="4" w:space="0" w:color="D9D9D9"/>
              <w:left w:val="single" w:sz="12" w:space="0" w:color="000000"/>
              <w:bottom w:val="single" w:sz="4" w:space="0" w:color="D9D9D9"/>
              <w:right w:val="single" w:sz="4" w:space="0" w:color="D9D9D9"/>
            </w:tcBorders>
            <w:shd w:val="clear" w:color="auto" w:fill="auto"/>
            <w:vAlign w:val="bottom"/>
          </w:tcPr>
          <w:p w14:paraId="437EECE8" w14:textId="77777777" w:rsidR="00D27A4F" w:rsidRPr="00C8318D" w:rsidRDefault="00D27A4F" w:rsidP="00D27A4F">
            <w:pPr>
              <w:keepNext/>
              <w:jc w:val="right"/>
              <w:rPr>
                <w:rFonts w:eastAsia="Times New Roman"/>
                <w:color w:val="000000"/>
              </w:rPr>
            </w:pPr>
            <w:r>
              <w:rPr>
                <w:rFonts w:eastAsia="Times New Roman"/>
                <w:color w:val="000000"/>
              </w:rPr>
              <w:t>78</w:t>
            </w:r>
          </w:p>
        </w:tc>
        <w:tc>
          <w:tcPr>
            <w:tcW w:w="199" w:type="pct"/>
            <w:tcBorders>
              <w:top w:val="single" w:sz="4" w:space="0" w:color="D9D9D9"/>
              <w:left w:val="single" w:sz="4" w:space="0" w:color="D9D9D9"/>
              <w:bottom w:val="single" w:sz="4" w:space="0" w:color="D9D9D9"/>
              <w:right w:val="single" w:sz="4" w:space="0" w:color="D9D9D9"/>
            </w:tcBorders>
            <w:shd w:val="clear" w:color="auto" w:fill="auto"/>
            <w:vAlign w:val="bottom"/>
          </w:tcPr>
          <w:p w14:paraId="775354CC" w14:textId="77777777" w:rsidR="00D27A4F" w:rsidRPr="00C8318D" w:rsidRDefault="00D27A4F" w:rsidP="00D27A4F">
            <w:pPr>
              <w:keepNext/>
              <w:jc w:val="right"/>
              <w:rPr>
                <w:rFonts w:eastAsia="Times New Roman"/>
                <w:color w:val="000000"/>
              </w:rPr>
            </w:pPr>
            <w:r>
              <w:rPr>
                <w:rFonts w:eastAsia="Times New Roman"/>
                <w:color w:val="000000"/>
              </w:rPr>
              <w:t>82</w:t>
            </w:r>
          </w:p>
        </w:tc>
        <w:tc>
          <w:tcPr>
            <w:tcW w:w="199" w:type="pct"/>
            <w:tcBorders>
              <w:top w:val="single" w:sz="4" w:space="0" w:color="D9D9D9"/>
              <w:left w:val="single" w:sz="4" w:space="0" w:color="D9D9D9"/>
              <w:bottom w:val="single" w:sz="4" w:space="0" w:color="D9D9D9"/>
              <w:right w:val="single" w:sz="4" w:space="0" w:color="D9D9D9"/>
            </w:tcBorders>
            <w:shd w:val="clear" w:color="auto" w:fill="auto"/>
            <w:vAlign w:val="bottom"/>
          </w:tcPr>
          <w:p w14:paraId="52E9121D" w14:textId="77777777" w:rsidR="00D27A4F" w:rsidRPr="00C8318D" w:rsidRDefault="00D27A4F" w:rsidP="00D27A4F">
            <w:pPr>
              <w:keepNext/>
              <w:jc w:val="right"/>
              <w:rPr>
                <w:rFonts w:eastAsia="Times New Roman"/>
                <w:color w:val="000000"/>
              </w:rPr>
            </w:pPr>
            <w:r>
              <w:rPr>
                <w:rFonts w:eastAsia="Times New Roman"/>
                <w:color w:val="000000"/>
              </w:rPr>
              <w:t>91</w:t>
            </w:r>
          </w:p>
        </w:tc>
        <w:tc>
          <w:tcPr>
            <w:tcW w:w="199" w:type="pct"/>
            <w:tcBorders>
              <w:top w:val="single" w:sz="4" w:space="0" w:color="D9D9D9"/>
              <w:left w:val="single" w:sz="4" w:space="0" w:color="D9D9D9"/>
              <w:bottom w:val="single" w:sz="4" w:space="0" w:color="D9D9D9"/>
              <w:right w:val="single" w:sz="4" w:space="0" w:color="D9D9D9"/>
            </w:tcBorders>
            <w:shd w:val="clear" w:color="auto" w:fill="auto"/>
            <w:vAlign w:val="bottom"/>
          </w:tcPr>
          <w:p w14:paraId="5268D40D" w14:textId="77777777" w:rsidR="00D27A4F" w:rsidRPr="00C8318D" w:rsidRDefault="00D27A4F" w:rsidP="00D27A4F">
            <w:pPr>
              <w:keepNext/>
              <w:jc w:val="right"/>
              <w:rPr>
                <w:rFonts w:eastAsia="Times New Roman"/>
                <w:color w:val="000000"/>
              </w:rPr>
            </w:pPr>
            <w:r>
              <w:rPr>
                <w:rFonts w:eastAsia="Times New Roman"/>
                <w:color w:val="000000"/>
              </w:rPr>
              <w:t>102</w:t>
            </w:r>
          </w:p>
        </w:tc>
        <w:tc>
          <w:tcPr>
            <w:tcW w:w="199" w:type="pct"/>
            <w:tcBorders>
              <w:top w:val="single" w:sz="4" w:space="0" w:color="D9D9D9"/>
              <w:left w:val="single" w:sz="4" w:space="0" w:color="D9D9D9"/>
              <w:bottom w:val="single" w:sz="4" w:space="0" w:color="D9D9D9"/>
              <w:right w:val="single" w:sz="4" w:space="0" w:color="D9D9D9"/>
            </w:tcBorders>
            <w:shd w:val="clear" w:color="auto" w:fill="auto"/>
            <w:vAlign w:val="bottom"/>
          </w:tcPr>
          <w:p w14:paraId="1A9BD7AF" w14:textId="77777777" w:rsidR="00D27A4F" w:rsidRPr="00C8318D" w:rsidRDefault="00D27A4F" w:rsidP="00D27A4F">
            <w:pPr>
              <w:keepNext/>
              <w:jc w:val="right"/>
              <w:rPr>
                <w:rFonts w:eastAsia="Times New Roman"/>
                <w:color w:val="000000"/>
              </w:rPr>
            </w:pPr>
            <w:r>
              <w:rPr>
                <w:rFonts w:eastAsia="Times New Roman"/>
                <w:color w:val="000000"/>
              </w:rPr>
              <w:t>150</w:t>
            </w:r>
          </w:p>
        </w:tc>
        <w:tc>
          <w:tcPr>
            <w:tcW w:w="199" w:type="pct"/>
            <w:tcBorders>
              <w:top w:val="single" w:sz="4" w:space="0" w:color="D9D9D9"/>
              <w:left w:val="single" w:sz="4" w:space="0" w:color="D9D9D9"/>
              <w:bottom w:val="single" w:sz="4" w:space="0" w:color="D9D9D9"/>
              <w:right w:val="single" w:sz="4" w:space="0" w:color="D9D9D9"/>
            </w:tcBorders>
            <w:shd w:val="clear" w:color="auto" w:fill="auto"/>
            <w:vAlign w:val="bottom"/>
          </w:tcPr>
          <w:p w14:paraId="67AE09B2" w14:textId="77777777" w:rsidR="00D27A4F" w:rsidRPr="00C8318D" w:rsidRDefault="00D27A4F" w:rsidP="00D27A4F">
            <w:pPr>
              <w:keepNext/>
              <w:jc w:val="right"/>
              <w:rPr>
                <w:rFonts w:eastAsia="Times New Roman"/>
                <w:color w:val="000000"/>
              </w:rPr>
            </w:pPr>
            <w:r>
              <w:rPr>
                <w:rFonts w:eastAsia="Times New Roman"/>
                <w:color w:val="000000"/>
              </w:rPr>
              <w:t>107</w:t>
            </w:r>
          </w:p>
        </w:tc>
        <w:tc>
          <w:tcPr>
            <w:tcW w:w="199" w:type="pct"/>
            <w:tcBorders>
              <w:top w:val="single" w:sz="4" w:space="0" w:color="D9D9D9"/>
              <w:left w:val="single" w:sz="4" w:space="0" w:color="D9D9D9"/>
              <w:bottom w:val="single" w:sz="4" w:space="0" w:color="D9D9D9"/>
              <w:right w:val="single" w:sz="4" w:space="0" w:color="000000"/>
            </w:tcBorders>
            <w:shd w:val="clear" w:color="auto" w:fill="auto"/>
            <w:vAlign w:val="bottom"/>
          </w:tcPr>
          <w:p w14:paraId="1AB6E98D" w14:textId="77777777" w:rsidR="00D27A4F" w:rsidRPr="00C8318D" w:rsidRDefault="00D27A4F" w:rsidP="00D27A4F">
            <w:pPr>
              <w:keepNext/>
              <w:jc w:val="right"/>
              <w:rPr>
                <w:rFonts w:eastAsia="Times New Roman"/>
                <w:color w:val="000000"/>
              </w:rPr>
            </w:pPr>
            <w:r>
              <w:rPr>
                <w:rFonts w:eastAsia="Times New Roman"/>
                <w:color w:val="000000"/>
              </w:rPr>
              <w:t>123</w:t>
            </w:r>
          </w:p>
        </w:tc>
        <w:tc>
          <w:tcPr>
            <w:tcW w:w="286" w:type="pct"/>
            <w:tcBorders>
              <w:top w:val="single" w:sz="4" w:space="0" w:color="BFBFBF"/>
              <w:left w:val="single" w:sz="4" w:space="0" w:color="000000"/>
              <w:bottom w:val="single" w:sz="4" w:space="0" w:color="BFBFBF"/>
              <w:right w:val="single" w:sz="12" w:space="0" w:color="000000"/>
            </w:tcBorders>
            <w:shd w:val="clear" w:color="auto" w:fill="D9E2F3"/>
            <w:vAlign w:val="bottom"/>
          </w:tcPr>
          <w:p w14:paraId="762A91AC" w14:textId="77777777" w:rsidR="00D27A4F" w:rsidRPr="00C8318D" w:rsidRDefault="00D27A4F" w:rsidP="00D27A4F">
            <w:pPr>
              <w:keepNext/>
              <w:jc w:val="right"/>
              <w:rPr>
                <w:rFonts w:eastAsia="Times New Roman"/>
                <w:b/>
                <w:color w:val="000000"/>
              </w:rPr>
            </w:pPr>
            <w:r>
              <w:rPr>
                <w:rFonts w:eastAsia="Times New Roman"/>
                <w:b/>
                <w:color w:val="000000"/>
              </w:rPr>
              <w:t>733</w:t>
            </w:r>
          </w:p>
        </w:tc>
      </w:tr>
      <w:tr w:rsidR="00D27A4F" w:rsidRPr="00C8318D" w14:paraId="24DC9F1C" w14:textId="77777777" w:rsidTr="00D27A4F">
        <w:trPr>
          <w:gridAfter w:val="1"/>
          <w:wAfter w:w="10" w:type="pct"/>
          <w:trHeight w:val="293"/>
        </w:trPr>
        <w:tc>
          <w:tcPr>
            <w:tcW w:w="593" w:type="pct"/>
            <w:tcBorders>
              <w:top w:val="single" w:sz="4" w:space="0" w:color="000000"/>
              <w:left w:val="single" w:sz="12" w:space="0" w:color="000000"/>
              <w:bottom w:val="single" w:sz="12" w:space="0" w:color="000000"/>
              <w:right w:val="single" w:sz="12" w:space="0" w:color="000000"/>
            </w:tcBorders>
            <w:shd w:val="clear" w:color="auto" w:fill="D9E2F3"/>
            <w:vAlign w:val="bottom"/>
          </w:tcPr>
          <w:p w14:paraId="1C989E95" w14:textId="77777777" w:rsidR="00D27A4F" w:rsidRPr="00C8318D" w:rsidRDefault="00D27A4F" w:rsidP="00D27A4F">
            <w:pPr>
              <w:rPr>
                <w:rFonts w:eastAsia="Times New Roman"/>
                <w:b/>
                <w:color w:val="000000"/>
              </w:rPr>
            </w:pPr>
            <w:r w:rsidRPr="00C8318D">
              <w:rPr>
                <w:rFonts w:eastAsia="Times New Roman"/>
                <w:b/>
                <w:color w:val="000000"/>
              </w:rPr>
              <w:t>Total</w:t>
            </w:r>
          </w:p>
        </w:tc>
        <w:tc>
          <w:tcPr>
            <w:tcW w:w="330" w:type="pct"/>
            <w:tcBorders>
              <w:top w:val="single" w:sz="4" w:space="0" w:color="000000"/>
              <w:left w:val="single" w:sz="12" w:space="0" w:color="000000"/>
              <w:bottom w:val="single" w:sz="12" w:space="0" w:color="000000"/>
              <w:right w:val="single" w:sz="4" w:space="0" w:color="8EAADB"/>
            </w:tcBorders>
            <w:shd w:val="clear" w:color="auto" w:fill="D9E2F3"/>
            <w:vAlign w:val="bottom"/>
          </w:tcPr>
          <w:p w14:paraId="260874BA" w14:textId="77777777" w:rsidR="00D27A4F" w:rsidRPr="00C8318D" w:rsidRDefault="00D27A4F" w:rsidP="00D27A4F">
            <w:pPr>
              <w:jc w:val="right"/>
              <w:rPr>
                <w:rFonts w:eastAsia="Times New Roman"/>
                <w:b/>
                <w:color w:val="000000"/>
              </w:rPr>
            </w:pPr>
            <w:r>
              <w:rPr>
                <w:rFonts w:eastAsia="Times New Roman"/>
                <w:b/>
                <w:color w:val="000000"/>
              </w:rPr>
              <w:t>50,811</w:t>
            </w:r>
          </w:p>
        </w:tc>
        <w:tc>
          <w:tcPr>
            <w:tcW w:w="331"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2D72B8B2" w14:textId="77777777" w:rsidR="00D27A4F" w:rsidRPr="00C8318D" w:rsidRDefault="00D27A4F" w:rsidP="00D27A4F">
            <w:pPr>
              <w:jc w:val="right"/>
              <w:rPr>
                <w:rFonts w:eastAsia="Times New Roman"/>
                <w:b/>
                <w:color w:val="000000"/>
              </w:rPr>
            </w:pPr>
            <w:r>
              <w:rPr>
                <w:rFonts w:eastAsia="Times New Roman"/>
                <w:b/>
                <w:color w:val="000000"/>
              </w:rPr>
              <w:t>51,960</w:t>
            </w:r>
          </w:p>
        </w:tc>
        <w:tc>
          <w:tcPr>
            <w:tcW w:w="331"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25245630" w14:textId="77777777" w:rsidR="00D27A4F" w:rsidRPr="00C8318D" w:rsidRDefault="00D27A4F" w:rsidP="00D27A4F">
            <w:pPr>
              <w:jc w:val="right"/>
              <w:rPr>
                <w:rFonts w:eastAsia="Times New Roman"/>
                <w:b/>
                <w:color w:val="000000"/>
              </w:rPr>
            </w:pPr>
            <w:r>
              <w:rPr>
                <w:rFonts w:eastAsia="Times New Roman"/>
                <w:b/>
                <w:color w:val="000000"/>
              </w:rPr>
              <w:t>52,116</w:t>
            </w:r>
          </w:p>
        </w:tc>
        <w:tc>
          <w:tcPr>
            <w:tcW w:w="333"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7E0B3AE3" w14:textId="77777777" w:rsidR="00D27A4F" w:rsidRPr="00C8318D" w:rsidRDefault="00D27A4F" w:rsidP="00D27A4F">
            <w:pPr>
              <w:jc w:val="right"/>
              <w:rPr>
                <w:rFonts w:eastAsia="Times New Roman"/>
                <w:b/>
                <w:color w:val="000000"/>
              </w:rPr>
            </w:pPr>
            <w:r>
              <w:rPr>
                <w:rFonts w:eastAsia="Times New Roman"/>
                <w:b/>
                <w:color w:val="000000"/>
              </w:rPr>
              <w:t>50,164</w:t>
            </w:r>
          </w:p>
        </w:tc>
        <w:tc>
          <w:tcPr>
            <w:tcW w:w="333"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0FDF134C" w14:textId="77777777" w:rsidR="00D27A4F" w:rsidRPr="00C8318D" w:rsidRDefault="00D27A4F" w:rsidP="00D27A4F">
            <w:pPr>
              <w:jc w:val="right"/>
              <w:rPr>
                <w:rFonts w:eastAsia="Times New Roman"/>
                <w:b/>
                <w:color w:val="000000"/>
              </w:rPr>
            </w:pPr>
            <w:r>
              <w:rPr>
                <w:rFonts w:eastAsia="Times New Roman"/>
                <w:b/>
                <w:color w:val="000000"/>
              </w:rPr>
              <w:t>49,590</w:t>
            </w:r>
          </w:p>
        </w:tc>
        <w:tc>
          <w:tcPr>
            <w:tcW w:w="333"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7BF415C2" w14:textId="77777777" w:rsidR="00D27A4F" w:rsidRPr="00C8318D" w:rsidRDefault="00D27A4F" w:rsidP="00D27A4F">
            <w:pPr>
              <w:jc w:val="right"/>
              <w:rPr>
                <w:rFonts w:eastAsia="Times New Roman"/>
                <w:b/>
                <w:color w:val="000000"/>
              </w:rPr>
            </w:pPr>
            <w:r>
              <w:rPr>
                <w:rFonts w:eastAsia="Times New Roman"/>
                <w:b/>
                <w:color w:val="000000"/>
              </w:rPr>
              <w:t>44,155</w:t>
            </w:r>
          </w:p>
        </w:tc>
        <w:tc>
          <w:tcPr>
            <w:tcW w:w="333" w:type="pct"/>
            <w:tcBorders>
              <w:top w:val="single" w:sz="4" w:space="0" w:color="000000"/>
              <w:left w:val="single" w:sz="4" w:space="0" w:color="8EAADB"/>
              <w:bottom w:val="single" w:sz="12" w:space="0" w:color="000000"/>
              <w:right w:val="single" w:sz="4" w:space="0" w:color="auto"/>
            </w:tcBorders>
            <w:shd w:val="clear" w:color="auto" w:fill="D9E2F3"/>
            <w:vAlign w:val="bottom"/>
          </w:tcPr>
          <w:p w14:paraId="5DF3BACC" w14:textId="77777777" w:rsidR="00D27A4F" w:rsidRPr="00C8318D" w:rsidRDefault="00D27A4F" w:rsidP="00D27A4F">
            <w:pPr>
              <w:jc w:val="right"/>
              <w:rPr>
                <w:rFonts w:eastAsia="Times New Roman"/>
                <w:b/>
                <w:color w:val="000000"/>
              </w:rPr>
            </w:pPr>
            <w:r>
              <w:rPr>
                <w:rFonts w:eastAsia="Times New Roman"/>
                <w:b/>
                <w:color w:val="000000"/>
              </w:rPr>
              <w:t>38,446</w:t>
            </w:r>
          </w:p>
        </w:tc>
        <w:tc>
          <w:tcPr>
            <w:tcW w:w="392" w:type="pct"/>
            <w:tcBorders>
              <w:top w:val="single" w:sz="4" w:space="0" w:color="000000"/>
              <w:left w:val="single" w:sz="4" w:space="0" w:color="auto"/>
              <w:bottom w:val="single" w:sz="12" w:space="0" w:color="000000"/>
              <w:right w:val="single" w:sz="12" w:space="0" w:color="000000"/>
            </w:tcBorders>
            <w:shd w:val="clear" w:color="auto" w:fill="B4C6E7"/>
            <w:vAlign w:val="bottom"/>
          </w:tcPr>
          <w:p w14:paraId="6A51FFBF" w14:textId="77777777" w:rsidR="00D27A4F" w:rsidRPr="00C8318D" w:rsidRDefault="00D27A4F" w:rsidP="00D27A4F">
            <w:pPr>
              <w:jc w:val="right"/>
              <w:rPr>
                <w:rFonts w:eastAsia="Times New Roman"/>
                <w:b/>
                <w:color w:val="000000"/>
              </w:rPr>
            </w:pPr>
            <w:r>
              <w:rPr>
                <w:rFonts w:eastAsia="Times New Roman"/>
                <w:b/>
                <w:color w:val="000000"/>
              </w:rPr>
              <w:t>338,242</w:t>
            </w:r>
          </w:p>
        </w:tc>
        <w:tc>
          <w:tcPr>
            <w:tcW w:w="201" w:type="pct"/>
            <w:gridSpan w:val="2"/>
            <w:tcBorders>
              <w:top w:val="single" w:sz="4" w:space="0" w:color="000000"/>
              <w:left w:val="single" w:sz="12" w:space="0" w:color="000000"/>
              <w:bottom w:val="single" w:sz="12" w:space="0" w:color="000000"/>
              <w:right w:val="single" w:sz="4" w:space="0" w:color="8EAADB"/>
            </w:tcBorders>
            <w:shd w:val="clear" w:color="auto" w:fill="D9E2F3"/>
            <w:vAlign w:val="bottom"/>
          </w:tcPr>
          <w:p w14:paraId="66CD21D8" w14:textId="77777777" w:rsidR="00D27A4F" w:rsidRPr="00C8318D" w:rsidRDefault="00D27A4F" w:rsidP="00D27A4F">
            <w:pPr>
              <w:jc w:val="right"/>
              <w:rPr>
                <w:rFonts w:eastAsia="Times New Roman"/>
                <w:b/>
                <w:color w:val="000000"/>
              </w:rPr>
            </w:pPr>
            <w:r>
              <w:rPr>
                <w:rFonts w:eastAsia="Times New Roman"/>
                <w:b/>
                <w:color w:val="000000"/>
              </w:rPr>
              <w:t>157</w:t>
            </w:r>
          </w:p>
        </w:tc>
        <w:tc>
          <w:tcPr>
            <w:tcW w:w="199"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6698450A" w14:textId="77777777" w:rsidR="00D27A4F" w:rsidRPr="00C8318D" w:rsidRDefault="00D27A4F" w:rsidP="00D27A4F">
            <w:pPr>
              <w:jc w:val="right"/>
              <w:rPr>
                <w:rFonts w:eastAsia="Times New Roman"/>
                <w:b/>
                <w:color w:val="000000"/>
              </w:rPr>
            </w:pPr>
            <w:r>
              <w:rPr>
                <w:rFonts w:eastAsia="Times New Roman"/>
                <w:b/>
                <w:color w:val="000000"/>
              </w:rPr>
              <w:t>168</w:t>
            </w:r>
          </w:p>
        </w:tc>
        <w:tc>
          <w:tcPr>
            <w:tcW w:w="199"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7A9D8E36" w14:textId="77777777" w:rsidR="00D27A4F" w:rsidRPr="00C8318D" w:rsidRDefault="00D27A4F" w:rsidP="00D27A4F">
            <w:pPr>
              <w:jc w:val="right"/>
              <w:rPr>
                <w:rFonts w:eastAsia="Times New Roman"/>
                <w:b/>
                <w:color w:val="000000"/>
              </w:rPr>
            </w:pPr>
            <w:r>
              <w:rPr>
                <w:rFonts w:eastAsia="Times New Roman"/>
                <w:b/>
                <w:color w:val="000000"/>
              </w:rPr>
              <w:t>190</w:t>
            </w:r>
          </w:p>
        </w:tc>
        <w:tc>
          <w:tcPr>
            <w:tcW w:w="199"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096597F2" w14:textId="77777777" w:rsidR="00D27A4F" w:rsidRPr="00C8318D" w:rsidRDefault="00D27A4F" w:rsidP="00D27A4F">
            <w:pPr>
              <w:jc w:val="right"/>
              <w:rPr>
                <w:rFonts w:eastAsia="Times New Roman"/>
                <w:b/>
                <w:color w:val="000000"/>
              </w:rPr>
            </w:pPr>
            <w:r>
              <w:rPr>
                <w:rFonts w:eastAsia="Times New Roman"/>
                <w:b/>
                <w:color w:val="000000"/>
              </w:rPr>
              <w:t>203</w:t>
            </w:r>
          </w:p>
        </w:tc>
        <w:tc>
          <w:tcPr>
            <w:tcW w:w="199"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1982C8CD" w14:textId="77777777" w:rsidR="00D27A4F" w:rsidRPr="00C8318D" w:rsidRDefault="00D27A4F" w:rsidP="00D27A4F">
            <w:pPr>
              <w:jc w:val="right"/>
              <w:rPr>
                <w:rFonts w:eastAsia="Times New Roman"/>
                <w:b/>
                <w:color w:val="000000"/>
              </w:rPr>
            </w:pPr>
            <w:r>
              <w:rPr>
                <w:rFonts w:eastAsia="Times New Roman"/>
                <w:b/>
                <w:color w:val="000000"/>
              </w:rPr>
              <w:t>300</w:t>
            </w:r>
          </w:p>
        </w:tc>
        <w:tc>
          <w:tcPr>
            <w:tcW w:w="199" w:type="pct"/>
            <w:tcBorders>
              <w:top w:val="single" w:sz="4" w:space="0" w:color="000000"/>
              <w:left w:val="single" w:sz="4" w:space="0" w:color="8EAADB"/>
              <w:bottom w:val="single" w:sz="12" w:space="0" w:color="000000"/>
              <w:right w:val="single" w:sz="4" w:space="0" w:color="8EAADB"/>
            </w:tcBorders>
            <w:shd w:val="clear" w:color="auto" w:fill="D9E2F3"/>
            <w:vAlign w:val="bottom"/>
          </w:tcPr>
          <w:p w14:paraId="495E288E" w14:textId="77777777" w:rsidR="00D27A4F" w:rsidRPr="00C8318D" w:rsidRDefault="00D27A4F" w:rsidP="00D27A4F">
            <w:pPr>
              <w:jc w:val="right"/>
              <w:rPr>
                <w:rFonts w:eastAsia="Times New Roman"/>
                <w:b/>
                <w:color w:val="000000"/>
              </w:rPr>
            </w:pPr>
            <w:r>
              <w:rPr>
                <w:rFonts w:eastAsia="Times New Roman"/>
                <w:b/>
                <w:color w:val="000000"/>
              </w:rPr>
              <w:t>251</w:t>
            </w:r>
          </w:p>
        </w:tc>
        <w:tc>
          <w:tcPr>
            <w:tcW w:w="199" w:type="pct"/>
            <w:tcBorders>
              <w:top w:val="single" w:sz="4" w:space="0" w:color="000000"/>
              <w:left w:val="single" w:sz="4" w:space="0" w:color="8EAADB"/>
              <w:bottom w:val="single" w:sz="12" w:space="0" w:color="000000"/>
              <w:right w:val="single" w:sz="4" w:space="0" w:color="auto"/>
            </w:tcBorders>
            <w:shd w:val="clear" w:color="auto" w:fill="D9E2F3"/>
            <w:vAlign w:val="bottom"/>
          </w:tcPr>
          <w:p w14:paraId="3C469F63" w14:textId="77777777" w:rsidR="00D27A4F" w:rsidRPr="00C8318D" w:rsidRDefault="00D27A4F" w:rsidP="00D27A4F">
            <w:pPr>
              <w:jc w:val="right"/>
              <w:rPr>
                <w:rFonts w:eastAsia="Times New Roman"/>
                <w:b/>
                <w:color w:val="000000"/>
              </w:rPr>
            </w:pPr>
            <w:r>
              <w:rPr>
                <w:rFonts w:eastAsia="Times New Roman"/>
                <w:b/>
                <w:color w:val="000000"/>
              </w:rPr>
              <w:t>301</w:t>
            </w:r>
          </w:p>
        </w:tc>
        <w:tc>
          <w:tcPr>
            <w:tcW w:w="286" w:type="pct"/>
            <w:tcBorders>
              <w:top w:val="single" w:sz="4" w:space="0" w:color="000000"/>
              <w:left w:val="single" w:sz="4" w:space="0" w:color="auto"/>
              <w:bottom w:val="single" w:sz="12" w:space="0" w:color="000000"/>
              <w:right w:val="single" w:sz="12" w:space="0" w:color="000000"/>
            </w:tcBorders>
            <w:shd w:val="clear" w:color="auto" w:fill="B4C6E7"/>
            <w:vAlign w:val="bottom"/>
          </w:tcPr>
          <w:p w14:paraId="7C5D5D99" w14:textId="77777777" w:rsidR="00D27A4F" w:rsidRPr="00C8318D" w:rsidRDefault="00D27A4F" w:rsidP="00D27A4F">
            <w:pPr>
              <w:jc w:val="right"/>
              <w:rPr>
                <w:rFonts w:eastAsia="Times New Roman"/>
                <w:b/>
                <w:color w:val="000000"/>
              </w:rPr>
            </w:pPr>
            <w:r>
              <w:rPr>
                <w:rFonts w:eastAsia="Times New Roman"/>
                <w:b/>
                <w:color w:val="000000"/>
              </w:rPr>
              <w:t>1,570</w:t>
            </w:r>
          </w:p>
        </w:tc>
      </w:tr>
    </w:tbl>
    <w:p w14:paraId="3ED0B7A2" w14:textId="77777777" w:rsidR="00D27A4F" w:rsidRPr="00D27A4F" w:rsidRDefault="00D27A4F" w:rsidP="00D27A4F">
      <w:pPr>
        <w:spacing w:line="360" w:lineRule="auto"/>
        <w:rPr>
          <w:rFonts w:ascii="Times New Roman" w:hAnsi="Times New Roman" w:cs="Times New Roman"/>
          <w:sz w:val="24"/>
          <w:szCs w:val="24"/>
        </w:rPr>
      </w:pPr>
    </w:p>
    <w:p w14:paraId="6821A01C" w14:textId="77777777" w:rsidR="00EB5791" w:rsidRDefault="00D61A32"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61A32">
        <w:rPr>
          <w:rFonts w:ascii="Times New Roman" w:eastAsia="Times New Roman" w:hAnsi="Times New Roman" w:cs="Times New Roman"/>
          <w:sz w:val="24"/>
          <w:szCs w:val="24"/>
        </w:rPr>
        <w:t xml:space="preserve">orrect service groups that need to respond </w:t>
      </w:r>
      <w:r w:rsidR="0093001F">
        <w:rPr>
          <w:rFonts w:ascii="Times New Roman" w:eastAsia="Times New Roman" w:hAnsi="Times New Roman" w:cs="Times New Roman"/>
          <w:sz w:val="24"/>
          <w:szCs w:val="24"/>
        </w:rPr>
        <w:t>to</w:t>
      </w:r>
      <w:r w:rsidRPr="00D61A32">
        <w:rPr>
          <w:rFonts w:ascii="Times New Roman" w:eastAsia="Times New Roman" w:hAnsi="Times New Roman" w:cs="Times New Roman"/>
          <w:sz w:val="24"/>
          <w:szCs w:val="24"/>
        </w:rPr>
        <w:t xml:space="preserve"> IV.</w:t>
      </w:r>
      <w:r>
        <w:rPr>
          <w:rFonts w:ascii="Times New Roman" w:eastAsia="Times New Roman" w:hAnsi="Times New Roman" w:cs="Times New Roman"/>
          <w:sz w:val="24"/>
          <w:szCs w:val="24"/>
        </w:rPr>
        <w:t>K.2</w:t>
      </w:r>
      <w:r w:rsidRPr="00D61A32">
        <w:rPr>
          <w:rFonts w:ascii="Times New Roman" w:eastAsia="Times New Roman" w:hAnsi="Times New Roman" w:cs="Times New Roman"/>
          <w:sz w:val="24"/>
          <w:szCs w:val="24"/>
        </w:rPr>
        <w:t xml:space="preserve"> on pages </w:t>
      </w:r>
      <w:r>
        <w:rPr>
          <w:rFonts w:ascii="Times New Roman" w:eastAsia="Times New Roman" w:hAnsi="Times New Roman" w:cs="Times New Roman"/>
          <w:sz w:val="24"/>
          <w:szCs w:val="24"/>
        </w:rPr>
        <w:t>55-56</w:t>
      </w:r>
    </w:p>
    <w:p w14:paraId="6D083F57"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From: “Applicable to service groups(s) A6, A7, D3, D9, G1, and G2</w:t>
      </w:r>
      <w:r>
        <w:rPr>
          <w:rFonts w:ascii="Times New Roman" w:eastAsia="Times New Roman" w:hAnsi="Times New Roman" w:cs="Times New Roman"/>
          <w:sz w:val="24"/>
          <w:szCs w:val="24"/>
        </w:rPr>
        <w:t>”</w:t>
      </w:r>
      <w:r w:rsidRPr="0093001F">
        <w:rPr>
          <w:rFonts w:ascii="Times New Roman" w:eastAsia="Times New Roman" w:hAnsi="Times New Roman" w:cs="Times New Roman"/>
          <w:sz w:val="24"/>
          <w:szCs w:val="24"/>
        </w:rPr>
        <w:t xml:space="preserve"> </w:t>
      </w:r>
    </w:p>
    <w:p w14:paraId="7072DF65"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“Applicable to service groups(s) </w:t>
      </w:r>
      <w:r>
        <w:rPr>
          <w:rFonts w:ascii="Times New Roman" w:eastAsia="Times New Roman" w:hAnsi="Times New Roman" w:cs="Times New Roman"/>
          <w:sz w:val="24"/>
          <w:szCs w:val="24"/>
        </w:rPr>
        <w:t>A6, A7, D3, D7</w:t>
      </w:r>
      <w:r w:rsidRPr="0093001F">
        <w:rPr>
          <w:rFonts w:ascii="Times New Roman" w:eastAsia="Times New Roman" w:hAnsi="Times New Roman" w:cs="Times New Roman"/>
          <w:sz w:val="24"/>
          <w:szCs w:val="24"/>
        </w:rPr>
        <w:t>, G1, and G2</w:t>
      </w:r>
      <w:r>
        <w:rPr>
          <w:rFonts w:ascii="Times New Roman" w:eastAsia="Times New Roman" w:hAnsi="Times New Roman" w:cs="Times New Roman"/>
          <w:sz w:val="24"/>
          <w:szCs w:val="24"/>
        </w:rPr>
        <w:t>”</w:t>
      </w:r>
    </w:p>
    <w:p w14:paraId="01F10A06" w14:textId="77777777" w:rsid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response boxes to Section IV.R.2 on page 66.</w:t>
      </w:r>
    </w:p>
    <w:p w14:paraId="171A440D"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no response boxes provided </w:t>
      </w:r>
    </w:p>
    <w:p w14:paraId="65B15F38"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9350"/>
      </w:tblGrid>
      <w:tr w:rsidR="0093001F" w:rsidRPr="00736749" w14:paraId="489934E3" w14:textId="77777777" w:rsidTr="00E3482A">
        <w:trPr>
          <w:cantSplit/>
          <w:tblHeader/>
        </w:trPr>
        <w:tc>
          <w:tcPr>
            <w:tcW w:w="5000" w:type="pct"/>
            <w:shd w:val="clear" w:color="auto" w:fill="7F7F7F" w:themeFill="text1" w:themeFillTint="80"/>
          </w:tcPr>
          <w:p w14:paraId="609ED689" w14:textId="77777777" w:rsidR="0093001F" w:rsidRPr="0093001F" w:rsidRDefault="0093001F" w:rsidP="0093001F">
            <w:r w:rsidRPr="0093001F">
              <w:rPr>
                <w:rStyle w:val="TableContents"/>
              </w:rPr>
              <w:fldChar w:fldCharType="begin"/>
            </w:r>
            <w:r w:rsidRPr="0093001F">
              <w:instrText xml:space="preserve"> REF response_box_header  \* MERGEFORMAT </w:instrText>
            </w:r>
            <w:r w:rsidRPr="0093001F">
              <w:rPr>
                <w:rStyle w:val="TableContents"/>
              </w:rPr>
              <w:fldChar w:fldCharType="separate"/>
            </w:r>
            <w:r w:rsidRPr="0093001F">
              <w:rPr>
                <w:b/>
                <w:caps/>
                <w:color w:val="FFFFFF" w:themeColor="background1"/>
              </w:rPr>
              <w:t>Offeror RESPONSE</w:t>
            </w:r>
            <w:r w:rsidRPr="0093001F">
              <w:rPr>
                <w:rStyle w:val="TableContents"/>
              </w:rPr>
              <w:fldChar w:fldCharType="end"/>
            </w:r>
          </w:p>
        </w:tc>
      </w:tr>
      <w:tr w:rsidR="0093001F" w:rsidRPr="00736749" w14:paraId="59E6034E" w14:textId="77777777" w:rsidTr="00E3482A">
        <w:trPr>
          <w:cantSplit/>
          <w:tblHeader/>
        </w:trPr>
        <w:tc>
          <w:tcPr>
            <w:tcW w:w="5000" w:type="pct"/>
            <w:shd w:val="clear" w:color="auto" w:fill="FFF2CC" w:themeFill="accent4" w:themeFillTint="33"/>
          </w:tcPr>
          <w:p w14:paraId="388ED09E" w14:textId="77777777" w:rsidR="0093001F" w:rsidRPr="00736749" w:rsidRDefault="0093001F" w:rsidP="00E3482A">
            <w:pPr>
              <w:rPr>
                <w:rStyle w:val="TableContents"/>
                <w:i/>
                <w:iCs/>
              </w:rPr>
            </w:pPr>
            <w:r w:rsidRPr="00736749">
              <w:rPr>
                <w:rStyle w:val="TableContents"/>
                <w:i/>
                <w:iCs/>
              </w:rPr>
              <w:t>Applicable to service group(s) A3</w:t>
            </w:r>
          </w:p>
        </w:tc>
      </w:tr>
      <w:tr w:rsidR="0093001F" w:rsidRPr="00736749" w14:paraId="3CFDCDDA" w14:textId="77777777" w:rsidTr="00E3482A">
        <w:tc>
          <w:tcPr>
            <w:tcW w:w="5000" w:type="pct"/>
          </w:tcPr>
          <w:p w14:paraId="6819B33B" w14:textId="77777777" w:rsidR="0093001F" w:rsidRPr="00736749" w:rsidRDefault="0093001F" w:rsidP="00E3482A"/>
        </w:tc>
      </w:tr>
    </w:tbl>
    <w:p w14:paraId="6FCF01DA" w14:textId="77777777" w:rsidR="0093001F" w:rsidRPr="00736749" w:rsidRDefault="0093001F" w:rsidP="0093001F">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9350"/>
      </w:tblGrid>
      <w:tr w:rsidR="0093001F" w:rsidRPr="00736749" w14:paraId="1EA4BF71" w14:textId="77777777" w:rsidTr="00E3482A">
        <w:trPr>
          <w:cantSplit/>
          <w:tblHeader/>
        </w:trPr>
        <w:tc>
          <w:tcPr>
            <w:tcW w:w="5000" w:type="pct"/>
            <w:shd w:val="clear" w:color="auto" w:fill="7F7F7F" w:themeFill="text1" w:themeFillTint="80"/>
          </w:tcPr>
          <w:p w14:paraId="73870A58" w14:textId="77777777" w:rsidR="0093001F" w:rsidRPr="00736749" w:rsidRDefault="0093001F" w:rsidP="00E3482A">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93001F" w:rsidRPr="00736749" w14:paraId="0E7B84A1" w14:textId="77777777" w:rsidTr="00E3482A">
        <w:trPr>
          <w:cantSplit/>
          <w:tblHeader/>
        </w:trPr>
        <w:tc>
          <w:tcPr>
            <w:tcW w:w="5000" w:type="pct"/>
            <w:shd w:val="clear" w:color="auto" w:fill="FFF2CC" w:themeFill="accent4" w:themeFillTint="33"/>
          </w:tcPr>
          <w:p w14:paraId="31511410" w14:textId="77777777" w:rsidR="0093001F" w:rsidRPr="00736749" w:rsidRDefault="0093001F" w:rsidP="00E3482A">
            <w:pPr>
              <w:rPr>
                <w:rStyle w:val="TableContents"/>
                <w:i/>
                <w:iCs/>
              </w:rPr>
            </w:pPr>
            <w:r w:rsidRPr="00736749">
              <w:rPr>
                <w:rStyle w:val="TableContents"/>
                <w:i/>
                <w:iCs/>
              </w:rPr>
              <w:t>Applicable to service group(s) B</w:t>
            </w:r>
          </w:p>
        </w:tc>
      </w:tr>
      <w:tr w:rsidR="0093001F" w:rsidRPr="00736749" w14:paraId="7B2D9692" w14:textId="77777777" w:rsidTr="00E3482A">
        <w:tc>
          <w:tcPr>
            <w:tcW w:w="5000" w:type="pct"/>
          </w:tcPr>
          <w:p w14:paraId="339BCDA9" w14:textId="77777777" w:rsidR="0093001F" w:rsidRPr="00736749" w:rsidRDefault="0093001F" w:rsidP="00E3482A"/>
        </w:tc>
      </w:tr>
    </w:tbl>
    <w:p w14:paraId="1EF65880" w14:textId="77777777" w:rsidR="0093001F" w:rsidRPr="0093001F" w:rsidRDefault="0093001F" w:rsidP="0093001F">
      <w:pPr>
        <w:pStyle w:val="ListParagraph"/>
        <w:widowControl w:val="0"/>
        <w:autoSpaceDE w:val="0"/>
        <w:autoSpaceDN w:val="0"/>
        <w:spacing w:after="0" w:line="360" w:lineRule="auto"/>
        <w:ind w:left="1440"/>
        <w:rPr>
          <w:rFonts w:ascii="Times New Roman" w:eastAsia="Times New Roman" w:hAnsi="Times New Roman" w:cs="Times New Roman"/>
          <w:sz w:val="24"/>
          <w:szCs w:val="24"/>
        </w:rPr>
      </w:pPr>
    </w:p>
    <w:bookmarkEnd w:id="0"/>
    <w:p w14:paraId="6BADEAE8" w14:textId="77777777" w:rsidR="0093001F" w:rsidRP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Correct </w:t>
      </w:r>
      <w:r w:rsidRPr="0093001F">
        <w:rPr>
          <w:rFonts w:ascii="Times New Roman" w:eastAsia="Times New Roman" w:hAnsi="Times New Roman" w:cs="Times New Roman"/>
          <w:sz w:val="24"/>
          <w:szCs w:val="24"/>
        </w:rPr>
        <w:t>service groups that need to respond to IV.S.8.a.i on page 77.</w:t>
      </w:r>
    </w:p>
    <w:p w14:paraId="0A19C045"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From: “Applicable to service groups(s) A3, B, C1, C2, and D2</w:t>
      </w:r>
      <w:r>
        <w:rPr>
          <w:rFonts w:ascii="Times New Roman" w:eastAsia="Times New Roman" w:hAnsi="Times New Roman" w:cs="Times New Roman"/>
          <w:sz w:val="24"/>
          <w:szCs w:val="24"/>
        </w:rPr>
        <w:t>”</w:t>
      </w:r>
      <w:r w:rsidRPr="0093001F">
        <w:rPr>
          <w:rFonts w:ascii="Times New Roman" w:eastAsia="Times New Roman" w:hAnsi="Times New Roman" w:cs="Times New Roman"/>
          <w:sz w:val="24"/>
          <w:szCs w:val="24"/>
        </w:rPr>
        <w:t xml:space="preserve"> </w:t>
      </w:r>
    </w:p>
    <w:p w14:paraId="18F1BF75"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“Applicable to service group(s) A3, B, C1, and C2”</w:t>
      </w:r>
    </w:p>
    <w:p w14:paraId="0D4A9B50" w14:textId="77777777" w:rsidR="0093001F" w:rsidRP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Correct </w:t>
      </w:r>
      <w:r w:rsidRPr="0093001F">
        <w:rPr>
          <w:rFonts w:ascii="Times New Roman" w:eastAsia="Times New Roman" w:hAnsi="Times New Roman" w:cs="Times New Roman"/>
          <w:sz w:val="24"/>
          <w:szCs w:val="24"/>
        </w:rPr>
        <w:t>service groups that need to respond to IV.S.</w:t>
      </w:r>
      <w:r>
        <w:rPr>
          <w:rFonts w:ascii="Times New Roman" w:eastAsia="Times New Roman" w:hAnsi="Times New Roman" w:cs="Times New Roman"/>
          <w:sz w:val="24"/>
          <w:szCs w:val="24"/>
        </w:rPr>
        <w:t>9.a</w:t>
      </w:r>
      <w:r w:rsidRPr="0093001F">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page 79</w:t>
      </w:r>
      <w:r w:rsidRPr="0093001F">
        <w:rPr>
          <w:rFonts w:ascii="Times New Roman" w:eastAsia="Times New Roman" w:hAnsi="Times New Roman" w:cs="Times New Roman"/>
          <w:sz w:val="24"/>
          <w:szCs w:val="24"/>
        </w:rPr>
        <w:t>.</w:t>
      </w:r>
    </w:p>
    <w:p w14:paraId="0234FB32"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From: “Applicable to service groups(s) A3, B, C1, C2, and D2</w:t>
      </w:r>
      <w:r>
        <w:rPr>
          <w:rFonts w:ascii="Times New Roman" w:eastAsia="Times New Roman" w:hAnsi="Times New Roman" w:cs="Times New Roman"/>
          <w:sz w:val="24"/>
          <w:szCs w:val="24"/>
        </w:rPr>
        <w:t>”</w:t>
      </w:r>
      <w:r w:rsidRPr="0093001F">
        <w:rPr>
          <w:rFonts w:ascii="Times New Roman" w:eastAsia="Times New Roman" w:hAnsi="Times New Roman" w:cs="Times New Roman"/>
          <w:sz w:val="24"/>
          <w:szCs w:val="24"/>
        </w:rPr>
        <w:t xml:space="preserve"> </w:t>
      </w:r>
    </w:p>
    <w:p w14:paraId="45956A4E"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“Applicable to service group(s) A3, B, C1, and C2”</w:t>
      </w:r>
    </w:p>
    <w:p w14:paraId="101C1493" w14:textId="77777777" w:rsid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61A32">
        <w:rPr>
          <w:rFonts w:ascii="Times New Roman" w:eastAsia="Times New Roman" w:hAnsi="Times New Roman" w:cs="Times New Roman"/>
          <w:sz w:val="24"/>
          <w:szCs w:val="24"/>
        </w:rPr>
        <w:t xml:space="preserve">orrect service groups that need to respond </w:t>
      </w:r>
      <w:r>
        <w:rPr>
          <w:rFonts w:ascii="Times New Roman" w:eastAsia="Times New Roman" w:hAnsi="Times New Roman" w:cs="Times New Roman"/>
          <w:sz w:val="24"/>
          <w:szCs w:val="24"/>
        </w:rPr>
        <w:t>to</w:t>
      </w:r>
      <w:r w:rsidRPr="00D61A32">
        <w:rPr>
          <w:rFonts w:ascii="Times New Roman" w:eastAsia="Times New Roman" w:hAnsi="Times New Roman" w:cs="Times New Roman"/>
          <w:sz w:val="24"/>
          <w:szCs w:val="24"/>
        </w:rPr>
        <w:t xml:space="preserve"> IV.</w:t>
      </w:r>
      <w:r>
        <w:rPr>
          <w:rFonts w:ascii="Times New Roman" w:eastAsia="Times New Roman" w:hAnsi="Times New Roman" w:cs="Times New Roman"/>
          <w:sz w:val="24"/>
          <w:szCs w:val="24"/>
        </w:rPr>
        <w:t>V.5</w:t>
      </w:r>
      <w:r w:rsidRPr="00D61A32">
        <w:rPr>
          <w:rFonts w:ascii="Times New Roman" w:eastAsia="Times New Roman" w:hAnsi="Times New Roman" w:cs="Times New Roman"/>
          <w:sz w:val="24"/>
          <w:szCs w:val="24"/>
        </w:rPr>
        <w:t xml:space="preserve"> on page</w:t>
      </w:r>
      <w:r>
        <w:rPr>
          <w:rFonts w:ascii="Times New Roman" w:eastAsia="Times New Roman" w:hAnsi="Times New Roman" w:cs="Times New Roman"/>
          <w:sz w:val="24"/>
          <w:szCs w:val="24"/>
        </w:rPr>
        <w:t xml:space="preserve"> 94</w:t>
      </w:r>
    </w:p>
    <w:p w14:paraId="204DF48A"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From: “Applicable to service groups(s) </w:t>
      </w:r>
      <w:commentRangeStart w:id="1"/>
      <w:r w:rsidRPr="001641EC">
        <w:rPr>
          <w:rFonts w:ascii="Times New Roman" w:eastAsia="Times New Roman" w:hAnsi="Times New Roman" w:cs="Times New Roman"/>
          <w:sz w:val="24"/>
          <w:szCs w:val="24"/>
          <w:highlight w:val="yellow"/>
        </w:rPr>
        <w:t>A6, A7, D3, D9, G1, and G2</w:t>
      </w:r>
      <w:commentRangeEnd w:id="1"/>
      <w:r w:rsidR="001641EC">
        <w:rPr>
          <w:rStyle w:val="CommentReference"/>
        </w:rPr>
        <w:commentReference w:id="1"/>
      </w:r>
      <w:r>
        <w:rPr>
          <w:rFonts w:ascii="Times New Roman" w:eastAsia="Times New Roman" w:hAnsi="Times New Roman" w:cs="Times New Roman"/>
          <w:sz w:val="24"/>
          <w:szCs w:val="24"/>
        </w:rPr>
        <w:t>”</w:t>
      </w:r>
      <w:r w:rsidRPr="0093001F">
        <w:rPr>
          <w:rFonts w:ascii="Times New Roman" w:eastAsia="Times New Roman" w:hAnsi="Times New Roman" w:cs="Times New Roman"/>
          <w:sz w:val="24"/>
          <w:szCs w:val="24"/>
        </w:rPr>
        <w:t xml:space="preserve"> </w:t>
      </w:r>
    </w:p>
    <w:p w14:paraId="69AB2141"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“Applicable to service groups(s) </w:t>
      </w:r>
      <w:r>
        <w:rPr>
          <w:rFonts w:ascii="Times New Roman" w:eastAsia="Times New Roman" w:hAnsi="Times New Roman" w:cs="Times New Roman"/>
          <w:sz w:val="24"/>
          <w:szCs w:val="24"/>
        </w:rPr>
        <w:t>A6, A7, D3, D7</w:t>
      </w:r>
      <w:r w:rsidRPr="0093001F">
        <w:rPr>
          <w:rFonts w:ascii="Times New Roman" w:eastAsia="Times New Roman" w:hAnsi="Times New Roman" w:cs="Times New Roman"/>
          <w:sz w:val="24"/>
          <w:szCs w:val="24"/>
        </w:rPr>
        <w:t>, G1, and G2</w:t>
      </w:r>
      <w:r>
        <w:rPr>
          <w:rFonts w:ascii="Times New Roman" w:eastAsia="Times New Roman" w:hAnsi="Times New Roman" w:cs="Times New Roman"/>
          <w:sz w:val="24"/>
          <w:szCs w:val="24"/>
        </w:rPr>
        <w:t>”</w:t>
      </w:r>
    </w:p>
    <w:p w14:paraId="6527B39F" w14:textId="77777777" w:rsid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61A32">
        <w:rPr>
          <w:rFonts w:ascii="Times New Roman" w:eastAsia="Times New Roman" w:hAnsi="Times New Roman" w:cs="Times New Roman"/>
          <w:sz w:val="24"/>
          <w:szCs w:val="24"/>
        </w:rPr>
        <w:t xml:space="preserve">orrect service groups that need to respond </w:t>
      </w:r>
      <w:r>
        <w:rPr>
          <w:rFonts w:ascii="Times New Roman" w:eastAsia="Times New Roman" w:hAnsi="Times New Roman" w:cs="Times New Roman"/>
          <w:sz w:val="24"/>
          <w:szCs w:val="24"/>
        </w:rPr>
        <w:t>to</w:t>
      </w:r>
      <w:r w:rsidRPr="00D61A32">
        <w:rPr>
          <w:rFonts w:ascii="Times New Roman" w:eastAsia="Times New Roman" w:hAnsi="Times New Roman" w:cs="Times New Roman"/>
          <w:sz w:val="24"/>
          <w:szCs w:val="24"/>
        </w:rPr>
        <w:t xml:space="preserve"> IV.</w:t>
      </w:r>
      <w:r>
        <w:rPr>
          <w:rFonts w:ascii="Times New Roman" w:eastAsia="Times New Roman" w:hAnsi="Times New Roman" w:cs="Times New Roman"/>
          <w:sz w:val="24"/>
          <w:szCs w:val="24"/>
        </w:rPr>
        <w:t>V.5.a on page</w:t>
      </w:r>
      <w:r w:rsidRPr="00D61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w:t>
      </w:r>
    </w:p>
    <w:p w14:paraId="3F22C203"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lastRenderedPageBreak/>
        <w:t xml:space="preserve">From: “Applicable to service groups(s) </w:t>
      </w:r>
      <w:r w:rsidRPr="001641EC">
        <w:rPr>
          <w:rFonts w:ascii="Times New Roman" w:eastAsia="Times New Roman" w:hAnsi="Times New Roman" w:cs="Times New Roman"/>
          <w:sz w:val="24"/>
          <w:szCs w:val="24"/>
          <w:highlight w:val="yellow"/>
        </w:rPr>
        <w:t>A6, A7, D3, D9, G1, and G2”</w:t>
      </w:r>
      <w:r w:rsidRPr="0093001F">
        <w:rPr>
          <w:rFonts w:ascii="Times New Roman" w:eastAsia="Times New Roman" w:hAnsi="Times New Roman" w:cs="Times New Roman"/>
          <w:sz w:val="24"/>
          <w:szCs w:val="24"/>
        </w:rPr>
        <w:t xml:space="preserve"> </w:t>
      </w:r>
    </w:p>
    <w:p w14:paraId="3379D278"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“Applicable to service groups(s) </w:t>
      </w:r>
      <w:r>
        <w:rPr>
          <w:rFonts w:ascii="Times New Roman" w:eastAsia="Times New Roman" w:hAnsi="Times New Roman" w:cs="Times New Roman"/>
          <w:sz w:val="24"/>
          <w:szCs w:val="24"/>
        </w:rPr>
        <w:t>A6, A7, D3, D7</w:t>
      </w:r>
      <w:r w:rsidRPr="0093001F">
        <w:rPr>
          <w:rFonts w:ascii="Times New Roman" w:eastAsia="Times New Roman" w:hAnsi="Times New Roman" w:cs="Times New Roman"/>
          <w:sz w:val="24"/>
          <w:szCs w:val="24"/>
        </w:rPr>
        <w:t>, G1, and G2</w:t>
      </w:r>
      <w:r>
        <w:rPr>
          <w:rFonts w:ascii="Times New Roman" w:eastAsia="Times New Roman" w:hAnsi="Times New Roman" w:cs="Times New Roman"/>
          <w:sz w:val="24"/>
          <w:szCs w:val="24"/>
        </w:rPr>
        <w:t>”</w:t>
      </w:r>
    </w:p>
    <w:p w14:paraId="638C1637" w14:textId="77777777" w:rsid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61A32">
        <w:rPr>
          <w:rFonts w:ascii="Times New Roman" w:eastAsia="Times New Roman" w:hAnsi="Times New Roman" w:cs="Times New Roman"/>
          <w:sz w:val="24"/>
          <w:szCs w:val="24"/>
        </w:rPr>
        <w:t xml:space="preserve">orrect service groups that need to respond </w:t>
      </w:r>
      <w:r>
        <w:rPr>
          <w:rFonts w:ascii="Times New Roman" w:eastAsia="Times New Roman" w:hAnsi="Times New Roman" w:cs="Times New Roman"/>
          <w:sz w:val="24"/>
          <w:szCs w:val="24"/>
        </w:rPr>
        <w:t>to</w:t>
      </w:r>
      <w:r w:rsidRPr="00D61A32">
        <w:rPr>
          <w:rFonts w:ascii="Times New Roman" w:eastAsia="Times New Roman" w:hAnsi="Times New Roman" w:cs="Times New Roman"/>
          <w:sz w:val="24"/>
          <w:szCs w:val="24"/>
        </w:rPr>
        <w:t xml:space="preserve"> IV.</w:t>
      </w:r>
      <w:r>
        <w:rPr>
          <w:rFonts w:ascii="Times New Roman" w:eastAsia="Times New Roman" w:hAnsi="Times New Roman" w:cs="Times New Roman"/>
          <w:sz w:val="24"/>
          <w:szCs w:val="24"/>
        </w:rPr>
        <w:t>W.1 on page</w:t>
      </w:r>
      <w:r w:rsidRPr="00D61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w:t>
      </w:r>
    </w:p>
    <w:p w14:paraId="103D26E8"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From: “Applicable to service groups(s) </w:t>
      </w:r>
      <w:r w:rsidRPr="001641EC">
        <w:rPr>
          <w:rFonts w:ascii="Times New Roman" w:eastAsia="Times New Roman" w:hAnsi="Times New Roman" w:cs="Times New Roman"/>
          <w:sz w:val="24"/>
          <w:szCs w:val="24"/>
          <w:highlight w:val="yellow"/>
        </w:rPr>
        <w:t>A6, A7, D3, D9, G1, and G2</w:t>
      </w:r>
      <w:r>
        <w:rPr>
          <w:rFonts w:ascii="Times New Roman" w:eastAsia="Times New Roman" w:hAnsi="Times New Roman" w:cs="Times New Roman"/>
          <w:sz w:val="24"/>
          <w:szCs w:val="24"/>
        </w:rPr>
        <w:t>”</w:t>
      </w:r>
      <w:r w:rsidRPr="0093001F">
        <w:rPr>
          <w:rFonts w:ascii="Times New Roman" w:eastAsia="Times New Roman" w:hAnsi="Times New Roman" w:cs="Times New Roman"/>
          <w:sz w:val="24"/>
          <w:szCs w:val="24"/>
        </w:rPr>
        <w:t xml:space="preserve"> </w:t>
      </w:r>
    </w:p>
    <w:p w14:paraId="150A4D7A"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“Applicable to service groups(s) </w:t>
      </w:r>
      <w:r>
        <w:rPr>
          <w:rFonts w:ascii="Times New Roman" w:eastAsia="Times New Roman" w:hAnsi="Times New Roman" w:cs="Times New Roman"/>
          <w:sz w:val="24"/>
          <w:szCs w:val="24"/>
        </w:rPr>
        <w:t>A6, A7, D3, D7</w:t>
      </w:r>
      <w:r w:rsidRPr="0093001F">
        <w:rPr>
          <w:rFonts w:ascii="Times New Roman" w:eastAsia="Times New Roman" w:hAnsi="Times New Roman" w:cs="Times New Roman"/>
          <w:sz w:val="24"/>
          <w:szCs w:val="24"/>
        </w:rPr>
        <w:t>, G1, and G2</w:t>
      </w:r>
      <w:r>
        <w:rPr>
          <w:rFonts w:ascii="Times New Roman" w:eastAsia="Times New Roman" w:hAnsi="Times New Roman" w:cs="Times New Roman"/>
          <w:sz w:val="24"/>
          <w:szCs w:val="24"/>
        </w:rPr>
        <w:t>”</w:t>
      </w:r>
    </w:p>
    <w:p w14:paraId="474B07D4" w14:textId="77777777" w:rsid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61A32">
        <w:rPr>
          <w:rFonts w:ascii="Times New Roman" w:eastAsia="Times New Roman" w:hAnsi="Times New Roman" w:cs="Times New Roman"/>
          <w:sz w:val="24"/>
          <w:szCs w:val="24"/>
        </w:rPr>
        <w:t xml:space="preserve">orrect service groups that need to respond </w:t>
      </w:r>
      <w:r>
        <w:rPr>
          <w:rFonts w:ascii="Times New Roman" w:eastAsia="Times New Roman" w:hAnsi="Times New Roman" w:cs="Times New Roman"/>
          <w:sz w:val="24"/>
          <w:szCs w:val="24"/>
        </w:rPr>
        <w:t>to</w:t>
      </w:r>
      <w:r w:rsidRPr="00D61A32">
        <w:rPr>
          <w:rFonts w:ascii="Times New Roman" w:eastAsia="Times New Roman" w:hAnsi="Times New Roman" w:cs="Times New Roman"/>
          <w:sz w:val="24"/>
          <w:szCs w:val="24"/>
        </w:rPr>
        <w:t xml:space="preserve"> IV.</w:t>
      </w:r>
      <w:r>
        <w:rPr>
          <w:rFonts w:ascii="Times New Roman" w:eastAsia="Times New Roman" w:hAnsi="Times New Roman" w:cs="Times New Roman"/>
          <w:sz w:val="24"/>
          <w:szCs w:val="24"/>
        </w:rPr>
        <w:t>W.2 on page</w:t>
      </w:r>
      <w:r w:rsidRPr="00D61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w:t>
      </w:r>
    </w:p>
    <w:p w14:paraId="247826EF"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From: “Applicable to service groups(s) </w:t>
      </w:r>
      <w:r w:rsidRPr="001641EC">
        <w:rPr>
          <w:rFonts w:ascii="Times New Roman" w:eastAsia="Times New Roman" w:hAnsi="Times New Roman" w:cs="Times New Roman"/>
          <w:sz w:val="24"/>
          <w:szCs w:val="24"/>
          <w:highlight w:val="yellow"/>
        </w:rPr>
        <w:t>A6, A7, D3, D9, G1, and G2</w:t>
      </w:r>
      <w:r>
        <w:rPr>
          <w:rFonts w:ascii="Times New Roman" w:eastAsia="Times New Roman" w:hAnsi="Times New Roman" w:cs="Times New Roman"/>
          <w:sz w:val="24"/>
          <w:szCs w:val="24"/>
        </w:rPr>
        <w:t>”</w:t>
      </w:r>
      <w:r w:rsidRPr="0093001F">
        <w:rPr>
          <w:rFonts w:ascii="Times New Roman" w:eastAsia="Times New Roman" w:hAnsi="Times New Roman" w:cs="Times New Roman"/>
          <w:sz w:val="24"/>
          <w:szCs w:val="24"/>
        </w:rPr>
        <w:t xml:space="preserve"> </w:t>
      </w:r>
    </w:p>
    <w:p w14:paraId="307A6D47"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sidRPr="0093001F">
        <w:rPr>
          <w:rFonts w:ascii="Times New Roman" w:eastAsia="Times New Roman" w:hAnsi="Times New Roman" w:cs="Times New Roman"/>
          <w:sz w:val="24"/>
          <w:szCs w:val="24"/>
        </w:rPr>
        <w:t xml:space="preserve">To: “Applicable to service groups(s) </w:t>
      </w:r>
      <w:r>
        <w:rPr>
          <w:rFonts w:ascii="Times New Roman" w:eastAsia="Times New Roman" w:hAnsi="Times New Roman" w:cs="Times New Roman"/>
          <w:sz w:val="24"/>
          <w:szCs w:val="24"/>
        </w:rPr>
        <w:t>A6, A7, D3, D7</w:t>
      </w:r>
      <w:r w:rsidRPr="0093001F">
        <w:rPr>
          <w:rFonts w:ascii="Times New Roman" w:eastAsia="Times New Roman" w:hAnsi="Times New Roman" w:cs="Times New Roman"/>
          <w:sz w:val="24"/>
          <w:szCs w:val="24"/>
        </w:rPr>
        <w:t>, G1, and G2</w:t>
      </w:r>
      <w:r>
        <w:rPr>
          <w:rFonts w:ascii="Times New Roman" w:eastAsia="Times New Roman" w:hAnsi="Times New Roman" w:cs="Times New Roman"/>
          <w:sz w:val="24"/>
          <w:szCs w:val="24"/>
        </w:rPr>
        <w:t>”</w:t>
      </w:r>
    </w:p>
    <w:p w14:paraId="63BEF716" w14:textId="77777777" w:rsidR="0093001F" w:rsidRDefault="0093001F" w:rsidP="0093001F">
      <w:pPr>
        <w:pStyle w:val="ListParagraph"/>
        <w:widowControl w:val="0"/>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response boxes to Section IV.Y.3.c on page 104.</w:t>
      </w:r>
    </w:p>
    <w:p w14:paraId="3019ECF9" w14:textId="77777777" w:rsid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no response boxes provided </w:t>
      </w:r>
    </w:p>
    <w:p w14:paraId="6DA4C819" w14:textId="77777777" w:rsidR="0093001F" w:rsidRPr="0093001F" w:rsidRDefault="0093001F" w:rsidP="0093001F">
      <w:pPr>
        <w:pStyle w:val="ListParagraph"/>
        <w:widowControl w:val="0"/>
        <w:numPr>
          <w:ilvl w:val="1"/>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9350"/>
      </w:tblGrid>
      <w:tr w:rsidR="0093001F" w:rsidRPr="00736749" w14:paraId="602EC8AF" w14:textId="77777777" w:rsidTr="00E3482A">
        <w:trPr>
          <w:cantSplit/>
          <w:tblHeader/>
        </w:trPr>
        <w:tc>
          <w:tcPr>
            <w:tcW w:w="5000" w:type="pct"/>
            <w:shd w:val="clear" w:color="auto" w:fill="7F7F7F" w:themeFill="text1" w:themeFillTint="80"/>
          </w:tcPr>
          <w:bookmarkStart w:id="2" w:name="_GoBack"/>
          <w:p w14:paraId="659D5766" w14:textId="77777777" w:rsidR="0093001F" w:rsidRPr="0093001F" w:rsidRDefault="0093001F" w:rsidP="00E3482A">
            <w:r w:rsidRPr="0093001F">
              <w:rPr>
                <w:rStyle w:val="TableContents"/>
              </w:rPr>
              <w:fldChar w:fldCharType="begin"/>
            </w:r>
            <w:r w:rsidRPr="0093001F">
              <w:instrText xml:space="preserve"> REF response_box_header  \* MERGEFORMAT </w:instrText>
            </w:r>
            <w:r w:rsidRPr="0093001F">
              <w:rPr>
                <w:rStyle w:val="TableContents"/>
              </w:rPr>
              <w:fldChar w:fldCharType="separate"/>
            </w:r>
            <w:r w:rsidRPr="0093001F">
              <w:rPr>
                <w:b/>
                <w:caps/>
                <w:color w:val="FFFFFF" w:themeColor="background1"/>
              </w:rPr>
              <w:t>Offeror RESPONSE</w:t>
            </w:r>
            <w:r w:rsidRPr="0093001F">
              <w:rPr>
                <w:rStyle w:val="TableContents"/>
              </w:rPr>
              <w:fldChar w:fldCharType="end"/>
            </w:r>
            <w:bookmarkEnd w:id="2"/>
          </w:p>
        </w:tc>
      </w:tr>
      <w:tr w:rsidR="0093001F" w:rsidRPr="00736749" w14:paraId="0B3046EF" w14:textId="77777777" w:rsidTr="00E3482A">
        <w:trPr>
          <w:cantSplit/>
          <w:tblHeader/>
        </w:trPr>
        <w:tc>
          <w:tcPr>
            <w:tcW w:w="5000" w:type="pct"/>
            <w:shd w:val="clear" w:color="auto" w:fill="FFF2CC" w:themeFill="accent4" w:themeFillTint="33"/>
          </w:tcPr>
          <w:p w14:paraId="7DD5B93D" w14:textId="27BD1B44" w:rsidR="0093001F" w:rsidRPr="00736749" w:rsidRDefault="0093001F" w:rsidP="00E3482A">
            <w:pPr>
              <w:rPr>
                <w:rStyle w:val="TableContents"/>
                <w:i/>
                <w:iCs/>
              </w:rPr>
            </w:pPr>
            <w:r w:rsidRPr="00736749">
              <w:rPr>
                <w:rStyle w:val="TableContents"/>
                <w:i/>
                <w:iCs/>
              </w:rPr>
              <w:t>A</w:t>
            </w:r>
            <w:r w:rsidR="000469CA">
              <w:rPr>
                <w:rStyle w:val="TableContents"/>
                <w:i/>
                <w:iCs/>
              </w:rPr>
              <w:t>p</w:t>
            </w:r>
            <w:r w:rsidR="0035077D">
              <w:rPr>
                <w:rStyle w:val="TableContents"/>
                <w:i/>
                <w:iCs/>
              </w:rPr>
              <w:t>plicable to service group(s) A3</w:t>
            </w:r>
          </w:p>
        </w:tc>
      </w:tr>
      <w:tr w:rsidR="0093001F" w:rsidRPr="00736749" w14:paraId="56807EA9" w14:textId="77777777" w:rsidTr="00E3482A">
        <w:tc>
          <w:tcPr>
            <w:tcW w:w="5000" w:type="pct"/>
          </w:tcPr>
          <w:p w14:paraId="561DF658" w14:textId="77777777" w:rsidR="0093001F" w:rsidRPr="00736749" w:rsidRDefault="0093001F" w:rsidP="00E3482A"/>
        </w:tc>
      </w:tr>
    </w:tbl>
    <w:p w14:paraId="1A87FA6E" w14:textId="77777777" w:rsidR="0093001F" w:rsidRDefault="0093001F" w:rsidP="0093001F">
      <w:pPr>
        <w:widowControl w:val="0"/>
        <w:autoSpaceDE w:val="0"/>
        <w:autoSpaceDN w:val="0"/>
        <w:spacing w:after="0" w:line="360" w:lineRule="auto"/>
        <w:rPr>
          <w:rFonts w:ascii="Times New Roman" w:eastAsia="Times New Roman" w:hAnsi="Times New Roman" w:cs="Times New Roman"/>
          <w:sz w:val="24"/>
          <w:szCs w:val="24"/>
        </w:rPr>
      </w:pPr>
    </w:p>
    <w:p w14:paraId="6D9F0A0D" w14:textId="77777777" w:rsidR="0093001F" w:rsidRDefault="00E73FC2" w:rsidP="0093001F">
      <w:pPr>
        <w:pStyle w:val="ListParagraph"/>
        <w:widowControl w:val="0"/>
        <w:numPr>
          <w:ilvl w:val="0"/>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Clarify parent reports in IV.AA.4 on page 112 </w:t>
      </w:r>
    </w:p>
    <w:p w14:paraId="0951887E" w14:textId="77777777" w:rsidR="00E73FC2" w:rsidRDefault="00E73FC2" w:rsidP="00E73FC2">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E73FC2">
        <w:rPr>
          <w:rFonts w:ascii="Times New Roman" w:eastAsia="Times New Roman" w:hAnsi="Times New Roman" w:cs="Times New Roman"/>
          <w:sz w:val="24"/>
          <w:szCs w:val="24"/>
        </w:rPr>
        <w:t>Only parent reports must be provided in paper form. All others can be provided in electronic form only.</w:t>
      </w:r>
    </w:p>
    <w:p w14:paraId="17EDEF51" w14:textId="77777777" w:rsidR="00E73FC2" w:rsidRDefault="00E73FC2" w:rsidP="00E73FC2">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Only summative parent reports must be provided in paper form. All others can be provided in electronic form only.</w:t>
      </w:r>
    </w:p>
    <w:p w14:paraId="1E02A9FB" w14:textId="77777777" w:rsidR="00E73FC2" w:rsidRDefault="00E73FC2" w:rsidP="00E73FC2">
      <w:pPr>
        <w:pStyle w:val="ListParagraph"/>
        <w:widowControl w:val="0"/>
        <w:numPr>
          <w:ilvl w:val="0"/>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Clarify reports in IV.AA.8 on page 113</w:t>
      </w:r>
    </w:p>
    <w:p w14:paraId="673FB475" w14:textId="77777777" w:rsidR="00E73FC2" w:rsidRDefault="00E73FC2" w:rsidP="00E73FC2">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E73FC2">
        <w:rPr>
          <w:rFonts w:ascii="Times New Roman" w:eastAsia="Times New Roman" w:hAnsi="Times New Roman" w:cs="Times New Roman"/>
          <w:sz w:val="24"/>
          <w:szCs w:val="24"/>
        </w:rPr>
        <w:t>Parent reports must be available to be printed by districts or schools (at the district’s discretion) to be sent home to parents.</w:t>
      </w:r>
    </w:p>
    <w:p w14:paraId="11FAE824" w14:textId="77777777" w:rsidR="00E73FC2" w:rsidRDefault="00E73FC2" w:rsidP="00E73FC2">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Interim p</w:t>
      </w:r>
      <w:r w:rsidRPr="00E73FC2">
        <w:rPr>
          <w:rFonts w:ascii="Times New Roman" w:eastAsia="Times New Roman" w:hAnsi="Times New Roman" w:cs="Times New Roman"/>
          <w:sz w:val="24"/>
          <w:szCs w:val="24"/>
        </w:rPr>
        <w:t>arent reports must be available to be printed by districts or schools (at the district’s discretion) to be sent home to parents.</w:t>
      </w:r>
    </w:p>
    <w:p w14:paraId="61A85550" w14:textId="77777777" w:rsidR="00B82064" w:rsidRDefault="00E73FC2" w:rsidP="00E73FC2">
      <w:pPr>
        <w:pStyle w:val="ListParagraph"/>
        <w:widowControl w:val="0"/>
        <w:numPr>
          <w:ilvl w:val="0"/>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response box in IV.BB on page 115</w:t>
      </w:r>
    </w:p>
    <w:p w14:paraId="11DDCCA9" w14:textId="77777777" w:rsidR="00E73FC2" w:rsidRPr="00B82064" w:rsidRDefault="00B82064" w:rsidP="00B820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0126C5" w14:textId="77777777" w:rsidR="00E73FC2" w:rsidRPr="00B82064" w:rsidRDefault="00E73FC2" w:rsidP="00E73FC2">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From: </w:t>
      </w:r>
      <w:r w:rsidR="00B82064">
        <w:rPr>
          <w:rFonts w:ascii="Times New Roman" w:eastAsia="Times New Roman" w:hAnsi="Times New Roman" w:cs="Times New Roman"/>
          <w:sz w:val="24"/>
          <w:szCs w:val="24"/>
        </w:rPr>
        <w:t>“</w:t>
      </w:r>
      <w:r>
        <w:rPr>
          <w:rFonts w:ascii="Times New Roman" w:eastAsia="Times New Roman" w:hAnsi="Times New Roman" w:cs="Times New Roman"/>
          <w:sz w:val="24"/>
          <w:szCs w:val="24"/>
        </w:rPr>
        <w:t>IV.BB Test a</w:t>
      </w:r>
      <w:r w:rsidR="00B82064">
        <w:rPr>
          <w:rFonts w:ascii="Times New Roman" w:eastAsia="Times New Roman" w:hAnsi="Times New Roman" w:cs="Times New Roman"/>
          <w:sz w:val="24"/>
          <w:szCs w:val="24"/>
        </w:rPr>
        <w:t>nd Data Security, Data Integrity, and Data Privacy”</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43" w:type="dxa"/>
          <w:right w:w="43" w:type="dxa"/>
        </w:tblCellMar>
        <w:tblLook w:val="04A0" w:firstRow="1" w:lastRow="0" w:firstColumn="1" w:lastColumn="0" w:noHBand="0" w:noVBand="1"/>
      </w:tblPr>
      <w:tblGrid>
        <w:gridCol w:w="9330"/>
      </w:tblGrid>
      <w:tr w:rsidR="00E73FC2" w:rsidRPr="004F6F51" w14:paraId="60261347" w14:textId="77777777" w:rsidTr="00E3482A">
        <w:trPr>
          <w:trHeight w:val="240"/>
        </w:trPr>
        <w:tc>
          <w:tcPr>
            <w:tcW w:w="10790" w:type="dxa"/>
            <w:shd w:val="clear" w:color="auto" w:fill="C00000"/>
          </w:tcPr>
          <w:p w14:paraId="18390FF6" w14:textId="77777777" w:rsidR="00E73FC2" w:rsidRPr="00D366D3" w:rsidRDefault="00E73FC2" w:rsidP="00E3482A">
            <w:pPr>
              <w:rPr>
                <w:color w:val="FFFFFF" w:themeColor="background1"/>
              </w:rPr>
            </w:pPr>
            <w:r w:rsidRPr="005049A2">
              <w:rPr>
                <w:b/>
                <w:color w:val="FFFFFF" w:themeColor="background1"/>
                <w:u w:val="single"/>
              </w:rPr>
              <w:t xml:space="preserve">Notice to </w:t>
            </w:r>
            <w:r w:rsidRPr="005049A2">
              <w:rPr>
                <w:b/>
                <w:color w:val="FFFFFF" w:themeColor="background1"/>
                <w:u w:val="single"/>
              </w:rPr>
              <w:fldChar w:fldCharType="begin"/>
            </w:r>
            <w:r w:rsidRPr="005049A2">
              <w:rPr>
                <w:b/>
                <w:color w:val="FFFFFF" w:themeColor="background1"/>
                <w:u w:val="single"/>
              </w:rPr>
              <w:instrText xml:space="preserve"> REF bidder_label  \* MERGEFORMAT </w:instrText>
            </w:r>
            <w:r w:rsidRPr="005049A2">
              <w:rPr>
                <w:b/>
                <w:color w:val="FFFFFF" w:themeColor="background1"/>
                <w:u w:val="single"/>
              </w:rPr>
              <w:fldChar w:fldCharType="separate"/>
            </w:r>
            <w:r w:rsidRPr="002209F2">
              <w:rPr>
                <w:b/>
                <w:color w:val="FFFFFF" w:themeColor="background1"/>
                <w:u w:val="single"/>
              </w:rPr>
              <w:t>Offeror</w:t>
            </w:r>
            <w:r w:rsidRPr="005049A2">
              <w:rPr>
                <w:b/>
                <w:color w:val="FFFFFF" w:themeColor="background1"/>
                <w:u w:val="single"/>
              </w:rPr>
              <w:fldChar w:fldCharType="end"/>
            </w:r>
            <w:r>
              <w:rPr>
                <w:color w:val="FFFFFF" w:themeColor="background1"/>
              </w:rPr>
              <w:t xml:space="preserve">: Proposals will be disqualified if the Evaluation Committee determines that the proposed approach to Test and Data Security, </w:t>
            </w:r>
            <w:r>
              <w:rPr>
                <w:b/>
                <w:color w:val="FFFFFF" w:themeColor="background1"/>
              </w:rPr>
              <w:t>OR</w:t>
            </w:r>
            <w:r>
              <w:rPr>
                <w:color w:val="FFFFFF" w:themeColor="background1"/>
              </w:rPr>
              <w:t xml:space="preserve"> Data Privacy is inadequately </w:t>
            </w:r>
            <w:r w:rsidRPr="00304062">
              <w:rPr>
                <w:color w:val="FFFFFF" w:themeColor="background1"/>
              </w:rPr>
              <w:t>rigourous</w:t>
            </w:r>
            <w:r>
              <w:rPr>
                <w:color w:val="FFFFFF" w:themeColor="background1"/>
              </w:rPr>
              <w:t xml:space="preserve">, inadequately thorough, </w:t>
            </w:r>
            <w:r>
              <w:rPr>
                <w:b/>
                <w:color w:val="FFFFFF" w:themeColor="background1"/>
              </w:rPr>
              <w:t>OR</w:t>
            </w:r>
            <w:r>
              <w:rPr>
                <w:color w:val="FFFFFF" w:themeColor="background1"/>
              </w:rPr>
              <w:t xml:space="preserve"> inadequately able to counter threats that may be considered reasonable. </w:t>
            </w:r>
          </w:p>
        </w:tc>
      </w:tr>
      <w:tr w:rsidR="00E73FC2" w:rsidRPr="004F6F51" w14:paraId="5BE38221" w14:textId="77777777" w:rsidTr="00E3482A">
        <w:tc>
          <w:tcPr>
            <w:tcW w:w="10790" w:type="dxa"/>
            <w:shd w:val="clear" w:color="auto" w:fill="FBE4D5" w:themeFill="accent2" w:themeFillTint="33"/>
          </w:tcPr>
          <w:p w14:paraId="2FBE6C80" w14:textId="77777777" w:rsidR="00E73FC2" w:rsidRDefault="00E73FC2" w:rsidP="00E3482A">
            <w:r w:rsidRPr="004F6F51">
              <w:fldChar w:fldCharType="begin"/>
            </w:r>
            <w:r w:rsidRPr="004F6F51">
              <w:instrText xml:space="preserve"> REF Security_test_data \h </w:instrText>
            </w:r>
            <w:r w:rsidRPr="004F6F51">
              <w:fldChar w:fldCharType="separate"/>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9234"/>
            </w:tblGrid>
            <w:tr w:rsidR="00E73FC2" w:rsidRPr="004F6F51" w14:paraId="5C5C9896" w14:textId="77777777" w:rsidTr="00E3482A">
              <w:trPr>
                <w:cantSplit/>
                <w:tblHeader/>
              </w:trPr>
              <w:tc>
                <w:tcPr>
                  <w:tcW w:w="5000" w:type="pct"/>
                  <w:shd w:val="clear" w:color="auto" w:fill="7F7F7F" w:themeFill="text1" w:themeFillTint="80"/>
                </w:tcPr>
                <w:p w14:paraId="37553EF2" w14:textId="77777777" w:rsidR="00E73FC2" w:rsidRPr="004F6F51" w:rsidRDefault="00E73FC2" w:rsidP="00E3482A">
                  <w:pPr>
                    <w:rPr>
                      <w:sz w:val="22"/>
                      <w:szCs w:val="22"/>
                    </w:rPr>
                  </w:pPr>
                  <w:r w:rsidRPr="002209F2">
                    <w:rPr>
                      <w:b/>
                      <w:caps/>
                      <w:color w:val="FFFFFF" w:themeColor="background1"/>
                      <w:sz w:val="22"/>
                      <w:szCs w:val="22"/>
                    </w:rPr>
                    <w:t>Offeror RESPONSE</w:t>
                  </w:r>
                </w:p>
              </w:tc>
            </w:tr>
            <w:tr w:rsidR="00E73FC2" w:rsidRPr="0025533A" w14:paraId="0279FAB4" w14:textId="77777777" w:rsidTr="00E3482A">
              <w:trPr>
                <w:cantSplit/>
                <w:tblHeader/>
              </w:trPr>
              <w:tc>
                <w:tcPr>
                  <w:tcW w:w="5000" w:type="pct"/>
                  <w:shd w:val="clear" w:color="auto" w:fill="FFF2CC" w:themeFill="accent4" w:themeFillTint="33"/>
                </w:tcPr>
                <w:p w14:paraId="6756A80D" w14:textId="77777777" w:rsidR="00E73FC2" w:rsidRPr="0025533A" w:rsidRDefault="00E73FC2" w:rsidP="00E3482A">
                  <w:pPr>
                    <w:rPr>
                      <w:rStyle w:val="TableContents"/>
                      <w:i/>
                      <w:iCs/>
                      <w:sz w:val="22"/>
                      <w:szCs w:val="22"/>
                    </w:rPr>
                  </w:pPr>
                  <w:r w:rsidRPr="002E577C">
                    <w:rPr>
                      <w:rStyle w:val="TableContents"/>
                      <w:i/>
                      <w:sz w:val="22"/>
                      <w:szCs w:val="24"/>
                    </w:rPr>
                    <w:t xml:space="preserve">Applicable to service groups </w:t>
                  </w:r>
                  <w:r>
                    <w:rPr>
                      <w:rStyle w:val="TableContents"/>
                      <w:i/>
                      <w:sz w:val="22"/>
                      <w:szCs w:val="24"/>
                    </w:rPr>
                    <w:t>G1, G2, and D7</w:t>
                  </w:r>
                </w:p>
              </w:tc>
            </w:tr>
            <w:tr w:rsidR="00E73FC2" w:rsidRPr="004F6F51" w14:paraId="62DB4C49" w14:textId="77777777" w:rsidTr="00E3482A">
              <w:tc>
                <w:tcPr>
                  <w:tcW w:w="5000" w:type="pct"/>
                </w:tcPr>
                <w:p w14:paraId="1C938829" w14:textId="77777777" w:rsidR="00E73FC2" w:rsidRPr="004F6F51" w:rsidRDefault="00E73FC2" w:rsidP="00E3482A">
                  <w:pPr>
                    <w:rPr>
                      <w:sz w:val="22"/>
                      <w:szCs w:val="22"/>
                    </w:rPr>
                  </w:pPr>
                </w:p>
              </w:tc>
            </w:tr>
          </w:tbl>
          <w:p w14:paraId="120A70A0" w14:textId="77777777" w:rsidR="00E73FC2" w:rsidRPr="004F6F51" w:rsidRDefault="00E73FC2" w:rsidP="00E3482A">
            <w:pPr>
              <w:pStyle w:val="bullet1"/>
              <w:numPr>
                <w:ilvl w:val="0"/>
                <w:numId w:val="0"/>
              </w:numPr>
            </w:pPr>
          </w:p>
          <w:p w14:paraId="358F7761" w14:textId="77777777" w:rsidR="00E73FC2" w:rsidRPr="004F6F51" w:rsidRDefault="00E73FC2" w:rsidP="00E3482A">
            <w:r w:rsidRPr="004F6F51">
              <w:t>Test and Data Security</w:t>
            </w:r>
            <w:r w:rsidRPr="004F6F51">
              <w:fldChar w:fldCharType="end"/>
            </w:r>
          </w:p>
        </w:tc>
      </w:tr>
    </w:tbl>
    <w:p w14:paraId="4204072D" w14:textId="77777777" w:rsidR="00E73FC2" w:rsidRDefault="00B82064" w:rsidP="007C0694">
      <w:pPr>
        <w:pStyle w:val="ListParagraph"/>
        <w:widowControl w:val="0"/>
        <w:numPr>
          <w:ilvl w:val="1"/>
          <w:numId w:val="5"/>
        </w:numPr>
        <w:autoSpaceDE w:val="0"/>
        <w:autoSpaceDN w:val="0"/>
        <w:spacing w:before="12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t>
      </w:r>
      <w:r w:rsidRPr="00B82064">
        <w:rPr>
          <w:rFonts w:ascii="Times New Roman" w:eastAsia="Times New Roman" w:hAnsi="Times New Roman" w:cs="Times New Roman"/>
          <w:sz w:val="24"/>
          <w:szCs w:val="24"/>
        </w:rPr>
        <w:t>IV.BB Test and Data Security, Data Integrity, and Data Privacy</w:t>
      </w:r>
      <w:r>
        <w:rPr>
          <w:rFonts w:ascii="Times New Roman" w:eastAsia="Times New Roman" w:hAnsi="Times New Roman" w:cs="Times New Roman"/>
          <w:sz w:val="24"/>
          <w:szCs w:val="24"/>
        </w:rPr>
        <w:t>”</w:t>
      </w:r>
    </w:p>
    <w:p w14:paraId="2F94255C" w14:textId="77777777" w:rsidR="00B82064" w:rsidRDefault="00B82064" w:rsidP="00B82064">
      <w:pPr>
        <w:pStyle w:val="ListParagraph"/>
        <w:widowControl w:val="0"/>
        <w:numPr>
          <w:ilvl w:val="2"/>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box provided</w:t>
      </w:r>
    </w:p>
    <w:p w14:paraId="616A165B" w14:textId="77777777" w:rsidR="003D7482" w:rsidRDefault="003D7482" w:rsidP="003D7482">
      <w:pPr>
        <w:pStyle w:val="ListParagraph"/>
        <w:widowControl w:val="0"/>
        <w:numPr>
          <w:ilvl w:val="0"/>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response box in IV.EE.2 on page 118-119</w:t>
      </w:r>
    </w:p>
    <w:p w14:paraId="3DE89C64" w14:textId="77777777" w:rsidR="003D7482" w:rsidRDefault="003D7482" w:rsidP="003D7482">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w:t>
      </w:r>
      <w:r w:rsidRPr="003D7482">
        <w:rPr>
          <w:rFonts w:ascii="Times New Roman" w:eastAsia="Times New Roman" w:hAnsi="Times New Roman" w:cs="Times New Roman"/>
          <w:sz w:val="24"/>
          <w:szCs w:val="24"/>
        </w:rPr>
        <w:t>Provide access to professional learning resources, a plan for adapting them for New Mexico (including an outline of all components of the professional learning resources and the associated content of the curriculum),</w:t>
      </w:r>
      <w:r>
        <w:rPr>
          <w:rFonts w:ascii="Times New Roman" w:eastAsia="Times New Roman" w:hAnsi="Times New Roman" w:cs="Times New Roman"/>
          <w:sz w:val="24"/>
          <w:szCs w:val="24"/>
        </w:rPr>
        <w:t xml:space="preserve"> </w:t>
      </w:r>
      <w:r w:rsidRPr="003D7482">
        <w:rPr>
          <w:rFonts w:ascii="Times New Roman" w:eastAsia="Times New Roman" w:hAnsi="Times New Roman" w:cs="Times New Roman"/>
          <w:sz w:val="24"/>
          <w:szCs w:val="24"/>
        </w:rPr>
        <w:t>and a timeline for handing off the professional learning resources to the Contractor responsible for delivery infrastructure and stakeholder support as described in section I.F.1.</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9350"/>
      </w:tblGrid>
      <w:tr w:rsidR="003D7482" w:rsidRPr="004F6F51" w14:paraId="50A5BE96" w14:textId="77777777" w:rsidTr="00E3482A">
        <w:trPr>
          <w:cantSplit/>
          <w:tblHeader/>
        </w:trPr>
        <w:tc>
          <w:tcPr>
            <w:tcW w:w="5000" w:type="pct"/>
            <w:shd w:val="clear" w:color="auto" w:fill="7F7F7F" w:themeFill="text1" w:themeFillTint="80"/>
          </w:tcPr>
          <w:p w14:paraId="1FC4816C" w14:textId="77777777" w:rsidR="003D7482" w:rsidRPr="004F6F51" w:rsidRDefault="003D7482" w:rsidP="00E3482A">
            <w:pPr>
              <w:rPr>
                <w:sz w:val="22"/>
                <w:szCs w:val="22"/>
              </w:rPr>
            </w:pPr>
            <w:r w:rsidRPr="004F6F51">
              <w:rPr>
                <w:rStyle w:val="TableContents"/>
              </w:rPr>
              <w:fldChar w:fldCharType="begin"/>
            </w:r>
            <w:r w:rsidRPr="004F6F51">
              <w:rPr>
                <w:sz w:val="22"/>
                <w:szCs w:val="22"/>
              </w:rPr>
              <w:instrText xml:space="preserve"> REF response_box_header  \* MERGEFORMAT </w:instrText>
            </w:r>
            <w:r w:rsidRPr="004F6F51">
              <w:rPr>
                <w:rStyle w:val="TableContents"/>
              </w:rPr>
              <w:fldChar w:fldCharType="separate"/>
            </w:r>
            <w:r w:rsidRPr="002209F2">
              <w:rPr>
                <w:b/>
                <w:caps/>
                <w:color w:val="FFFFFF" w:themeColor="background1"/>
                <w:sz w:val="22"/>
                <w:szCs w:val="22"/>
              </w:rPr>
              <w:t>Offeror RESPONSE</w:t>
            </w:r>
            <w:r w:rsidRPr="004F6F51">
              <w:rPr>
                <w:rStyle w:val="TableContents"/>
              </w:rPr>
              <w:fldChar w:fldCharType="end"/>
            </w:r>
          </w:p>
        </w:tc>
      </w:tr>
      <w:tr w:rsidR="003D7482" w:rsidRPr="0025533A" w14:paraId="272B3C6A" w14:textId="77777777" w:rsidTr="00E3482A">
        <w:trPr>
          <w:cantSplit/>
          <w:tblHeader/>
        </w:trPr>
        <w:tc>
          <w:tcPr>
            <w:tcW w:w="5000" w:type="pct"/>
            <w:shd w:val="clear" w:color="auto" w:fill="FFF2CC" w:themeFill="accent4" w:themeFillTint="33"/>
          </w:tcPr>
          <w:p w14:paraId="018D5CBC" w14:textId="77777777" w:rsidR="003D7482" w:rsidRPr="0025533A" w:rsidRDefault="003D7482" w:rsidP="00E3482A">
            <w:pPr>
              <w:rPr>
                <w:rStyle w:val="TableContents"/>
                <w:i/>
                <w:iCs/>
                <w:sz w:val="22"/>
                <w:szCs w:val="22"/>
              </w:rPr>
            </w:pPr>
            <w:r w:rsidRPr="002E577C">
              <w:rPr>
                <w:rStyle w:val="TableContents"/>
                <w:i/>
                <w:sz w:val="22"/>
                <w:szCs w:val="24"/>
              </w:rPr>
              <w:t>Applicable to service group</w:t>
            </w:r>
            <w:r>
              <w:rPr>
                <w:rStyle w:val="TableContents"/>
                <w:i/>
                <w:sz w:val="22"/>
                <w:szCs w:val="24"/>
              </w:rPr>
              <w:t>(</w:t>
            </w:r>
            <w:r w:rsidRPr="002E577C">
              <w:rPr>
                <w:rStyle w:val="TableContents"/>
                <w:i/>
                <w:sz w:val="22"/>
                <w:szCs w:val="24"/>
              </w:rPr>
              <w:t>s</w:t>
            </w:r>
            <w:r>
              <w:rPr>
                <w:rStyle w:val="TableContents"/>
                <w:i/>
                <w:sz w:val="22"/>
                <w:szCs w:val="24"/>
              </w:rPr>
              <w:t>) E</w:t>
            </w:r>
          </w:p>
        </w:tc>
      </w:tr>
      <w:tr w:rsidR="003D7482" w:rsidRPr="004F6F51" w14:paraId="261B7941" w14:textId="77777777" w:rsidTr="00E3482A">
        <w:tc>
          <w:tcPr>
            <w:tcW w:w="5000" w:type="pct"/>
          </w:tcPr>
          <w:p w14:paraId="40B9771D" w14:textId="77777777" w:rsidR="003D7482" w:rsidRPr="004F6F51" w:rsidRDefault="003D7482" w:rsidP="00E3482A">
            <w:pPr>
              <w:rPr>
                <w:sz w:val="22"/>
                <w:szCs w:val="22"/>
              </w:rPr>
            </w:pPr>
          </w:p>
        </w:tc>
      </w:tr>
    </w:tbl>
    <w:p w14:paraId="07076904" w14:textId="77777777" w:rsidR="003D7482" w:rsidRDefault="003D7482" w:rsidP="00062A48">
      <w:pPr>
        <w:pStyle w:val="ListParagraph"/>
        <w:widowControl w:val="0"/>
        <w:numPr>
          <w:ilvl w:val="1"/>
          <w:numId w:val="5"/>
        </w:numPr>
        <w:autoSpaceDE w:val="0"/>
        <w:autoSpaceDN w:val="0"/>
        <w:spacing w:before="12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062A48">
        <w:rPr>
          <w:rFonts w:ascii="Times New Roman" w:eastAsia="Times New Roman" w:hAnsi="Times New Roman" w:cs="Times New Roman"/>
          <w:sz w:val="24"/>
          <w:szCs w:val="24"/>
        </w:rPr>
        <w:t xml:space="preserve">Remove entire section, this is a repeat. </w:t>
      </w:r>
    </w:p>
    <w:p w14:paraId="42546CFC" w14:textId="77777777" w:rsidR="00905D9E" w:rsidRPr="003D7482" w:rsidRDefault="00905D9E" w:rsidP="003D7482">
      <w:pPr>
        <w:pStyle w:val="ListParagraph"/>
        <w:widowControl w:val="0"/>
        <w:numPr>
          <w:ilvl w:val="0"/>
          <w:numId w:val="5"/>
        </w:numPr>
        <w:autoSpaceDE w:val="0"/>
        <w:autoSpaceDN w:val="0"/>
        <w:spacing w:after="0" w:line="360" w:lineRule="auto"/>
        <w:rPr>
          <w:rFonts w:ascii="Times New Roman" w:eastAsia="Times New Roman" w:hAnsi="Times New Roman" w:cs="Times New Roman"/>
          <w:sz w:val="24"/>
          <w:szCs w:val="24"/>
        </w:rPr>
      </w:pPr>
      <w:r w:rsidRPr="003D7482">
        <w:rPr>
          <w:rFonts w:ascii="Times New Roman" w:eastAsia="Times New Roman" w:hAnsi="Times New Roman" w:cs="Times New Roman"/>
          <w:sz w:val="24"/>
          <w:szCs w:val="24"/>
        </w:rPr>
        <w:t>Model Instructions heading on page 3:</w:t>
      </w:r>
    </w:p>
    <w:p w14:paraId="3BE5D1AB" w14:textId="77777777" w:rsidR="00905D9E" w:rsidRDefault="00905D9E" w:rsidP="00905D9E">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w:t>
      </w:r>
      <w:r w:rsidRPr="00905D9E">
        <w:rPr>
          <w:rFonts w:ascii="Times New Roman" w:eastAsia="Times New Roman" w:hAnsi="Times New Roman" w:cs="Times New Roman"/>
          <w:sz w:val="24"/>
          <w:szCs w:val="24"/>
        </w:rPr>
        <w:t>Adding and Deleting Line Items on the "Standard Pricing" tab of the Workbook</w:t>
      </w:r>
      <w:r>
        <w:rPr>
          <w:rFonts w:ascii="Times New Roman" w:eastAsia="Times New Roman" w:hAnsi="Times New Roman" w:cs="Times New Roman"/>
          <w:sz w:val="24"/>
          <w:szCs w:val="24"/>
        </w:rPr>
        <w:t>”</w:t>
      </w:r>
    </w:p>
    <w:p w14:paraId="7AA969F4" w14:textId="77777777" w:rsidR="00905D9E" w:rsidRDefault="00905D9E" w:rsidP="00905D9E">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t>
      </w:r>
      <w:r w:rsidRPr="00905D9E">
        <w:rPr>
          <w:rFonts w:ascii="Times New Roman" w:eastAsia="Times New Roman" w:hAnsi="Times New Roman" w:cs="Times New Roman"/>
          <w:sz w:val="24"/>
          <w:szCs w:val="24"/>
        </w:rPr>
        <w:t>Adding and Deleting Line Items on the "</w:t>
      </w:r>
      <w:r>
        <w:rPr>
          <w:rFonts w:ascii="Times New Roman" w:eastAsia="Times New Roman" w:hAnsi="Times New Roman" w:cs="Times New Roman"/>
          <w:sz w:val="24"/>
          <w:szCs w:val="24"/>
        </w:rPr>
        <w:t>Base</w:t>
      </w:r>
      <w:r w:rsidRPr="00905D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and/or “Cost Options”</w:t>
      </w:r>
      <w:r w:rsidRPr="00905D9E">
        <w:rPr>
          <w:rFonts w:ascii="Times New Roman" w:eastAsia="Times New Roman" w:hAnsi="Times New Roman" w:cs="Times New Roman"/>
          <w:sz w:val="24"/>
          <w:szCs w:val="24"/>
        </w:rPr>
        <w:t xml:space="preserve"> tab</w:t>
      </w:r>
      <w:r>
        <w:rPr>
          <w:rFonts w:ascii="Times New Roman" w:eastAsia="Times New Roman" w:hAnsi="Times New Roman" w:cs="Times New Roman"/>
          <w:sz w:val="24"/>
          <w:szCs w:val="24"/>
        </w:rPr>
        <w:t>s</w:t>
      </w:r>
      <w:r w:rsidRPr="00905D9E">
        <w:rPr>
          <w:rFonts w:ascii="Times New Roman" w:eastAsia="Times New Roman" w:hAnsi="Times New Roman" w:cs="Times New Roman"/>
          <w:sz w:val="24"/>
          <w:szCs w:val="24"/>
        </w:rPr>
        <w:t xml:space="preserve"> of the Workbook</w:t>
      </w:r>
      <w:r>
        <w:rPr>
          <w:rFonts w:ascii="Times New Roman" w:eastAsia="Times New Roman" w:hAnsi="Times New Roman" w:cs="Times New Roman"/>
          <w:sz w:val="24"/>
          <w:szCs w:val="24"/>
        </w:rPr>
        <w:t>”</w:t>
      </w:r>
    </w:p>
    <w:p w14:paraId="5052B7DE" w14:textId="77777777" w:rsidR="00B82064" w:rsidRDefault="00B82064" w:rsidP="00B82064">
      <w:pPr>
        <w:pStyle w:val="ListParagraph"/>
        <w:widowControl w:val="0"/>
        <w:numPr>
          <w:ilvl w:val="0"/>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Instructions</w:t>
      </w:r>
      <w:r w:rsidR="00905D9E">
        <w:rPr>
          <w:rFonts w:ascii="Times New Roman" w:eastAsia="Times New Roman" w:hAnsi="Times New Roman" w:cs="Times New Roman"/>
          <w:sz w:val="24"/>
          <w:szCs w:val="24"/>
        </w:rPr>
        <w:t xml:space="preserve"> on page 3</w:t>
      </w:r>
      <w:r>
        <w:rPr>
          <w:rFonts w:ascii="Times New Roman" w:eastAsia="Times New Roman" w:hAnsi="Times New Roman" w:cs="Times New Roman"/>
          <w:sz w:val="24"/>
          <w:szCs w:val="24"/>
        </w:rPr>
        <w:t>:</w:t>
      </w:r>
    </w:p>
    <w:p w14:paraId="10648DCD" w14:textId="77777777" w:rsidR="00B82064" w:rsidRPr="00B82064" w:rsidRDefault="00B82064" w:rsidP="00B82064">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w:t>
      </w:r>
      <w:r w:rsidRPr="00B82064">
        <w:rPr>
          <w:rFonts w:ascii="Times New Roman" w:eastAsia="Times New Roman" w:hAnsi="Times New Roman" w:cs="Times New Roman"/>
          <w:sz w:val="24"/>
          <w:szCs w:val="24"/>
        </w:rPr>
        <w:t>It may be appropriate to modify the lines on the "Standard Pricing" worksheet”</w:t>
      </w:r>
    </w:p>
    <w:p w14:paraId="7CA0B641" w14:textId="77777777" w:rsidR="00B82064" w:rsidRPr="00905D9E" w:rsidRDefault="00B82064" w:rsidP="00905D9E">
      <w:pPr>
        <w:pStyle w:val="ListParagraph"/>
        <w:widowControl w:val="0"/>
        <w:numPr>
          <w:ilvl w:val="1"/>
          <w:numId w:val="5"/>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t>
      </w:r>
      <w:r w:rsidRPr="00B82064">
        <w:rPr>
          <w:rFonts w:ascii="Times New Roman" w:eastAsia="Times New Roman" w:hAnsi="Times New Roman" w:cs="Times New Roman"/>
          <w:sz w:val="24"/>
          <w:szCs w:val="24"/>
        </w:rPr>
        <w:t>It may be appropriate to modify the lines on the "Base" and/or “Cost Options” worksheets”</w:t>
      </w:r>
    </w:p>
    <w:sectPr w:rsidR="00B82064" w:rsidRPr="00905D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imber Sanchez" w:date="2019-06-19T08:59:00Z" w:initials="KS">
    <w:p w14:paraId="4B217E36" w14:textId="77777777" w:rsidR="001641EC" w:rsidRDefault="001641EC">
      <w:pPr>
        <w:pStyle w:val="CommentText"/>
      </w:pPr>
      <w:r>
        <w:rPr>
          <w:rStyle w:val="CommentReference"/>
        </w:rPr>
        <w:annotationRef/>
      </w:r>
      <w:r>
        <w:t xml:space="preserve">I copied these from the changes above on pages 55-56. I had done a search for D9 to change it to D7, because Joseph had messed that up. I didn’t look at the other groups to make certain they were the same as pages 55-56. So of course they weren’t. </w:t>
      </w:r>
    </w:p>
    <w:p w14:paraId="5EF3CD8F" w14:textId="77777777" w:rsidR="001641EC" w:rsidRDefault="001641EC">
      <w:pPr>
        <w:pStyle w:val="CommentText"/>
      </w:pPr>
      <w:r>
        <w:t xml:space="preserve">These should read </w:t>
      </w:r>
    </w:p>
    <w:p w14:paraId="4A21CF06" w14:textId="77777777" w:rsidR="001641EC" w:rsidRDefault="001641EC">
      <w:pPr>
        <w:pStyle w:val="CommentText"/>
      </w:pPr>
      <w:r>
        <w:t>A6, A7, D2, D4, G1, G2, G3, and D9 – changing to</w:t>
      </w:r>
    </w:p>
    <w:p w14:paraId="0E0FFE7C" w14:textId="77777777" w:rsidR="001641EC" w:rsidRDefault="001641EC">
      <w:pPr>
        <w:pStyle w:val="CommentText"/>
      </w:pPr>
      <w:r>
        <w:t>A6, A7, D2, D4, G1, G2, G3, and D7.</w:t>
      </w:r>
    </w:p>
    <w:p w14:paraId="16A2A4B4" w14:textId="77777777" w:rsidR="001641EC" w:rsidRDefault="001641EC">
      <w:pPr>
        <w:pStyle w:val="CommentText"/>
      </w:pPr>
    </w:p>
    <w:p w14:paraId="78955611" w14:textId="77777777" w:rsidR="001641EC" w:rsidRDefault="001641EC">
      <w:pPr>
        <w:pStyle w:val="CommentText"/>
      </w:pPr>
      <w:r>
        <w:t xml:space="preserve">And of course a vendor caught and emailed me with the question about which is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556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89AB5" w14:textId="77777777" w:rsidR="00C34933" w:rsidRDefault="00C34933" w:rsidP="00C8318D">
      <w:pPr>
        <w:spacing w:after="0" w:line="240" w:lineRule="auto"/>
      </w:pPr>
      <w:r>
        <w:separator/>
      </w:r>
    </w:p>
  </w:endnote>
  <w:endnote w:type="continuationSeparator" w:id="0">
    <w:p w14:paraId="66C6F089" w14:textId="77777777" w:rsidR="00C34933" w:rsidRDefault="00C34933" w:rsidP="00C8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0AC3" w14:textId="77777777" w:rsidR="00C34933" w:rsidRDefault="00C34933" w:rsidP="00C8318D">
      <w:pPr>
        <w:spacing w:after="0" w:line="240" w:lineRule="auto"/>
      </w:pPr>
      <w:r>
        <w:separator/>
      </w:r>
    </w:p>
  </w:footnote>
  <w:footnote w:type="continuationSeparator" w:id="0">
    <w:p w14:paraId="5F8F83F7" w14:textId="77777777" w:rsidR="00C34933" w:rsidRDefault="00C34933" w:rsidP="00C83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BA5"/>
    <w:multiLevelType w:val="hybridMultilevel"/>
    <w:tmpl w:val="A2A4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A0F95"/>
    <w:multiLevelType w:val="hybridMultilevel"/>
    <w:tmpl w:val="FC5C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 w15:restartNumberingAfterBreak="0">
    <w:nsid w:val="27BE6DFF"/>
    <w:multiLevelType w:val="hybridMultilevel"/>
    <w:tmpl w:val="5AF8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50A90"/>
    <w:multiLevelType w:val="multilevel"/>
    <w:tmpl w:val="CF3A5DC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1.%2."/>
      <w:lvlJc w:val="left"/>
      <w:pPr>
        <w:ind w:left="180" w:firstLine="0"/>
      </w:pPr>
      <w:rPr>
        <w:rFonts w:hint="default"/>
      </w:rPr>
    </w:lvl>
    <w:lvl w:ilvl="2">
      <w:start w:val="1"/>
      <w:numFmt w:val="decimal"/>
      <w:pStyle w:val="Heading3"/>
      <w:suff w:val="space"/>
      <w:lvlText w:val="%1.%2.%3."/>
      <w:lvlJc w:val="left"/>
      <w:pPr>
        <w:ind w:left="720" w:firstLine="0"/>
      </w:pPr>
      <w:rPr>
        <w:rFonts w:hint="default"/>
      </w:rPr>
    </w:lvl>
    <w:lvl w:ilvl="3">
      <w:start w:val="1"/>
      <w:numFmt w:val="lowerLetter"/>
      <w:pStyle w:val="Heading4"/>
      <w:suff w:val="space"/>
      <w:lvlText w:val="%1.%2.%3.%4."/>
      <w:lvlJc w:val="left"/>
      <w:pPr>
        <w:ind w:left="216" w:firstLine="0"/>
      </w:pPr>
      <w:rPr>
        <w:rFonts w:hint="default"/>
      </w:rPr>
    </w:lvl>
    <w:lvl w:ilvl="4">
      <w:start w:val="1"/>
      <w:numFmt w:val="lowerRoman"/>
      <w:pStyle w:val="Heading5"/>
      <w:suff w:val="space"/>
      <w:lvlText w:val="%1.%2.%3.%4.%5."/>
      <w:lvlJc w:val="left"/>
      <w:pPr>
        <w:ind w:left="288" w:firstLine="0"/>
      </w:pPr>
      <w:rPr>
        <w:rFonts w:hint="default"/>
      </w:rPr>
    </w:lvl>
    <w:lvl w:ilvl="5">
      <w:start w:val="1"/>
      <w:numFmt w:val="lowerLetter"/>
      <w:pStyle w:val="Heading6"/>
      <w:suff w:val="space"/>
      <w:lvlText w:val="%1.%2.%3.%4.%5.(%6)"/>
      <w:lvlJc w:val="left"/>
      <w:pPr>
        <w:ind w:left="360" w:firstLine="0"/>
      </w:pPr>
      <w:rPr>
        <w:rFonts w:hint="default"/>
      </w:rPr>
    </w:lvl>
    <w:lvl w:ilvl="6">
      <w:start w:val="1"/>
      <w:numFmt w:val="lowerRoman"/>
      <w:pStyle w:val="Heading7"/>
      <w:suff w:val="space"/>
      <w:lvlText w:val="%1.%2.%3.%4.%5(%6)(%7)"/>
      <w:lvlJc w:val="left"/>
      <w:pPr>
        <w:ind w:left="432" w:firstLine="0"/>
      </w:pPr>
      <w:rPr>
        <w:rFonts w:hint="default"/>
      </w:rPr>
    </w:lvl>
    <w:lvl w:ilvl="7">
      <w:start w:val="1"/>
      <w:numFmt w:val="lowerLetter"/>
      <w:pStyle w:val="Heading8"/>
      <w:suff w:val="space"/>
      <w:lvlText w:val="%1.%2.%3.%4.%5(%6)(%7)[%8]"/>
      <w:lvlJc w:val="left"/>
      <w:pPr>
        <w:ind w:left="504" w:firstLine="0"/>
      </w:pPr>
      <w:rPr>
        <w:rFonts w:hint="default"/>
      </w:rPr>
    </w:lvl>
    <w:lvl w:ilvl="8">
      <w:start w:val="1"/>
      <w:numFmt w:val="lowerRoman"/>
      <w:pStyle w:val="Heading9"/>
      <w:suff w:val="space"/>
      <w:lvlText w:val="%1.%2.%3.%4.%5(%6)(%7)[%8][%9]"/>
      <w:lvlJc w:val="left"/>
      <w:pPr>
        <w:ind w:left="576" w:firstLine="0"/>
      </w:pPr>
      <w:rPr>
        <w:rFonts w:hint="default"/>
      </w:rPr>
    </w:lvl>
  </w:abstractNum>
  <w:abstractNum w:abstractNumId="5" w15:restartNumberingAfterBreak="0">
    <w:nsid w:val="3E9B1018"/>
    <w:multiLevelType w:val="hybridMultilevel"/>
    <w:tmpl w:val="42AA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706D8"/>
    <w:multiLevelType w:val="hybridMultilevel"/>
    <w:tmpl w:val="6CB4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F094F"/>
    <w:multiLevelType w:val="hybridMultilevel"/>
    <w:tmpl w:val="7668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 Sanchez">
    <w15:presenceInfo w15:providerId="AD" w15:userId="S-1-5-21-628607377-757884165-69982103-3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LU0sDA3tjQwMzVT0lEKTi0uzszPAykwrgUA0/qR1SwAAAA="/>
  </w:docVars>
  <w:rsids>
    <w:rsidRoot w:val="00C8318D"/>
    <w:rsid w:val="000469CA"/>
    <w:rsid w:val="00062A48"/>
    <w:rsid w:val="00107EEE"/>
    <w:rsid w:val="001641EC"/>
    <w:rsid w:val="0035077D"/>
    <w:rsid w:val="003D7482"/>
    <w:rsid w:val="00446703"/>
    <w:rsid w:val="00582C57"/>
    <w:rsid w:val="007C0694"/>
    <w:rsid w:val="00905D9E"/>
    <w:rsid w:val="0093001F"/>
    <w:rsid w:val="009B48B5"/>
    <w:rsid w:val="00B82064"/>
    <w:rsid w:val="00BE225E"/>
    <w:rsid w:val="00C34933"/>
    <w:rsid w:val="00C8318D"/>
    <w:rsid w:val="00CD0FEE"/>
    <w:rsid w:val="00D27A4F"/>
    <w:rsid w:val="00D61A32"/>
    <w:rsid w:val="00E73FC2"/>
    <w:rsid w:val="00EB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1057"/>
  <w15:chartTrackingRefBased/>
  <w15:docId w15:val="{DA4654A2-CB63-4ECC-A84C-18DACED9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C2"/>
    <w:pPr>
      <w:keepNext/>
      <w:numPr>
        <w:numId w:val="7"/>
      </w:numPr>
      <w:spacing w:after="0" w:line="240" w:lineRule="auto"/>
      <w:outlineLvl w:val="0"/>
    </w:pPr>
    <w:rPr>
      <w:rFonts w:ascii="Times New Roman" w:eastAsia="Times New Roman" w:hAnsi="Times New Roman" w:cs="Arial"/>
      <w:b/>
      <w:bCs/>
      <w:color w:val="1F4E79" w:themeColor="accent1" w:themeShade="80"/>
      <w:kern w:val="32"/>
      <w:sz w:val="24"/>
      <w:szCs w:val="32"/>
    </w:rPr>
  </w:style>
  <w:style w:type="paragraph" w:styleId="Heading2">
    <w:name w:val="heading 2"/>
    <w:basedOn w:val="Normal"/>
    <w:next w:val="Normal"/>
    <w:link w:val="Heading2Char"/>
    <w:uiPriority w:val="9"/>
    <w:qFormat/>
    <w:rsid w:val="00E73FC2"/>
    <w:pPr>
      <w:keepNext/>
      <w:numPr>
        <w:ilvl w:val="1"/>
        <w:numId w:val="7"/>
      </w:numPr>
      <w:spacing w:after="0" w:line="240" w:lineRule="auto"/>
      <w:ind w:left="72"/>
      <w:outlineLvl w:val="1"/>
    </w:pPr>
    <w:rPr>
      <w:rFonts w:ascii="Times New Roman" w:eastAsia="Times New Roman" w:hAnsi="Times New Roman" w:cs="Arial"/>
      <w:b/>
      <w:bCs/>
      <w:iCs/>
      <w:color w:val="1F4E79" w:themeColor="accent1" w:themeShade="80"/>
      <w:sz w:val="24"/>
      <w:szCs w:val="28"/>
    </w:rPr>
  </w:style>
  <w:style w:type="paragraph" w:styleId="Heading3">
    <w:name w:val="heading 3"/>
    <w:basedOn w:val="Normal"/>
    <w:next w:val="Normal"/>
    <w:link w:val="Heading3Char"/>
    <w:uiPriority w:val="9"/>
    <w:qFormat/>
    <w:rsid w:val="00E73FC2"/>
    <w:pPr>
      <w:keepNext/>
      <w:numPr>
        <w:ilvl w:val="2"/>
        <w:numId w:val="7"/>
      </w:numPr>
      <w:spacing w:after="0" w:line="240" w:lineRule="auto"/>
      <w:ind w:left="144"/>
      <w:outlineLvl w:val="2"/>
    </w:pPr>
    <w:rPr>
      <w:rFonts w:ascii="Times New Roman" w:eastAsia="Times New Roman" w:hAnsi="Times New Roman" w:cs="Arial"/>
      <w:b/>
      <w:bCs/>
      <w:color w:val="1F4E79" w:themeColor="accent1" w:themeShade="80"/>
      <w:sz w:val="24"/>
      <w:szCs w:val="26"/>
    </w:rPr>
  </w:style>
  <w:style w:type="paragraph" w:styleId="Heading4">
    <w:name w:val="heading 4"/>
    <w:basedOn w:val="Normal"/>
    <w:next w:val="Normal"/>
    <w:link w:val="Heading4Char"/>
    <w:uiPriority w:val="9"/>
    <w:qFormat/>
    <w:rsid w:val="00E73FC2"/>
    <w:pPr>
      <w:keepNext/>
      <w:numPr>
        <w:ilvl w:val="3"/>
        <w:numId w:val="7"/>
      </w:numPr>
      <w:spacing w:after="0" w:line="240" w:lineRule="auto"/>
      <w:outlineLvl w:val="3"/>
    </w:pPr>
    <w:rPr>
      <w:rFonts w:ascii="Times New Roman" w:eastAsia="Times New Roman" w:hAnsi="Times New Roman" w:cs="Times New Roman"/>
      <w:b/>
      <w:bCs/>
      <w:color w:val="2E74B5" w:themeColor="accent1" w:themeShade="BF"/>
      <w:sz w:val="24"/>
      <w:szCs w:val="24"/>
    </w:rPr>
  </w:style>
  <w:style w:type="paragraph" w:styleId="Heading5">
    <w:name w:val="heading 5"/>
    <w:basedOn w:val="Normal"/>
    <w:next w:val="Normal"/>
    <w:link w:val="Heading5Char"/>
    <w:uiPriority w:val="9"/>
    <w:qFormat/>
    <w:rsid w:val="00E73FC2"/>
    <w:pPr>
      <w:numPr>
        <w:ilvl w:val="4"/>
        <w:numId w:val="7"/>
      </w:numPr>
      <w:spacing w:after="0" w:line="240" w:lineRule="auto"/>
      <w:jc w:val="both"/>
      <w:outlineLvl w:val="4"/>
    </w:pPr>
    <w:rPr>
      <w:rFonts w:ascii="Times New Roman" w:eastAsia="Times New Roman" w:hAnsi="Times New Roman" w:cs="Times New Roman"/>
      <w:b/>
      <w:color w:val="2E74B5" w:themeColor="accent1" w:themeShade="BF"/>
      <w:sz w:val="24"/>
      <w:szCs w:val="20"/>
    </w:rPr>
  </w:style>
  <w:style w:type="paragraph" w:styleId="Heading6">
    <w:name w:val="heading 6"/>
    <w:basedOn w:val="Normal"/>
    <w:next w:val="Normal"/>
    <w:link w:val="Heading6Char"/>
    <w:uiPriority w:val="9"/>
    <w:qFormat/>
    <w:rsid w:val="00E73FC2"/>
    <w:pPr>
      <w:numPr>
        <w:ilvl w:val="5"/>
        <w:numId w:val="7"/>
      </w:numPr>
      <w:spacing w:after="0" w:line="240" w:lineRule="auto"/>
      <w:jc w:val="both"/>
      <w:outlineLvl w:val="5"/>
    </w:pPr>
    <w:rPr>
      <w:rFonts w:ascii="Times New Roman" w:eastAsia="Times New Roman" w:hAnsi="Times New Roman" w:cs="Times New Roman"/>
      <w:b/>
      <w:color w:val="2E74B5" w:themeColor="accent1" w:themeShade="BF"/>
      <w:sz w:val="24"/>
      <w:szCs w:val="20"/>
    </w:rPr>
  </w:style>
  <w:style w:type="paragraph" w:styleId="Heading7">
    <w:name w:val="heading 7"/>
    <w:basedOn w:val="Normal"/>
    <w:next w:val="Normal"/>
    <w:link w:val="Heading7Char"/>
    <w:uiPriority w:val="9"/>
    <w:qFormat/>
    <w:rsid w:val="00E73FC2"/>
    <w:pPr>
      <w:numPr>
        <w:ilvl w:val="6"/>
        <w:numId w:val="7"/>
      </w:numPr>
      <w:spacing w:after="240" w:line="240" w:lineRule="auto"/>
      <w:jc w:val="both"/>
      <w:outlineLvl w:val="6"/>
    </w:pPr>
    <w:rPr>
      <w:rFonts w:ascii="Times New Roman" w:eastAsia="Times New Roman" w:hAnsi="Times New Roman" w:cs="Times New Roman"/>
      <w:b/>
      <w:color w:val="5B9BD5" w:themeColor="accent1"/>
      <w:sz w:val="24"/>
      <w:szCs w:val="20"/>
    </w:rPr>
  </w:style>
  <w:style w:type="paragraph" w:styleId="Heading8">
    <w:name w:val="heading 8"/>
    <w:basedOn w:val="Normal"/>
    <w:next w:val="Normal"/>
    <w:link w:val="Heading8Char"/>
    <w:uiPriority w:val="9"/>
    <w:qFormat/>
    <w:rsid w:val="00E73FC2"/>
    <w:pPr>
      <w:numPr>
        <w:ilvl w:val="7"/>
        <w:numId w:val="7"/>
      </w:numPr>
      <w:spacing w:after="0" w:line="240" w:lineRule="auto"/>
      <w:jc w:val="both"/>
      <w:outlineLvl w:val="7"/>
    </w:pPr>
    <w:rPr>
      <w:rFonts w:ascii="Times New Roman" w:eastAsia="Times New Roman" w:hAnsi="Times New Roman" w:cs="Times New Roman"/>
      <w:b/>
      <w:color w:val="5B9BD5" w:themeColor="accent1"/>
      <w:sz w:val="24"/>
      <w:szCs w:val="20"/>
    </w:rPr>
  </w:style>
  <w:style w:type="paragraph" w:styleId="Heading9">
    <w:name w:val="heading 9"/>
    <w:basedOn w:val="Normal"/>
    <w:next w:val="Normal"/>
    <w:link w:val="Heading9Char"/>
    <w:uiPriority w:val="9"/>
    <w:qFormat/>
    <w:rsid w:val="00E73FC2"/>
    <w:pPr>
      <w:numPr>
        <w:ilvl w:val="8"/>
        <w:numId w:val="7"/>
      </w:numPr>
      <w:spacing w:after="0" w:line="240" w:lineRule="auto"/>
      <w:jc w:val="both"/>
      <w:outlineLvl w:val="8"/>
    </w:pPr>
    <w:rPr>
      <w:rFonts w:ascii="Times New Roman" w:eastAsia="Times New Roman" w:hAnsi="Times New Roman" w:cs="Times New Roman"/>
      <w:b/>
      <w:color w:val="5B9BD5"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18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8D"/>
  </w:style>
  <w:style w:type="paragraph" w:styleId="Footer">
    <w:name w:val="footer"/>
    <w:basedOn w:val="Normal"/>
    <w:link w:val="FooterChar"/>
    <w:uiPriority w:val="99"/>
    <w:unhideWhenUsed/>
    <w:rsid w:val="00C83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8D"/>
  </w:style>
  <w:style w:type="paragraph" w:styleId="BodyText">
    <w:name w:val="Body Text"/>
    <w:basedOn w:val="Normal"/>
    <w:link w:val="BodyTextChar"/>
    <w:uiPriority w:val="1"/>
    <w:qFormat/>
    <w:rsid w:val="00EB57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5791"/>
    <w:rPr>
      <w:rFonts w:ascii="Times New Roman" w:eastAsia="Times New Roman" w:hAnsi="Times New Roman" w:cs="Times New Roman"/>
      <w:sz w:val="24"/>
      <w:szCs w:val="24"/>
    </w:rPr>
  </w:style>
  <w:style w:type="paragraph" w:styleId="ListParagraph">
    <w:name w:val="List Paragraph"/>
    <w:basedOn w:val="Normal"/>
    <w:uiPriority w:val="34"/>
    <w:qFormat/>
    <w:rsid w:val="00D27A4F"/>
    <w:pPr>
      <w:ind w:left="720"/>
      <w:contextualSpacing/>
    </w:pPr>
  </w:style>
  <w:style w:type="paragraph" w:customStyle="1" w:styleId="Default">
    <w:name w:val="Default"/>
    <w:rsid w:val="00D27A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leContents">
    <w:name w:val="Table_Contents"/>
    <w:basedOn w:val="DefaultParagraphFont"/>
    <w:uiPriority w:val="1"/>
    <w:qFormat/>
    <w:rsid w:val="0093001F"/>
    <w:rPr>
      <w:rFonts w:ascii="Times New Roman" w:hAnsi="Times New Roman" w:cs="Times New Roman" w:hint="default"/>
      <w:color w:val="000000"/>
    </w:rPr>
  </w:style>
  <w:style w:type="character" w:customStyle="1" w:styleId="Heading1Char">
    <w:name w:val="Heading 1 Char"/>
    <w:basedOn w:val="DefaultParagraphFont"/>
    <w:link w:val="Heading1"/>
    <w:uiPriority w:val="9"/>
    <w:rsid w:val="00E73FC2"/>
    <w:rPr>
      <w:rFonts w:ascii="Times New Roman" w:eastAsia="Times New Roman" w:hAnsi="Times New Roman" w:cs="Arial"/>
      <w:b/>
      <w:bCs/>
      <w:color w:val="1F4E79" w:themeColor="accent1" w:themeShade="80"/>
      <w:kern w:val="32"/>
      <w:sz w:val="24"/>
      <w:szCs w:val="32"/>
    </w:rPr>
  </w:style>
  <w:style w:type="character" w:customStyle="1" w:styleId="Heading2Char">
    <w:name w:val="Heading 2 Char"/>
    <w:basedOn w:val="DefaultParagraphFont"/>
    <w:link w:val="Heading2"/>
    <w:uiPriority w:val="9"/>
    <w:rsid w:val="00E73FC2"/>
    <w:rPr>
      <w:rFonts w:ascii="Times New Roman" w:eastAsia="Times New Roman" w:hAnsi="Times New Roman" w:cs="Arial"/>
      <w:b/>
      <w:bCs/>
      <w:iCs/>
      <w:color w:val="1F4E79" w:themeColor="accent1" w:themeShade="80"/>
      <w:sz w:val="24"/>
      <w:szCs w:val="28"/>
    </w:rPr>
  </w:style>
  <w:style w:type="character" w:customStyle="1" w:styleId="Heading3Char">
    <w:name w:val="Heading 3 Char"/>
    <w:basedOn w:val="DefaultParagraphFont"/>
    <w:link w:val="Heading3"/>
    <w:uiPriority w:val="9"/>
    <w:rsid w:val="00E73FC2"/>
    <w:rPr>
      <w:rFonts w:ascii="Times New Roman" w:eastAsia="Times New Roman" w:hAnsi="Times New Roman" w:cs="Arial"/>
      <w:b/>
      <w:bCs/>
      <w:color w:val="1F4E79" w:themeColor="accent1" w:themeShade="80"/>
      <w:sz w:val="24"/>
      <w:szCs w:val="26"/>
    </w:rPr>
  </w:style>
  <w:style w:type="character" w:customStyle="1" w:styleId="Heading4Char">
    <w:name w:val="Heading 4 Char"/>
    <w:basedOn w:val="DefaultParagraphFont"/>
    <w:link w:val="Heading4"/>
    <w:uiPriority w:val="9"/>
    <w:rsid w:val="00E73FC2"/>
    <w:rPr>
      <w:rFonts w:ascii="Times New Roman" w:eastAsia="Times New Roman" w:hAnsi="Times New Roman" w:cs="Times New Roman"/>
      <w:b/>
      <w:bCs/>
      <w:color w:val="2E74B5" w:themeColor="accent1" w:themeShade="BF"/>
      <w:sz w:val="24"/>
      <w:szCs w:val="24"/>
    </w:rPr>
  </w:style>
  <w:style w:type="character" w:customStyle="1" w:styleId="Heading5Char">
    <w:name w:val="Heading 5 Char"/>
    <w:basedOn w:val="DefaultParagraphFont"/>
    <w:link w:val="Heading5"/>
    <w:uiPriority w:val="9"/>
    <w:rsid w:val="00E73FC2"/>
    <w:rPr>
      <w:rFonts w:ascii="Times New Roman" w:eastAsia="Times New Roman" w:hAnsi="Times New Roman" w:cs="Times New Roman"/>
      <w:b/>
      <w:color w:val="2E74B5" w:themeColor="accent1" w:themeShade="BF"/>
      <w:sz w:val="24"/>
      <w:szCs w:val="20"/>
    </w:rPr>
  </w:style>
  <w:style w:type="character" w:customStyle="1" w:styleId="Heading6Char">
    <w:name w:val="Heading 6 Char"/>
    <w:basedOn w:val="DefaultParagraphFont"/>
    <w:link w:val="Heading6"/>
    <w:uiPriority w:val="9"/>
    <w:rsid w:val="00E73FC2"/>
    <w:rPr>
      <w:rFonts w:ascii="Times New Roman" w:eastAsia="Times New Roman" w:hAnsi="Times New Roman" w:cs="Times New Roman"/>
      <w:b/>
      <w:color w:val="2E74B5" w:themeColor="accent1" w:themeShade="BF"/>
      <w:sz w:val="24"/>
      <w:szCs w:val="20"/>
    </w:rPr>
  </w:style>
  <w:style w:type="character" w:customStyle="1" w:styleId="Heading7Char">
    <w:name w:val="Heading 7 Char"/>
    <w:basedOn w:val="DefaultParagraphFont"/>
    <w:link w:val="Heading7"/>
    <w:uiPriority w:val="9"/>
    <w:rsid w:val="00E73FC2"/>
    <w:rPr>
      <w:rFonts w:ascii="Times New Roman" w:eastAsia="Times New Roman" w:hAnsi="Times New Roman" w:cs="Times New Roman"/>
      <w:b/>
      <w:color w:val="5B9BD5" w:themeColor="accent1"/>
      <w:sz w:val="24"/>
      <w:szCs w:val="20"/>
    </w:rPr>
  </w:style>
  <w:style w:type="character" w:customStyle="1" w:styleId="Heading8Char">
    <w:name w:val="Heading 8 Char"/>
    <w:basedOn w:val="DefaultParagraphFont"/>
    <w:link w:val="Heading8"/>
    <w:uiPriority w:val="9"/>
    <w:rsid w:val="00E73FC2"/>
    <w:rPr>
      <w:rFonts w:ascii="Times New Roman" w:eastAsia="Times New Roman" w:hAnsi="Times New Roman" w:cs="Times New Roman"/>
      <w:b/>
      <w:color w:val="5B9BD5" w:themeColor="accent1"/>
      <w:sz w:val="24"/>
      <w:szCs w:val="20"/>
    </w:rPr>
  </w:style>
  <w:style w:type="character" w:customStyle="1" w:styleId="Heading9Char">
    <w:name w:val="Heading 9 Char"/>
    <w:basedOn w:val="DefaultParagraphFont"/>
    <w:link w:val="Heading9"/>
    <w:uiPriority w:val="9"/>
    <w:rsid w:val="00E73FC2"/>
    <w:rPr>
      <w:rFonts w:ascii="Times New Roman" w:eastAsia="Times New Roman" w:hAnsi="Times New Roman" w:cs="Times New Roman"/>
      <w:b/>
      <w:color w:val="5B9BD5" w:themeColor="accent1"/>
      <w:sz w:val="24"/>
      <w:szCs w:val="20"/>
    </w:rPr>
  </w:style>
  <w:style w:type="paragraph" w:customStyle="1" w:styleId="bullet1">
    <w:name w:val="bullet 1"/>
    <w:basedOn w:val="Normal"/>
    <w:link w:val="bullet1Char"/>
    <w:rsid w:val="00E73FC2"/>
    <w:pPr>
      <w:numPr>
        <w:numId w:val="6"/>
      </w:numPr>
      <w:tabs>
        <w:tab w:val="left" w:pos="2160"/>
      </w:tabs>
      <w:spacing w:after="0" w:line="240" w:lineRule="auto"/>
    </w:pPr>
    <w:rPr>
      <w:rFonts w:ascii="Times New Roman" w:eastAsia="Times New Roman" w:hAnsi="Times New Roman" w:cs="Times New Roman"/>
      <w:sz w:val="24"/>
      <w:szCs w:val="20"/>
    </w:rPr>
  </w:style>
  <w:style w:type="character" w:customStyle="1" w:styleId="bullet1Char">
    <w:name w:val="bullet 1 Char"/>
    <w:link w:val="bullet1"/>
    <w:rsid w:val="00E73F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641EC"/>
    <w:rPr>
      <w:sz w:val="16"/>
      <w:szCs w:val="16"/>
    </w:rPr>
  </w:style>
  <w:style w:type="paragraph" w:styleId="CommentText">
    <w:name w:val="annotation text"/>
    <w:basedOn w:val="Normal"/>
    <w:link w:val="CommentTextChar"/>
    <w:uiPriority w:val="99"/>
    <w:semiHidden/>
    <w:unhideWhenUsed/>
    <w:rsid w:val="001641EC"/>
    <w:pPr>
      <w:spacing w:line="240" w:lineRule="auto"/>
    </w:pPr>
    <w:rPr>
      <w:sz w:val="20"/>
      <w:szCs w:val="20"/>
    </w:rPr>
  </w:style>
  <w:style w:type="character" w:customStyle="1" w:styleId="CommentTextChar">
    <w:name w:val="Comment Text Char"/>
    <w:basedOn w:val="DefaultParagraphFont"/>
    <w:link w:val="CommentText"/>
    <w:uiPriority w:val="99"/>
    <w:semiHidden/>
    <w:rsid w:val="001641EC"/>
    <w:rPr>
      <w:sz w:val="20"/>
      <w:szCs w:val="20"/>
    </w:rPr>
  </w:style>
  <w:style w:type="paragraph" w:styleId="CommentSubject">
    <w:name w:val="annotation subject"/>
    <w:basedOn w:val="CommentText"/>
    <w:next w:val="CommentText"/>
    <w:link w:val="CommentSubjectChar"/>
    <w:uiPriority w:val="99"/>
    <w:semiHidden/>
    <w:unhideWhenUsed/>
    <w:rsid w:val="001641EC"/>
    <w:rPr>
      <w:b/>
      <w:bCs/>
    </w:rPr>
  </w:style>
  <w:style w:type="character" w:customStyle="1" w:styleId="CommentSubjectChar">
    <w:name w:val="Comment Subject Char"/>
    <w:basedOn w:val="CommentTextChar"/>
    <w:link w:val="CommentSubject"/>
    <w:uiPriority w:val="99"/>
    <w:semiHidden/>
    <w:rsid w:val="001641EC"/>
    <w:rPr>
      <w:b/>
      <w:bCs/>
      <w:sz w:val="20"/>
      <w:szCs w:val="20"/>
    </w:rPr>
  </w:style>
  <w:style w:type="paragraph" w:styleId="BalloonText">
    <w:name w:val="Balloon Text"/>
    <w:basedOn w:val="Normal"/>
    <w:link w:val="BalloonTextChar"/>
    <w:uiPriority w:val="99"/>
    <w:semiHidden/>
    <w:unhideWhenUsed/>
    <w:rsid w:val="0016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Sanchez</dc:creator>
  <cp:keywords/>
  <dc:description/>
  <cp:lastModifiedBy>Kimber Sanchez</cp:lastModifiedBy>
  <cp:revision>10</cp:revision>
  <dcterms:created xsi:type="dcterms:W3CDTF">2019-06-18T04:31:00Z</dcterms:created>
  <dcterms:modified xsi:type="dcterms:W3CDTF">2019-06-19T18:23:00Z</dcterms:modified>
</cp:coreProperties>
</file>