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815" w:type="dxa"/>
        <w:tblLayout w:type="fixed"/>
        <w:tblLook w:val="04A0" w:firstRow="1" w:lastRow="0" w:firstColumn="1" w:lastColumn="0" w:noHBand="0" w:noVBand="1"/>
      </w:tblPr>
      <w:tblGrid>
        <w:gridCol w:w="1080"/>
        <w:gridCol w:w="2430"/>
        <w:gridCol w:w="2970"/>
        <w:gridCol w:w="2329"/>
        <w:gridCol w:w="2171"/>
      </w:tblGrid>
      <w:tr w:rsidR="004B3E25" w:rsidRPr="009C7D18" w:rsidTr="00C821CD">
        <w:trPr>
          <w:trHeight w:val="2402"/>
        </w:trPr>
        <w:tc>
          <w:tcPr>
            <w:tcW w:w="1080" w:type="dxa"/>
            <w:shd w:val="clear" w:color="auto" w:fill="F2F2F2" w:themeFill="background1" w:themeFillShade="F2"/>
          </w:tcPr>
          <w:p w:rsidR="004B3E25" w:rsidRPr="00400AB5" w:rsidRDefault="00B12C20" w:rsidP="00E27D1F">
            <w:pPr>
              <w:jc w:val="center"/>
              <w:rPr>
                <w:rFonts w:ascii="Arial" w:hAnsi="Arial" w:cs="Arial"/>
                <w:b/>
                <w:sz w:val="32"/>
                <w:szCs w:val="32"/>
              </w:rPr>
            </w:pPr>
            <w:r>
              <w:rPr>
                <w:rFonts w:ascii="Arial" w:hAnsi="Arial" w:cs="Arial"/>
                <w:b/>
                <w:sz w:val="32"/>
                <w:szCs w:val="32"/>
              </w:rPr>
              <w:t>8:00-</w:t>
            </w:r>
            <w:r w:rsidR="009733DA">
              <w:rPr>
                <w:rFonts w:ascii="Arial" w:hAnsi="Arial" w:cs="Arial"/>
                <w:b/>
                <w:sz w:val="32"/>
                <w:szCs w:val="32"/>
              </w:rPr>
              <w:t>8:10</w:t>
            </w:r>
          </w:p>
        </w:tc>
        <w:tc>
          <w:tcPr>
            <w:tcW w:w="9900" w:type="dxa"/>
            <w:gridSpan w:val="4"/>
            <w:shd w:val="clear" w:color="auto" w:fill="E6E0EC"/>
          </w:tcPr>
          <w:p w:rsidR="004B3E25" w:rsidRPr="009C7D18" w:rsidRDefault="004B3E25" w:rsidP="00E27D1F">
            <w:pPr>
              <w:rPr>
                <w:rFonts w:ascii="Arial" w:hAnsi="Arial" w:cs="Arial"/>
                <w:sz w:val="24"/>
                <w:szCs w:val="24"/>
              </w:rPr>
            </w:pPr>
            <w:r w:rsidRPr="00BB3D37">
              <w:rPr>
                <w:rFonts w:ascii="Arial" w:hAnsi="Arial" w:cs="Arial"/>
                <w:b/>
                <w:sz w:val="24"/>
                <w:szCs w:val="24"/>
              </w:rPr>
              <w:t>Arrival:</w:t>
            </w:r>
          </w:p>
          <w:p w:rsidR="004B3E25" w:rsidRDefault="004B3E25" w:rsidP="00E27D1F">
            <w:pPr>
              <w:pStyle w:val="ListParagraph"/>
              <w:numPr>
                <w:ilvl w:val="0"/>
                <w:numId w:val="1"/>
              </w:numPr>
              <w:rPr>
                <w:rFonts w:ascii="Arial" w:hAnsi="Arial" w:cs="Arial"/>
                <w:sz w:val="24"/>
                <w:szCs w:val="24"/>
              </w:rPr>
            </w:pPr>
            <w:r w:rsidRPr="009C7D18">
              <w:rPr>
                <w:rFonts w:ascii="Arial" w:hAnsi="Arial" w:cs="Arial"/>
                <w:sz w:val="24"/>
                <w:szCs w:val="24"/>
              </w:rPr>
              <w:t xml:space="preserve">Welcome </w:t>
            </w:r>
            <w:r>
              <w:rPr>
                <w:rFonts w:ascii="Arial" w:hAnsi="Arial" w:cs="Arial"/>
                <w:sz w:val="24"/>
                <w:szCs w:val="24"/>
              </w:rPr>
              <w:t xml:space="preserve">families and children to </w:t>
            </w:r>
            <w:r w:rsidRPr="00AB6B31">
              <w:rPr>
                <w:rStyle w:val="Strong"/>
                <w:rFonts w:ascii="Arial" w:hAnsi="Arial" w:cs="Arial"/>
                <w:b w:val="0"/>
                <w:sz w:val="24"/>
                <w:szCs w:val="24"/>
              </w:rPr>
              <w:t>school</w:t>
            </w:r>
            <w:r w:rsidR="008E71D9">
              <w:rPr>
                <w:rStyle w:val="Strong"/>
                <w:rFonts w:ascii="Arial" w:hAnsi="Arial" w:cs="Arial"/>
                <w:b w:val="0"/>
                <w:sz w:val="24"/>
                <w:szCs w:val="24"/>
              </w:rPr>
              <w:t>.</w:t>
            </w:r>
          </w:p>
          <w:p w:rsidR="004B3E25" w:rsidRPr="009C7D18" w:rsidRDefault="004B3E25" w:rsidP="00E27D1F">
            <w:pPr>
              <w:pStyle w:val="ListParagraph"/>
              <w:numPr>
                <w:ilvl w:val="0"/>
                <w:numId w:val="1"/>
              </w:numPr>
              <w:rPr>
                <w:rFonts w:ascii="Arial" w:hAnsi="Arial" w:cs="Arial"/>
                <w:sz w:val="24"/>
                <w:szCs w:val="24"/>
              </w:rPr>
            </w:pPr>
            <w:r>
              <w:rPr>
                <w:rFonts w:ascii="Arial" w:hAnsi="Arial" w:cs="Arial"/>
                <w:sz w:val="24"/>
                <w:szCs w:val="24"/>
              </w:rPr>
              <w:t>Ask children</w:t>
            </w:r>
            <w:r w:rsidR="0042782C">
              <w:rPr>
                <w:rFonts w:ascii="Arial" w:hAnsi="Arial" w:cs="Arial"/>
                <w:sz w:val="24"/>
                <w:szCs w:val="24"/>
              </w:rPr>
              <w:t xml:space="preserve"> questions</w:t>
            </w:r>
            <w:r>
              <w:rPr>
                <w:rFonts w:ascii="Arial" w:hAnsi="Arial" w:cs="Arial"/>
                <w:sz w:val="24"/>
                <w:szCs w:val="24"/>
              </w:rPr>
              <w:t xml:space="preserve"> </w:t>
            </w:r>
            <w:r w:rsidR="0042782C">
              <w:rPr>
                <w:rFonts w:ascii="Arial" w:hAnsi="Arial" w:cs="Arial"/>
                <w:sz w:val="24"/>
                <w:szCs w:val="24"/>
              </w:rPr>
              <w:t>– i.e.</w:t>
            </w:r>
            <w:r w:rsidRPr="009C7D18">
              <w:rPr>
                <w:rFonts w:ascii="Arial" w:hAnsi="Arial" w:cs="Arial"/>
                <w:sz w:val="24"/>
                <w:szCs w:val="24"/>
              </w:rPr>
              <w:t xml:space="preserve"> How do you feel? (check in)</w:t>
            </w:r>
          </w:p>
          <w:p w:rsidR="004B3E25" w:rsidRPr="009C7D18" w:rsidRDefault="006A7566" w:rsidP="00E27D1F">
            <w:pPr>
              <w:pStyle w:val="ListParagraph"/>
              <w:numPr>
                <w:ilvl w:val="0"/>
                <w:numId w:val="1"/>
              </w:numPr>
              <w:rPr>
                <w:rFonts w:ascii="Arial" w:hAnsi="Arial" w:cs="Arial"/>
                <w:sz w:val="24"/>
                <w:szCs w:val="24"/>
              </w:rPr>
            </w:pPr>
            <w:r>
              <w:rPr>
                <w:rFonts w:ascii="Arial" w:hAnsi="Arial" w:cs="Arial"/>
                <w:sz w:val="24"/>
                <w:szCs w:val="24"/>
              </w:rPr>
              <w:t>Children</w:t>
            </w:r>
            <w:r w:rsidR="004B3E25">
              <w:rPr>
                <w:rFonts w:ascii="Arial" w:hAnsi="Arial" w:cs="Arial"/>
                <w:sz w:val="24"/>
                <w:szCs w:val="24"/>
              </w:rPr>
              <w:t xml:space="preserve"> hang-up backpack and personal belongings</w:t>
            </w:r>
            <w:r w:rsidR="008E71D9">
              <w:rPr>
                <w:rFonts w:ascii="Arial" w:hAnsi="Arial" w:cs="Arial"/>
                <w:sz w:val="24"/>
                <w:szCs w:val="24"/>
              </w:rPr>
              <w:t>.</w:t>
            </w:r>
          </w:p>
          <w:p w:rsidR="004B3E25" w:rsidRPr="00AB6B31" w:rsidRDefault="004B3E25" w:rsidP="00E27D1F">
            <w:pPr>
              <w:pStyle w:val="ListParagraph"/>
              <w:numPr>
                <w:ilvl w:val="0"/>
                <w:numId w:val="1"/>
              </w:numPr>
              <w:rPr>
                <w:rFonts w:ascii="Arial" w:hAnsi="Arial" w:cs="Arial"/>
                <w:sz w:val="24"/>
                <w:szCs w:val="24"/>
              </w:rPr>
            </w:pPr>
            <w:r>
              <w:rPr>
                <w:rFonts w:ascii="Arial" w:hAnsi="Arial" w:cs="Arial"/>
                <w:sz w:val="24"/>
                <w:szCs w:val="24"/>
              </w:rPr>
              <w:t xml:space="preserve">Children can </w:t>
            </w:r>
            <w:r w:rsidRPr="009C7D18">
              <w:rPr>
                <w:rFonts w:ascii="Arial" w:hAnsi="Arial" w:cs="Arial"/>
                <w:sz w:val="24"/>
                <w:szCs w:val="24"/>
              </w:rPr>
              <w:t>sign-in</w:t>
            </w:r>
            <w:r w:rsidR="008E71D9">
              <w:rPr>
                <w:rFonts w:ascii="Arial" w:hAnsi="Arial" w:cs="Arial"/>
                <w:sz w:val="24"/>
                <w:szCs w:val="24"/>
              </w:rPr>
              <w:t>.</w:t>
            </w:r>
            <w:r w:rsidRPr="009C7D18">
              <w:rPr>
                <w:rFonts w:ascii="Arial" w:hAnsi="Arial" w:cs="Arial"/>
                <w:sz w:val="24"/>
                <w:szCs w:val="24"/>
              </w:rPr>
              <w:t xml:space="preserve"> </w:t>
            </w:r>
          </w:p>
          <w:p w:rsidR="004B3E25" w:rsidRDefault="004B3E25" w:rsidP="00E27D1F">
            <w:pPr>
              <w:rPr>
                <w:rFonts w:ascii="Arial" w:hAnsi="Arial" w:cs="Arial"/>
                <w:b/>
                <w:sz w:val="24"/>
                <w:szCs w:val="24"/>
              </w:rPr>
            </w:pPr>
            <w:r w:rsidRPr="0044284C">
              <w:rPr>
                <w:rFonts w:ascii="Arial" w:hAnsi="Arial" w:cs="Arial"/>
                <w:b/>
                <w:sz w:val="24"/>
                <w:szCs w:val="24"/>
              </w:rPr>
              <w:t>Restroom:</w:t>
            </w:r>
          </w:p>
          <w:p w:rsidR="004B3E25" w:rsidRPr="00AB6B31" w:rsidRDefault="004B3E25" w:rsidP="00E27D1F">
            <w:pPr>
              <w:pStyle w:val="ListParagraph"/>
              <w:numPr>
                <w:ilvl w:val="0"/>
                <w:numId w:val="3"/>
              </w:numPr>
              <w:rPr>
                <w:rFonts w:ascii="Arial" w:hAnsi="Arial" w:cs="Arial"/>
                <w:sz w:val="24"/>
                <w:szCs w:val="24"/>
              </w:rPr>
            </w:pPr>
            <w:r>
              <w:rPr>
                <w:rFonts w:ascii="Arial" w:hAnsi="Arial" w:cs="Arial"/>
                <w:sz w:val="24"/>
                <w:szCs w:val="24"/>
              </w:rPr>
              <w:t>Encourage children to practice self-help skills.  Teacher supports children a</w:t>
            </w:r>
            <w:r w:rsidR="006A7566">
              <w:rPr>
                <w:rFonts w:ascii="Arial" w:hAnsi="Arial" w:cs="Arial"/>
                <w:sz w:val="24"/>
                <w:szCs w:val="24"/>
              </w:rPr>
              <w:t xml:space="preserve">s needed </w:t>
            </w:r>
            <w:r>
              <w:rPr>
                <w:rFonts w:ascii="Arial" w:hAnsi="Arial" w:cs="Arial"/>
                <w:sz w:val="24"/>
                <w:szCs w:val="24"/>
              </w:rPr>
              <w:t xml:space="preserve">to build independence. </w:t>
            </w:r>
          </w:p>
        </w:tc>
      </w:tr>
      <w:tr w:rsidR="00534074" w:rsidRPr="009C7D18" w:rsidTr="00C821CD">
        <w:trPr>
          <w:trHeight w:val="350"/>
        </w:trPr>
        <w:tc>
          <w:tcPr>
            <w:tcW w:w="1080" w:type="dxa"/>
            <w:vMerge w:val="restart"/>
            <w:shd w:val="clear" w:color="auto" w:fill="F2F2F2" w:themeFill="background1" w:themeFillShade="F2"/>
          </w:tcPr>
          <w:p w:rsidR="00534074" w:rsidRDefault="00534074" w:rsidP="00E27D1F">
            <w:pPr>
              <w:jc w:val="center"/>
              <w:rPr>
                <w:rFonts w:ascii="Arial" w:hAnsi="Arial" w:cs="Arial"/>
                <w:b/>
                <w:sz w:val="32"/>
                <w:szCs w:val="32"/>
              </w:rPr>
            </w:pPr>
            <w:r>
              <w:rPr>
                <w:rFonts w:ascii="Arial" w:hAnsi="Arial" w:cs="Arial"/>
                <w:b/>
                <w:sz w:val="32"/>
                <w:szCs w:val="32"/>
              </w:rPr>
              <w:t>8:10-8:25</w:t>
            </w:r>
          </w:p>
        </w:tc>
        <w:tc>
          <w:tcPr>
            <w:tcW w:w="9900" w:type="dxa"/>
            <w:gridSpan w:val="4"/>
            <w:shd w:val="clear" w:color="auto" w:fill="E6E0EC"/>
          </w:tcPr>
          <w:p w:rsidR="00534074" w:rsidRPr="00BB3D37" w:rsidRDefault="00534074" w:rsidP="00E27D1F">
            <w:pPr>
              <w:rPr>
                <w:rFonts w:ascii="Arial" w:hAnsi="Arial" w:cs="Arial"/>
                <w:b/>
                <w:sz w:val="24"/>
                <w:szCs w:val="24"/>
              </w:rPr>
            </w:pPr>
            <w:r w:rsidRPr="009C7D18">
              <w:rPr>
                <w:rFonts w:ascii="Arial" w:hAnsi="Arial" w:cs="Arial"/>
                <w:b/>
                <w:sz w:val="24"/>
                <w:szCs w:val="24"/>
              </w:rPr>
              <w:t>Table Top</w:t>
            </w:r>
            <w:r>
              <w:rPr>
                <w:rFonts w:ascii="Arial" w:hAnsi="Arial" w:cs="Arial"/>
                <w:b/>
                <w:sz w:val="24"/>
                <w:szCs w:val="24"/>
              </w:rPr>
              <w:t>:</w:t>
            </w:r>
          </w:p>
        </w:tc>
      </w:tr>
      <w:tr w:rsidR="00534074" w:rsidRPr="009C7D18" w:rsidTr="00C14A2C">
        <w:trPr>
          <w:trHeight w:val="555"/>
        </w:trPr>
        <w:tc>
          <w:tcPr>
            <w:tcW w:w="1080" w:type="dxa"/>
            <w:vMerge/>
            <w:shd w:val="clear" w:color="auto" w:fill="F2F2F2" w:themeFill="background1" w:themeFillShade="F2"/>
          </w:tcPr>
          <w:p w:rsidR="00534074" w:rsidRPr="00400AB5" w:rsidRDefault="00534074" w:rsidP="00E27D1F">
            <w:pPr>
              <w:jc w:val="center"/>
              <w:rPr>
                <w:rFonts w:ascii="Arial" w:hAnsi="Arial" w:cs="Arial"/>
                <w:b/>
                <w:sz w:val="32"/>
                <w:szCs w:val="32"/>
              </w:rPr>
            </w:pPr>
          </w:p>
        </w:tc>
        <w:tc>
          <w:tcPr>
            <w:tcW w:w="2430" w:type="dxa"/>
            <w:shd w:val="clear" w:color="auto" w:fill="FFF2CC" w:themeFill="accent4" w:themeFillTint="33"/>
          </w:tcPr>
          <w:p w:rsidR="00534074" w:rsidRPr="000F1BE4" w:rsidRDefault="00534074" w:rsidP="00E27D1F">
            <w:pPr>
              <w:jc w:val="center"/>
              <w:rPr>
                <w:rFonts w:ascii="Arial" w:hAnsi="Arial" w:cs="Arial"/>
                <w:b/>
                <w:sz w:val="24"/>
                <w:szCs w:val="24"/>
              </w:rPr>
            </w:pPr>
            <w:r w:rsidRPr="000F1BE4">
              <w:rPr>
                <w:rFonts w:ascii="Arial" w:hAnsi="Arial" w:cs="Arial"/>
                <w:b/>
                <w:sz w:val="24"/>
                <w:szCs w:val="24"/>
              </w:rPr>
              <w:t xml:space="preserve">Monday </w:t>
            </w:r>
          </w:p>
          <w:p w:rsidR="00534074" w:rsidRPr="009C7D18" w:rsidRDefault="00534074" w:rsidP="00E27D1F">
            <w:pPr>
              <w:jc w:val="center"/>
              <w:rPr>
                <w:rFonts w:ascii="Arial" w:hAnsi="Arial" w:cs="Arial"/>
                <w:sz w:val="24"/>
                <w:szCs w:val="24"/>
              </w:rPr>
            </w:pPr>
            <w:r w:rsidRPr="009C7D18">
              <w:rPr>
                <w:rFonts w:ascii="Arial" w:hAnsi="Arial" w:cs="Arial"/>
                <w:sz w:val="24"/>
                <w:szCs w:val="24"/>
              </w:rPr>
              <w:t xml:space="preserve">Journaling </w:t>
            </w:r>
          </w:p>
        </w:tc>
        <w:tc>
          <w:tcPr>
            <w:tcW w:w="2970" w:type="dxa"/>
            <w:shd w:val="clear" w:color="auto" w:fill="FFF2CC" w:themeFill="accent4" w:themeFillTint="33"/>
          </w:tcPr>
          <w:p w:rsidR="00534074" w:rsidRPr="000F1BE4" w:rsidRDefault="00534074" w:rsidP="00E27D1F">
            <w:pPr>
              <w:jc w:val="center"/>
              <w:rPr>
                <w:rFonts w:ascii="Arial" w:hAnsi="Arial" w:cs="Arial"/>
                <w:b/>
                <w:sz w:val="24"/>
                <w:szCs w:val="24"/>
              </w:rPr>
            </w:pPr>
            <w:r w:rsidRPr="000F1BE4">
              <w:rPr>
                <w:rFonts w:ascii="Arial" w:hAnsi="Arial" w:cs="Arial"/>
                <w:b/>
                <w:sz w:val="24"/>
                <w:szCs w:val="24"/>
              </w:rPr>
              <w:t>Tuesday</w:t>
            </w:r>
          </w:p>
          <w:p w:rsidR="00534074" w:rsidRPr="009C7D18" w:rsidRDefault="00534074" w:rsidP="00E27D1F">
            <w:pPr>
              <w:jc w:val="center"/>
              <w:rPr>
                <w:rFonts w:ascii="Arial" w:hAnsi="Arial" w:cs="Arial"/>
                <w:sz w:val="24"/>
                <w:szCs w:val="24"/>
              </w:rPr>
            </w:pPr>
            <w:r w:rsidRPr="009C7D18">
              <w:rPr>
                <w:rFonts w:ascii="Arial" w:hAnsi="Arial" w:cs="Arial"/>
                <w:sz w:val="24"/>
                <w:szCs w:val="24"/>
              </w:rPr>
              <w:t>Discovering with playdough</w:t>
            </w:r>
          </w:p>
        </w:tc>
        <w:tc>
          <w:tcPr>
            <w:tcW w:w="2329" w:type="dxa"/>
            <w:shd w:val="clear" w:color="auto" w:fill="FFF2CC" w:themeFill="accent4" w:themeFillTint="33"/>
          </w:tcPr>
          <w:p w:rsidR="00534074" w:rsidRPr="000F1BE4" w:rsidRDefault="00534074" w:rsidP="00E27D1F">
            <w:pPr>
              <w:jc w:val="center"/>
              <w:rPr>
                <w:rFonts w:ascii="Arial" w:hAnsi="Arial" w:cs="Arial"/>
                <w:b/>
                <w:sz w:val="24"/>
                <w:szCs w:val="24"/>
              </w:rPr>
            </w:pPr>
            <w:r w:rsidRPr="000F1BE4">
              <w:rPr>
                <w:rFonts w:ascii="Arial" w:hAnsi="Arial" w:cs="Arial"/>
                <w:b/>
                <w:sz w:val="24"/>
                <w:szCs w:val="24"/>
              </w:rPr>
              <w:t>Thursday</w:t>
            </w:r>
          </w:p>
          <w:p w:rsidR="00534074" w:rsidRPr="009C7D18" w:rsidRDefault="00534074" w:rsidP="00E27D1F">
            <w:pPr>
              <w:jc w:val="center"/>
              <w:rPr>
                <w:rFonts w:ascii="Arial" w:hAnsi="Arial" w:cs="Arial"/>
                <w:sz w:val="24"/>
                <w:szCs w:val="24"/>
              </w:rPr>
            </w:pPr>
            <w:r w:rsidRPr="009C7D18">
              <w:rPr>
                <w:rFonts w:ascii="Arial" w:hAnsi="Arial" w:cs="Arial"/>
                <w:sz w:val="24"/>
                <w:szCs w:val="24"/>
              </w:rPr>
              <w:t>Discovering with math cubes</w:t>
            </w:r>
          </w:p>
        </w:tc>
        <w:tc>
          <w:tcPr>
            <w:tcW w:w="2171" w:type="dxa"/>
            <w:shd w:val="clear" w:color="auto" w:fill="FFF2CC" w:themeFill="accent4" w:themeFillTint="33"/>
          </w:tcPr>
          <w:p w:rsidR="00534074" w:rsidRPr="000F1BE4" w:rsidRDefault="00534074" w:rsidP="00E27D1F">
            <w:pPr>
              <w:jc w:val="center"/>
              <w:rPr>
                <w:rFonts w:ascii="Arial" w:hAnsi="Arial" w:cs="Arial"/>
                <w:b/>
                <w:sz w:val="24"/>
                <w:szCs w:val="24"/>
              </w:rPr>
            </w:pPr>
            <w:r w:rsidRPr="000F1BE4">
              <w:rPr>
                <w:rFonts w:ascii="Arial" w:hAnsi="Arial" w:cs="Arial"/>
                <w:b/>
                <w:sz w:val="24"/>
                <w:szCs w:val="24"/>
              </w:rPr>
              <w:t>Friday</w:t>
            </w:r>
          </w:p>
          <w:p w:rsidR="00534074" w:rsidRPr="009C7D18" w:rsidRDefault="00534074" w:rsidP="00E27D1F">
            <w:pPr>
              <w:jc w:val="center"/>
              <w:rPr>
                <w:rFonts w:ascii="Arial" w:hAnsi="Arial" w:cs="Arial"/>
                <w:sz w:val="24"/>
                <w:szCs w:val="24"/>
              </w:rPr>
            </w:pPr>
            <w:r w:rsidRPr="009C7D18">
              <w:rPr>
                <w:rFonts w:ascii="Arial" w:hAnsi="Arial" w:cs="Arial"/>
                <w:sz w:val="24"/>
                <w:szCs w:val="24"/>
              </w:rPr>
              <w:t>Journaling</w:t>
            </w:r>
          </w:p>
        </w:tc>
      </w:tr>
      <w:tr w:rsidR="00534074" w:rsidRPr="009C7D18" w:rsidTr="00C821CD">
        <w:trPr>
          <w:trHeight w:val="555"/>
        </w:trPr>
        <w:tc>
          <w:tcPr>
            <w:tcW w:w="1080" w:type="dxa"/>
            <w:vMerge/>
            <w:shd w:val="clear" w:color="auto" w:fill="F2F2F2" w:themeFill="background1" w:themeFillShade="F2"/>
          </w:tcPr>
          <w:p w:rsidR="00534074" w:rsidRPr="006C5E3B" w:rsidRDefault="00534074" w:rsidP="00534074">
            <w:pPr>
              <w:pStyle w:val="ListParagraph"/>
              <w:rPr>
                <w:rFonts w:ascii="Arial" w:hAnsi="Arial" w:cs="Arial"/>
                <w:b/>
                <w:sz w:val="24"/>
                <w:szCs w:val="24"/>
              </w:rPr>
            </w:pPr>
          </w:p>
        </w:tc>
        <w:tc>
          <w:tcPr>
            <w:tcW w:w="9900" w:type="dxa"/>
            <w:gridSpan w:val="4"/>
            <w:shd w:val="clear" w:color="auto" w:fill="E6E0EC"/>
          </w:tcPr>
          <w:p w:rsidR="00534074" w:rsidRPr="00534074" w:rsidRDefault="00534074" w:rsidP="00534074">
            <w:pPr>
              <w:pStyle w:val="ListParagraph"/>
              <w:numPr>
                <w:ilvl w:val="0"/>
                <w:numId w:val="3"/>
              </w:numPr>
              <w:rPr>
                <w:rFonts w:ascii="Arial" w:hAnsi="Arial" w:cs="Arial"/>
                <w:b/>
                <w:sz w:val="24"/>
                <w:szCs w:val="24"/>
              </w:rPr>
            </w:pPr>
            <w:r>
              <w:rPr>
                <w:rFonts w:ascii="Arial" w:hAnsi="Arial" w:cs="Arial"/>
                <w:sz w:val="24"/>
                <w:szCs w:val="24"/>
              </w:rPr>
              <w:t>Teacher can choose activities to best meet the needs of the children (i.e., fine motor practice, counting objects, letter recognition). As children finish an activity, they may choose to play with manipulatives.</w:t>
            </w:r>
          </w:p>
          <w:p w:rsidR="00534074" w:rsidRPr="00534074" w:rsidRDefault="00534074" w:rsidP="00534074">
            <w:pPr>
              <w:pStyle w:val="ListParagraph"/>
              <w:numPr>
                <w:ilvl w:val="0"/>
                <w:numId w:val="3"/>
              </w:numPr>
              <w:rPr>
                <w:rFonts w:ascii="Arial" w:hAnsi="Arial" w:cs="Arial"/>
                <w:b/>
                <w:sz w:val="24"/>
                <w:szCs w:val="24"/>
              </w:rPr>
            </w:pPr>
            <w:r w:rsidRPr="00534074">
              <w:rPr>
                <w:rFonts w:ascii="Arial" w:hAnsi="Arial" w:cs="Arial"/>
                <w:sz w:val="24"/>
                <w:szCs w:val="24"/>
              </w:rPr>
              <w:t>Transition Activity</w:t>
            </w:r>
          </w:p>
        </w:tc>
      </w:tr>
      <w:tr w:rsidR="004B3E25" w:rsidRPr="009C7D18" w:rsidTr="00C821CD">
        <w:trPr>
          <w:trHeight w:val="1484"/>
        </w:trPr>
        <w:tc>
          <w:tcPr>
            <w:tcW w:w="1080" w:type="dxa"/>
            <w:shd w:val="clear" w:color="auto" w:fill="F2F2F2" w:themeFill="background1" w:themeFillShade="F2"/>
          </w:tcPr>
          <w:p w:rsidR="004B3E25" w:rsidRPr="00400AB5" w:rsidRDefault="0084348E" w:rsidP="00E27D1F">
            <w:pPr>
              <w:jc w:val="center"/>
              <w:rPr>
                <w:rFonts w:ascii="Arial" w:hAnsi="Arial" w:cs="Arial"/>
                <w:b/>
                <w:sz w:val="32"/>
                <w:szCs w:val="32"/>
              </w:rPr>
            </w:pPr>
            <w:r>
              <w:rPr>
                <w:rFonts w:ascii="Arial" w:hAnsi="Arial" w:cs="Arial"/>
                <w:b/>
                <w:sz w:val="32"/>
                <w:szCs w:val="32"/>
              </w:rPr>
              <w:t>8:25-8:35</w:t>
            </w:r>
          </w:p>
        </w:tc>
        <w:tc>
          <w:tcPr>
            <w:tcW w:w="9900" w:type="dxa"/>
            <w:gridSpan w:val="4"/>
            <w:shd w:val="clear" w:color="auto" w:fill="E6E0EC"/>
          </w:tcPr>
          <w:p w:rsidR="004B3E25" w:rsidRPr="009C7D18" w:rsidRDefault="00C14A2C" w:rsidP="00E27D1F">
            <w:pPr>
              <w:rPr>
                <w:rFonts w:ascii="Arial" w:hAnsi="Arial" w:cs="Arial"/>
                <w:sz w:val="24"/>
                <w:szCs w:val="24"/>
              </w:rPr>
            </w:pPr>
            <w:r>
              <w:rPr>
                <w:rFonts w:ascii="Arial" w:hAnsi="Arial" w:cs="Arial"/>
                <w:b/>
                <w:sz w:val="24"/>
                <w:szCs w:val="24"/>
              </w:rPr>
              <w:t xml:space="preserve">Large Group </w:t>
            </w:r>
            <w:r w:rsidR="004B3E25" w:rsidRPr="00BB3D37">
              <w:rPr>
                <w:rFonts w:ascii="Arial" w:hAnsi="Arial" w:cs="Arial"/>
                <w:b/>
                <w:sz w:val="24"/>
                <w:szCs w:val="24"/>
              </w:rPr>
              <w:t>Morning Meeting:</w:t>
            </w:r>
            <w:r w:rsidR="004B3E25">
              <w:rPr>
                <w:rFonts w:ascii="Arial" w:hAnsi="Arial" w:cs="Arial"/>
                <w:sz w:val="24"/>
                <w:szCs w:val="24"/>
              </w:rPr>
              <w:t xml:space="preserve"> Teacher-D</w:t>
            </w:r>
            <w:r w:rsidR="004B3E25" w:rsidRPr="009C7D18">
              <w:rPr>
                <w:rFonts w:ascii="Arial" w:hAnsi="Arial" w:cs="Arial"/>
                <w:sz w:val="24"/>
                <w:szCs w:val="24"/>
              </w:rPr>
              <w:t>irected</w:t>
            </w:r>
          </w:p>
          <w:p w:rsidR="004B3E25" w:rsidRPr="006C5E3B" w:rsidRDefault="004B3E25" w:rsidP="004B3E25">
            <w:pPr>
              <w:pStyle w:val="ListParagraph"/>
              <w:numPr>
                <w:ilvl w:val="0"/>
                <w:numId w:val="3"/>
              </w:numPr>
              <w:rPr>
                <w:rFonts w:ascii="Arial" w:hAnsi="Arial" w:cs="Arial"/>
                <w:sz w:val="24"/>
                <w:szCs w:val="24"/>
              </w:rPr>
            </w:pPr>
            <w:r w:rsidRPr="006C5E3B">
              <w:rPr>
                <w:rFonts w:ascii="Arial" w:hAnsi="Arial" w:cs="Arial"/>
                <w:sz w:val="24"/>
                <w:szCs w:val="24"/>
              </w:rPr>
              <w:t>Welcome Song (this is a good place to embed literacy songs)</w:t>
            </w:r>
            <w:r w:rsidR="008E71D9">
              <w:rPr>
                <w:rFonts w:ascii="Arial" w:hAnsi="Arial" w:cs="Arial"/>
                <w:sz w:val="24"/>
                <w:szCs w:val="24"/>
              </w:rPr>
              <w:t>.</w:t>
            </w:r>
          </w:p>
          <w:p w:rsidR="004B3E25" w:rsidRPr="006C5E3B" w:rsidRDefault="004B3E25" w:rsidP="004B3E25">
            <w:pPr>
              <w:pStyle w:val="ListParagraph"/>
              <w:numPr>
                <w:ilvl w:val="0"/>
                <w:numId w:val="3"/>
              </w:numPr>
              <w:rPr>
                <w:rFonts w:ascii="Arial" w:hAnsi="Arial" w:cs="Arial"/>
                <w:sz w:val="24"/>
                <w:szCs w:val="24"/>
              </w:rPr>
            </w:pPr>
            <w:r w:rsidRPr="006C5E3B">
              <w:rPr>
                <w:rFonts w:ascii="Arial" w:hAnsi="Arial" w:cs="Arial"/>
                <w:sz w:val="24"/>
                <w:szCs w:val="24"/>
              </w:rPr>
              <w:t>Morning message (see One Page Resource)</w:t>
            </w:r>
            <w:r w:rsidR="008E71D9">
              <w:rPr>
                <w:rFonts w:ascii="Arial" w:hAnsi="Arial" w:cs="Arial"/>
                <w:sz w:val="24"/>
                <w:szCs w:val="24"/>
              </w:rPr>
              <w:t>.</w:t>
            </w:r>
          </w:p>
          <w:p w:rsidR="004B3E25" w:rsidRPr="006C5E3B" w:rsidRDefault="004B3E25" w:rsidP="004B3E25">
            <w:pPr>
              <w:pStyle w:val="ListParagraph"/>
              <w:numPr>
                <w:ilvl w:val="0"/>
                <w:numId w:val="3"/>
              </w:numPr>
              <w:rPr>
                <w:rFonts w:ascii="Arial" w:hAnsi="Arial" w:cs="Arial"/>
                <w:sz w:val="24"/>
                <w:szCs w:val="24"/>
              </w:rPr>
            </w:pPr>
            <w:r w:rsidRPr="006C5E3B">
              <w:rPr>
                <w:rFonts w:ascii="Arial" w:hAnsi="Arial" w:cs="Arial"/>
                <w:sz w:val="24"/>
                <w:szCs w:val="24"/>
              </w:rPr>
              <w:t>Review daily schedule</w:t>
            </w:r>
            <w:r w:rsidR="008E71D9">
              <w:rPr>
                <w:rFonts w:ascii="Arial" w:hAnsi="Arial" w:cs="Arial"/>
                <w:sz w:val="24"/>
                <w:szCs w:val="24"/>
              </w:rPr>
              <w:t>.</w:t>
            </w:r>
          </w:p>
          <w:p w:rsidR="00AB6B31" w:rsidRDefault="004B3E25" w:rsidP="00E27D1F">
            <w:pPr>
              <w:pStyle w:val="ListParagraph"/>
              <w:numPr>
                <w:ilvl w:val="0"/>
                <w:numId w:val="3"/>
              </w:numPr>
              <w:rPr>
                <w:rFonts w:ascii="Arial" w:hAnsi="Arial" w:cs="Arial"/>
                <w:sz w:val="24"/>
                <w:szCs w:val="24"/>
              </w:rPr>
            </w:pPr>
            <w:r w:rsidRPr="006C5E3B">
              <w:rPr>
                <w:rFonts w:ascii="Arial" w:hAnsi="Arial" w:cs="Arial"/>
                <w:sz w:val="24"/>
                <w:szCs w:val="24"/>
              </w:rPr>
              <w:t>Review children’s jobs</w:t>
            </w:r>
            <w:r w:rsidR="008E71D9">
              <w:rPr>
                <w:rFonts w:ascii="Arial" w:hAnsi="Arial" w:cs="Arial"/>
                <w:sz w:val="24"/>
                <w:szCs w:val="24"/>
              </w:rPr>
              <w:t>.</w:t>
            </w:r>
            <w:r w:rsidR="00AB6B31">
              <w:rPr>
                <w:rFonts w:ascii="Arial" w:hAnsi="Arial" w:cs="Arial"/>
                <w:sz w:val="24"/>
                <w:szCs w:val="24"/>
              </w:rPr>
              <w:t xml:space="preserve"> </w:t>
            </w:r>
          </w:p>
          <w:p w:rsidR="004B3E25" w:rsidRPr="00AB6B31" w:rsidRDefault="00AB6B31" w:rsidP="00E27D1F">
            <w:pPr>
              <w:pStyle w:val="ListParagraph"/>
              <w:numPr>
                <w:ilvl w:val="0"/>
                <w:numId w:val="3"/>
              </w:numPr>
              <w:rPr>
                <w:rFonts w:ascii="Arial" w:hAnsi="Arial" w:cs="Arial"/>
                <w:sz w:val="24"/>
                <w:szCs w:val="24"/>
              </w:rPr>
            </w:pPr>
            <w:r>
              <w:rPr>
                <w:rFonts w:ascii="Arial" w:hAnsi="Arial" w:cs="Arial"/>
                <w:sz w:val="24"/>
                <w:szCs w:val="24"/>
              </w:rPr>
              <w:t>Transition Activity</w:t>
            </w:r>
          </w:p>
        </w:tc>
      </w:tr>
      <w:tr w:rsidR="004B3E25" w:rsidRPr="009C7D18" w:rsidTr="00C821CD">
        <w:trPr>
          <w:trHeight w:val="755"/>
        </w:trPr>
        <w:tc>
          <w:tcPr>
            <w:tcW w:w="1080" w:type="dxa"/>
            <w:shd w:val="clear" w:color="auto" w:fill="F2F2F2" w:themeFill="background1" w:themeFillShade="F2"/>
          </w:tcPr>
          <w:p w:rsidR="004B3E25" w:rsidRPr="00400AB5" w:rsidRDefault="0084348E" w:rsidP="00B12C20">
            <w:pPr>
              <w:jc w:val="center"/>
              <w:rPr>
                <w:rFonts w:ascii="Arial" w:hAnsi="Arial" w:cs="Arial"/>
                <w:b/>
                <w:sz w:val="32"/>
                <w:szCs w:val="32"/>
              </w:rPr>
            </w:pPr>
            <w:r>
              <w:rPr>
                <w:rFonts w:ascii="Arial" w:hAnsi="Arial" w:cs="Arial"/>
                <w:b/>
                <w:sz w:val="32"/>
                <w:szCs w:val="32"/>
              </w:rPr>
              <w:t>8:35-8:45</w:t>
            </w:r>
          </w:p>
        </w:tc>
        <w:tc>
          <w:tcPr>
            <w:tcW w:w="9900" w:type="dxa"/>
            <w:gridSpan w:val="4"/>
            <w:shd w:val="clear" w:color="auto" w:fill="E6E0EC"/>
          </w:tcPr>
          <w:p w:rsidR="004B3E25" w:rsidRPr="00BB3D37" w:rsidRDefault="004B3E25" w:rsidP="00E27D1F">
            <w:pPr>
              <w:rPr>
                <w:rFonts w:ascii="Arial" w:hAnsi="Arial" w:cs="Arial"/>
                <w:b/>
                <w:sz w:val="24"/>
                <w:szCs w:val="24"/>
              </w:rPr>
            </w:pPr>
            <w:r w:rsidRPr="00BB3D37">
              <w:rPr>
                <w:rFonts w:ascii="Arial" w:hAnsi="Arial" w:cs="Arial"/>
                <w:b/>
                <w:sz w:val="24"/>
                <w:szCs w:val="24"/>
              </w:rPr>
              <w:t>Handwashing</w:t>
            </w:r>
            <w:r>
              <w:rPr>
                <w:rFonts w:ascii="Arial" w:hAnsi="Arial" w:cs="Arial"/>
                <w:b/>
                <w:sz w:val="24"/>
                <w:szCs w:val="24"/>
              </w:rPr>
              <w:t>:</w:t>
            </w:r>
          </w:p>
          <w:p w:rsidR="004B3E25" w:rsidRPr="00AB6B31" w:rsidRDefault="00AB6B31" w:rsidP="00E27D1F">
            <w:pPr>
              <w:pStyle w:val="ListParagraph"/>
              <w:numPr>
                <w:ilvl w:val="0"/>
                <w:numId w:val="3"/>
              </w:numPr>
              <w:rPr>
                <w:rFonts w:ascii="Arial" w:hAnsi="Arial" w:cs="Arial"/>
                <w:sz w:val="24"/>
                <w:szCs w:val="24"/>
              </w:rPr>
            </w:pPr>
            <w:r>
              <w:rPr>
                <w:rFonts w:ascii="Arial" w:hAnsi="Arial" w:cs="Arial"/>
                <w:sz w:val="24"/>
                <w:szCs w:val="24"/>
              </w:rPr>
              <w:t>Remind children to wash for 2</w:t>
            </w:r>
            <w:r w:rsidR="004B3E25">
              <w:rPr>
                <w:rFonts w:ascii="Arial" w:hAnsi="Arial" w:cs="Arial"/>
                <w:sz w:val="24"/>
                <w:szCs w:val="24"/>
              </w:rPr>
              <w:t xml:space="preserve">0 seconds (sing Row, </w:t>
            </w:r>
            <w:r>
              <w:rPr>
                <w:rFonts w:ascii="Arial" w:hAnsi="Arial" w:cs="Arial"/>
                <w:sz w:val="24"/>
                <w:szCs w:val="24"/>
              </w:rPr>
              <w:t>Row, Row Your Boat 2</w:t>
            </w:r>
            <w:r w:rsidR="004B3E25">
              <w:rPr>
                <w:rFonts w:ascii="Arial" w:hAnsi="Arial" w:cs="Arial"/>
                <w:sz w:val="24"/>
                <w:szCs w:val="24"/>
              </w:rPr>
              <w:t xml:space="preserve"> time</w:t>
            </w:r>
            <w:r>
              <w:rPr>
                <w:rFonts w:ascii="Arial" w:hAnsi="Arial" w:cs="Arial"/>
                <w:sz w:val="24"/>
                <w:szCs w:val="24"/>
              </w:rPr>
              <w:t>s</w:t>
            </w:r>
            <w:r w:rsidR="004B3E25">
              <w:rPr>
                <w:rFonts w:ascii="Arial" w:hAnsi="Arial" w:cs="Arial"/>
                <w:sz w:val="24"/>
                <w:szCs w:val="24"/>
              </w:rPr>
              <w:t>).</w:t>
            </w:r>
          </w:p>
        </w:tc>
      </w:tr>
      <w:tr w:rsidR="009733DA" w:rsidRPr="009C7D18" w:rsidTr="00C821CD">
        <w:trPr>
          <w:trHeight w:val="854"/>
        </w:trPr>
        <w:tc>
          <w:tcPr>
            <w:tcW w:w="1080" w:type="dxa"/>
            <w:shd w:val="clear" w:color="auto" w:fill="F2F2F2" w:themeFill="background1" w:themeFillShade="F2"/>
          </w:tcPr>
          <w:p w:rsidR="009733DA" w:rsidRDefault="0084348E" w:rsidP="00B12C20">
            <w:pPr>
              <w:jc w:val="center"/>
              <w:rPr>
                <w:rFonts w:ascii="Arial" w:hAnsi="Arial" w:cs="Arial"/>
                <w:b/>
                <w:sz w:val="32"/>
                <w:szCs w:val="32"/>
              </w:rPr>
            </w:pPr>
            <w:r>
              <w:rPr>
                <w:rFonts w:ascii="Arial" w:hAnsi="Arial" w:cs="Arial"/>
                <w:b/>
                <w:sz w:val="32"/>
                <w:szCs w:val="32"/>
              </w:rPr>
              <w:t>8:45-9:05</w:t>
            </w:r>
          </w:p>
        </w:tc>
        <w:tc>
          <w:tcPr>
            <w:tcW w:w="9900" w:type="dxa"/>
            <w:gridSpan w:val="4"/>
            <w:shd w:val="clear" w:color="auto" w:fill="E6E0EC"/>
          </w:tcPr>
          <w:p w:rsidR="009733DA" w:rsidRPr="00BB3D37" w:rsidRDefault="009733DA" w:rsidP="009733DA">
            <w:pPr>
              <w:rPr>
                <w:rFonts w:ascii="Arial" w:hAnsi="Arial" w:cs="Arial"/>
                <w:b/>
                <w:sz w:val="24"/>
                <w:szCs w:val="24"/>
              </w:rPr>
            </w:pPr>
            <w:r w:rsidRPr="00BB3D37">
              <w:rPr>
                <w:rFonts w:ascii="Arial" w:hAnsi="Arial" w:cs="Arial"/>
                <w:b/>
                <w:sz w:val="24"/>
                <w:szCs w:val="24"/>
              </w:rPr>
              <w:t>Family Style Breakfast</w:t>
            </w:r>
            <w:r>
              <w:rPr>
                <w:rFonts w:ascii="Arial" w:hAnsi="Arial" w:cs="Arial"/>
                <w:b/>
                <w:sz w:val="24"/>
                <w:szCs w:val="24"/>
              </w:rPr>
              <w:t>:</w:t>
            </w:r>
          </w:p>
          <w:p w:rsidR="009733DA" w:rsidRDefault="009733DA" w:rsidP="009733DA">
            <w:pPr>
              <w:pStyle w:val="ListParagraph"/>
              <w:numPr>
                <w:ilvl w:val="0"/>
                <w:numId w:val="2"/>
              </w:numPr>
              <w:rPr>
                <w:rFonts w:ascii="Arial" w:hAnsi="Arial" w:cs="Arial"/>
                <w:sz w:val="24"/>
                <w:szCs w:val="24"/>
              </w:rPr>
            </w:pPr>
            <w:r w:rsidRPr="009C7D18">
              <w:rPr>
                <w:rFonts w:ascii="Arial" w:hAnsi="Arial" w:cs="Arial"/>
                <w:sz w:val="24"/>
                <w:szCs w:val="24"/>
              </w:rPr>
              <w:t>Teacher engages in and facilitates child-led conversations</w:t>
            </w:r>
            <w:r>
              <w:rPr>
                <w:rFonts w:ascii="Arial" w:hAnsi="Arial" w:cs="Arial"/>
                <w:sz w:val="24"/>
                <w:szCs w:val="24"/>
              </w:rPr>
              <w:t>.</w:t>
            </w:r>
          </w:p>
          <w:p w:rsidR="007B76DE" w:rsidRPr="007B76DE" w:rsidRDefault="007B76DE" w:rsidP="007B76DE">
            <w:pPr>
              <w:pStyle w:val="ListParagraph"/>
              <w:numPr>
                <w:ilvl w:val="1"/>
                <w:numId w:val="2"/>
              </w:numPr>
              <w:rPr>
                <w:rFonts w:ascii="Arial" w:hAnsi="Arial" w:cs="Arial"/>
                <w:sz w:val="24"/>
                <w:szCs w:val="24"/>
              </w:rPr>
            </w:pPr>
            <w:r w:rsidRPr="00D12F2B">
              <w:rPr>
                <w:rFonts w:ascii="Arial" w:hAnsi="Arial" w:cs="Arial"/>
                <w:sz w:val="24"/>
                <w:szCs w:val="24"/>
              </w:rPr>
              <w:t>Children may read books once they are done</w:t>
            </w:r>
            <w:r>
              <w:rPr>
                <w:rFonts w:ascii="Arial" w:hAnsi="Arial" w:cs="Arial"/>
                <w:sz w:val="24"/>
                <w:szCs w:val="24"/>
              </w:rPr>
              <w:t>.</w:t>
            </w:r>
          </w:p>
          <w:p w:rsidR="009733DA" w:rsidRPr="007B76DE" w:rsidRDefault="007B76DE" w:rsidP="007B76DE">
            <w:pPr>
              <w:pStyle w:val="ListParagraph"/>
              <w:numPr>
                <w:ilvl w:val="0"/>
                <w:numId w:val="2"/>
              </w:numPr>
              <w:rPr>
                <w:rFonts w:ascii="Arial" w:hAnsi="Arial" w:cs="Arial"/>
                <w:sz w:val="24"/>
                <w:szCs w:val="24"/>
              </w:rPr>
            </w:pPr>
            <w:r>
              <w:rPr>
                <w:rFonts w:ascii="Arial" w:hAnsi="Arial" w:cs="Arial"/>
                <w:sz w:val="24"/>
                <w:szCs w:val="24"/>
              </w:rPr>
              <w:t>Transition Activity</w:t>
            </w:r>
          </w:p>
        </w:tc>
      </w:tr>
      <w:tr w:rsidR="004B3E25" w:rsidRPr="009C7D18" w:rsidTr="00C821CD">
        <w:trPr>
          <w:trHeight w:val="1079"/>
        </w:trPr>
        <w:tc>
          <w:tcPr>
            <w:tcW w:w="1080" w:type="dxa"/>
            <w:shd w:val="clear" w:color="auto" w:fill="F2F2F2" w:themeFill="background1" w:themeFillShade="F2"/>
          </w:tcPr>
          <w:p w:rsidR="004B3E25" w:rsidRPr="00400AB5" w:rsidRDefault="0084348E" w:rsidP="00E27D1F">
            <w:pPr>
              <w:jc w:val="center"/>
              <w:rPr>
                <w:rFonts w:ascii="Arial" w:hAnsi="Arial" w:cs="Arial"/>
                <w:b/>
                <w:sz w:val="32"/>
                <w:szCs w:val="32"/>
              </w:rPr>
            </w:pPr>
            <w:r>
              <w:rPr>
                <w:rFonts w:ascii="Arial" w:hAnsi="Arial" w:cs="Arial"/>
                <w:b/>
                <w:sz w:val="32"/>
                <w:szCs w:val="32"/>
              </w:rPr>
              <w:t>9:05-9:20</w:t>
            </w:r>
          </w:p>
        </w:tc>
        <w:tc>
          <w:tcPr>
            <w:tcW w:w="9900" w:type="dxa"/>
            <w:gridSpan w:val="4"/>
            <w:shd w:val="clear" w:color="auto" w:fill="E6E0EC"/>
          </w:tcPr>
          <w:p w:rsidR="004B3E25" w:rsidRPr="009C7D18" w:rsidRDefault="00C14A2C" w:rsidP="00E27D1F">
            <w:pPr>
              <w:rPr>
                <w:rFonts w:ascii="Arial" w:hAnsi="Arial" w:cs="Arial"/>
                <w:sz w:val="24"/>
                <w:szCs w:val="24"/>
              </w:rPr>
            </w:pPr>
            <w:r>
              <w:rPr>
                <w:rFonts w:ascii="Arial" w:hAnsi="Arial" w:cs="Arial"/>
                <w:b/>
                <w:sz w:val="24"/>
                <w:szCs w:val="24"/>
              </w:rPr>
              <w:t>Story</w:t>
            </w:r>
            <w:r w:rsidR="004B3E25" w:rsidRPr="00BB3D37">
              <w:rPr>
                <w:rFonts w:ascii="Arial" w:hAnsi="Arial" w:cs="Arial"/>
                <w:b/>
                <w:sz w:val="24"/>
                <w:szCs w:val="24"/>
              </w:rPr>
              <w:t xml:space="preserve"> Time</w:t>
            </w:r>
            <w:r w:rsidR="004B3E25" w:rsidRPr="00ED7410">
              <w:rPr>
                <w:rFonts w:ascii="Arial" w:hAnsi="Arial" w:cs="Arial"/>
                <w:b/>
                <w:sz w:val="24"/>
                <w:szCs w:val="24"/>
              </w:rPr>
              <w:t xml:space="preserve">: </w:t>
            </w:r>
            <w:r w:rsidR="004B3E25">
              <w:rPr>
                <w:rFonts w:ascii="Arial" w:hAnsi="Arial" w:cs="Arial"/>
                <w:sz w:val="24"/>
                <w:szCs w:val="24"/>
              </w:rPr>
              <w:t>Teacher-D</w:t>
            </w:r>
            <w:r w:rsidR="004B3E25" w:rsidRPr="009C7D18">
              <w:rPr>
                <w:rFonts w:ascii="Arial" w:hAnsi="Arial" w:cs="Arial"/>
                <w:sz w:val="24"/>
                <w:szCs w:val="24"/>
              </w:rPr>
              <w:t>irected</w:t>
            </w:r>
          </w:p>
          <w:p w:rsidR="004B3E25" w:rsidRPr="009C7D18" w:rsidRDefault="004B3E25" w:rsidP="00E27D1F">
            <w:pPr>
              <w:pStyle w:val="ListParagraph"/>
              <w:numPr>
                <w:ilvl w:val="0"/>
                <w:numId w:val="2"/>
              </w:numPr>
              <w:rPr>
                <w:rFonts w:ascii="Arial" w:hAnsi="Arial" w:cs="Arial"/>
                <w:sz w:val="24"/>
                <w:szCs w:val="24"/>
              </w:rPr>
            </w:pPr>
            <w:r w:rsidRPr="009C7D18">
              <w:rPr>
                <w:rFonts w:ascii="Arial" w:hAnsi="Arial" w:cs="Arial"/>
                <w:sz w:val="24"/>
                <w:szCs w:val="24"/>
              </w:rPr>
              <w:t>Possible activities include: calendar, songs, dance, poems, story</w:t>
            </w:r>
          </w:p>
          <w:p w:rsidR="004B3E25" w:rsidRDefault="004B3E25" w:rsidP="00E27D1F">
            <w:pPr>
              <w:pStyle w:val="ListParagraph"/>
              <w:numPr>
                <w:ilvl w:val="1"/>
                <w:numId w:val="2"/>
              </w:numPr>
              <w:rPr>
                <w:rFonts w:ascii="Arial" w:hAnsi="Arial" w:cs="Arial"/>
                <w:sz w:val="24"/>
                <w:szCs w:val="24"/>
              </w:rPr>
            </w:pPr>
            <w:r w:rsidRPr="009C7D18">
              <w:rPr>
                <w:rFonts w:ascii="Arial" w:hAnsi="Arial" w:cs="Arial"/>
                <w:sz w:val="24"/>
                <w:szCs w:val="24"/>
              </w:rPr>
              <w:t>Be sure to include movement within the circle time</w:t>
            </w:r>
            <w:r>
              <w:rPr>
                <w:rFonts w:ascii="Arial" w:hAnsi="Arial" w:cs="Arial"/>
                <w:sz w:val="24"/>
                <w:szCs w:val="24"/>
              </w:rPr>
              <w:t>.</w:t>
            </w:r>
          </w:p>
          <w:p w:rsidR="004B3E25" w:rsidRDefault="004B3E25" w:rsidP="00E27D1F">
            <w:pPr>
              <w:pStyle w:val="ListParagraph"/>
              <w:numPr>
                <w:ilvl w:val="1"/>
                <w:numId w:val="2"/>
              </w:numPr>
              <w:rPr>
                <w:rFonts w:ascii="Arial" w:hAnsi="Arial" w:cs="Arial"/>
                <w:sz w:val="24"/>
                <w:szCs w:val="24"/>
              </w:rPr>
            </w:pPr>
            <w:r>
              <w:rPr>
                <w:rFonts w:ascii="Arial" w:hAnsi="Arial" w:cs="Arial"/>
                <w:sz w:val="24"/>
                <w:szCs w:val="24"/>
              </w:rPr>
              <w:t>Introduce or review social emotional focus of the day.</w:t>
            </w:r>
          </w:p>
          <w:p w:rsidR="007B76DE" w:rsidRDefault="007B76DE" w:rsidP="007B76DE">
            <w:pPr>
              <w:pStyle w:val="ListParagraph"/>
              <w:numPr>
                <w:ilvl w:val="0"/>
                <w:numId w:val="2"/>
              </w:numPr>
              <w:rPr>
                <w:rFonts w:ascii="Arial" w:hAnsi="Arial" w:cs="Arial"/>
                <w:sz w:val="24"/>
                <w:szCs w:val="24"/>
              </w:rPr>
            </w:pPr>
            <w:r>
              <w:rPr>
                <w:rFonts w:ascii="Arial" w:hAnsi="Arial" w:cs="Arial"/>
                <w:sz w:val="24"/>
                <w:szCs w:val="24"/>
              </w:rPr>
              <w:t xml:space="preserve">Story Time </w:t>
            </w:r>
          </w:p>
          <w:p w:rsidR="007B76DE" w:rsidRPr="0044627A" w:rsidRDefault="007B76DE" w:rsidP="007B76DE">
            <w:pPr>
              <w:pStyle w:val="ListParagraph"/>
              <w:numPr>
                <w:ilvl w:val="1"/>
                <w:numId w:val="2"/>
              </w:numPr>
              <w:rPr>
                <w:rFonts w:ascii="Arial" w:hAnsi="Arial" w:cs="Arial"/>
                <w:sz w:val="24"/>
                <w:szCs w:val="24"/>
              </w:rPr>
            </w:pPr>
            <w:r w:rsidRPr="0044627A">
              <w:rPr>
                <w:rFonts w:ascii="Arial" w:hAnsi="Arial" w:cs="Arial"/>
                <w:sz w:val="24"/>
                <w:szCs w:val="24"/>
              </w:rPr>
              <w:t>U</w:t>
            </w:r>
            <w:r w:rsidR="00C821CD">
              <w:rPr>
                <w:rFonts w:ascii="Arial" w:hAnsi="Arial" w:cs="Arial"/>
                <w:sz w:val="24"/>
                <w:szCs w:val="24"/>
              </w:rPr>
              <w:t>se rich literature and u</w:t>
            </w:r>
            <w:r w:rsidRPr="0044627A">
              <w:rPr>
                <w:rFonts w:ascii="Arial" w:hAnsi="Arial" w:cs="Arial"/>
                <w:sz w:val="24"/>
                <w:szCs w:val="24"/>
              </w:rPr>
              <w:t xml:space="preserve">tilize the </w:t>
            </w:r>
            <w:proofErr w:type="gramStart"/>
            <w:r w:rsidRPr="0044627A">
              <w:rPr>
                <w:rFonts w:ascii="Arial" w:hAnsi="Arial" w:cs="Arial"/>
                <w:sz w:val="24"/>
                <w:szCs w:val="24"/>
              </w:rPr>
              <w:t>1</w:t>
            </w:r>
            <w:r w:rsidRPr="0044627A">
              <w:rPr>
                <w:rFonts w:ascii="Arial" w:hAnsi="Arial" w:cs="Arial"/>
                <w:sz w:val="24"/>
                <w:szCs w:val="24"/>
                <w:vertAlign w:val="superscript"/>
              </w:rPr>
              <w:t>st</w:t>
            </w:r>
            <w:proofErr w:type="gramEnd"/>
            <w:r w:rsidRPr="0044627A">
              <w:rPr>
                <w:rFonts w:ascii="Arial" w:hAnsi="Arial" w:cs="Arial"/>
                <w:sz w:val="24"/>
                <w:szCs w:val="24"/>
              </w:rPr>
              <w:t xml:space="preserve"> Read, 2</w:t>
            </w:r>
            <w:r w:rsidRPr="0044627A">
              <w:rPr>
                <w:rFonts w:ascii="Arial" w:hAnsi="Arial" w:cs="Arial"/>
                <w:sz w:val="24"/>
                <w:szCs w:val="24"/>
                <w:vertAlign w:val="superscript"/>
              </w:rPr>
              <w:t>nd</w:t>
            </w:r>
            <w:r w:rsidRPr="0044627A">
              <w:rPr>
                <w:rFonts w:ascii="Arial" w:hAnsi="Arial" w:cs="Arial"/>
                <w:sz w:val="24"/>
                <w:szCs w:val="24"/>
              </w:rPr>
              <w:t xml:space="preserve"> Read, 3</w:t>
            </w:r>
            <w:r w:rsidRPr="0044627A">
              <w:rPr>
                <w:rFonts w:ascii="Arial" w:hAnsi="Arial" w:cs="Arial"/>
                <w:sz w:val="24"/>
                <w:szCs w:val="24"/>
                <w:vertAlign w:val="superscript"/>
              </w:rPr>
              <w:t>rd</w:t>
            </w:r>
            <w:r w:rsidRPr="0044627A">
              <w:rPr>
                <w:rFonts w:ascii="Arial" w:hAnsi="Arial" w:cs="Arial"/>
                <w:sz w:val="24"/>
                <w:szCs w:val="24"/>
              </w:rPr>
              <w:t xml:space="preserve"> Read strategy (see One Page Resource).</w:t>
            </w:r>
          </w:p>
          <w:p w:rsidR="007B76DE" w:rsidRPr="007B76DE" w:rsidRDefault="007B76DE" w:rsidP="007B76DE">
            <w:pPr>
              <w:pStyle w:val="ListParagraph"/>
              <w:numPr>
                <w:ilvl w:val="0"/>
                <w:numId w:val="10"/>
              </w:numPr>
              <w:rPr>
                <w:rFonts w:ascii="Arial" w:hAnsi="Arial" w:cs="Arial"/>
                <w:sz w:val="24"/>
                <w:szCs w:val="24"/>
              </w:rPr>
            </w:pPr>
            <w:r w:rsidRPr="007B76DE">
              <w:rPr>
                <w:rFonts w:ascii="Arial" w:hAnsi="Arial" w:cs="Arial"/>
                <w:sz w:val="24"/>
                <w:szCs w:val="24"/>
              </w:rPr>
              <w:t>Transition Activity</w:t>
            </w:r>
          </w:p>
        </w:tc>
      </w:tr>
      <w:tr w:rsidR="00B12C20" w:rsidRPr="00BB3D37" w:rsidTr="00C821CD">
        <w:trPr>
          <w:cantSplit/>
          <w:trHeight w:val="1235"/>
        </w:trPr>
        <w:tc>
          <w:tcPr>
            <w:tcW w:w="1080" w:type="dxa"/>
            <w:shd w:val="clear" w:color="auto" w:fill="F2F2F2" w:themeFill="background1" w:themeFillShade="F2"/>
          </w:tcPr>
          <w:p w:rsidR="00B12C20" w:rsidRPr="00400AB5" w:rsidRDefault="0084348E" w:rsidP="00E27D1F">
            <w:pPr>
              <w:jc w:val="center"/>
              <w:rPr>
                <w:rFonts w:ascii="Arial" w:hAnsi="Arial" w:cs="Arial"/>
                <w:b/>
                <w:sz w:val="32"/>
                <w:szCs w:val="32"/>
              </w:rPr>
            </w:pPr>
            <w:r>
              <w:rPr>
                <w:rFonts w:ascii="Arial" w:hAnsi="Arial" w:cs="Arial"/>
                <w:b/>
                <w:sz w:val="32"/>
                <w:szCs w:val="32"/>
              </w:rPr>
              <w:t>9:20-10:20</w:t>
            </w:r>
          </w:p>
        </w:tc>
        <w:tc>
          <w:tcPr>
            <w:tcW w:w="9900" w:type="dxa"/>
            <w:gridSpan w:val="4"/>
            <w:shd w:val="clear" w:color="auto" w:fill="E6E0EC"/>
          </w:tcPr>
          <w:p w:rsidR="00B12C20" w:rsidRPr="009C7D18" w:rsidRDefault="00B12C20" w:rsidP="00E27D1F">
            <w:pPr>
              <w:rPr>
                <w:rFonts w:ascii="Arial" w:hAnsi="Arial" w:cs="Arial"/>
                <w:sz w:val="24"/>
                <w:szCs w:val="24"/>
              </w:rPr>
            </w:pPr>
            <w:r w:rsidRPr="00BB3D37">
              <w:rPr>
                <w:rFonts w:ascii="Arial" w:hAnsi="Arial" w:cs="Arial"/>
                <w:b/>
                <w:sz w:val="24"/>
                <w:szCs w:val="24"/>
              </w:rPr>
              <w:t>Learning Center</w:t>
            </w:r>
            <w:r w:rsidRPr="009C7D18">
              <w:rPr>
                <w:rFonts w:ascii="Arial" w:hAnsi="Arial" w:cs="Arial"/>
                <w:sz w:val="24"/>
                <w:szCs w:val="24"/>
              </w:rPr>
              <w:t xml:space="preserve"> </w:t>
            </w:r>
            <w:r w:rsidRPr="00BB3D37">
              <w:rPr>
                <w:rFonts w:ascii="Arial" w:hAnsi="Arial" w:cs="Arial"/>
                <w:b/>
                <w:sz w:val="24"/>
                <w:szCs w:val="24"/>
              </w:rPr>
              <w:t xml:space="preserve">Time: </w:t>
            </w:r>
            <w:r>
              <w:rPr>
                <w:rFonts w:ascii="Arial" w:hAnsi="Arial" w:cs="Arial"/>
                <w:sz w:val="24"/>
                <w:szCs w:val="24"/>
              </w:rPr>
              <w:t>Child-D</w:t>
            </w:r>
            <w:r w:rsidRPr="009C7D18">
              <w:rPr>
                <w:rFonts w:ascii="Arial" w:hAnsi="Arial" w:cs="Arial"/>
                <w:sz w:val="24"/>
                <w:szCs w:val="24"/>
              </w:rPr>
              <w:t>irected</w:t>
            </w:r>
          </w:p>
          <w:p w:rsidR="00B12C20" w:rsidRPr="009C7D18" w:rsidRDefault="00B12C20" w:rsidP="00B12C20">
            <w:pPr>
              <w:pStyle w:val="ListParagraph"/>
              <w:numPr>
                <w:ilvl w:val="0"/>
                <w:numId w:val="4"/>
              </w:numPr>
              <w:rPr>
                <w:rFonts w:ascii="Arial" w:hAnsi="Arial" w:cs="Arial"/>
                <w:sz w:val="24"/>
                <w:szCs w:val="24"/>
              </w:rPr>
            </w:pPr>
            <w:r w:rsidRPr="009C7D18">
              <w:rPr>
                <w:rFonts w:ascii="Arial" w:hAnsi="Arial" w:cs="Arial"/>
                <w:sz w:val="24"/>
                <w:szCs w:val="24"/>
              </w:rPr>
              <w:t>Children may choose between the following centers:</w:t>
            </w:r>
          </w:p>
          <w:p w:rsidR="00B12C20" w:rsidRDefault="00B12C20" w:rsidP="00B12C20">
            <w:pPr>
              <w:pStyle w:val="ListParagraph"/>
              <w:numPr>
                <w:ilvl w:val="1"/>
                <w:numId w:val="4"/>
              </w:numPr>
              <w:rPr>
                <w:rFonts w:ascii="Arial" w:hAnsi="Arial" w:cs="Arial"/>
                <w:sz w:val="24"/>
                <w:szCs w:val="24"/>
              </w:rPr>
            </w:pPr>
            <w:r w:rsidRPr="009C7D18">
              <w:rPr>
                <w:rFonts w:ascii="Arial" w:hAnsi="Arial" w:cs="Arial"/>
                <w:sz w:val="24"/>
                <w:szCs w:val="24"/>
              </w:rPr>
              <w:t xml:space="preserve">Blocks, art, math, dramatic play, library, science, sensory, writing, movement/music (at </w:t>
            </w:r>
            <w:r w:rsidRPr="000F1BE4">
              <w:rPr>
                <w:rFonts w:ascii="Arial" w:hAnsi="Arial" w:cs="Arial"/>
                <w:sz w:val="24"/>
                <w:szCs w:val="24"/>
              </w:rPr>
              <w:t>least 6 centers</w:t>
            </w:r>
            <w:r w:rsidRPr="009C7D18">
              <w:rPr>
                <w:rFonts w:ascii="Arial" w:hAnsi="Arial" w:cs="Arial"/>
                <w:sz w:val="24"/>
                <w:szCs w:val="24"/>
              </w:rPr>
              <w:t xml:space="preserve"> must be open)</w:t>
            </w:r>
            <w:r>
              <w:rPr>
                <w:rFonts w:ascii="Arial" w:hAnsi="Arial" w:cs="Arial"/>
                <w:sz w:val="24"/>
                <w:szCs w:val="24"/>
              </w:rPr>
              <w:t>.</w:t>
            </w:r>
          </w:p>
          <w:p w:rsidR="007B76DE" w:rsidRPr="007B76DE" w:rsidRDefault="007B76DE" w:rsidP="007B76DE">
            <w:pPr>
              <w:pStyle w:val="ListParagraph"/>
              <w:numPr>
                <w:ilvl w:val="0"/>
                <w:numId w:val="4"/>
              </w:numPr>
              <w:rPr>
                <w:rFonts w:ascii="Arial" w:hAnsi="Arial" w:cs="Arial"/>
                <w:sz w:val="24"/>
                <w:szCs w:val="24"/>
              </w:rPr>
            </w:pPr>
            <w:r w:rsidRPr="007B76DE">
              <w:rPr>
                <w:rFonts w:ascii="Arial" w:hAnsi="Arial" w:cs="Arial"/>
                <w:sz w:val="24"/>
                <w:szCs w:val="24"/>
              </w:rPr>
              <w:t>Transition Activity</w:t>
            </w:r>
          </w:p>
        </w:tc>
      </w:tr>
      <w:tr w:rsidR="00B12C20" w:rsidRPr="009C7D18" w:rsidTr="00C821CD">
        <w:trPr>
          <w:cantSplit/>
          <w:trHeight w:val="1235"/>
        </w:trPr>
        <w:tc>
          <w:tcPr>
            <w:tcW w:w="1080" w:type="dxa"/>
            <w:shd w:val="clear" w:color="auto" w:fill="F2F2F2" w:themeFill="background1" w:themeFillShade="F2"/>
          </w:tcPr>
          <w:p w:rsidR="00B12C20" w:rsidRPr="00400AB5" w:rsidRDefault="0084348E" w:rsidP="00E27D1F">
            <w:pPr>
              <w:jc w:val="center"/>
              <w:rPr>
                <w:rFonts w:ascii="Arial" w:hAnsi="Arial" w:cs="Arial"/>
                <w:b/>
                <w:sz w:val="32"/>
                <w:szCs w:val="32"/>
              </w:rPr>
            </w:pPr>
            <w:r>
              <w:rPr>
                <w:rFonts w:ascii="Arial" w:hAnsi="Arial" w:cs="Arial"/>
                <w:b/>
                <w:sz w:val="32"/>
                <w:szCs w:val="32"/>
              </w:rPr>
              <w:lastRenderedPageBreak/>
              <w:t>10:20</w:t>
            </w:r>
            <w:r w:rsidR="00B12C20">
              <w:rPr>
                <w:rFonts w:ascii="Arial" w:hAnsi="Arial" w:cs="Arial"/>
                <w:b/>
                <w:sz w:val="32"/>
                <w:szCs w:val="32"/>
              </w:rPr>
              <w:t>-</w:t>
            </w:r>
            <w:r>
              <w:rPr>
                <w:rFonts w:ascii="Arial" w:hAnsi="Arial" w:cs="Arial"/>
                <w:b/>
                <w:sz w:val="32"/>
                <w:szCs w:val="32"/>
              </w:rPr>
              <w:t>10:35</w:t>
            </w:r>
          </w:p>
        </w:tc>
        <w:tc>
          <w:tcPr>
            <w:tcW w:w="9900" w:type="dxa"/>
            <w:gridSpan w:val="4"/>
            <w:shd w:val="clear" w:color="auto" w:fill="E6E0EC"/>
          </w:tcPr>
          <w:p w:rsidR="00B12C20" w:rsidRPr="009C7D18" w:rsidRDefault="00B12C20" w:rsidP="00E27D1F">
            <w:pPr>
              <w:rPr>
                <w:rFonts w:ascii="Arial" w:hAnsi="Arial" w:cs="Arial"/>
                <w:sz w:val="24"/>
                <w:szCs w:val="24"/>
              </w:rPr>
            </w:pPr>
            <w:r w:rsidRPr="00BB3D37">
              <w:rPr>
                <w:rFonts w:ascii="Arial" w:hAnsi="Arial" w:cs="Arial"/>
                <w:b/>
                <w:sz w:val="24"/>
                <w:szCs w:val="24"/>
              </w:rPr>
              <w:t>Small Group Activity</w:t>
            </w:r>
            <w:r w:rsidRPr="00ED7410">
              <w:rPr>
                <w:rFonts w:ascii="Arial" w:hAnsi="Arial" w:cs="Arial"/>
                <w:b/>
                <w:sz w:val="24"/>
                <w:szCs w:val="24"/>
              </w:rPr>
              <w:t xml:space="preserve">: </w:t>
            </w:r>
            <w:r>
              <w:rPr>
                <w:rFonts w:ascii="Arial" w:hAnsi="Arial" w:cs="Arial"/>
                <w:sz w:val="24"/>
                <w:szCs w:val="24"/>
              </w:rPr>
              <w:t>Teacher-D</w:t>
            </w:r>
            <w:r w:rsidRPr="009C7D18">
              <w:rPr>
                <w:rFonts w:ascii="Arial" w:hAnsi="Arial" w:cs="Arial"/>
                <w:sz w:val="24"/>
                <w:szCs w:val="24"/>
              </w:rPr>
              <w:t>irected</w:t>
            </w:r>
          </w:p>
          <w:p w:rsidR="00B12C20" w:rsidRDefault="0042782C" w:rsidP="00E27D1F">
            <w:pPr>
              <w:pStyle w:val="ListParagraph"/>
              <w:numPr>
                <w:ilvl w:val="0"/>
                <w:numId w:val="5"/>
              </w:numPr>
              <w:rPr>
                <w:rFonts w:ascii="Arial" w:hAnsi="Arial" w:cs="Arial"/>
                <w:sz w:val="24"/>
                <w:szCs w:val="24"/>
              </w:rPr>
            </w:pPr>
            <w:r>
              <w:rPr>
                <w:rFonts w:ascii="Arial" w:hAnsi="Arial" w:cs="Arial"/>
                <w:sz w:val="24"/>
                <w:szCs w:val="24"/>
              </w:rPr>
              <w:t>Small groups should be 5 or fewer</w:t>
            </w:r>
            <w:r w:rsidR="00B12C20">
              <w:rPr>
                <w:rFonts w:ascii="Arial" w:hAnsi="Arial" w:cs="Arial"/>
                <w:sz w:val="24"/>
                <w:szCs w:val="24"/>
              </w:rPr>
              <w:t xml:space="preserve"> children.</w:t>
            </w:r>
          </w:p>
          <w:p w:rsidR="007B76DE" w:rsidRDefault="007B76DE" w:rsidP="007B76DE">
            <w:pPr>
              <w:pStyle w:val="ListParagraph"/>
              <w:numPr>
                <w:ilvl w:val="0"/>
                <w:numId w:val="5"/>
              </w:numPr>
              <w:rPr>
                <w:rFonts w:ascii="Arial" w:hAnsi="Arial" w:cs="Arial"/>
                <w:sz w:val="24"/>
                <w:szCs w:val="24"/>
              </w:rPr>
            </w:pPr>
            <w:r>
              <w:rPr>
                <w:rFonts w:ascii="Arial" w:hAnsi="Arial" w:cs="Arial"/>
                <w:sz w:val="24"/>
                <w:szCs w:val="24"/>
              </w:rPr>
              <w:t xml:space="preserve">If more than two back to back structured small group activities are offered within a 40 to 45 minute timeframe, each activity must be 20 minutes or less in duration, and children are NOT required to participate in more than 2 of the activities. </w:t>
            </w:r>
          </w:p>
          <w:p w:rsidR="00B12C20" w:rsidRDefault="00B12C20" w:rsidP="00E27D1F">
            <w:pPr>
              <w:pStyle w:val="ListParagraph"/>
              <w:numPr>
                <w:ilvl w:val="0"/>
                <w:numId w:val="5"/>
              </w:numPr>
              <w:rPr>
                <w:rFonts w:ascii="Arial" w:hAnsi="Arial" w:cs="Arial"/>
                <w:sz w:val="24"/>
                <w:szCs w:val="24"/>
              </w:rPr>
            </w:pPr>
            <w:r>
              <w:rPr>
                <w:rFonts w:ascii="Arial" w:hAnsi="Arial" w:cs="Arial"/>
                <w:sz w:val="24"/>
                <w:szCs w:val="24"/>
              </w:rPr>
              <w:t>If 2 small groups occur back to back children must be allowed</w:t>
            </w:r>
            <w:r w:rsidR="008E71D9">
              <w:rPr>
                <w:rFonts w:ascii="Arial" w:hAnsi="Arial" w:cs="Arial"/>
                <w:sz w:val="24"/>
                <w:szCs w:val="24"/>
              </w:rPr>
              <w:t xml:space="preserve"> </w:t>
            </w:r>
            <w:r>
              <w:rPr>
                <w:rFonts w:ascii="Arial" w:hAnsi="Arial" w:cs="Arial"/>
                <w:sz w:val="24"/>
                <w:szCs w:val="24"/>
              </w:rPr>
              <w:t>movement in between (i.e., moving to a new location, if staying in the same location children should be given a stretch break).</w:t>
            </w:r>
          </w:p>
          <w:p w:rsidR="00B12C20" w:rsidRDefault="00B12C20" w:rsidP="00E27D1F">
            <w:pPr>
              <w:pStyle w:val="ListParagraph"/>
              <w:numPr>
                <w:ilvl w:val="0"/>
                <w:numId w:val="5"/>
              </w:numPr>
              <w:rPr>
                <w:rFonts w:ascii="Arial" w:hAnsi="Arial" w:cs="Arial"/>
                <w:sz w:val="24"/>
                <w:szCs w:val="24"/>
              </w:rPr>
            </w:pPr>
            <w:r>
              <w:rPr>
                <w:rFonts w:ascii="Arial" w:hAnsi="Arial" w:cs="Arial"/>
                <w:sz w:val="24"/>
                <w:szCs w:val="24"/>
              </w:rPr>
              <w:t>1 small group activity should not last longer than 20 minutes.</w:t>
            </w:r>
          </w:p>
          <w:p w:rsidR="007B76DE" w:rsidRPr="00AB6B31" w:rsidRDefault="007B76DE" w:rsidP="00E27D1F">
            <w:pPr>
              <w:pStyle w:val="ListParagraph"/>
              <w:numPr>
                <w:ilvl w:val="0"/>
                <w:numId w:val="5"/>
              </w:numPr>
              <w:rPr>
                <w:rFonts w:ascii="Arial" w:hAnsi="Arial" w:cs="Arial"/>
                <w:sz w:val="24"/>
                <w:szCs w:val="24"/>
              </w:rPr>
            </w:pPr>
            <w:r w:rsidRPr="007B76DE">
              <w:rPr>
                <w:rFonts w:ascii="Arial" w:hAnsi="Arial" w:cs="Arial"/>
                <w:sz w:val="24"/>
                <w:szCs w:val="24"/>
              </w:rPr>
              <w:t>Transition Activity</w:t>
            </w:r>
          </w:p>
        </w:tc>
      </w:tr>
      <w:tr w:rsidR="00B12C20" w:rsidRPr="009C7D18" w:rsidTr="00C821CD">
        <w:trPr>
          <w:trHeight w:val="2312"/>
        </w:trPr>
        <w:tc>
          <w:tcPr>
            <w:tcW w:w="1080" w:type="dxa"/>
            <w:shd w:val="clear" w:color="auto" w:fill="F2F2F2" w:themeFill="background1" w:themeFillShade="F2"/>
          </w:tcPr>
          <w:p w:rsidR="00B12C20" w:rsidRPr="00400AB5" w:rsidRDefault="009733DA" w:rsidP="00E27D1F">
            <w:pPr>
              <w:jc w:val="center"/>
              <w:rPr>
                <w:rFonts w:ascii="Arial" w:hAnsi="Arial" w:cs="Arial"/>
                <w:b/>
                <w:sz w:val="32"/>
                <w:szCs w:val="32"/>
              </w:rPr>
            </w:pPr>
            <w:r>
              <w:rPr>
                <w:rFonts w:ascii="Arial" w:hAnsi="Arial" w:cs="Arial"/>
                <w:b/>
                <w:sz w:val="32"/>
                <w:szCs w:val="32"/>
              </w:rPr>
              <w:t>10</w:t>
            </w:r>
            <w:r w:rsidR="0084348E">
              <w:rPr>
                <w:rFonts w:ascii="Arial" w:hAnsi="Arial" w:cs="Arial"/>
                <w:b/>
                <w:sz w:val="32"/>
                <w:szCs w:val="32"/>
              </w:rPr>
              <w:t>:35-11:05</w:t>
            </w:r>
          </w:p>
        </w:tc>
        <w:tc>
          <w:tcPr>
            <w:tcW w:w="9900" w:type="dxa"/>
            <w:gridSpan w:val="4"/>
            <w:shd w:val="clear" w:color="auto" w:fill="E6E0EC"/>
          </w:tcPr>
          <w:p w:rsidR="00B12C20" w:rsidRPr="000F1BE4" w:rsidRDefault="009733DA" w:rsidP="00E27D1F">
            <w:pPr>
              <w:rPr>
                <w:rFonts w:ascii="Arial" w:hAnsi="Arial" w:cs="Arial"/>
                <w:b/>
                <w:sz w:val="24"/>
                <w:szCs w:val="24"/>
              </w:rPr>
            </w:pPr>
            <w:r>
              <w:rPr>
                <w:rFonts w:ascii="Arial" w:hAnsi="Arial" w:cs="Arial"/>
                <w:b/>
                <w:sz w:val="24"/>
                <w:szCs w:val="24"/>
              </w:rPr>
              <w:t>Outdoor/ Large Motor</w:t>
            </w:r>
            <w:r w:rsidR="00B12C20">
              <w:rPr>
                <w:rFonts w:ascii="Arial" w:hAnsi="Arial" w:cs="Arial"/>
                <w:b/>
                <w:sz w:val="24"/>
                <w:szCs w:val="24"/>
              </w:rPr>
              <w:t xml:space="preserve">: </w:t>
            </w:r>
            <w:r w:rsidR="00AB6B31">
              <w:rPr>
                <w:rFonts w:ascii="Arial" w:hAnsi="Arial" w:cs="Arial"/>
                <w:sz w:val="24"/>
                <w:szCs w:val="24"/>
              </w:rPr>
              <w:t>Child-D</w:t>
            </w:r>
            <w:r w:rsidR="00B12C20" w:rsidRPr="00632343">
              <w:rPr>
                <w:rFonts w:ascii="Arial" w:hAnsi="Arial" w:cs="Arial"/>
                <w:sz w:val="24"/>
                <w:szCs w:val="24"/>
              </w:rPr>
              <w:t>irected</w:t>
            </w:r>
          </w:p>
          <w:p w:rsidR="00B12C20" w:rsidRDefault="00B12C20" w:rsidP="00E27D1F">
            <w:pPr>
              <w:pStyle w:val="ListParagraph"/>
              <w:numPr>
                <w:ilvl w:val="0"/>
                <w:numId w:val="2"/>
              </w:numPr>
              <w:rPr>
                <w:rFonts w:ascii="Arial" w:hAnsi="Arial" w:cs="Arial"/>
                <w:sz w:val="24"/>
                <w:szCs w:val="24"/>
              </w:rPr>
            </w:pPr>
            <w:r w:rsidRPr="009C7D18">
              <w:rPr>
                <w:rFonts w:ascii="Arial" w:hAnsi="Arial" w:cs="Arial"/>
                <w:sz w:val="24"/>
                <w:szCs w:val="24"/>
              </w:rPr>
              <w:t>Teacher engages in and facilitates child-led conversations</w:t>
            </w:r>
            <w:r>
              <w:rPr>
                <w:rFonts w:ascii="Arial" w:hAnsi="Arial" w:cs="Arial"/>
                <w:sz w:val="24"/>
                <w:szCs w:val="24"/>
              </w:rPr>
              <w:t>.</w:t>
            </w:r>
          </w:p>
          <w:p w:rsidR="00B12C20" w:rsidRDefault="00B12C20" w:rsidP="00E27D1F">
            <w:pPr>
              <w:pStyle w:val="ListParagraph"/>
              <w:numPr>
                <w:ilvl w:val="0"/>
                <w:numId w:val="2"/>
              </w:numPr>
              <w:rPr>
                <w:rFonts w:ascii="Arial" w:hAnsi="Arial" w:cs="Arial"/>
                <w:sz w:val="24"/>
                <w:szCs w:val="24"/>
              </w:rPr>
            </w:pPr>
            <w:r>
              <w:rPr>
                <w:rFonts w:ascii="Arial" w:hAnsi="Arial" w:cs="Arial"/>
                <w:sz w:val="24"/>
                <w:szCs w:val="24"/>
              </w:rPr>
              <w:t>This is a great opportunity for children to engage in gross motor activities.</w:t>
            </w:r>
          </w:p>
          <w:p w:rsidR="00B12C20" w:rsidRDefault="00B12C20" w:rsidP="00E27D1F">
            <w:pPr>
              <w:pStyle w:val="ListParagraph"/>
              <w:numPr>
                <w:ilvl w:val="0"/>
                <w:numId w:val="2"/>
              </w:numPr>
              <w:rPr>
                <w:rFonts w:ascii="Arial" w:hAnsi="Arial" w:cs="Arial"/>
                <w:sz w:val="24"/>
                <w:szCs w:val="24"/>
              </w:rPr>
            </w:pPr>
            <w:r>
              <w:rPr>
                <w:rFonts w:ascii="Arial" w:hAnsi="Arial" w:cs="Arial"/>
                <w:sz w:val="24"/>
                <w:szCs w:val="24"/>
              </w:rPr>
              <w:t>Teacher can pre-teach an activity or game and remind children about it during outdoor time, but not require them to do any particular activity.</w:t>
            </w:r>
          </w:p>
          <w:p w:rsidR="00B12C20" w:rsidRDefault="004F7D2C" w:rsidP="00E27D1F">
            <w:pPr>
              <w:pStyle w:val="ListParagraph"/>
              <w:numPr>
                <w:ilvl w:val="0"/>
                <w:numId w:val="2"/>
              </w:numPr>
              <w:rPr>
                <w:rFonts w:ascii="Arial" w:hAnsi="Arial" w:cs="Arial"/>
                <w:sz w:val="24"/>
                <w:szCs w:val="24"/>
              </w:rPr>
            </w:pPr>
            <w:r>
              <w:rPr>
                <w:rFonts w:ascii="Arial" w:hAnsi="Arial" w:cs="Arial"/>
                <w:sz w:val="24"/>
                <w:szCs w:val="24"/>
              </w:rPr>
              <w:t xml:space="preserve">Something to </w:t>
            </w:r>
            <w:proofErr w:type="gramStart"/>
            <w:r>
              <w:rPr>
                <w:rFonts w:ascii="Arial" w:hAnsi="Arial" w:cs="Arial"/>
                <w:sz w:val="24"/>
                <w:szCs w:val="24"/>
              </w:rPr>
              <w:t>consider:</w:t>
            </w:r>
            <w:proofErr w:type="gramEnd"/>
            <w:r>
              <w:rPr>
                <w:rFonts w:ascii="Arial" w:hAnsi="Arial" w:cs="Arial"/>
                <w:sz w:val="24"/>
                <w:szCs w:val="24"/>
              </w:rPr>
              <w:t xml:space="preserve"> bring</w:t>
            </w:r>
            <w:r w:rsidR="00B12C20">
              <w:rPr>
                <w:rFonts w:ascii="Arial" w:hAnsi="Arial" w:cs="Arial"/>
                <w:sz w:val="24"/>
                <w:szCs w:val="24"/>
              </w:rPr>
              <w:t xml:space="preserve"> indoor activities outside (i.e., painting, building, water table).</w:t>
            </w:r>
          </w:p>
          <w:p w:rsidR="007B76DE" w:rsidRPr="009C7D18" w:rsidRDefault="007B76DE" w:rsidP="00E27D1F">
            <w:pPr>
              <w:pStyle w:val="ListParagraph"/>
              <w:numPr>
                <w:ilvl w:val="0"/>
                <w:numId w:val="2"/>
              </w:numPr>
              <w:rPr>
                <w:rFonts w:ascii="Arial" w:hAnsi="Arial" w:cs="Arial"/>
                <w:sz w:val="24"/>
                <w:szCs w:val="24"/>
              </w:rPr>
            </w:pPr>
            <w:r w:rsidRPr="007B76DE">
              <w:rPr>
                <w:rFonts w:ascii="Arial" w:hAnsi="Arial" w:cs="Arial"/>
                <w:sz w:val="24"/>
                <w:szCs w:val="24"/>
              </w:rPr>
              <w:t>Transition Activity</w:t>
            </w:r>
          </w:p>
        </w:tc>
      </w:tr>
      <w:tr w:rsidR="00B12C20" w:rsidRPr="00ED7410" w:rsidTr="00C821CD">
        <w:trPr>
          <w:trHeight w:val="1174"/>
        </w:trPr>
        <w:tc>
          <w:tcPr>
            <w:tcW w:w="1080" w:type="dxa"/>
            <w:shd w:val="clear" w:color="auto" w:fill="F2F2F2" w:themeFill="background1" w:themeFillShade="F2"/>
          </w:tcPr>
          <w:p w:rsidR="00B12C20" w:rsidRPr="00400AB5" w:rsidRDefault="0084348E" w:rsidP="00E27D1F">
            <w:pPr>
              <w:jc w:val="center"/>
              <w:rPr>
                <w:rFonts w:ascii="Arial" w:hAnsi="Arial" w:cs="Arial"/>
                <w:b/>
                <w:sz w:val="32"/>
                <w:szCs w:val="32"/>
              </w:rPr>
            </w:pPr>
            <w:r>
              <w:rPr>
                <w:rFonts w:ascii="Arial" w:hAnsi="Arial" w:cs="Arial"/>
                <w:b/>
                <w:sz w:val="32"/>
                <w:szCs w:val="32"/>
              </w:rPr>
              <w:t>11:05</w:t>
            </w:r>
            <w:r w:rsidR="00B12C20">
              <w:rPr>
                <w:rFonts w:ascii="Arial" w:hAnsi="Arial" w:cs="Arial"/>
                <w:b/>
                <w:sz w:val="32"/>
                <w:szCs w:val="32"/>
              </w:rPr>
              <w:t>-11:15</w:t>
            </w:r>
          </w:p>
        </w:tc>
        <w:tc>
          <w:tcPr>
            <w:tcW w:w="9900" w:type="dxa"/>
            <w:gridSpan w:val="4"/>
            <w:shd w:val="clear" w:color="auto" w:fill="E6E0EC"/>
          </w:tcPr>
          <w:p w:rsidR="001F6094" w:rsidRDefault="00C14A2C" w:rsidP="001F6094">
            <w:pPr>
              <w:rPr>
                <w:rFonts w:ascii="Arial" w:hAnsi="Arial" w:cs="Arial"/>
                <w:b/>
                <w:sz w:val="24"/>
                <w:szCs w:val="24"/>
              </w:rPr>
            </w:pPr>
            <w:r>
              <w:rPr>
                <w:rFonts w:ascii="Arial" w:hAnsi="Arial" w:cs="Arial"/>
                <w:b/>
                <w:sz w:val="24"/>
                <w:szCs w:val="24"/>
              </w:rPr>
              <w:t>Whole Group</w:t>
            </w:r>
            <w:r w:rsidR="001F6094">
              <w:rPr>
                <w:rFonts w:ascii="Arial" w:hAnsi="Arial" w:cs="Arial"/>
                <w:b/>
                <w:sz w:val="24"/>
                <w:szCs w:val="24"/>
              </w:rPr>
              <w:t xml:space="preserve"> Meeting and Dismissal: </w:t>
            </w:r>
            <w:r w:rsidR="001F6094" w:rsidRPr="00632343">
              <w:rPr>
                <w:rFonts w:ascii="Arial" w:hAnsi="Arial" w:cs="Arial"/>
                <w:sz w:val="24"/>
                <w:szCs w:val="24"/>
              </w:rPr>
              <w:t>Teacher-directed</w:t>
            </w:r>
          </w:p>
          <w:p w:rsidR="001F6094" w:rsidRPr="008C64E5" w:rsidRDefault="001F6094" w:rsidP="001F6094">
            <w:pPr>
              <w:pStyle w:val="ListParagraph"/>
              <w:numPr>
                <w:ilvl w:val="0"/>
                <w:numId w:val="8"/>
              </w:numPr>
              <w:rPr>
                <w:rFonts w:ascii="Arial" w:hAnsi="Arial" w:cs="Arial"/>
                <w:b/>
                <w:sz w:val="24"/>
                <w:szCs w:val="24"/>
              </w:rPr>
            </w:pPr>
            <w:r>
              <w:rPr>
                <w:rFonts w:ascii="Arial" w:hAnsi="Arial" w:cs="Arial"/>
                <w:sz w:val="24"/>
                <w:szCs w:val="24"/>
              </w:rPr>
              <w:t>Children get backpacks and personal belongings, bring to circle</w:t>
            </w:r>
            <w:r w:rsidR="008E71D9">
              <w:rPr>
                <w:rFonts w:ascii="Arial" w:hAnsi="Arial" w:cs="Arial"/>
                <w:sz w:val="24"/>
                <w:szCs w:val="24"/>
              </w:rPr>
              <w:t>.</w:t>
            </w:r>
          </w:p>
          <w:p w:rsidR="001F6094" w:rsidRPr="00FC2FE7" w:rsidRDefault="001F6094" w:rsidP="001F6094">
            <w:pPr>
              <w:pStyle w:val="ListParagraph"/>
              <w:numPr>
                <w:ilvl w:val="0"/>
                <w:numId w:val="8"/>
              </w:numPr>
              <w:rPr>
                <w:rFonts w:ascii="Arial" w:hAnsi="Arial" w:cs="Arial"/>
                <w:b/>
                <w:sz w:val="24"/>
                <w:szCs w:val="24"/>
              </w:rPr>
            </w:pPr>
            <w:r>
              <w:rPr>
                <w:rFonts w:ascii="Arial" w:hAnsi="Arial" w:cs="Arial"/>
                <w:sz w:val="24"/>
                <w:szCs w:val="24"/>
              </w:rPr>
              <w:t>Closing circle - children can reflect on the day, teacher can reflect on social emotional focus of the day (i.e., helping, saying kind words).</w:t>
            </w:r>
          </w:p>
          <w:p w:rsidR="001F6094" w:rsidRPr="009F3D7E" w:rsidRDefault="001F6094" w:rsidP="001F6094">
            <w:pPr>
              <w:pStyle w:val="ListParagraph"/>
              <w:numPr>
                <w:ilvl w:val="0"/>
                <w:numId w:val="8"/>
              </w:numPr>
              <w:rPr>
                <w:rFonts w:ascii="Arial" w:hAnsi="Arial" w:cs="Arial"/>
                <w:b/>
                <w:sz w:val="24"/>
                <w:szCs w:val="24"/>
              </w:rPr>
            </w:pPr>
            <w:r w:rsidRPr="009F3D7E">
              <w:rPr>
                <w:rFonts w:ascii="Arial" w:hAnsi="Arial" w:cs="Arial"/>
                <w:sz w:val="24"/>
                <w:szCs w:val="24"/>
              </w:rPr>
              <w:t>Goodbye song</w:t>
            </w:r>
          </w:p>
          <w:p w:rsidR="001F6094" w:rsidRPr="00632343" w:rsidRDefault="001F6094" w:rsidP="001F6094">
            <w:pPr>
              <w:pStyle w:val="ListParagraph"/>
              <w:numPr>
                <w:ilvl w:val="0"/>
                <w:numId w:val="6"/>
              </w:numPr>
              <w:rPr>
                <w:rFonts w:ascii="Arial" w:hAnsi="Arial" w:cs="Arial"/>
                <w:b/>
                <w:sz w:val="24"/>
                <w:szCs w:val="24"/>
              </w:rPr>
            </w:pPr>
            <w:r>
              <w:rPr>
                <w:rFonts w:ascii="Arial" w:hAnsi="Arial" w:cs="Arial"/>
                <w:sz w:val="24"/>
                <w:szCs w:val="24"/>
              </w:rPr>
              <w:t>Greet families as they come to pick up children</w:t>
            </w:r>
            <w:r w:rsidR="008E71D9">
              <w:rPr>
                <w:rFonts w:ascii="Arial" w:hAnsi="Arial" w:cs="Arial"/>
                <w:sz w:val="24"/>
                <w:szCs w:val="24"/>
              </w:rPr>
              <w:t>.</w:t>
            </w:r>
          </w:p>
          <w:p w:rsidR="00B12C20" w:rsidRPr="00632343" w:rsidRDefault="001F6094" w:rsidP="001F6094">
            <w:pPr>
              <w:pStyle w:val="ListParagraph"/>
              <w:numPr>
                <w:ilvl w:val="0"/>
                <w:numId w:val="6"/>
              </w:numPr>
              <w:rPr>
                <w:rFonts w:ascii="Arial" w:hAnsi="Arial" w:cs="Arial"/>
                <w:b/>
                <w:sz w:val="24"/>
                <w:szCs w:val="24"/>
              </w:rPr>
            </w:pPr>
            <w:r>
              <w:rPr>
                <w:rFonts w:ascii="Arial" w:hAnsi="Arial" w:cs="Arial"/>
                <w:sz w:val="24"/>
                <w:szCs w:val="24"/>
              </w:rPr>
              <w:t xml:space="preserve">Escort bus children to busses </w:t>
            </w:r>
            <w:r w:rsidR="00B12C20">
              <w:rPr>
                <w:rFonts w:ascii="Arial" w:hAnsi="Arial" w:cs="Arial"/>
                <w:sz w:val="24"/>
                <w:szCs w:val="24"/>
              </w:rPr>
              <w:t>backpacks and personal belongings</w:t>
            </w:r>
            <w:r w:rsidR="008E71D9">
              <w:rPr>
                <w:rFonts w:ascii="Arial" w:hAnsi="Arial" w:cs="Arial"/>
                <w:sz w:val="24"/>
                <w:szCs w:val="24"/>
              </w:rPr>
              <w:t>.</w:t>
            </w:r>
          </w:p>
          <w:p w:rsidR="00B12C20" w:rsidRPr="00632343" w:rsidRDefault="00B12C20" w:rsidP="00B12C20">
            <w:pPr>
              <w:pStyle w:val="ListParagraph"/>
              <w:numPr>
                <w:ilvl w:val="0"/>
                <w:numId w:val="6"/>
              </w:numPr>
              <w:rPr>
                <w:rFonts w:ascii="Arial" w:hAnsi="Arial" w:cs="Arial"/>
                <w:b/>
                <w:sz w:val="24"/>
                <w:szCs w:val="24"/>
              </w:rPr>
            </w:pPr>
            <w:r>
              <w:rPr>
                <w:rFonts w:ascii="Arial" w:hAnsi="Arial" w:cs="Arial"/>
                <w:sz w:val="24"/>
                <w:szCs w:val="24"/>
              </w:rPr>
              <w:t>Greet families as they come to pick up children</w:t>
            </w:r>
            <w:r w:rsidR="008E71D9">
              <w:rPr>
                <w:rFonts w:ascii="Arial" w:hAnsi="Arial" w:cs="Arial"/>
                <w:sz w:val="24"/>
                <w:szCs w:val="24"/>
              </w:rPr>
              <w:t>.</w:t>
            </w:r>
          </w:p>
          <w:p w:rsidR="00B12C20" w:rsidRPr="00ED7410" w:rsidRDefault="00C14A2C" w:rsidP="00B12C20">
            <w:pPr>
              <w:pStyle w:val="ListParagraph"/>
              <w:numPr>
                <w:ilvl w:val="0"/>
                <w:numId w:val="6"/>
              </w:numPr>
              <w:rPr>
                <w:rFonts w:ascii="Arial" w:hAnsi="Arial" w:cs="Arial"/>
                <w:b/>
                <w:sz w:val="24"/>
                <w:szCs w:val="24"/>
              </w:rPr>
            </w:pPr>
            <w:r>
              <w:rPr>
                <w:rFonts w:ascii="Arial" w:hAnsi="Arial" w:cs="Arial"/>
                <w:sz w:val="24"/>
                <w:szCs w:val="24"/>
              </w:rPr>
              <w:t>Escort bus children to bus</w:t>
            </w:r>
            <w:bookmarkStart w:id="0" w:name="_GoBack"/>
            <w:bookmarkEnd w:id="0"/>
            <w:r w:rsidR="00B12C20">
              <w:rPr>
                <w:rFonts w:ascii="Arial" w:hAnsi="Arial" w:cs="Arial"/>
                <w:sz w:val="24"/>
                <w:szCs w:val="24"/>
              </w:rPr>
              <w:t>es</w:t>
            </w:r>
            <w:r w:rsidR="008E71D9">
              <w:rPr>
                <w:rFonts w:ascii="Arial" w:hAnsi="Arial" w:cs="Arial"/>
                <w:sz w:val="24"/>
                <w:szCs w:val="24"/>
              </w:rPr>
              <w:t>.</w:t>
            </w:r>
          </w:p>
        </w:tc>
      </w:tr>
    </w:tbl>
    <w:p w:rsidR="002D6B6B" w:rsidRDefault="002D6B6B"/>
    <w:sectPr w:rsidR="002D6B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E8" w:rsidRDefault="004879E8" w:rsidP="004B3E25">
      <w:pPr>
        <w:spacing w:after="0" w:line="240" w:lineRule="auto"/>
      </w:pPr>
      <w:r>
        <w:separator/>
      </w:r>
    </w:p>
  </w:endnote>
  <w:endnote w:type="continuationSeparator" w:id="0">
    <w:p w:rsidR="004879E8" w:rsidRDefault="004879E8" w:rsidP="004B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E8" w:rsidRDefault="004879E8" w:rsidP="004B3E25">
      <w:pPr>
        <w:spacing w:after="0" w:line="240" w:lineRule="auto"/>
      </w:pPr>
      <w:r>
        <w:separator/>
      </w:r>
    </w:p>
  </w:footnote>
  <w:footnote w:type="continuationSeparator" w:id="0">
    <w:p w:rsidR="004879E8" w:rsidRDefault="004879E8" w:rsidP="004B3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25" w:rsidRDefault="008E71D9" w:rsidP="004B3E25">
    <w:pPr>
      <w:pStyle w:val="Header"/>
      <w:jc w:val="center"/>
      <w:rPr>
        <w:rFonts w:ascii="Arial" w:hAnsi="Arial" w:cs="Arial"/>
        <w:b/>
        <w:color w:val="F410A8"/>
        <w:sz w:val="48"/>
        <w:szCs w:val="48"/>
      </w:rPr>
    </w:pPr>
    <w:r w:rsidRPr="00C14A2C">
      <w:rPr>
        <w:rFonts w:eastAsiaTheme="minorEastAsia"/>
        <w:b/>
        <w:noProof/>
        <w:color w:val="0070C0"/>
        <w:sz w:val="28"/>
        <w:szCs w:val="28"/>
      </w:rPr>
      <mc:AlternateContent>
        <mc:Choice Requires="wps">
          <w:drawing>
            <wp:anchor distT="45720" distB="45720" distL="114300" distR="114300" simplePos="0" relativeHeight="251662336" behindDoc="0" locked="0" layoutInCell="1" allowOverlap="1" wp14:anchorId="0CCB6AAC" wp14:editId="72C7FE48">
              <wp:simplePos x="0" y="0"/>
              <wp:positionH relativeFrom="margin">
                <wp:posOffset>-612775</wp:posOffset>
              </wp:positionH>
              <wp:positionV relativeFrom="paragraph">
                <wp:posOffset>111760</wp:posOffset>
              </wp:positionV>
              <wp:extent cx="1170305" cy="323850"/>
              <wp:effectExtent l="19050" t="19050" r="10795" b="19050"/>
              <wp:wrapThrough wrapText="bothSides">
                <wp:wrapPolygon edited="0">
                  <wp:start x="-352" y="-1271"/>
                  <wp:lineTo x="-352" y="21600"/>
                  <wp:lineTo x="21448" y="21600"/>
                  <wp:lineTo x="21448" y="-1271"/>
                  <wp:lineTo x="-352" y="-1271"/>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323850"/>
                      </a:xfrm>
                      <a:prstGeom prst="rect">
                        <a:avLst/>
                      </a:prstGeom>
                      <a:solidFill>
                        <a:srgbClr val="FFFFFF"/>
                      </a:solidFill>
                      <a:ln w="28575">
                        <a:solidFill>
                          <a:srgbClr val="F410A8"/>
                        </a:solidFill>
                        <a:miter lim="800000"/>
                        <a:headEnd/>
                        <a:tailEnd/>
                      </a:ln>
                    </wps:spPr>
                    <wps:txbx>
                      <w:txbxContent>
                        <w:p w:rsidR="004B3E25" w:rsidRPr="008E71D9" w:rsidRDefault="004B3E25" w:rsidP="004B3E25">
                          <w:pPr>
                            <w:jc w:val="center"/>
                            <w:rPr>
                              <w:rStyle w:val="SubtleEmphasis"/>
                              <w:rFonts w:ascii="Arial" w:hAnsi="Arial" w:cs="Arial"/>
                              <w:i w:val="0"/>
                              <w:sz w:val="20"/>
                              <w:szCs w:val="20"/>
                            </w:rPr>
                          </w:pPr>
                          <w:r w:rsidRPr="008E71D9">
                            <w:rPr>
                              <w:rStyle w:val="SubtleEmphasis"/>
                              <w:rFonts w:ascii="Arial" w:hAnsi="Arial" w:cs="Arial"/>
                              <w:i w:val="0"/>
                              <w:sz w:val="20"/>
                              <w:szCs w:val="20"/>
                            </w:rPr>
                            <w:t>Revised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B6AAC" id="_x0000_t202" coordsize="21600,21600" o:spt="202" path="m,l,21600r21600,l21600,xe">
              <v:stroke joinstyle="miter"/>
              <v:path gradientshapeok="t" o:connecttype="rect"/>
            </v:shapetype>
            <v:shape id="Text Box 2" o:spid="_x0000_s1026" type="#_x0000_t202" style="position:absolute;left:0;text-align:left;margin-left:-48.25pt;margin-top:8.8pt;width:92.15pt;height: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" strokecolor="#f410a8" strokeweight="2.25pt">
              <v:textbox>
                <w:txbxContent>
                  <w:p w:rsidR="004B3E25" w:rsidRPr="008E71D9" w:rsidRDefault="004B3E25" w:rsidP="004B3E25">
                    <w:pPr>
                      <w:jc w:val="center"/>
                      <w:rPr>
                        <w:rStyle w:val="SubtleEmphasis"/>
                        <w:rFonts w:ascii="Arial" w:hAnsi="Arial" w:cs="Arial"/>
                        <w:i w:val="0"/>
                        <w:sz w:val="20"/>
                        <w:szCs w:val="20"/>
                      </w:rPr>
                    </w:pPr>
                    <w:r w:rsidRPr="008E71D9">
                      <w:rPr>
                        <w:rStyle w:val="SubtleEmphasis"/>
                        <w:rFonts w:ascii="Arial" w:hAnsi="Arial" w:cs="Arial"/>
                        <w:i w:val="0"/>
                        <w:sz w:val="20"/>
                        <w:szCs w:val="20"/>
                      </w:rPr>
                      <w:t>Revised 2019</w:t>
                    </w:r>
                  </w:p>
                </w:txbxContent>
              </v:textbox>
              <w10:wrap type="through" anchorx="margin"/>
            </v:shape>
          </w:pict>
        </mc:Fallback>
      </mc:AlternateContent>
    </w:r>
    <w:r w:rsidRPr="00C14A2C">
      <w:rPr>
        <w:rFonts w:ascii="Arial" w:hAnsi="Arial" w:cs="Arial"/>
        <w:b/>
        <w:noProof/>
        <w:color w:val="F410A8"/>
        <w:sz w:val="48"/>
        <w:szCs w:val="48"/>
        <w:shd w:val="clear" w:color="auto" w:fill="FFFFFF" w:themeFill="background1"/>
      </w:rPr>
      <w:drawing>
        <wp:anchor distT="0" distB="0" distL="114300" distR="114300" simplePos="0" relativeHeight="251659264" behindDoc="1" locked="0" layoutInCell="1" allowOverlap="1" wp14:anchorId="7D72FA07" wp14:editId="3EEED1B5">
          <wp:simplePos x="0" y="0"/>
          <wp:positionH relativeFrom="leftMargin">
            <wp:posOffset>293298</wp:posOffset>
          </wp:positionH>
          <wp:positionV relativeFrom="page">
            <wp:posOffset>163903</wp:posOffset>
          </wp:positionV>
          <wp:extent cx="1179662" cy="367602"/>
          <wp:effectExtent l="0" t="0" r="1905" b="0"/>
          <wp:wrapThrough wrapText="bothSides">
            <wp:wrapPolygon edited="0">
              <wp:start x="0" y="0"/>
              <wp:lineTo x="0" y="20180"/>
              <wp:lineTo x="21286" y="20180"/>
              <wp:lineTo x="21286" y="0"/>
              <wp:lineTo x="0" y="0"/>
            </wp:wrapPolygon>
          </wp:wrapThrough>
          <wp:docPr id="4" name="Picture 2" descr="C:\Users\angela.redondo\Documents\Logo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redondo\Documents\Logos\Foc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646" cy="3697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A2C">
      <w:rPr>
        <w:rFonts w:ascii="Arial" w:hAnsi="Arial" w:cs="Arial"/>
        <w:b/>
        <w:noProof/>
        <w:color w:val="F410A8"/>
        <w:sz w:val="48"/>
        <w:szCs w:val="48"/>
      </w:rPr>
      <w:drawing>
        <wp:anchor distT="0" distB="0" distL="114300" distR="114300" simplePos="0" relativeHeight="251660288" behindDoc="0" locked="0" layoutInCell="1" allowOverlap="1" wp14:anchorId="6AB1B3F0" wp14:editId="3E50EFA1">
          <wp:simplePos x="0" y="0"/>
          <wp:positionH relativeFrom="page">
            <wp:posOffset>6448844</wp:posOffset>
          </wp:positionH>
          <wp:positionV relativeFrom="paragraph">
            <wp:posOffset>64506</wp:posOffset>
          </wp:positionV>
          <wp:extent cx="1121410" cy="514350"/>
          <wp:effectExtent l="0" t="0" r="2540" b="0"/>
          <wp:wrapSquare wrapText="bothSides"/>
          <wp:docPr id="6" name="Picture 6" descr="C:\Users\aredondo\Desktop\P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dondo\Desktop\PED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141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E25" w:rsidRPr="00C14A2C">
      <w:rPr>
        <w:rFonts w:ascii="Arial" w:hAnsi="Arial" w:cs="Arial"/>
        <w:b/>
        <w:noProof/>
        <w:color w:val="F410A8"/>
        <w:sz w:val="48"/>
        <w:szCs w:val="48"/>
      </w:rPr>
      <w:drawing>
        <wp:anchor distT="0" distB="0" distL="114300" distR="114300" simplePos="0" relativeHeight="251661312" behindDoc="0" locked="0" layoutInCell="1" allowOverlap="1" wp14:anchorId="6AEFEDA2" wp14:editId="117C5ABD">
          <wp:simplePos x="0" y="0"/>
          <wp:positionH relativeFrom="margin">
            <wp:posOffset>5492231</wp:posOffset>
          </wp:positionH>
          <wp:positionV relativeFrom="paragraph">
            <wp:posOffset>-277669</wp:posOffset>
          </wp:positionV>
          <wp:extent cx="1250315" cy="391160"/>
          <wp:effectExtent l="0" t="0" r="6985" b="8890"/>
          <wp:wrapSquare wrapText="bothSides"/>
          <wp:docPr id="7" name="Picture 7" descr="C:\Users\aredondo\Desktop\U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edondo\Desktop\UNM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0315" cy="391160"/>
                  </a:xfrm>
                  <a:prstGeom prst="rect">
                    <a:avLst/>
                  </a:prstGeom>
                  <a:noFill/>
                  <a:ln>
                    <a:noFill/>
                  </a:ln>
                </pic:spPr>
              </pic:pic>
            </a:graphicData>
          </a:graphic>
        </wp:anchor>
      </w:drawing>
    </w:r>
    <w:r w:rsidR="00C14A2C" w:rsidRPr="00C14A2C">
      <w:rPr>
        <w:rFonts w:ascii="Arial" w:hAnsi="Arial" w:cs="Arial"/>
        <w:b/>
        <w:color w:val="F410A8"/>
        <w:sz w:val="48"/>
        <w:szCs w:val="48"/>
      </w:rPr>
      <w:t>Sample</w:t>
    </w:r>
    <w:r w:rsidR="00C14A2C">
      <w:rPr>
        <w:rFonts w:ascii="Arial" w:hAnsi="Arial" w:cs="Arial"/>
        <w:color w:val="F410A8"/>
        <w:sz w:val="48"/>
        <w:szCs w:val="48"/>
      </w:rPr>
      <w:t xml:space="preserve"> </w:t>
    </w:r>
    <w:r w:rsidR="004B3E25" w:rsidRPr="00C97B08">
      <w:rPr>
        <w:rFonts w:ascii="Arial" w:hAnsi="Arial" w:cs="Arial"/>
        <w:b/>
        <w:color w:val="F410A8"/>
        <w:sz w:val="48"/>
        <w:szCs w:val="48"/>
      </w:rPr>
      <w:t>Pre-K Daily Schedule</w:t>
    </w:r>
  </w:p>
  <w:p w:rsidR="008E71D9" w:rsidRDefault="004B3E25" w:rsidP="004B3E25">
    <w:pPr>
      <w:pStyle w:val="Header"/>
      <w:jc w:val="center"/>
      <w:rPr>
        <w:rFonts w:ascii="Arial" w:hAnsi="Arial" w:cs="Arial"/>
        <w:b/>
        <w:color w:val="F410A8"/>
        <w:sz w:val="28"/>
        <w:szCs w:val="28"/>
      </w:rPr>
    </w:pPr>
    <w:r w:rsidRPr="004B3E25">
      <w:rPr>
        <w:rFonts w:ascii="Arial" w:hAnsi="Arial" w:cs="Arial"/>
        <w:b/>
        <w:color w:val="F410A8"/>
        <w:sz w:val="28"/>
        <w:szCs w:val="28"/>
      </w:rPr>
      <w:t>(3 hours 15 min.)</w:t>
    </w:r>
  </w:p>
  <w:p w:rsidR="004B3E25" w:rsidRPr="004B3E25" w:rsidRDefault="004B3E25" w:rsidP="004B3E25">
    <w:pPr>
      <w:pStyle w:val="Header"/>
      <w:jc w:val="center"/>
      <w:rPr>
        <w:rFonts w:ascii="Arial" w:hAnsi="Arial" w:cs="Arial"/>
        <w:b/>
        <w:color w:val="F410A8"/>
        <w:sz w:val="28"/>
        <w:szCs w:val="28"/>
      </w:rPr>
    </w:pPr>
    <w:r w:rsidRPr="004B3E25">
      <w:rPr>
        <w:rFonts w:ascii="Arial" w:hAnsi="Arial" w:cs="Arial"/>
        <w:b/>
        <w:color w:val="F410A8"/>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692E"/>
    <w:multiLevelType w:val="hybridMultilevel"/>
    <w:tmpl w:val="4734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C47E1"/>
    <w:multiLevelType w:val="hybridMultilevel"/>
    <w:tmpl w:val="31C2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F5B3B"/>
    <w:multiLevelType w:val="hybridMultilevel"/>
    <w:tmpl w:val="820A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828DE"/>
    <w:multiLevelType w:val="hybridMultilevel"/>
    <w:tmpl w:val="0F60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176ED"/>
    <w:multiLevelType w:val="hybridMultilevel"/>
    <w:tmpl w:val="43BC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B1829"/>
    <w:multiLevelType w:val="hybridMultilevel"/>
    <w:tmpl w:val="2610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10E62"/>
    <w:multiLevelType w:val="hybridMultilevel"/>
    <w:tmpl w:val="D3DC3F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5F5E72DD"/>
    <w:multiLevelType w:val="hybridMultilevel"/>
    <w:tmpl w:val="8FCE4E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981CC3"/>
    <w:multiLevelType w:val="hybridMultilevel"/>
    <w:tmpl w:val="282E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25D62"/>
    <w:multiLevelType w:val="hybridMultilevel"/>
    <w:tmpl w:val="9E0C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9"/>
  </w:num>
  <w:num w:numId="6">
    <w:abstractNumId w:val="8"/>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E2AED3-F5ED-4790-933B-08BF12C0B31C}"/>
    <w:docVar w:name="dgnword-eventsink" w:val="1389856856464"/>
  </w:docVars>
  <w:rsids>
    <w:rsidRoot w:val="004B3E25"/>
    <w:rsid w:val="001F6094"/>
    <w:rsid w:val="002B0DE2"/>
    <w:rsid w:val="002D6B6B"/>
    <w:rsid w:val="0042782C"/>
    <w:rsid w:val="004879E8"/>
    <w:rsid w:val="004B3E25"/>
    <w:rsid w:val="004F7D2C"/>
    <w:rsid w:val="00534074"/>
    <w:rsid w:val="005513C3"/>
    <w:rsid w:val="006A7566"/>
    <w:rsid w:val="007B76DE"/>
    <w:rsid w:val="0084348E"/>
    <w:rsid w:val="008B2997"/>
    <w:rsid w:val="008E16AA"/>
    <w:rsid w:val="008E71D9"/>
    <w:rsid w:val="009733DA"/>
    <w:rsid w:val="00A103CB"/>
    <w:rsid w:val="00A97593"/>
    <w:rsid w:val="00AB6B31"/>
    <w:rsid w:val="00B12C20"/>
    <w:rsid w:val="00C11435"/>
    <w:rsid w:val="00C14A2C"/>
    <w:rsid w:val="00C821CD"/>
    <w:rsid w:val="00DB3C49"/>
    <w:rsid w:val="00DD58AA"/>
    <w:rsid w:val="00E1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DAD58"/>
  <w15:chartTrackingRefBased/>
  <w15:docId w15:val="{313B9857-659B-48E1-B642-329B52CD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E25"/>
    <w:pPr>
      <w:ind w:left="720"/>
      <w:contextualSpacing/>
    </w:pPr>
  </w:style>
  <w:style w:type="character" w:styleId="Strong">
    <w:name w:val="Strong"/>
    <w:basedOn w:val="DefaultParagraphFont"/>
    <w:uiPriority w:val="22"/>
    <w:qFormat/>
    <w:rsid w:val="004B3E25"/>
    <w:rPr>
      <w:b/>
      <w:bCs/>
    </w:rPr>
  </w:style>
  <w:style w:type="paragraph" w:styleId="Header">
    <w:name w:val="header"/>
    <w:basedOn w:val="Normal"/>
    <w:link w:val="HeaderChar"/>
    <w:uiPriority w:val="99"/>
    <w:unhideWhenUsed/>
    <w:rsid w:val="004B3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25"/>
  </w:style>
  <w:style w:type="paragraph" w:styleId="Footer">
    <w:name w:val="footer"/>
    <w:basedOn w:val="Normal"/>
    <w:link w:val="FooterChar"/>
    <w:uiPriority w:val="99"/>
    <w:unhideWhenUsed/>
    <w:rsid w:val="004B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25"/>
  </w:style>
  <w:style w:type="character" w:styleId="SubtleEmphasis">
    <w:name w:val="Subtle Emphasis"/>
    <w:basedOn w:val="DefaultParagraphFont"/>
    <w:uiPriority w:val="19"/>
    <w:qFormat/>
    <w:rsid w:val="004B3E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CDD</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Gallegos</dc:creator>
  <cp:keywords/>
  <dc:description/>
  <cp:lastModifiedBy>Mary E. Dannenberg</cp:lastModifiedBy>
  <cp:revision>4</cp:revision>
  <dcterms:created xsi:type="dcterms:W3CDTF">2019-07-25T16:38:00Z</dcterms:created>
  <dcterms:modified xsi:type="dcterms:W3CDTF">2019-07-25T22:43:00Z</dcterms:modified>
</cp:coreProperties>
</file>