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7912" w14:textId="4B1FEEA8" w:rsidR="00D71A13" w:rsidRPr="00D71A13" w:rsidRDefault="00D71A13" w:rsidP="00D71A13">
      <w:pPr>
        <w:spacing w:after="0" w:line="240" w:lineRule="auto"/>
        <w:ind w:left="240" w:right="306"/>
        <w:rPr>
          <w:rFonts w:eastAsia="Arial" w:cstheme="minorHAnsi"/>
          <w:b/>
          <w:bCs/>
        </w:rPr>
      </w:pPr>
      <w:r w:rsidRPr="00D71A13">
        <w:rPr>
          <w:rFonts w:eastAsia="Arial" w:cstheme="minorHAnsi"/>
          <w:b/>
          <w:bCs/>
        </w:rPr>
        <w:t>Purpose of Form:</w:t>
      </w:r>
    </w:p>
    <w:p w14:paraId="23137588" w14:textId="3C90955C" w:rsidR="00D71A13" w:rsidRPr="00D71A13" w:rsidRDefault="00D71A13" w:rsidP="00D71A13">
      <w:pPr>
        <w:spacing w:after="0" w:line="240" w:lineRule="auto"/>
        <w:ind w:left="240" w:right="306"/>
        <w:rPr>
          <w:rFonts w:eastAsia="Arial" w:cstheme="minorHAnsi"/>
          <w:b/>
          <w:bCs/>
        </w:rPr>
      </w:pPr>
    </w:p>
    <w:p w14:paraId="11BEB1AF" w14:textId="2EB0E575" w:rsidR="00D71A13" w:rsidRPr="00D71A13" w:rsidRDefault="00D71A13" w:rsidP="00D71A13">
      <w:pPr>
        <w:spacing w:after="0" w:line="240" w:lineRule="auto"/>
        <w:ind w:left="240" w:right="306"/>
        <w:rPr>
          <w:rFonts w:eastAsia="Arial" w:cstheme="minorHAnsi"/>
          <w:b/>
          <w:bCs/>
        </w:rPr>
      </w:pPr>
      <w:r w:rsidRPr="00D71A13">
        <w:rPr>
          <w:rFonts w:eastAsia="Arial" w:cstheme="minorHAnsi"/>
          <w:b/>
          <w:bCs/>
        </w:rPr>
        <w:t>Procedure for Completing Form:</w:t>
      </w:r>
    </w:p>
    <w:p w14:paraId="535F7F69" w14:textId="77777777" w:rsidR="00D71A13" w:rsidRDefault="00D71A13" w:rsidP="00D71A13">
      <w:pPr>
        <w:spacing w:after="0" w:line="240" w:lineRule="auto"/>
        <w:ind w:left="240" w:right="306"/>
        <w:rPr>
          <w:rFonts w:eastAsia="Arial" w:cstheme="minorHAnsi"/>
        </w:rPr>
      </w:pPr>
    </w:p>
    <w:p w14:paraId="6D83B278" w14:textId="2E48459E" w:rsidR="00D71A13" w:rsidRPr="00D71A13" w:rsidRDefault="00D71A13" w:rsidP="00D71A13">
      <w:pPr>
        <w:spacing w:after="0" w:line="240" w:lineRule="auto"/>
        <w:ind w:left="240" w:right="306"/>
        <w:rPr>
          <w:rFonts w:eastAsia="Arial" w:cstheme="minorHAnsi"/>
        </w:rPr>
      </w:pPr>
      <w:r w:rsidRPr="00D71A13">
        <w:rPr>
          <w:rFonts w:eastAsia="Arial" w:cstheme="minorHAnsi"/>
        </w:rPr>
        <w:t>State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standardized</w:t>
      </w:r>
      <w:r w:rsidRPr="00D71A13">
        <w:rPr>
          <w:rFonts w:eastAsia="Arial" w:cstheme="minorHAnsi"/>
          <w:spacing w:val="-13"/>
        </w:rPr>
        <w:t xml:space="preserve"> </w:t>
      </w:r>
      <w:r w:rsidRPr="00D71A13">
        <w:rPr>
          <w:rFonts w:eastAsia="Arial" w:cstheme="minorHAnsi"/>
        </w:rPr>
        <w:t>assess</w:t>
      </w:r>
      <w:r w:rsidRPr="00D71A13">
        <w:rPr>
          <w:rFonts w:eastAsia="Arial" w:cstheme="minorHAnsi"/>
          <w:spacing w:val="1"/>
        </w:rPr>
        <w:t>m</w:t>
      </w:r>
      <w:r w:rsidRPr="00D71A13">
        <w:rPr>
          <w:rFonts w:eastAsia="Arial" w:cstheme="minorHAnsi"/>
        </w:rPr>
        <w:t>ents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provide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valid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measures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of student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achievement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to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guide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in</w:t>
      </w:r>
      <w:r w:rsidRPr="00D71A13">
        <w:rPr>
          <w:rFonts w:eastAsia="Arial" w:cstheme="minorHAnsi"/>
          <w:spacing w:val="1"/>
        </w:rPr>
        <w:t>st</w:t>
      </w:r>
      <w:r w:rsidRPr="00D71A13">
        <w:rPr>
          <w:rFonts w:eastAsia="Arial" w:cstheme="minorHAnsi"/>
        </w:rPr>
        <w:t>ruction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evaluate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school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district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  <w:w w:val="99"/>
        </w:rPr>
        <w:t>performance</w:t>
      </w:r>
      <w:r w:rsidRPr="00D71A13">
        <w:rPr>
          <w:rFonts w:eastAsia="Arial" w:cstheme="minorHAnsi"/>
        </w:rPr>
        <w:t>.</w:t>
      </w:r>
      <w:r w:rsidRPr="00D71A13">
        <w:rPr>
          <w:rFonts w:eastAsia="Arial" w:cstheme="minorHAnsi"/>
          <w:spacing w:val="53"/>
        </w:rPr>
        <w:t xml:space="preserve"> </w:t>
      </w:r>
      <w:r w:rsidRPr="00D71A13">
        <w:rPr>
          <w:rFonts w:eastAsia="Arial" w:cstheme="minorHAnsi"/>
        </w:rPr>
        <w:t>Dur</w:t>
      </w:r>
      <w:r w:rsidRPr="00D71A13">
        <w:rPr>
          <w:rFonts w:eastAsia="Arial" w:cstheme="minorHAnsi"/>
          <w:spacing w:val="-1"/>
        </w:rPr>
        <w:t>i</w:t>
      </w:r>
      <w:r w:rsidRPr="00D71A13">
        <w:rPr>
          <w:rFonts w:eastAsia="Arial" w:cstheme="minorHAnsi"/>
        </w:rPr>
        <w:t>ng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administration, certain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local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educational</w:t>
      </w:r>
      <w:r w:rsidRPr="00D71A13">
        <w:rPr>
          <w:rFonts w:eastAsia="Arial" w:cstheme="minorHAnsi"/>
          <w:spacing w:val="-12"/>
        </w:rPr>
        <w:t xml:space="preserve"> </w:t>
      </w:r>
      <w:r w:rsidRPr="00D71A13">
        <w:rPr>
          <w:rFonts w:eastAsia="Arial" w:cstheme="minorHAnsi"/>
        </w:rPr>
        <w:t>agency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(LEA)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st</w:t>
      </w:r>
      <w:r w:rsidRPr="00D71A13">
        <w:rPr>
          <w:rFonts w:eastAsia="Arial" w:cstheme="minorHAnsi"/>
          <w:spacing w:val="1"/>
        </w:rPr>
        <w:t>a</w:t>
      </w:r>
      <w:r w:rsidRPr="00D71A13">
        <w:rPr>
          <w:rFonts w:eastAsia="Arial" w:cstheme="minorHAnsi"/>
        </w:rPr>
        <w:t>ff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members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must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handle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secure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test materials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in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course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of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their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work.</w:t>
      </w:r>
      <w:r w:rsidRPr="00D71A13">
        <w:rPr>
          <w:rFonts w:eastAsia="Arial" w:cstheme="minorHAnsi"/>
          <w:spacing w:val="62"/>
        </w:rPr>
        <w:t xml:space="preserve"> </w:t>
      </w:r>
      <w:r w:rsidRPr="00D71A13">
        <w:rPr>
          <w:rFonts w:eastAsia="Arial" w:cstheme="minorHAnsi"/>
        </w:rPr>
        <w:t>Stringent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procedures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ensure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that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standa</w:t>
      </w:r>
      <w:r w:rsidRPr="00D71A13">
        <w:rPr>
          <w:rFonts w:eastAsia="Arial" w:cstheme="minorHAnsi"/>
          <w:spacing w:val="-1"/>
        </w:rPr>
        <w:t>r</w:t>
      </w:r>
      <w:r w:rsidRPr="00D71A13">
        <w:rPr>
          <w:rFonts w:eastAsia="Arial" w:cstheme="minorHAnsi"/>
        </w:rPr>
        <w:t>dized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tests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are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handled,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stored,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  <w:w w:val="99"/>
        </w:rPr>
        <w:t>prepared for,</w:t>
      </w:r>
      <w:r w:rsidRPr="00D71A13">
        <w:rPr>
          <w:rFonts w:eastAsia="Arial" w:cstheme="minorHAnsi"/>
        </w:rPr>
        <w:t xml:space="preserve"> and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administered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in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a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uniform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secure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manner.</w:t>
      </w:r>
      <w:r w:rsidRPr="00D71A13">
        <w:rPr>
          <w:rFonts w:eastAsia="Arial" w:cstheme="minorHAnsi"/>
          <w:spacing w:val="59"/>
        </w:rPr>
        <w:t xml:space="preserve"> </w:t>
      </w:r>
      <w:r w:rsidRPr="00D71A13">
        <w:rPr>
          <w:rFonts w:eastAsia="Arial" w:cstheme="minorHAnsi"/>
        </w:rPr>
        <w:t>A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violation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of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test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security requirements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will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result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in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an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investigation</w:t>
      </w:r>
      <w:r w:rsidRPr="00D71A13">
        <w:rPr>
          <w:rFonts w:eastAsia="Arial" w:cstheme="minorHAnsi"/>
          <w:spacing w:val="-13"/>
        </w:rPr>
        <w:t xml:space="preserve"> </w:t>
      </w:r>
      <w:r w:rsidRPr="00D71A13">
        <w:rPr>
          <w:rFonts w:eastAsia="Arial" w:cstheme="minorHAnsi"/>
        </w:rPr>
        <w:t>by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an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LEA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PED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that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could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invalidate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test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results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may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have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severe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consequences</w:t>
      </w:r>
      <w:r w:rsidRPr="00D71A13">
        <w:rPr>
          <w:rFonts w:eastAsia="Arial" w:cstheme="minorHAnsi"/>
          <w:spacing w:val="-15"/>
        </w:rPr>
        <w:t xml:space="preserve"> </w:t>
      </w:r>
      <w:r w:rsidRPr="00D71A13">
        <w:rPr>
          <w:rFonts w:eastAsia="Arial" w:cstheme="minorHAnsi"/>
        </w:rPr>
        <w:t>for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LEA and staff members.</w:t>
      </w:r>
    </w:p>
    <w:p w14:paraId="7062A6B1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13A1D34F" w14:textId="77777777" w:rsidR="00D71A13" w:rsidRPr="00D71A13" w:rsidRDefault="00D71A13" w:rsidP="00D71A13">
      <w:pPr>
        <w:spacing w:after="0" w:line="240" w:lineRule="auto"/>
        <w:ind w:left="240" w:right="974"/>
        <w:rPr>
          <w:rFonts w:eastAsia="Arial" w:cstheme="minorHAnsi"/>
        </w:rPr>
      </w:pPr>
      <w:r w:rsidRPr="00D71A13">
        <w:rPr>
          <w:rFonts w:eastAsia="Arial" w:cstheme="minorHAnsi"/>
        </w:rPr>
        <w:t>State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rule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at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6.10.7.13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NMAC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authorizes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PED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to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take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corrective actions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for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a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violation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of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test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security,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including the following:</w:t>
      </w:r>
    </w:p>
    <w:p w14:paraId="42342CAE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66A2E4C7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240" w:lineRule="auto"/>
        <w:ind w:right="494"/>
        <w:rPr>
          <w:rFonts w:eastAsia="Arial" w:cstheme="minorHAnsi"/>
        </w:rPr>
      </w:pPr>
      <w:r w:rsidRPr="00D71A13">
        <w:rPr>
          <w:rFonts w:eastAsia="Arial" w:cstheme="minorHAnsi"/>
        </w:rPr>
        <w:t>Direct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district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a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named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individual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to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stop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engaging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in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a particular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testing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irregularity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ad</w:t>
      </w:r>
      <w:r w:rsidRPr="00D71A13">
        <w:rPr>
          <w:rFonts w:eastAsia="Arial" w:cstheme="minorHAnsi"/>
          <w:spacing w:val="1"/>
        </w:rPr>
        <w:t>m</w:t>
      </w:r>
      <w:r w:rsidRPr="00D71A13">
        <w:rPr>
          <w:rFonts w:eastAsia="Arial" w:cstheme="minorHAnsi"/>
        </w:rPr>
        <w:t>inistration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of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further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standardized</w:t>
      </w:r>
      <w:r w:rsidRPr="00D71A13">
        <w:rPr>
          <w:rFonts w:eastAsia="Arial" w:cstheme="minorHAnsi"/>
          <w:spacing w:val="-13"/>
        </w:rPr>
        <w:t xml:space="preserve"> </w:t>
      </w:r>
      <w:r w:rsidRPr="00D71A13">
        <w:rPr>
          <w:rFonts w:eastAsia="Arial" w:cstheme="minorHAnsi"/>
        </w:rPr>
        <w:t>tests during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current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school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year;</w:t>
      </w:r>
    </w:p>
    <w:p w14:paraId="122F90C5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45D18D50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240" w:lineRule="auto"/>
        <w:ind w:right="695"/>
        <w:rPr>
          <w:rFonts w:eastAsia="Arial" w:cstheme="minorHAnsi"/>
        </w:rPr>
      </w:pPr>
      <w:r w:rsidRPr="00D71A13">
        <w:rPr>
          <w:rFonts w:eastAsia="Arial" w:cstheme="minorHAnsi"/>
        </w:rPr>
        <w:t>Confiscate</w:t>
      </w:r>
      <w:r w:rsidRPr="00D71A13">
        <w:rPr>
          <w:rFonts w:eastAsia="Arial" w:cstheme="minorHAnsi"/>
          <w:spacing w:val="-11"/>
        </w:rPr>
        <w:t xml:space="preserve"> </w:t>
      </w:r>
      <w:r w:rsidRPr="00D71A13">
        <w:rPr>
          <w:rFonts w:eastAsia="Arial" w:cstheme="minorHAnsi"/>
        </w:rPr>
        <w:t>any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standardized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test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mater</w:t>
      </w:r>
      <w:r w:rsidRPr="00D71A13">
        <w:rPr>
          <w:rFonts w:eastAsia="Arial" w:cstheme="minorHAnsi"/>
          <w:spacing w:val="-1"/>
        </w:rPr>
        <w:t>i</w:t>
      </w:r>
      <w:r w:rsidRPr="00D71A13">
        <w:rPr>
          <w:rFonts w:eastAsia="Arial" w:cstheme="minorHAnsi"/>
        </w:rPr>
        <w:t>al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that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jeopardizes</w:t>
      </w:r>
      <w:r w:rsidRPr="00D71A13">
        <w:rPr>
          <w:rFonts w:eastAsia="Arial" w:cstheme="minorHAnsi"/>
          <w:spacing w:val="-12"/>
        </w:rPr>
        <w:t xml:space="preserve"> </w:t>
      </w:r>
      <w:r w:rsidRPr="00D71A13">
        <w:rPr>
          <w:rFonts w:eastAsia="Arial" w:cstheme="minorHAnsi"/>
        </w:rPr>
        <w:t>security;</w:t>
      </w:r>
    </w:p>
    <w:p w14:paraId="1327154D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5D68D947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240" w:lineRule="auto"/>
        <w:ind w:right="440"/>
        <w:rPr>
          <w:rFonts w:eastAsia="Arial" w:cstheme="minorHAnsi"/>
        </w:rPr>
      </w:pPr>
      <w:r w:rsidRPr="00D71A13">
        <w:rPr>
          <w:rFonts w:eastAsia="Arial" w:cstheme="minorHAnsi"/>
        </w:rPr>
        <w:t>Recommend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any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further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action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necessary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to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maintain test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security;</w:t>
      </w:r>
    </w:p>
    <w:p w14:paraId="1A645C60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173891B7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240" w:lineRule="auto"/>
        <w:ind w:right="440"/>
        <w:rPr>
          <w:rFonts w:eastAsia="Arial" w:cstheme="minorHAnsi"/>
        </w:rPr>
      </w:pPr>
      <w:r w:rsidRPr="00D71A13">
        <w:rPr>
          <w:rFonts w:eastAsia="Arial" w:cstheme="minorHAnsi"/>
        </w:rPr>
        <w:t>Invalidate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test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results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require administration of a</w:t>
      </w:r>
      <w:r w:rsidRPr="00D71A13">
        <w:rPr>
          <w:rFonts w:eastAsia="Arial" w:cstheme="minorHAnsi"/>
          <w:spacing w:val="-17"/>
        </w:rPr>
        <w:t xml:space="preserve"> </w:t>
      </w:r>
      <w:r w:rsidRPr="00D71A13">
        <w:rPr>
          <w:rFonts w:eastAsia="Arial" w:cstheme="minorHAnsi"/>
        </w:rPr>
        <w:t>similar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alternative form,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any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affected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student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will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not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receive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scores;</w:t>
      </w:r>
    </w:p>
    <w:p w14:paraId="703ACDDA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1AF82320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240" w:lineRule="auto"/>
        <w:ind w:right="198"/>
        <w:rPr>
          <w:rFonts w:eastAsia="Arial" w:cstheme="minorHAnsi"/>
        </w:rPr>
      </w:pPr>
      <w:r w:rsidRPr="00D71A13">
        <w:rPr>
          <w:rFonts w:eastAsia="Arial" w:cstheme="minorHAnsi"/>
        </w:rPr>
        <w:t>Refer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the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matter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for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possible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suspension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revocation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of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a person’s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educator</w:t>
      </w:r>
      <w:r w:rsidRPr="00D71A13">
        <w:rPr>
          <w:rFonts w:eastAsia="Arial" w:cstheme="minorHAnsi"/>
          <w:spacing w:val="-8"/>
        </w:rPr>
        <w:t xml:space="preserve"> </w:t>
      </w:r>
      <w:r w:rsidRPr="00D71A13">
        <w:rPr>
          <w:rFonts w:eastAsia="Arial" w:cstheme="minorHAnsi"/>
        </w:rPr>
        <w:t>or administrator</w:t>
      </w:r>
      <w:r w:rsidRPr="00D71A13">
        <w:rPr>
          <w:rFonts w:eastAsia="Arial" w:cstheme="minorHAnsi"/>
          <w:spacing w:val="-13"/>
        </w:rPr>
        <w:t xml:space="preserve"> </w:t>
      </w:r>
      <w:r w:rsidRPr="00D71A13">
        <w:rPr>
          <w:rFonts w:eastAsia="Arial" w:cstheme="minorHAnsi"/>
        </w:rPr>
        <w:t>licensu</w:t>
      </w:r>
      <w:r w:rsidRPr="00D71A13">
        <w:rPr>
          <w:rFonts w:eastAsia="Arial" w:cstheme="minorHAnsi"/>
          <w:spacing w:val="2"/>
        </w:rPr>
        <w:t>r</w:t>
      </w:r>
      <w:r w:rsidRPr="00D71A13">
        <w:rPr>
          <w:rFonts w:eastAsia="Arial" w:cstheme="minorHAnsi"/>
        </w:rPr>
        <w:t>e</w:t>
      </w:r>
      <w:r w:rsidRPr="00D71A13">
        <w:rPr>
          <w:rFonts w:eastAsia="Arial" w:cstheme="minorHAnsi"/>
          <w:spacing w:val="-9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>other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PED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licen</w:t>
      </w:r>
      <w:r w:rsidRPr="00D71A13">
        <w:rPr>
          <w:rFonts w:eastAsia="Arial" w:cstheme="minorHAnsi"/>
          <w:spacing w:val="1"/>
        </w:rPr>
        <w:t>s</w:t>
      </w:r>
      <w:r w:rsidRPr="00D71A13">
        <w:rPr>
          <w:rFonts w:eastAsia="Arial" w:cstheme="minorHAnsi"/>
        </w:rPr>
        <w:t>ure;</w:t>
      </w:r>
    </w:p>
    <w:p w14:paraId="3C685113" w14:textId="77777777" w:rsidR="00D71A13" w:rsidRPr="00D71A13" w:rsidRDefault="00D71A13" w:rsidP="00D71A13">
      <w:pPr>
        <w:spacing w:before="16" w:after="0" w:line="260" w:lineRule="exact"/>
        <w:rPr>
          <w:rFonts w:cstheme="minorHAnsi"/>
          <w:sz w:val="16"/>
          <w:szCs w:val="16"/>
        </w:rPr>
      </w:pPr>
    </w:p>
    <w:p w14:paraId="08FB2690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480" w:lineRule="auto"/>
        <w:ind w:right="1441"/>
        <w:rPr>
          <w:rFonts w:eastAsia="Arial" w:cstheme="minorHAnsi"/>
        </w:rPr>
      </w:pPr>
      <w:r w:rsidRPr="00D71A13">
        <w:rPr>
          <w:rFonts w:eastAsia="Arial" w:cstheme="minorHAnsi"/>
        </w:rPr>
        <w:t>Take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any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other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action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authorized</w:t>
      </w:r>
      <w:r w:rsidRPr="00D71A13">
        <w:rPr>
          <w:rFonts w:eastAsia="Arial" w:cstheme="minorHAnsi"/>
          <w:spacing w:val="-10"/>
        </w:rPr>
        <w:t xml:space="preserve"> </w:t>
      </w:r>
      <w:r w:rsidRPr="00D71A13">
        <w:rPr>
          <w:rFonts w:eastAsia="Arial" w:cstheme="minorHAnsi"/>
        </w:rPr>
        <w:t>by</w:t>
      </w:r>
      <w:r w:rsidRPr="00D71A13">
        <w:rPr>
          <w:rFonts w:eastAsia="Arial" w:cstheme="minorHAnsi"/>
          <w:spacing w:val="-4"/>
        </w:rPr>
        <w:t xml:space="preserve"> </w:t>
      </w:r>
      <w:r w:rsidRPr="00D71A13">
        <w:rPr>
          <w:rFonts w:eastAsia="Arial" w:cstheme="minorHAnsi"/>
        </w:rPr>
        <w:t>state</w:t>
      </w:r>
      <w:r w:rsidRPr="00D71A13">
        <w:rPr>
          <w:rFonts w:eastAsia="Arial" w:cstheme="minorHAnsi"/>
          <w:spacing w:val="-5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2"/>
        </w:rPr>
        <w:t xml:space="preserve"> </w:t>
      </w:r>
      <w:r w:rsidRPr="00D71A13">
        <w:rPr>
          <w:rFonts w:eastAsia="Arial" w:cstheme="minorHAnsi"/>
        </w:rPr>
        <w:t>federal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l</w:t>
      </w:r>
      <w:r w:rsidRPr="00D71A13">
        <w:rPr>
          <w:rFonts w:eastAsia="Arial" w:cstheme="minorHAnsi"/>
          <w:spacing w:val="1"/>
        </w:rPr>
        <w:t>a</w:t>
      </w:r>
      <w:r w:rsidRPr="00D71A13">
        <w:rPr>
          <w:rFonts w:eastAsia="Arial" w:cstheme="minorHAnsi"/>
        </w:rPr>
        <w:t>w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or</w:t>
      </w:r>
      <w:r w:rsidRPr="00D71A13">
        <w:rPr>
          <w:rFonts w:eastAsia="Arial" w:cstheme="minorHAnsi"/>
          <w:spacing w:val="-1"/>
        </w:rPr>
        <w:t xml:space="preserve"> </w:t>
      </w:r>
      <w:r w:rsidRPr="00D71A13">
        <w:rPr>
          <w:rFonts w:eastAsia="Arial" w:cstheme="minorHAnsi"/>
        </w:rPr>
        <w:t xml:space="preserve">regulation; </w:t>
      </w:r>
    </w:p>
    <w:p w14:paraId="260321EE" w14:textId="77777777" w:rsidR="00D71A13" w:rsidRPr="00D71A13" w:rsidRDefault="00D71A13" w:rsidP="00D71A13">
      <w:pPr>
        <w:pStyle w:val="ListParagraph"/>
        <w:numPr>
          <w:ilvl w:val="0"/>
          <w:numId w:val="1"/>
        </w:numPr>
        <w:spacing w:after="0" w:line="480" w:lineRule="auto"/>
        <w:ind w:right="1441"/>
        <w:rPr>
          <w:rFonts w:eastAsia="Arial" w:cstheme="minorHAnsi"/>
        </w:rPr>
      </w:pPr>
      <w:r w:rsidRPr="00D71A13">
        <w:rPr>
          <w:rFonts w:eastAsia="Arial" w:cstheme="minorHAnsi"/>
        </w:rPr>
        <w:t>Modify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school</w:t>
      </w:r>
      <w:r w:rsidRPr="00D71A13">
        <w:rPr>
          <w:rFonts w:eastAsia="Arial" w:cstheme="minorHAnsi"/>
          <w:spacing w:val="-6"/>
        </w:rPr>
        <w:t xml:space="preserve"> </w:t>
      </w:r>
      <w:r w:rsidRPr="00D71A13">
        <w:rPr>
          <w:rFonts w:eastAsia="Arial" w:cstheme="minorHAnsi"/>
        </w:rPr>
        <w:t>and</w:t>
      </w:r>
      <w:r w:rsidRPr="00D71A13">
        <w:rPr>
          <w:rFonts w:eastAsia="Arial" w:cstheme="minorHAnsi"/>
          <w:spacing w:val="-3"/>
        </w:rPr>
        <w:t xml:space="preserve"> </w:t>
      </w:r>
      <w:r w:rsidRPr="00D71A13">
        <w:rPr>
          <w:rFonts w:eastAsia="Arial" w:cstheme="minorHAnsi"/>
        </w:rPr>
        <w:t>dis</w:t>
      </w:r>
      <w:r w:rsidRPr="00D71A13">
        <w:rPr>
          <w:rFonts w:eastAsia="Arial" w:cstheme="minorHAnsi"/>
          <w:spacing w:val="2"/>
        </w:rPr>
        <w:t>t</w:t>
      </w:r>
      <w:r w:rsidRPr="00D71A13">
        <w:rPr>
          <w:rFonts w:eastAsia="Arial" w:cstheme="minorHAnsi"/>
        </w:rPr>
        <w:t>rict</w:t>
      </w:r>
      <w:r w:rsidRPr="00D71A13">
        <w:rPr>
          <w:rFonts w:eastAsia="Arial" w:cstheme="minorHAnsi"/>
          <w:spacing w:val="-7"/>
        </w:rPr>
        <w:t xml:space="preserve"> </w:t>
      </w:r>
      <w:r w:rsidRPr="00D71A13">
        <w:rPr>
          <w:rFonts w:eastAsia="Arial" w:cstheme="minorHAnsi"/>
        </w:rPr>
        <w:t>accountability</w:t>
      </w:r>
      <w:r w:rsidRPr="00D71A13">
        <w:rPr>
          <w:rFonts w:eastAsia="Arial" w:cstheme="minorHAnsi"/>
          <w:spacing w:val="-14"/>
        </w:rPr>
        <w:t xml:space="preserve"> </w:t>
      </w:r>
      <w:r w:rsidRPr="00D71A13">
        <w:rPr>
          <w:rFonts w:eastAsia="Arial" w:cstheme="minorHAnsi"/>
        </w:rPr>
        <w:t>determinations.</w:t>
      </w:r>
    </w:p>
    <w:p w14:paraId="719BCCC3" w14:textId="77777777" w:rsidR="00D71A13" w:rsidRPr="00D71A13" w:rsidRDefault="00D71A13" w:rsidP="00D71A13">
      <w:pPr>
        <w:spacing w:before="29" w:after="0" w:line="240" w:lineRule="auto"/>
        <w:ind w:left="240" w:right="179"/>
        <w:jc w:val="both"/>
        <w:rPr>
          <w:rFonts w:eastAsia="Arial" w:cstheme="minorHAnsi"/>
          <w:b/>
        </w:rPr>
      </w:pPr>
      <w:r w:rsidRPr="00D71A13">
        <w:rPr>
          <w:rFonts w:eastAsia="Arial" w:cstheme="minorHAnsi"/>
          <w:b/>
          <w:bCs/>
          <w:i/>
        </w:rPr>
        <w:t>I</w:t>
      </w:r>
      <w:r w:rsidRPr="00D71A13">
        <w:rPr>
          <w:rFonts w:eastAsia="Arial" w:cstheme="minorHAnsi"/>
          <w:b/>
          <w:bCs/>
          <w:i/>
          <w:spacing w:val="1"/>
        </w:rPr>
        <w:t xml:space="preserve"> </w:t>
      </w:r>
      <w:r w:rsidRPr="00D71A13">
        <w:rPr>
          <w:rFonts w:eastAsia="Arial" w:cstheme="minorHAnsi"/>
          <w:b/>
          <w:bCs/>
          <w:i/>
        </w:rPr>
        <w:t xml:space="preserve">acknowledge </w:t>
      </w:r>
      <w:r w:rsidRPr="00D71A13">
        <w:rPr>
          <w:rFonts w:eastAsia="Arial" w:cstheme="minorHAnsi"/>
          <w:b/>
        </w:rPr>
        <w:t>that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standardi</w:t>
      </w:r>
      <w:r w:rsidRPr="00D71A13">
        <w:rPr>
          <w:rFonts w:eastAsia="Arial" w:cstheme="minorHAnsi"/>
          <w:b/>
          <w:spacing w:val="1"/>
        </w:rPr>
        <w:t>z</w:t>
      </w:r>
      <w:r w:rsidRPr="00D71A13">
        <w:rPr>
          <w:rFonts w:eastAsia="Arial" w:cstheme="minorHAnsi"/>
          <w:b/>
        </w:rPr>
        <w:t>ed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state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assessment</w:t>
      </w:r>
      <w:r w:rsidRPr="00D71A13">
        <w:rPr>
          <w:rFonts w:eastAsia="Arial" w:cstheme="minorHAnsi"/>
          <w:b/>
          <w:spacing w:val="2"/>
        </w:rPr>
        <w:t xml:space="preserve"> </w:t>
      </w:r>
      <w:r w:rsidRPr="00D71A13">
        <w:rPr>
          <w:rFonts w:eastAsia="Arial" w:cstheme="minorHAnsi"/>
          <w:b/>
        </w:rPr>
        <w:t>materials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constitute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and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contain confidential, proprietary, and trade secret in</w:t>
      </w:r>
      <w:r w:rsidRPr="00D71A13">
        <w:rPr>
          <w:rFonts w:eastAsia="Arial" w:cstheme="minorHAnsi"/>
          <w:b/>
          <w:spacing w:val="2"/>
        </w:rPr>
        <w:t>f</w:t>
      </w:r>
      <w:r w:rsidRPr="00D71A13">
        <w:rPr>
          <w:rFonts w:eastAsia="Arial" w:cstheme="minorHAnsi"/>
          <w:b/>
        </w:rPr>
        <w:t>ormation that is</w:t>
      </w:r>
      <w:r w:rsidRPr="00D71A13">
        <w:rPr>
          <w:rFonts w:eastAsia="Arial" w:cstheme="minorHAnsi"/>
          <w:b/>
          <w:spacing w:val="2"/>
        </w:rPr>
        <w:t xml:space="preserve"> </w:t>
      </w:r>
      <w:r w:rsidRPr="00D71A13">
        <w:rPr>
          <w:rFonts w:eastAsia="Arial" w:cstheme="minorHAnsi"/>
          <w:b/>
        </w:rPr>
        <w:t>not subject to disclo</w:t>
      </w:r>
      <w:r w:rsidRPr="00D71A13">
        <w:rPr>
          <w:rFonts w:eastAsia="Arial" w:cstheme="minorHAnsi"/>
          <w:b/>
          <w:spacing w:val="1"/>
        </w:rPr>
        <w:t>s</w:t>
      </w:r>
      <w:r w:rsidRPr="00D71A13">
        <w:rPr>
          <w:rFonts w:eastAsia="Arial" w:cstheme="minorHAnsi"/>
          <w:b/>
        </w:rPr>
        <w:t>ure under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New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Mexico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law.</w:t>
      </w:r>
    </w:p>
    <w:p w14:paraId="010B3966" w14:textId="77777777" w:rsidR="00D71A13" w:rsidRPr="00D71A13" w:rsidRDefault="00D71A13" w:rsidP="00D71A13">
      <w:pPr>
        <w:spacing w:before="16" w:after="0" w:line="260" w:lineRule="exact"/>
        <w:rPr>
          <w:rFonts w:cstheme="minorHAnsi"/>
          <w:b/>
          <w:sz w:val="16"/>
          <w:szCs w:val="16"/>
        </w:rPr>
      </w:pPr>
    </w:p>
    <w:p w14:paraId="26A5A88A" w14:textId="77777777" w:rsidR="00D71A13" w:rsidRPr="00D71A13" w:rsidRDefault="00D71A13" w:rsidP="00D71A13">
      <w:pPr>
        <w:spacing w:after="0" w:line="240" w:lineRule="auto"/>
        <w:ind w:left="240" w:right="178"/>
        <w:jc w:val="both"/>
        <w:rPr>
          <w:rFonts w:eastAsia="Arial" w:cstheme="minorHAnsi"/>
          <w:b/>
        </w:rPr>
      </w:pPr>
      <w:r w:rsidRPr="00D71A13">
        <w:rPr>
          <w:rFonts w:eastAsia="Arial" w:cstheme="minorHAnsi"/>
          <w:b/>
          <w:bCs/>
          <w:i/>
        </w:rPr>
        <w:t xml:space="preserve">I agree </w:t>
      </w:r>
      <w:r w:rsidRPr="00D71A13">
        <w:rPr>
          <w:rFonts w:eastAsia="Arial" w:cstheme="minorHAnsi"/>
          <w:b/>
        </w:rPr>
        <w:t>not</w:t>
      </w:r>
      <w:r w:rsidRPr="00D71A13">
        <w:rPr>
          <w:rFonts w:eastAsia="Arial" w:cstheme="minorHAnsi"/>
          <w:b/>
          <w:spacing w:val="2"/>
        </w:rPr>
        <w:t xml:space="preserve"> </w:t>
      </w:r>
      <w:r w:rsidRPr="00D71A13">
        <w:rPr>
          <w:rFonts w:eastAsia="Arial" w:cstheme="minorHAnsi"/>
          <w:b/>
        </w:rPr>
        <w:t>to record, store, keep, or copy in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any format any mater</w:t>
      </w:r>
      <w:r w:rsidRPr="00D71A13">
        <w:rPr>
          <w:rFonts w:eastAsia="Arial" w:cstheme="minorHAnsi"/>
          <w:b/>
          <w:spacing w:val="-1"/>
        </w:rPr>
        <w:t>i</w:t>
      </w:r>
      <w:r w:rsidRPr="00D71A13">
        <w:rPr>
          <w:rFonts w:eastAsia="Arial" w:cstheme="minorHAnsi"/>
          <w:b/>
        </w:rPr>
        <w:t>als and information pertaining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to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the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contents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of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standardized</w:t>
      </w:r>
      <w:r w:rsidRPr="00D71A13">
        <w:rPr>
          <w:rFonts w:eastAsia="Arial" w:cstheme="minorHAnsi"/>
          <w:b/>
          <w:spacing w:val="34"/>
        </w:rPr>
        <w:t xml:space="preserve"> </w:t>
      </w:r>
      <w:r w:rsidRPr="00D71A13">
        <w:rPr>
          <w:rFonts w:eastAsia="Arial" w:cstheme="minorHAnsi"/>
          <w:b/>
        </w:rPr>
        <w:t>state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assessments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that</w:t>
      </w:r>
      <w:r w:rsidRPr="00D71A13">
        <w:rPr>
          <w:rFonts w:eastAsia="Arial" w:cstheme="minorHAnsi"/>
          <w:b/>
          <w:spacing w:val="35"/>
        </w:rPr>
        <w:t xml:space="preserve"> </w:t>
      </w:r>
      <w:r w:rsidRPr="00D71A13">
        <w:rPr>
          <w:rFonts w:eastAsia="Arial" w:cstheme="minorHAnsi"/>
          <w:b/>
        </w:rPr>
        <w:t>are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handled</w:t>
      </w:r>
      <w:r w:rsidRPr="00D71A13">
        <w:rPr>
          <w:rFonts w:eastAsia="Arial" w:cstheme="minorHAnsi"/>
          <w:b/>
          <w:spacing w:val="33"/>
        </w:rPr>
        <w:t xml:space="preserve"> </w:t>
      </w:r>
      <w:r w:rsidRPr="00D71A13">
        <w:rPr>
          <w:rFonts w:eastAsia="Arial" w:cstheme="minorHAnsi"/>
          <w:b/>
        </w:rPr>
        <w:t>during the course of my work, including test items, item answers, methodologies,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and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all ancillary and related materials, in</w:t>
      </w:r>
      <w:r w:rsidRPr="00D71A13">
        <w:rPr>
          <w:rFonts w:eastAsia="Arial" w:cstheme="minorHAnsi"/>
          <w:b/>
          <w:spacing w:val="1"/>
        </w:rPr>
        <w:t>c</w:t>
      </w:r>
      <w:r w:rsidRPr="00D71A13">
        <w:rPr>
          <w:rFonts w:eastAsia="Arial" w:cstheme="minorHAnsi"/>
          <w:b/>
          <w:spacing w:val="-1"/>
        </w:rPr>
        <w:t>l</w:t>
      </w:r>
      <w:r w:rsidRPr="00D71A13">
        <w:rPr>
          <w:rFonts w:eastAsia="Arial" w:cstheme="minorHAnsi"/>
          <w:b/>
        </w:rPr>
        <w:t>uding</w:t>
      </w:r>
      <w:r w:rsidRPr="00D71A13">
        <w:rPr>
          <w:rFonts w:eastAsia="Arial" w:cstheme="minorHAnsi"/>
          <w:b/>
          <w:spacing w:val="2"/>
        </w:rPr>
        <w:t xml:space="preserve"> </w:t>
      </w:r>
      <w:r w:rsidRPr="00D71A13">
        <w:rPr>
          <w:rFonts w:eastAsia="Arial" w:cstheme="minorHAnsi"/>
          <w:b/>
        </w:rPr>
        <w:t>revisions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and other derivati</w:t>
      </w:r>
      <w:r w:rsidRPr="00D71A13">
        <w:rPr>
          <w:rFonts w:eastAsia="Arial" w:cstheme="minorHAnsi"/>
          <w:b/>
          <w:spacing w:val="1"/>
        </w:rPr>
        <w:t>v</w:t>
      </w:r>
      <w:r w:rsidRPr="00D71A13">
        <w:rPr>
          <w:rFonts w:eastAsia="Arial" w:cstheme="minorHAnsi"/>
          <w:b/>
        </w:rPr>
        <w:t>e works and materials.</w:t>
      </w:r>
    </w:p>
    <w:p w14:paraId="3C3F8F99" w14:textId="77777777" w:rsidR="00D71A13" w:rsidRPr="00D71A13" w:rsidRDefault="00D71A13" w:rsidP="00D71A13">
      <w:pPr>
        <w:spacing w:before="16" w:after="0" w:line="260" w:lineRule="exact"/>
        <w:rPr>
          <w:rFonts w:cstheme="minorHAnsi"/>
          <w:b/>
          <w:sz w:val="16"/>
          <w:szCs w:val="16"/>
        </w:rPr>
      </w:pPr>
    </w:p>
    <w:p w14:paraId="6D74C146" w14:textId="77777777" w:rsidR="00D71A13" w:rsidRPr="00D71A13" w:rsidRDefault="00D71A13" w:rsidP="00D71A13">
      <w:pPr>
        <w:spacing w:after="0" w:line="240" w:lineRule="auto"/>
        <w:ind w:left="240" w:right="179"/>
        <w:jc w:val="both"/>
        <w:rPr>
          <w:rFonts w:eastAsia="Arial" w:cstheme="minorHAnsi"/>
          <w:b/>
        </w:rPr>
      </w:pPr>
      <w:r w:rsidRPr="00D71A13">
        <w:rPr>
          <w:rFonts w:eastAsia="Arial" w:cstheme="minorHAnsi"/>
          <w:b/>
          <w:bCs/>
          <w:i/>
        </w:rPr>
        <w:t>I</w:t>
      </w:r>
      <w:r w:rsidRPr="00D71A13">
        <w:rPr>
          <w:rFonts w:eastAsia="Arial" w:cstheme="minorHAnsi"/>
          <w:b/>
          <w:bCs/>
          <w:i/>
          <w:spacing w:val="1"/>
        </w:rPr>
        <w:t xml:space="preserve"> </w:t>
      </w:r>
      <w:r w:rsidRPr="00D71A13">
        <w:rPr>
          <w:rFonts w:eastAsia="Arial" w:cstheme="minorHAnsi"/>
          <w:b/>
          <w:bCs/>
          <w:i/>
        </w:rPr>
        <w:t xml:space="preserve">agree </w:t>
      </w:r>
      <w:r w:rsidRPr="00D71A13">
        <w:rPr>
          <w:rFonts w:eastAsia="Arial" w:cstheme="minorHAnsi"/>
          <w:b/>
        </w:rPr>
        <w:t>not</w:t>
      </w:r>
      <w:r w:rsidRPr="00D71A13">
        <w:rPr>
          <w:rFonts w:eastAsia="Arial" w:cstheme="minorHAnsi"/>
          <w:b/>
          <w:spacing w:val="2"/>
        </w:rPr>
        <w:t xml:space="preserve"> </w:t>
      </w:r>
      <w:r w:rsidRPr="00D71A13">
        <w:rPr>
          <w:rFonts w:eastAsia="Arial" w:cstheme="minorHAnsi"/>
          <w:b/>
        </w:rPr>
        <w:t>to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dis</w:t>
      </w:r>
      <w:r w:rsidRPr="00D71A13">
        <w:rPr>
          <w:rFonts w:eastAsia="Arial" w:cstheme="minorHAnsi"/>
          <w:b/>
          <w:spacing w:val="1"/>
        </w:rPr>
        <w:t>c</w:t>
      </w:r>
      <w:r w:rsidRPr="00D71A13">
        <w:rPr>
          <w:rFonts w:eastAsia="Arial" w:cstheme="minorHAnsi"/>
          <w:b/>
        </w:rPr>
        <w:t>lose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or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otherwise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di</w:t>
      </w:r>
      <w:r w:rsidRPr="00D71A13">
        <w:rPr>
          <w:rFonts w:eastAsia="Arial" w:cstheme="minorHAnsi"/>
          <w:b/>
          <w:spacing w:val="1"/>
        </w:rPr>
        <w:t>v</w:t>
      </w:r>
      <w:r w:rsidRPr="00D71A13">
        <w:rPr>
          <w:rFonts w:eastAsia="Arial" w:cstheme="minorHAnsi"/>
          <w:b/>
        </w:rPr>
        <w:t>ulge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to anyone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outside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the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context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of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the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work</w:t>
      </w:r>
      <w:r w:rsidRPr="00D71A13">
        <w:rPr>
          <w:rFonts w:eastAsia="Arial" w:cstheme="minorHAnsi"/>
          <w:b/>
          <w:spacing w:val="1"/>
        </w:rPr>
        <w:t xml:space="preserve"> </w:t>
      </w:r>
      <w:r w:rsidRPr="00D71A13">
        <w:rPr>
          <w:rFonts w:eastAsia="Arial" w:cstheme="minorHAnsi"/>
          <w:b/>
        </w:rPr>
        <w:t>I perform for the PED any information pertain</w:t>
      </w:r>
      <w:r w:rsidRPr="00D71A13">
        <w:rPr>
          <w:rFonts w:eastAsia="Arial" w:cstheme="minorHAnsi"/>
          <w:b/>
          <w:spacing w:val="1"/>
        </w:rPr>
        <w:t>i</w:t>
      </w:r>
      <w:r w:rsidRPr="00D71A13">
        <w:rPr>
          <w:rFonts w:eastAsia="Arial" w:cstheme="minorHAnsi"/>
          <w:b/>
        </w:rPr>
        <w:t xml:space="preserve">ng to the contents of standardized state assessments including all aforementioned </w:t>
      </w:r>
      <w:r w:rsidRPr="00D71A13">
        <w:rPr>
          <w:rFonts w:eastAsia="Arial" w:cstheme="minorHAnsi"/>
          <w:b/>
          <w:spacing w:val="1"/>
        </w:rPr>
        <w:t>c</w:t>
      </w:r>
      <w:r w:rsidRPr="00D71A13">
        <w:rPr>
          <w:rFonts w:eastAsia="Arial" w:cstheme="minorHAnsi"/>
          <w:b/>
        </w:rPr>
        <w:t>ontents.</w:t>
      </w:r>
    </w:p>
    <w:p w14:paraId="3327971D" w14:textId="77777777" w:rsidR="00D71A13" w:rsidRPr="00D71A13" w:rsidRDefault="00D71A13" w:rsidP="00D71A13">
      <w:pPr>
        <w:spacing w:before="18" w:after="0" w:line="260" w:lineRule="exact"/>
        <w:rPr>
          <w:rFonts w:cstheme="minorHAnsi"/>
          <w:sz w:val="26"/>
          <w:szCs w:val="26"/>
        </w:rPr>
      </w:pPr>
    </w:p>
    <w:p w14:paraId="10DCF09B" w14:textId="77777777" w:rsidR="00D71A13" w:rsidRPr="00D71A13" w:rsidRDefault="00D71A13" w:rsidP="00D71A13">
      <w:pPr>
        <w:ind w:left="274"/>
        <w:contextualSpacing/>
        <w:rPr>
          <w:rFonts w:cstheme="minorHAnsi"/>
        </w:rPr>
      </w:pPr>
    </w:p>
    <w:p w14:paraId="07071F36" w14:textId="6A600BCD" w:rsidR="00D71A13" w:rsidRPr="00D71A13" w:rsidRDefault="00D71A13" w:rsidP="00D71A13">
      <w:pPr>
        <w:ind w:left="274"/>
        <w:contextualSpacing/>
        <w:rPr>
          <w:rFonts w:cstheme="minorHAnsi"/>
        </w:rPr>
      </w:pPr>
      <w:r w:rsidRPr="00D71A13">
        <w:rPr>
          <w:rFonts w:cstheme="minorHAnsi"/>
        </w:rPr>
        <w:t>_______________________________________________</w:t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</w:p>
    <w:p w14:paraId="3745173C" w14:textId="77777777" w:rsidR="00D71A13" w:rsidRPr="00D71A13" w:rsidRDefault="00D71A13" w:rsidP="00D71A13">
      <w:pPr>
        <w:ind w:left="274"/>
        <w:contextualSpacing/>
        <w:rPr>
          <w:rFonts w:cstheme="minorHAnsi"/>
        </w:rPr>
      </w:pPr>
      <w:r w:rsidRPr="00D71A13">
        <w:rPr>
          <w:rFonts w:cstheme="minorHAnsi"/>
        </w:rPr>
        <w:t>Name (printed)</w:t>
      </w:r>
    </w:p>
    <w:p w14:paraId="7099309C" w14:textId="77777777" w:rsidR="00D71A13" w:rsidRPr="00D71A13" w:rsidRDefault="00D71A13" w:rsidP="00D71A13">
      <w:pPr>
        <w:ind w:left="274"/>
        <w:contextualSpacing/>
        <w:rPr>
          <w:rFonts w:cstheme="minorHAnsi"/>
        </w:rPr>
      </w:pPr>
      <w:bookmarkStart w:id="0" w:name="_GoBack"/>
    </w:p>
    <w:p w14:paraId="3FEACC61" w14:textId="77777777" w:rsidR="00D71A13" w:rsidRPr="00D71A13" w:rsidRDefault="00D71A13" w:rsidP="00D71A13">
      <w:pPr>
        <w:ind w:left="274"/>
        <w:contextualSpacing/>
        <w:rPr>
          <w:rFonts w:cstheme="minorHAnsi"/>
        </w:rPr>
      </w:pPr>
      <w:r w:rsidRPr="00D71A13">
        <w:rPr>
          <w:rFonts w:cstheme="minorHAnsi"/>
        </w:rPr>
        <w:t>_______________________________________________</w:t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  <w:t>________________________________</w:t>
      </w:r>
    </w:p>
    <w:p w14:paraId="2DAF7AE2" w14:textId="77777777" w:rsidR="00D71A13" w:rsidRPr="00D71A13" w:rsidRDefault="00D71A13" w:rsidP="00D71A13">
      <w:pPr>
        <w:ind w:left="274"/>
        <w:contextualSpacing/>
        <w:rPr>
          <w:rFonts w:cstheme="minorHAnsi"/>
        </w:rPr>
      </w:pPr>
      <w:r w:rsidRPr="00D71A13">
        <w:rPr>
          <w:rFonts w:cstheme="minorHAnsi"/>
        </w:rPr>
        <w:t>Signature</w:t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</w:r>
      <w:r w:rsidRPr="00D71A13">
        <w:rPr>
          <w:rFonts w:cstheme="minorHAnsi"/>
        </w:rPr>
        <w:tab/>
        <w:t>Date</w:t>
      </w:r>
    </w:p>
    <w:bookmarkEnd w:id="0"/>
    <w:p w14:paraId="0B0D415B" w14:textId="77777777" w:rsidR="00031AD4" w:rsidRDefault="00031AD4"/>
    <w:sectPr w:rsidR="00031AD4" w:rsidSect="00D71A13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C37F" w14:textId="77777777" w:rsidR="00A748FD" w:rsidRDefault="00A748FD" w:rsidP="00D71A13">
      <w:pPr>
        <w:spacing w:after="0" w:line="240" w:lineRule="auto"/>
      </w:pPr>
      <w:r>
        <w:separator/>
      </w:r>
    </w:p>
  </w:endnote>
  <w:endnote w:type="continuationSeparator" w:id="0">
    <w:p w14:paraId="4516EA77" w14:textId="77777777" w:rsidR="00A748FD" w:rsidRDefault="00A748FD" w:rsidP="00D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14A2" w14:textId="4BEB3DA8" w:rsidR="00D71A13" w:rsidRDefault="00D71A13">
    <w:pPr>
      <w:pStyle w:val="Footer"/>
    </w:pPr>
    <w:r>
      <w:t>Revised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E52D" w14:textId="77777777" w:rsidR="00A748FD" w:rsidRDefault="00A748FD" w:rsidP="00D71A13">
      <w:pPr>
        <w:spacing w:after="0" w:line="240" w:lineRule="auto"/>
      </w:pPr>
      <w:r>
        <w:separator/>
      </w:r>
    </w:p>
  </w:footnote>
  <w:footnote w:type="continuationSeparator" w:id="0">
    <w:p w14:paraId="3422F78F" w14:textId="77777777" w:rsidR="00A748FD" w:rsidRDefault="00A748FD" w:rsidP="00D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tblW w:w="0" w:type="auto"/>
      <w:tblLook w:val="04A0" w:firstRow="1" w:lastRow="0" w:firstColumn="1" w:lastColumn="0" w:noHBand="0" w:noVBand="1"/>
    </w:tblPr>
    <w:tblGrid>
      <w:gridCol w:w="5397"/>
      <w:gridCol w:w="5403"/>
    </w:tblGrid>
    <w:tr w:rsidR="00D71A13" w14:paraId="7116DAA1" w14:textId="77777777" w:rsidTr="006D12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97" w:type="dxa"/>
        </w:tcPr>
        <w:p w14:paraId="6123F66C" w14:textId="77777777" w:rsidR="00D71A13" w:rsidRPr="00286CC8" w:rsidRDefault="00D71A13" w:rsidP="00D71A13">
          <w:pPr>
            <w:pStyle w:val="Header"/>
            <w:jc w:val="center"/>
            <w:rPr>
              <w:rFonts w:cstheme="minorHAnsi"/>
              <w:sz w:val="40"/>
              <w:szCs w:val="56"/>
            </w:rPr>
          </w:pPr>
          <w:r>
            <w:rPr>
              <w:rFonts w:cstheme="minorHAnsi"/>
              <w:noProof/>
              <w:sz w:val="40"/>
              <w:szCs w:val="56"/>
            </w:rPr>
            <w:drawing>
              <wp:inline distT="0" distB="0" distL="0" distR="0" wp14:anchorId="14CE4043" wp14:editId="478401DD">
                <wp:extent cx="2573079" cy="87187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MPED LogoTransparent  2019 NEW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5" b="14876"/>
                        <a:stretch/>
                      </pic:blipFill>
                      <pic:spPr bwMode="auto">
                        <a:xfrm>
                          <a:off x="0" y="0"/>
                          <a:ext cx="2572235" cy="871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3" w:type="dxa"/>
          <w:vAlign w:val="center"/>
        </w:tcPr>
        <w:p w14:paraId="3BB18293" w14:textId="77777777" w:rsidR="00D71A13" w:rsidRPr="00286CC8" w:rsidRDefault="00D71A13" w:rsidP="00D71A1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56"/>
            </w:rPr>
          </w:pPr>
        </w:p>
        <w:p w14:paraId="23EB061D" w14:textId="77777777" w:rsidR="00D71A13" w:rsidRDefault="00D71A13" w:rsidP="00D71A1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8"/>
            </w:rPr>
          </w:pPr>
          <w:r>
            <w:rPr>
              <w:sz w:val="28"/>
            </w:rPr>
            <w:t>Staff Confidentiality Agreement</w:t>
          </w:r>
        </w:p>
        <w:p w14:paraId="0A564FAB" w14:textId="77777777" w:rsidR="00D71A13" w:rsidRPr="00D75E11" w:rsidRDefault="00D71A13" w:rsidP="00D71A1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32"/>
            </w:rPr>
          </w:pPr>
          <w:r>
            <w:rPr>
              <w:sz w:val="28"/>
            </w:rPr>
            <w:t>2019-20</w:t>
          </w:r>
        </w:p>
        <w:p w14:paraId="2C3B1163" w14:textId="77777777" w:rsidR="00D71A13" w:rsidRPr="005F4EE4" w:rsidRDefault="00D71A13" w:rsidP="00D71A13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  <w:szCs w:val="24"/>
            </w:rPr>
          </w:pPr>
        </w:p>
      </w:tc>
    </w:tr>
  </w:tbl>
  <w:p w14:paraId="4630C35D" w14:textId="77777777" w:rsidR="00D71A13" w:rsidRDefault="00D7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7ED6"/>
    <w:multiLevelType w:val="hybridMultilevel"/>
    <w:tmpl w:val="424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3"/>
    <w:rsid w:val="00031AD4"/>
    <w:rsid w:val="00A748FD"/>
    <w:rsid w:val="00BF4130"/>
    <w:rsid w:val="00D57014"/>
    <w:rsid w:val="00D71A13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22E"/>
  <w15:chartTrackingRefBased/>
  <w15:docId w15:val="{1413052D-A894-4454-A196-60391B0E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1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aliases w:val="TransitionAssessment"/>
    <w:basedOn w:val="TableNormal"/>
    <w:uiPriority w:val="48"/>
    <w:rsid w:val="00D5701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ransition">
    <w:name w:val="Transition"/>
    <w:basedOn w:val="TableNormal"/>
    <w:uiPriority w:val="99"/>
    <w:rsid w:val="00BF4130"/>
    <w:pPr>
      <w:spacing w:after="0" w:line="240" w:lineRule="auto"/>
    </w:p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unhideWhenUsed/>
    <w:rsid w:val="00D7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13"/>
  </w:style>
  <w:style w:type="paragraph" w:styleId="Footer">
    <w:name w:val="footer"/>
    <w:basedOn w:val="Normal"/>
    <w:link w:val="FooterChar"/>
    <w:uiPriority w:val="99"/>
    <w:unhideWhenUsed/>
    <w:rsid w:val="00D71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13"/>
  </w:style>
  <w:style w:type="table" w:customStyle="1" w:styleId="PlainTable41">
    <w:name w:val="Plain Table 41"/>
    <w:basedOn w:val="TableNormal"/>
    <w:uiPriority w:val="99"/>
    <w:rsid w:val="00D71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7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Rios</dc:creator>
  <cp:keywords/>
  <dc:description/>
  <cp:lastModifiedBy>Brigette Russell</cp:lastModifiedBy>
  <cp:revision>2</cp:revision>
  <dcterms:created xsi:type="dcterms:W3CDTF">2019-07-08T16:22:00Z</dcterms:created>
  <dcterms:modified xsi:type="dcterms:W3CDTF">2019-07-08T18:18:00Z</dcterms:modified>
</cp:coreProperties>
</file>