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721016" w14:textId="3DBC6430" w:rsidR="00A5369E" w:rsidRPr="00EB5187" w:rsidRDefault="00360F47" w:rsidP="004771C4">
      <w:pPr>
        <w:pStyle w:val="NormalWeb"/>
        <w:spacing w:before="64" w:beforeAutospacing="0" w:after="0" w:afterAutospacing="0" w:line="192" w:lineRule="auto"/>
        <w:rPr>
          <w:b/>
          <w:u w:val="single"/>
        </w:rPr>
      </w:pPr>
      <w:r>
        <w:rPr>
          <w:b/>
          <w:u w:val="single"/>
        </w:rPr>
        <w:t xml:space="preserve">TRAINING </w:t>
      </w:r>
      <w:r w:rsidR="0085366C" w:rsidRPr="00EB5187">
        <w:rPr>
          <w:b/>
          <w:u w:val="single"/>
        </w:rPr>
        <w:t xml:space="preserve">RESOURCES </w:t>
      </w:r>
      <w:r w:rsidR="0085366C" w:rsidRPr="00EB5187">
        <w:rPr>
          <w:b/>
          <w:caps/>
          <w:u w:val="single"/>
        </w:rPr>
        <w:t>AVAILABLE</w:t>
      </w:r>
      <w:r w:rsidR="00B679E2" w:rsidRPr="00EB5187">
        <w:rPr>
          <w:b/>
          <w:caps/>
          <w:u w:val="single"/>
        </w:rPr>
        <w:t xml:space="preserve"> for schools</w:t>
      </w:r>
      <w:r w:rsidR="0085366C" w:rsidRPr="00EB5187">
        <w:rPr>
          <w:b/>
          <w:u w:val="single"/>
        </w:rPr>
        <w:t xml:space="preserve">: </w:t>
      </w:r>
    </w:p>
    <w:p w14:paraId="134F1D60" w14:textId="77777777" w:rsidR="005E6288" w:rsidRDefault="005E6288" w:rsidP="005E6288">
      <w:bookmarkStart w:id="0" w:name="_Hlk28689256"/>
    </w:p>
    <w:p w14:paraId="5537972E" w14:textId="5D2CD529" w:rsidR="00CD22B2" w:rsidRDefault="005E6288" w:rsidP="005E6288">
      <w:r>
        <w:t>Diabetes management training for school personnel is essential to ensure effective school-based diabetes management.</w:t>
      </w:r>
      <w:r w:rsidR="00CD22B2">
        <w:t xml:space="preserve"> The National Diabetes Education Program has developed a comprehensive online resource </w:t>
      </w:r>
      <w:hyperlink r:id="rId5" w:history="1">
        <w:r w:rsidR="00CD22B2" w:rsidRPr="008F6E4E">
          <w:rPr>
            <w:rStyle w:val="Hyperlink"/>
          </w:rPr>
          <w:t>“Helping the Student with Diabetes Succeed:  A Guide for School Personnel”</w:t>
        </w:r>
      </w:hyperlink>
      <w:r w:rsidR="00CD22B2">
        <w:t xml:space="preserve"> </w:t>
      </w:r>
      <w:r w:rsidR="00C53D4F">
        <w:t xml:space="preserve">that provides in depth guidance for schools in the care and management of students with diabetes. </w:t>
      </w:r>
    </w:p>
    <w:p w14:paraId="7F263F69" w14:textId="0A3805E8" w:rsidR="00CD22B2" w:rsidRDefault="00CD22B2" w:rsidP="005E6288"/>
    <w:p w14:paraId="2247471C" w14:textId="35D72988" w:rsidR="000406AB" w:rsidRPr="00A3362A" w:rsidRDefault="000406AB" w:rsidP="00B1005B">
      <w:pPr>
        <w:rPr>
          <w:b/>
          <w:bCs/>
        </w:rPr>
      </w:pPr>
      <w:r w:rsidRPr="00A3362A">
        <w:rPr>
          <w:b/>
          <w:bCs/>
        </w:rPr>
        <w:t xml:space="preserve">Training Resources </w:t>
      </w:r>
      <w:r w:rsidR="00605C4F" w:rsidRPr="00A3362A">
        <w:rPr>
          <w:b/>
          <w:bCs/>
        </w:rPr>
        <w:t>for</w:t>
      </w:r>
      <w:r w:rsidRPr="00A3362A">
        <w:rPr>
          <w:b/>
          <w:bCs/>
        </w:rPr>
        <w:t xml:space="preserve"> </w:t>
      </w:r>
      <w:r w:rsidR="00605C4F" w:rsidRPr="00A3362A">
        <w:rPr>
          <w:b/>
          <w:bCs/>
        </w:rPr>
        <w:t>Schools with a School Nurse</w:t>
      </w:r>
    </w:p>
    <w:p w14:paraId="54E7665D" w14:textId="77777777" w:rsidR="000406AB" w:rsidRDefault="000406AB" w:rsidP="005E6288"/>
    <w:p w14:paraId="5D26B3CE" w14:textId="3673DC2F" w:rsidR="005E6288" w:rsidRDefault="002855FF" w:rsidP="005E6288">
      <w:r w:rsidRPr="000406AB">
        <w:t>Three levels of training are available for staff; their responsibility for student</w:t>
      </w:r>
      <w:r w:rsidR="000406AB" w:rsidRPr="000406AB">
        <w:t>s</w:t>
      </w:r>
      <w:r w:rsidRPr="000406AB">
        <w:t xml:space="preserve"> with diabetes determines which level of training(s) they should take. </w:t>
      </w:r>
    </w:p>
    <w:p w14:paraId="15D2D736" w14:textId="77777777" w:rsidR="000406AB" w:rsidRDefault="000406AB" w:rsidP="005E6288"/>
    <w:p w14:paraId="30CCCE10" w14:textId="5496E7D1" w:rsidR="005E6288" w:rsidRDefault="000406AB" w:rsidP="005E6288">
      <w:r>
        <w:t>The school nurse can utilize the following resources to train school staff.</w:t>
      </w:r>
    </w:p>
    <w:p w14:paraId="3C48156B" w14:textId="77777777" w:rsidR="000406AB" w:rsidRDefault="000406AB" w:rsidP="005E6288"/>
    <w:p w14:paraId="3C0A08B1" w14:textId="6C5064B5" w:rsidR="005E6288" w:rsidRPr="00B1005B" w:rsidRDefault="005E6288" w:rsidP="005E6288">
      <w:r>
        <w:t>Level 1:  </w:t>
      </w:r>
      <w:r w:rsidRPr="00FE3A91">
        <w:rPr>
          <w:color w:val="4472C4" w:themeColor="accent1"/>
        </w:rPr>
        <w:t xml:space="preserve">All </w:t>
      </w:r>
      <w:r w:rsidRPr="00A3362A">
        <w:rPr>
          <w:color w:val="0070C0"/>
        </w:rPr>
        <w:t xml:space="preserve">school personnel </w:t>
      </w:r>
      <w:r w:rsidRPr="00A3362A">
        <w:t>should</w:t>
      </w:r>
      <w:r w:rsidRPr="00A3362A">
        <w:rPr>
          <w:color w:val="0070C0"/>
        </w:rPr>
        <w:t xml:space="preserve"> </w:t>
      </w:r>
      <w:r w:rsidRPr="00FE3A91">
        <w:rPr>
          <w:color w:val="000000" w:themeColor="text1"/>
        </w:rPr>
        <w:t xml:space="preserve">receive training </w:t>
      </w:r>
      <w:r>
        <w:t xml:space="preserve">that provides a basic understanding of diabetes, how to recognize and respond to the signs and symptoms of low blood glucose (hypoglycemia) and high blood glucose (hyperglycemia), and whom to contact immediately in case of an emergency. </w:t>
      </w:r>
      <w:r w:rsidRPr="00B1005B">
        <w:t xml:space="preserve">Click </w:t>
      </w:r>
      <w:r w:rsidR="00B1005B" w:rsidRPr="00B1005B">
        <w:t>below</w:t>
      </w:r>
      <w:r w:rsidRPr="00B1005B">
        <w:t xml:space="preserve"> to access Level 1 </w:t>
      </w:r>
      <w:r w:rsidR="00354817" w:rsidRPr="00B1005B">
        <w:t>PowerPoint</w:t>
      </w:r>
      <w:r w:rsidRPr="00B1005B">
        <w:t xml:space="preserve"> </w:t>
      </w:r>
      <w:r w:rsidR="00354817" w:rsidRPr="00B1005B">
        <w:t>created by New Mexico Department of Health, Office of School and Adolescent Health, and Diabetes Prevention and Control Program</w:t>
      </w:r>
      <w:r w:rsidR="00B1005B">
        <w:t>:</w:t>
      </w:r>
    </w:p>
    <w:p w14:paraId="67FC2FB6" w14:textId="6BCAD536" w:rsidR="005E6288" w:rsidRDefault="001D360E" w:rsidP="005E6288">
      <w:r>
        <w:object w:dxaOrig="1535" w:dyaOrig="1000" w14:anchorId="41C393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5pt;height:50.6pt" o:ole="">
            <v:imagedata r:id="rId6" o:title=""/>
          </v:shape>
          <o:OLEObject Type="Embed" ProgID="PowerPoint.Show.12" ShapeID="_x0000_i1025" DrawAspect="Icon" ObjectID="_1641816045" r:id="rId7"/>
        </w:object>
      </w:r>
    </w:p>
    <w:p w14:paraId="5F627106" w14:textId="77777777" w:rsidR="001D360E" w:rsidRDefault="001D360E" w:rsidP="005E6288"/>
    <w:p w14:paraId="50BF48E9" w14:textId="6BE41BF3" w:rsidR="005E6288" w:rsidRPr="00B1005B" w:rsidRDefault="005E6288" w:rsidP="005E6288">
      <w:r>
        <w:t xml:space="preserve">Level 2:  </w:t>
      </w:r>
      <w:r w:rsidRPr="00A3362A">
        <w:rPr>
          <w:color w:val="0070C0"/>
        </w:rPr>
        <w:t>Classroom teachers and all school personnel</w:t>
      </w:r>
      <w:r w:rsidR="00752723" w:rsidRPr="00A3362A">
        <w:rPr>
          <w:color w:val="0070C0"/>
        </w:rPr>
        <w:t>, including bus drivers,</w:t>
      </w:r>
      <w:r w:rsidRPr="00A3362A">
        <w:rPr>
          <w:color w:val="0070C0"/>
        </w:rPr>
        <w:t xml:space="preserve"> who have responsibility for students with diabetes</w:t>
      </w:r>
      <w:r w:rsidRPr="00752723">
        <w:rPr>
          <w:color w:val="FF0000"/>
        </w:rPr>
        <w:t xml:space="preserve"> </w:t>
      </w:r>
      <w:r>
        <w:t>should receive Level 1 training</w:t>
      </w:r>
      <w:r>
        <w:rPr>
          <w:b/>
          <w:bCs/>
          <w:i/>
          <w:iCs/>
        </w:rPr>
        <w:t xml:space="preserve"> plus </w:t>
      </w:r>
      <w:r>
        <w:t xml:space="preserve">additional training to carry out their individual roles and responsibilities and to know what to do in case of a diabetes emergency. </w:t>
      </w:r>
      <w:r w:rsidR="00354817" w:rsidRPr="00B1005B">
        <w:t xml:space="preserve">Click </w:t>
      </w:r>
      <w:r w:rsidR="00B1005B" w:rsidRPr="00B1005B">
        <w:t>below</w:t>
      </w:r>
      <w:r w:rsidR="00354817" w:rsidRPr="00B1005B">
        <w:t xml:space="preserve"> to access Level 2 PowerPoint created by New Mexico Department of Health, Office of School and Adolescent Health, and Diabetes Prevention and Control Program</w:t>
      </w:r>
      <w:r w:rsidR="00B1005B">
        <w:t>:</w:t>
      </w:r>
      <w:r w:rsidR="00354817" w:rsidRPr="00B1005B">
        <w:t xml:space="preserve"> </w:t>
      </w:r>
    </w:p>
    <w:p w14:paraId="555CECC8" w14:textId="527C58AE" w:rsidR="005E6288" w:rsidRDefault="001D360E" w:rsidP="005E6288">
      <w:r>
        <w:object w:dxaOrig="1535" w:dyaOrig="1000" w14:anchorId="0B550FB7">
          <v:shape id="_x0000_i1026" type="#_x0000_t75" style="width:76.85pt;height:50.6pt" o:ole="">
            <v:imagedata r:id="rId8" o:title=""/>
          </v:shape>
          <o:OLEObject Type="Embed" ProgID="PowerPoint.Show.12" ShapeID="_x0000_i1026" DrawAspect="Icon" ObjectID="_1641816046" r:id="rId9"/>
        </w:object>
      </w:r>
    </w:p>
    <w:p w14:paraId="0762F444" w14:textId="77777777" w:rsidR="001D360E" w:rsidRPr="005E6288" w:rsidRDefault="001D360E" w:rsidP="005E6288">
      <w:pPr>
        <w:rPr>
          <w:color w:val="FF0000"/>
        </w:rPr>
      </w:pPr>
    </w:p>
    <w:p w14:paraId="21ED86D5" w14:textId="0594E723" w:rsidR="00811256" w:rsidRDefault="005E6288" w:rsidP="005E6288">
      <w:r>
        <w:t>Level 3:</w:t>
      </w:r>
      <w:r w:rsidR="00FE3A91" w:rsidRPr="00FE3A91">
        <w:t xml:space="preserve"> </w:t>
      </w:r>
      <w:r w:rsidR="006F32A6">
        <w:rPr>
          <w:color w:val="0070C0"/>
        </w:rPr>
        <w:t>D</w:t>
      </w:r>
      <w:r w:rsidR="00FE3A91" w:rsidRPr="00C85B80">
        <w:rPr>
          <w:color w:val="0070C0"/>
        </w:rPr>
        <w:t xml:space="preserve">iabetes </w:t>
      </w:r>
      <w:r w:rsidR="006F32A6">
        <w:rPr>
          <w:color w:val="0070C0"/>
        </w:rPr>
        <w:t>C</w:t>
      </w:r>
      <w:r w:rsidR="00FE3A91" w:rsidRPr="00C85B80">
        <w:rPr>
          <w:color w:val="0070C0"/>
        </w:rPr>
        <w:t xml:space="preserve">are </w:t>
      </w:r>
      <w:r w:rsidR="006F32A6">
        <w:rPr>
          <w:color w:val="0070C0"/>
        </w:rPr>
        <w:t>P</w:t>
      </w:r>
      <w:r w:rsidR="00FE3A91" w:rsidRPr="00C85B80">
        <w:rPr>
          <w:color w:val="0070C0"/>
        </w:rPr>
        <w:t>ersonnel</w:t>
      </w:r>
      <w:r w:rsidRPr="00C85B80">
        <w:rPr>
          <w:color w:val="0070C0"/>
        </w:rPr>
        <w:t xml:space="preserve"> </w:t>
      </w:r>
      <w:r w:rsidR="00FE3A91">
        <w:t xml:space="preserve">are required to meet </w:t>
      </w:r>
      <w:r w:rsidR="00354817">
        <w:t>NMAC 6.12.11.1</w:t>
      </w:r>
      <w:r w:rsidR="00FE3A91">
        <w:t xml:space="preserve"> training </w:t>
      </w:r>
      <w:r w:rsidR="00360F47">
        <w:t>requirement</w:t>
      </w:r>
      <w:r w:rsidR="00FE3A91">
        <w:t>. Training content at a minimum, shall include:</w:t>
      </w:r>
    </w:p>
    <w:p w14:paraId="5202917B" w14:textId="77777777" w:rsidR="00811256" w:rsidRDefault="00811256" w:rsidP="005E6288"/>
    <w:p w14:paraId="6B6C5BDA" w14:textId="719E9736" w:rsidR="00811256" w:rsidRDefault="00811256" w:rsidP="005E6288">
      <w:r w:rsidRPr="00811256">
        <w:t xml:space="preserve">1) identification and treatment </w:t>
      </w:r>
      <w:r w:rsidR="00C85B80" w:rsidRPr="00811256">
        <w:t>of hyperglycemia</w:t>
      </w:r>
      <w:r w:rsidRPr="00811256">
        <w:t xml:space="preserve"> and hypoglycemia;   </w:t>
      </w:r>
    </w:p>
    <w:p w14:paraId="7B3890C0" w14:textId="34EA1B85" w:rsidR="00811256" w:rsidRDefault="00811256" w:rsidP="001D360E">
      <w:pPr>
        <w:ind w:left="270" w:hanging="270"/>
      </w:pPr>
      <w:r w:rsidRPr="00811256">
        <w:t xml:space="preserve">2) appropriate actions to take when blood glucose levels are outside the target ranges indicated by a student’s diabetes medical management plan;   </w:t>
      </w:r>
    </w:p>
    <w:p w14:paraId="1E85E11E" w14:textId="71C4039C" w:rsidR="00811256" w:rsidRDefault="00811256" w:rsidP="001D360E">
      <w:pPr>
        <w:ind w:left="270" w:hanging="270"/>
      </w:pPr>
      <w:r w:rsidRPr="00811256">
        <w:t xml:space="preserve">3) understanding interpretation of health care practitioner instructions regarding diabetes medication drug dosage, frequency, and manner of administration;  </w:t>
      </w:r>
    </w:p>
    <w:p w14:paraId="47F62FB3" w14:textId="4A467051" w:rsidR="00811256" w:rsidRDefault="00811256" w:rsidP="005E6288">
      <w:r w:rsidRPr="00811256">
        <w:t>4) performance of finger stick blood glucose testing and ketone test</w:t>
      </w:r>
      <w:r w:rsidR="0015574B">
        <w:t xml:space="preserve">ing and recording of results; </w:t>
      </w:r>
      <w:r w:rsidRPr="00811256">
        <w:t xml:space="preserve">5) administration of glucagon and insulin and recording of results;   </w:t>
      </w:r>
    </w:p>
    <w:p w14:paraId="2E73B571" w14:textId="0A6013F3" w:rsidR="00811256" w:rsidRDefault="00811256" w:rsidP="005E6288">
      <w:r w:rsidRPr="00811256">
        <w:lastRenderedPageBreak/>
        <w:t xml:space="preserve">6) administration of glucagon and insulin through the insulin delivery system;   </w:t>
      </w:r>
    </w:p>
    <w:p w14:paraId="4FD1D105" w14:textId="22E9F9D1" w:rsidR="00811256" w:rsidRDefault="00811256" w:rsidP="005E6288">
      <w:r w:rsidRPr="00811256">
        <w:t xml:space="preserve">7) recognizing diabetes-related complications that require emergency assistance; and   </w:t>
      </w:r>
    </w:p>
    <w:p w14:paraId="1397D7D6" w14:textId="052184AC" w:rsidR="00811256" w:rsidRDefault="00811256" w:rsidP="001D360E">
      <w:pPr>
        <w:ind w:left="270" w:hanging="270"/>
      </w:pPr>
      <w:r w:rsidRPr="00811256">
        <w:t>8) recommended schedules for food intake, the effect of physical activity upon blood glucose levels, and appropriate actions to be implemented in the case of a schedule disruption.</w:t>
      </w:r>
    </w:p>
    <w:p w14:paraId="0A863223" w14:textId="77777777" w:rsidR="00A27FB3" w:rsidRDefault="00A27FB3" w:rsidP="005E6288"/>
    <w:p w14:paraId="5F0A8490" w14:textId="758F5404" w:rsidR="006F32A6" w:rsidRPr="006F32A6" w:rsidRDefault="00032CCB" w:rsidP="005E6288">
      <w:pPr>
        <w:rPr>
          <w:color w:val="000000" w:themeColor="text1"/>
        </w:rPr>
      </w:pPr>
      <w:r>
        <w:t>The American Diabetes Association has developed</w:t>
      </w:r>
      <w:r w:rsidR="007A37DD">
        <w:t xml:space="preserve"> an </w:t>
      </w:r>
      <w:r w:rsidR="006E6778">
        <w:t>18-module</w:t>
      </w:r>
      <w:r>
        <w:t xml:space="preserve"> training </w:t>
      </w:r>
      <w:r w:rsidR="007A37DD">
        <w:t>curriculum</w:t>
      </w:r>
      <w:r w:rsidR="00A27FB3">
        <w:t xml:space="preserve"> “Diabetes Care Tasks at School”</w:t>
      </w:r>
      <w:r w:rsidR="007A37DD">
        <w:t xml:space="preserve"> that</w:t>
      </w:r>
      <w:r w:rsidR="000406AB">
        <w:t xml:space="preserve"> </w:t>
      </w:r>
      <w:r w:rsidR="00605C4F" w:rsidRPr="00A3362A">
        <w:t>supports</w:t>
      </w:r>
      <w:r w:rsidR="00FE3A91" w:rsidRPr="00A3362A">
        <w:t xml:space="preserve"> t</w:t>
      </w:r>
      <w:r w:rsidR="00FE3A91">
        <w:t xml:space="preserve">hese requirements. </w:t>
      </w:r>
      <w:r w:rsidR="00DB11B2">
        <w:t xml:space="preserve">School nurses can utilize this resource to provide the Level 3 training for Diabetes Care Personnel. </w:t>
      </w:r>
      <w:hyperlink r:id="rId10" w:history="1">
        <w:r w:rsidR="00FE3A91" w:rsidRPr="00FE3A91">
          <w:rPr>
            <w:rStyle w:val="Hyperlink"/>
          </w:rPr>
          <w:t>Click here to access the modules</w:t>
        </w:r>
      </w:hyperlink>
      <w:r w:rsidR="00360F47">
        <w:rPr>
          <w:rStyle w:val="Hyperlink"/>
        </w:rPr>
        <w:t>.</w:t>
      </w:r>
      <w:r w:rsidR="00FE3A91">
        <w:t xml:space="preserve"> </w:t>
      </w:r>
    </w:p>
    <w:p w14:paraId="29436C9A" w14:textId="1AAA1089" w:rsidR="00A27FB3" w:rsidRDefault="00A27FB3" w:rsidP="005E6288"/>
    <w:p w14:paraId="09492147" w14:textId="2E8BE683" w:rsidR="00A27FB3" w:rsidRDefault="00A27FB3" w:rsidP="005E6288">
      <w:r>
        <w:t>School nurses can also utilize the</w:t>
      </w:r>
      <w:r w:rsidR="0015574B">
        <w:t xml:space="preserve"> following</w:t>
      </w:r>
      <w:r>
        <w:t xml:space="preserve"> skills training checklist below when training unlicensed diabetes care personnel:</w:t>
      </w:r>
    </w:p>
    <w:p w14:paraId="5245612C" w14:textId="77777777" w:rsidR="004771C4" w:rsidRDefault="004771C4" w:rsidP="005E6288"/>
    <w:p w14:paraId="06675370" w14:textId="30C990EB" w:rsidR="00A27FB3" w:rsidRPr="00B1005B" w:rsidRDefault="00A27FB3" w:rsidP="005E6288">
      <w:pPr>
        <w:rPr>
          <w:b/>
        </w:rPr>
      </w:pPr>
      <w:r w:rsidRPr="00B1005B">
        <w:rPr>
          <w:b/>
        </w:rPr>
        <w:t>Blood Glucose</w:t>
      </w:r>
      <w:r w:rsidR="008F18DA" w:rsidRPr="00B1005B">
        <w:rPr>
          <w:b/>
        </w:rPr>
        <w:t>/Blood Ketone</w:t>
      </w:r>
      <w:r w:rsidRPr="00B1005B">
        <w:rPr>
          <w:b/>
        </w:rPr>
        <w:t xml:space="preserve"> </w:t>
      </w:r>
      <w:r w:rsidR="000A4BD9">
        <w:rPr>
          <w:b/>
        </w:rPr>
        <w:t xml:space="preserve">Skills </w:t>
      </w:r>
      <w:r w:rsidRPr="00B1005B">
        <w:rPr>
          <w:b/>
        </w:rPr>
        <w:t>Checklist</w:t>
      </w:r>
    </w:p>
    <w:p w14:paraId="359B083D" w14:textId="51509B4C" w:rsidR="009A4477" w:rsidRPr="0015574B" w:rsidRDefault="00605C4F" w:rsidP="00B1005B">
      <w:pPr>
        <w:tabs>
          <w:tab w:val="left" w:pos="1620"/>
        </w:tabs>
        <w:rPr>
          <w:color w:val="FF0000"/>
        </w:rPr>
      </w:pPr>
      <w:r w:rsidRPr="0015574B">
        <w:object w:dxaOrig="1499" w:dyaOrig="1022" w14:anchorId="14A37975">
          <v:shape id="_x0000_i1027" type="#_x0000_t75" style="width:74.9pt;height:51.55pt" o:ole="">
            <v:imagedata r:id="rId11" o:title=""/>
          </v:shape>
          <o:OLEObject Type="Embed" ProgID="Acrobat.Document.2017" ShapeID="_x0000_i1027" DrawAspect="Icon" ObjectID="_1641816047" r:id="rId12"/>
        </w:object>
      </w:r>
    </w:p>
    <w:p w14:paraId="157FD92C" w14:textId="0C63A755" w:rsidR="009A4477" w:rsidRPr="0015574B" w:rsidRDefault="00A27FB3" w:rsidP="005E6288">
      <w:pPr>
        <w:rPr>
          <w:color w:val="FF0000"/>
        </w:rPr>
      </w:pPr>
      <w:r w:rsidRPr="00B1005B">
        <w:rPr>
          <w:b/>
        </w:rPr>
        <w:t xml:space="preserve">Glucagon </w:t>
      </w:r>
      <w:r w:rsidR="000A4BD9">
        <w:rPr>
          <w:b/>
        </w:rPr>
        <w:t xml:space="preserve">Skills </w:t>
      </w:r>
      <w:r w:rsidRPr="00B1005B">
        <w:rPr>
          <w:b/>
        </w:rPr>
        <w:t>Checklist</w:t>
      </w:r>
      <w:r w:rsidR="009A4477" w:rsidRPr="0015574B">
        <w:br/>
      </w:r>
      <w:r w:rsidR="0015574B" w:rsidRPr="0015574B">
        <w:object w:dxaOrig="1535" w:dyaOrig="1000" w14:anchorId="4CE6D980">
          <v:shape id="_x0000_i1028" type="#_x0000_t75" style="width:76.85pt;height:50.6pt" o:ole="">
            <v:imagedata r:id="rId13" o:title=""/>
          </v:shape>
          <o:OLEObject Type="Embed" ProgID="Acrobat.Document.2017" ShapeID="_x0000_i1028" DrawAspect="Icon" ObjectID="_1641816048" r:id="rId14"/>
        </w:object>
      </w:r>
    </w:p>
    <w:p w14:paraId="71A91F19" w14:textId="566B3AAF" w:rsidR="009A4477" w:rsidRPr="00B1005B" w:rsidRDefault="00A27FB3" w:rsidP="005E6288">
      <w:pPr>
        <w:rPr>
          <w:b/>
        </w:rPr>
      </w:pPr>
      <w:r w:rsidRPr="00B1005B">
        <w:rPr>
          <w:b/>
        </w:rPr>
        <w:t xml:space="preserve">Insulin Pen </w:t>
      </w:r>
      <w:r w:rsidR="000A4BD9">
        <w:rPr>
          <w:b/>
        </w:rPr>
        <w:t xml:space="preserve">Skills </w:t>
      </w:r>
      <w:r w:rsidRPr="00B1005B">
        <w:rPr>
          <w:b/>
        </w:rPr>
        <w:t>Checklist</w:t>
      </w:r>
    </w:p>
    <w:p w14:paraId="7B8651FA" w14:textId="4BD244F7" w:rsidR="00463E55" w:rsidRPr="0015574B" w:rsidRDefault="0015574B" w:rsidP="005E6288">
      <w:pPr>
        <w:rPr>
          <w:color w:val="FF0000"/>
        </w:rPr>
      </w:pPr>
      <w:r w:rsidRPr="0015574B">
        <w:object w:dxaOrig="1535" w:dyaOrig="1000" w14:anchorId="77FAE54C">
          <v:shape id="_x0000_i1029" type="#_x0000_t75" style="width:76.85pt;height:50.6pt" o:ole="">
            <v:imagedata r:id="rId15" o:title=""/>
          </v:shape>
          <o:OLEObject Type="Embed" ProgID="Acrobat.Document.2017" ShapeID="_x0000_i1029" DrawAspect="Icon" ObjectID="_1641816049" r:id="rId16"/>
        </w:object>
      </w:r>
    </w:p>
    <w:p w14:paraId="09AA4A9B" w14:textId="48F003B4" w:rsidR="009A4477" w:rsidRPr="00B1005B" w:rsidRDefault="00A27FB3" w:rsidP="005E6288">
      <w:pPr>
        <w:rPr>
          <w:b/>
        </w:rPr>
      </w:pPr>
      <w:r w:rsidRPr="00B1005B">
        <w:rPr>
          <w:b/>
        </w:rPr>
        <w:t xml:space="preserve">Insulin Syringe </w:t>
      </w:r>
      <w:r w:rsidR="000A4BD9">
        <w:rPr>
          <w:b/>
        </w:rPr>
        <w:t xml:space="preserve">Skills </w:t>
      </w:r>
      <w:r w:rsidRPr="00B1005B">
        <w:rPr>
          <w:b/>
        </w:rPr>
        <w:t>Checklist</w:t>
      </w:r>
    </w:p>
    <w:p w14:paraId="6E51D980" w14:textId="6228AD6B" w:rsidR="0015574B" w:rsidRPr="0015574B" w:rsidRDefault="009A4477" w:rsidP="005E6288">
      <w:r w:rsidRPr="0015574B">
        <w:object w:dxaOrig="1535" w:dyaOrig="1000" w14:anchorId="4353A81E">
          <v:shape id="_x0000_i1030" type="#_x0000_t75" style="width:76.85pt;height:50.6pt" o:ole="">
            <v:imagedata r:id="rId17" o:title=""/>
          </v:shape>
          <o:OLEObject Type="Embed" ProgID="Acrobat.Document.2017" ShapeID="_x0000_i1030" DrawAspect="Icon" ObjectID="_1641816050" r:id="rId18"/>
        </w:object>
      </w:r>
    </w:p>
    <w:p w14:paraId="673B03FA" w14:textId="633468DD" w:rsidR="000406AB" w:rsidRPr="00B1005B" w:rsidRDefault="00A3362A" w:rsidP="005E6288">
      <w:pPr>
        <w:rPr>
          <w:b/>
          <w:color w:val="FF0000"/>
        </w:rPr>
      </w:pPr>
      <w:hyperlink r:id="rId19" w:history="1">
        <w:r w:rsidR="000406AB" w:rsidRPr="00B1005B">
          <w:rPr>
            <w:rStyle w:val="Hyperlink"/>
            <w:b/>
          </w:rPr>
          <w:t>Lin</w:t>
        </w:r>
        <w:r w:rsidR="002C2891" w:rsidRPr="00B1005B">
          <w:rPr>
            <w:rStyle w:val="Hyperlink"/>
            <w:b/>
          </w:rPr>
          <w:t>k to Pump Training Skills Checklist</w:t>
        </w:r>
      </w:hyperlink>
      <w:r w:rsidR="00B1005B" w:rsidRPr="00B1005B">
        <w:rPr>
          <w:rStyle w:val="Hyperlink"/>
          <w:b/>
        </w:rPr>
        <w:t xml:space="preserve"> </w:t>
      </w:r>
      <w:r w:rsidR="0015574B" w:rsidRPr="00B1005B">
        <w:rPr>
          <w:rStyle w:val="Hyperlink"/>
          <w:b/>
        </w:rPr>
        <w:t xml:space="preserve"> </w:t>
      </w:r>
    </w:p>
    <w:p w14:paraId="5DF596D1" w14:textId="77777777" w:rsidR="006E6778" w:rsidRPr="00A27FB3" w:rsidRDefault="006E6778" w:rsidP="005E6288">
      <w:pPr>
        <w:rPr>
          <w:color w:val="FF0000"/>
        </w:rPr>
      </w:pPr>
    </w:p>
    <w:p w14:paraId="20C29744" w14:textId="6BDFD277" w:rsidR="005E6288" w:rsidRPr="00B1005B" w:rsidRDefault="00C85B80" w:rsidP="00A5369E">
      <w:pPr>
        <w:pStyle w:val="NormalWeb"/>
        <w:spacing w:before="64" w:beforeAutospacing="0" w:after="0" w:afterAutospacing="0" w:line="192" w:lineRule="auto"/>
        <w:ind w:left="547" w:hanging="547"/>
        <w:rPr>
          <w:b/>
        </w:rPr>
      </w:pPr>
      <w:r w:rsidRPr="00B1005B">
        <w:rPr>
          <w:b/>
        </w:rPr>
        <w:t>Addition</w:t>
      </w:r>
      <w:r w:rsidR="006E6778" w:rsidRPr="00B1005B">
        <w:rPr>
          <w:b/>
        </w:rPr>
        <w:t>al</w:t>
      </w:r>
      <w:r w:rsidRPr="00B1005B">
        <w:rPr>
          <w:b/>
        </w:rPr>
        <w:t xml:space="preserve"> </w:t>
      </w:r>
      <w:r w:rsidR="006E6778" w:rsidRPr="00B1005B">
        <w:rPr>
          <w:b/>
        </w:rPr>
        <w:t>R</w:t>
      </w:r>
      <w:r w:rsidRPr="00B1005B">
        <w:rPr>
          <w:b/>
        </w:rPr>
        <w:t xml:space="preserve">esources for </w:t>
      </w:r>
      <w:r w:rsidR="006E6778" w:rsidRPr="00B1005B">
        <w:rPr>
          <w:b/>
        </w:rPr>
        <w:t>S</w:t>
      </w:r>
      <w:r w:rsidRPr="00B1005B">
        <w:rPr>
          <w:b/>
        </w:rPr>
        <w:t xml:space="preserve">chool </w:t>
      </w:r>
      <w:r w:rsidR="006E6778" w:rsidRPr="00B1005B">
        <w:rPr>
          <w:b/>
        </w:rPr>
        <w:t>N</w:t>
      </w:r>
      <w:r w:rsidRPr="00B1005B">
        <w:rPr>
          <w:b/>
        </w:rPr>
        <w:t>urses:</w:t>
      </w:r>
    </w:p>
    <w:p w14:paraId="49D2436F" w14:textId="4BA8D579" w:rsidR="00A27FB3" w:rsidRDefault="00A3362A" w:rsidP="00A5369E">
      <w:pPr>
        <w:pStyle w:val="NormalWeb"/>
        <w:spacing w:before="64" w:beforeAutospacing="0" w:after="0" w:afterAutospacing="0" w:line="192" w:lineRule="auto"/>
        <w:ind w:left="547" w:hanging="547"/>
        <w:rPr>
          <w:rStyle w:val="Hyperlink"/>
          <w:color w:val="auto"/>
        </w:rPr>
      </w:pPr>
      <w:hyperlink r:id="rId20" w:history="1">
        <w:r w:rsidR="00A27FB3" w:rsidRPr="00A60338">
          <w:rPr>
            <w:rStyle w:val="Hyperlink"/>
            <w:color w:val="auto"/>
          </w:rPr>
          <w:t>https://www.nasn.org/nasn-resources/practice-topics/diabetes</w:t>
        </w:r>
      </w:hyperlink>
      <w:r w:rsidR="00DA2B42">
        <w:rPr>
          <w:rStyle w:val="Hyperlink"/>
          <w:color w:val="auto"/>
        </w:rPr>
        <w:t xml:space="preserve"> </w:t>
      </w:r>
    </w:p>
    <w:p w14:paraId="750DD7AA" w14:textId="3BF83B09" w:rsidR="008F6E4E" w:rsidRDefault="00A3362A" w:rsidP="00A5369E">
      <w:pPr>
        <w:pStyle w:val="NormalWeb"/>
        <w:spacing w:before="64" w:beforeAutospacing="0" w:after="0" w:afterAutospacing="0" w:line="192" w:lineRule="auto"/>
        <w:ind w:left="547" w:hanging="547"/>
        <w:rPr>
          <w:rStyle w:val="Hyperlink"/>
        </w:rPr>
      </w:pPr>
      <w:hyperlink r:id="rId21" w:history="1">
        <w:r w:rsidR="008F6E4E" w:rsidRPr="008A1081">
          <w:rPr>
            <w:rStyle w:val="Hyperlink"/>
          </w:rPr>
          <w:t>https://www.pathlms.com/nasn/courses?category_ids[]=686&amp;search=diabetes</w:t>
        </w:r>
      </w:hyperlink>
    </w:p>
    <w:bookmarkEnd w:id="0"/>
    <w:p w14:paraId="5F10DAE4" w14:textId="53DE9A87" w:rsidR="00B1005B" w:rsidRDefault="00B1005B">
      <w:pPr>
        <w:rPr>
          <w:rFonts w:eastAsia="Times New Roman"/>
        </w:rPr>
      </w:pPr>
    </w:p>
    <w:p w14:paraId="0F880E53" w14:textId="7C742668" w:rsidR="00A04691" w:rsidRPr="00A3362A" w:rsidRDefault="00A04691" w:rsidP="00B1005B">
      <w:pPr>
        <w:rPr>
          <w:b/>
        </w:rPr>
      </w:pPr>
      <w:r w:rsidRPr="00A3362A">
        <w:rPr>
          <w:b/>
        </w:rPr>
        <w:t xml:space="preserve">Training Resources </w:t>
      </w:r>
      <w:r w:rsidR="00605C4F" w:rsidRPr="00A3362A">
        <w:rPr>
          <w:b/>
        </w:rPr>
        <w:t xml:space="preserve">for Schools </w:t>
      </w:r>
      <w:r w:rsidRPr="00A3362A">
        <w:rPr>
          <w:b/>
        </w:rPr>
        <w:t>without a School Nurse</w:t>
      </w:r>
    </w:p>
    <w:p w14:paraId="441233EB" w14:textId="77777777" w:rsidR="00A04691" w:rsidRDefault="00A04691" w:rsidP="00A04691">
      <w:pPr>
        <w:jc w:val="center"/>
        <w:rPr>
          <w:b/>
          <w:u w:val="single"/>
        </w:rPr>
      </w:pPr>
    </w:p>
    <w:p w14:paraId="5847782E" w14:textId="77777777" w:rsidR="00B1005B" w:rsidRDefault="00A04691" w:rsidP="008F18DA">
      <w:pPr>
        <w:rPr>
          <w:bCs/>
        </w:rPr>
      </w:pPr>
      <w:r>
        <w:rPr>
          <w:bCs/>
        </w:rPr>
        <w:t xml:space="preserve">Schools without a school nurse </w:t>
      </w:r>
      <w:r w:rsidR="0086159A">
        <w:rPr>
          <w:bCs/>
        </w:rPr>
        <w:t xml:space="preserve">will need </w:t>
      </w:r>
      <w:r w:rsidR="006E6778">
        <w:rPr>
          <w:bCs/>
        </w:rPr>
        <w:t xml:space="preserve">to find a </w:t>
      </w:r>
      <w:r w:rsidR="00DA2B42">
        <w:rPr>
          <w:bCs/>
        </w:rPr>
        <w:t>“</w:t>
      </w:r>
      <w:r w:rsidR="0086159A" w:rsidRPr="00DA2B42">
        <w:rPr>
          <w:bCs/>
        </w:rPr>
        <w:t>license</w:t>
      </w:r>
      <w:r w:rsidR="00DA2B42" w:rsidRPr="00DA2B42">
        <w:rPr>
          <w:bCs/>
        </w:rPr>
        <w:t xml:space="preserve">d health care practitioner with </w:t>
      </w:r>
      <w:r w:rsidR="0086159A" w:rsidRPr="00DA2B42">
        <w:rPr>
          <w:bCs/>
        </w:rPr>
        <w:t>expertise in diabetes</w:t>
      </w:r>
      <w:r w:rsidR="00DA2B42">
        <w:rPr>
          <w:bCs/>
        </w:rPr>
        <w:t>”</w:t>
      </w:r>
      <w:r w:rsidR="0086159A">
        <w:rPr>
          <w:bCs/>
        </w:rPr>
        <w:t xml:space="preserve"> to provide the annual training program </w:t>
      </w:r>
      <w:r w:rsidR="00DA2B42">
        <w:rPr>
          <w:bCs/>
        </w:rPr>
        <w:t>per NMAC 6.12.11.8 (E.)</w:t>
      </w:r>
      <w:r w:rsidR="0086159A">
        <w:rPr>
          <w:bCs/>
        </w:rPr>
        <w:t>. The health care practitioner may utilize the training materials listed above to conduct the training. Schoo</w:t>
      </w:r>
      <w:r w:rsidR="00DA2B42">
        <w:rPr>
          <w:bCs/>
        </w:rPr>
        <w:t>ls are encouraged to reach out to</w:t>
      </w:r>
      <w:r w:rsidR="0086159A">
        <w:rPr>
          <w:bCs/>
        </w:rPr>
        <w:t xml:space="preserve"> their local community to see what resources may be available. Suggestions would include local hospitals, pediatrician offices, endocrinologist offices, </w:t>
      </w:r>
      <w:r w:rsidR="001F2CCA">
        <w:rPr>
          <w:bCs/>
        </w:rPr>
        <w:t xml:space="preserve">and </w:t>
      </w:r>
      <w:r w:rsidR="0086159A">
        <w:rPr>
          <w:bCs/>
        </w:rPr>
        <w:t xml:space="preserve">Indian </w:t>
      </w:r>
      <w:r w:rsidR="00DA2B42">
        <w:rPr>
          <w:bCs/>
        </w:rPr>
        <w:t xml:space="preserve">Health Services. </w:t>
      </w:r>
    </w:p>
    <w:p w14:paraId="48EC334A" w14:textId="77777777" w:rsidR="000A4BD9" w:rsidRDefault="000A4BD9" w:rsidP="008F18DA">
      <w:pPr>
        <w:rPr>
          <w:b/>
          <w:bCs/>
        </w:rPr>
      </w:pPr>
    </w:p>
    <w:p w14:paraId="322DF384" w14:textId="77777777" w:rsidR="000A4BD9" w:rsidRDefault="000A4BD9" w:rsidP="008F18DA">
      <w:pPr>
        <w:rPr>
          <w:b/>
          <w:bCs/>
        </w:rPr>
      </w:pPr>
    </w:p>
    <w:p w14:paraId="6BDF9701" w14:textId="77777777" w:rsidR="000A4BD9" w:rsidRDefault="000A4BD9" w:rsidP="008F18DA">
      <w:pPr>
        <w:rPr>
          <w:b/>
          <w:bCs/>
        </w:rPr>
      </w:pPr>
    </w:p>
    <w:p w14:paraId="34567B60" w14:textId="27E3DE9B" w:rsidR="00360F47" w:rsidRPr="00B1005B" w:rsidRDefault="00DA2B42" w:rsidP="008F18DA">
      <w:pPr>
        <w:rPr>
          <w:b/>
          <w:bCs/>
        </w:rPr>
      </w:pPr>
      <w:r w:rsidRPr="00B1005B">
        <w:rPr>
          <w:b/>
          <w:bCs/>
        </w:rPr>
        <w:t>Additional</w:t>
      </w:r>
      <w:r w:rsidR="0086159A" w:rsidRPr="00B1005B">
        <w:rPr>
          <w:b/>
          <w:bCs/>
        </w:rPr>
        <w:t xml:space="preserve"> resources are listed below:</w:t>
      </w:r>
    </w:p>
    <w:p w14:paraId="5DF69090" w14:textId="77777777" w:rsidR="002C2891" w:rsidRDefault="00360F47" w:rsidP="000A4BD9">
      <w:pPr>
        <w:pStyle w:val="NormalWeb"/>
        <w:numPr>
          <w:ilvl w:val="0"/>
          <w:numId w:val="1"/>
        </w:numPr>
        <w:spacing w:before="64" w:beforeAutospacing="0" w:after="0" w:afterAutospacing="0"/>
        <w:rPr>
          <w:rStyle w:val="Hyperlink"/>
          <w:color w:val="auto"/>
          <w:u w:val="none"/>
        </w:rPr>
      </w:pPr>
      <w:r w:rsidRPr="00A60338">
        <w:t xml:space="preserve">The American Diabetes Association (ADA)  </w:t>
      </w:r>
      <w:hyperlink r:id="rId22" w:history="1">
        <w:r w:rsidRPr="00A60338">
          <w:rPr>
            <w:rStyle w:val="Hyperlink"/>
            <w:color w:val="auto"/>
          </w:rPr>
          <w:t>www.diabetes.org</w:t>
        </w:r>
      </w:hyperlink>
      <w:r w:rsidR="00882826">
        <w:rPr>
          <w:rStyle w:val="Hyperlink"/>
          <w:color w:val="auto"/>
        </w:rPr>
        <w:t xml:space="preserve"> </w:t>
      </w:r>
    </w:p>
    <w:p w14:paraId="74C7F0F5" w14:textId="16D32FE6" w:rsidR="00360F47" w:rsidRPr="00882826" w:rsidRDefault="00882826" w:rsidP="000A4BD9">
      <w:pPr>
        <w:pStyle w:val="NormalWeb"/>
        <w:numPr>
          <w:ilvl w:val="0"/>
          <w:numId w:val="1"/>
        </w:numPr>
        <w:spacing w:before="64" w:beforeAutospacing="0" w:after="0" w:afterAutospacing="0"/>
      </w:pPr>
      <w:r>
        <w:rPr>
          <w:rStyle w:val="Hyperlink"/>
          <w:color w:val="auto"/>
          <w:u w:val="none"/>
        </w:rPr>
        <w:t>Laura Keller, Director of State Government Affairs and Advocacy with The American Diabetes Association. Phone 800-674-4065 ext</w:t>
      </w:r>
      <w:r w:rsidR="00A04691">
        <w:rPr>
          <w:rStyle w:val="Hyperlink"/>
          <w:color w:val="auto"/>
          <w:u w:val="none"/>
        </w:rPr>
        <w:t>.</w:t>
      </w:r>
      <w:r>
        <w:rPr>
          <w:rStyle w:val="Hyperlink"/>
          <w:color w:val="auto"/>
          <w:u w:val="none"/>
        </w:rPr>
        <w:t xml:space="preserve"> 7207 or lkeller@diabetes.org</w:t>
      </w:r>
    </w:p>
    <w:p w14:paraId="3573D41A" w14:textId="77777777" w:rsidR="00360F47" w:rsidRPr="00A60338" w:rsidRDefault="00360F47" w:rsidP="000A4BD9">
      <w:pPr>
        <w:pStyle w:val="NormalWeb"/>
        <w:numPr>
          <w:ilvl w:val="0"/>
          <w:numId w:val="1"/>
        </w:numPr>
        <w:spacing w:before="64" w:beforeAutospacing="0" w:after="0" w:afterAutospacing="0"/>
        <w:rPr>
          <w:rFonts w:eastAsia="Arial"/>
          <w:u w:val="single"/>
        </w:rPr>
      </w:pPr>
      <w:r w:rsidRPr="00A60338">
        <w:t>The Juvenile Diabetes Research Foundation (JDRF)</w:t>
      </w:r>
      <w:r w:rsidRPr="00A60338">
        <w:rPr>
          <w:rFonts w:eastAsia="Arial"/>
          <w:u w:val="single"/>
        </w:rPr>
        <w:t xml:space="preserve"> </w:t>
      </w:r>
      <w:hyperlink r:id="rId23" w:history="1">
        <w:r w:rsidRPr="00A60338">
          <w:rPr>
            <w:rFonts w:eastAsia="Arial"/>
            <w:u w:val="single"/>
          </w:rPr>
          <w:t>www.JDRF.org</w:t>
        </w:r>
      </w:hyperlink>
      <w:r w:rsidRPr="00A60338">
        <w:rPr>
          <w:rFonts w:eastAsia="Arial"/>
          <w:u w:val="single"/>
        </w:rPr>
        <w:t xml:space="preserve"> </w:t>
      </w:r>
    </w:p>
    <w:p w14:paraId="379CAEE8" w14:textId="77777777" w:rsidR="00360F47" w:rsidRPr="00A60338" w:rsidRDefault="00360F47" w:rsidP="000A4BD9">
      <w:pPr>
        <w:pStyle w:val="NormalWeb"/>
        <w:numPr>
          <w:ilvl w:val="0"/>
          <w:numId w:val="1"/>
        </w:numPr>
        <w:spacing w:before="64" w:beforeAutospacing="0" w:after="0" w:afterAutospacing="0"/>
        <w:rPr>
          <w:rFonts w:eastAsia="Arial"/>
        </w:rPr>
      </w:pPr>
      <w:r w:rsidRPr="00A60338">
        <w:rPr>
          <w:rFonts w:eastAsia="Arial"/>
        </w:rPr>
        <w:t xml:space="preserve">American Association of Diabetes Educators </w:t>
      </w:r>
      <w:hyperlink r:id="rId24" w:history="1">
        <w:r w:rsidRPr="00A60338">
          <w:rPr>
            <w:rStyle w:val="Hyperlink"/>
            <w:rFonts w:eastAsia="Arial"/>
            <w:color w:val="auto"/>
          </w:rPr>
          <w:t>www.aadenet.org</w:t>
        </w:r>
      </w:hyperlink>
    </w:p>
    <w:p w14:paraId="2375983B" w14:textId="234CD933" w:rsidR="00A5369E" w:rsidRPr="00D67B33" w:rsidRDefault="00360F47" w:rsidP="000A4BD9">
      <w:pPr>
        <w:pStyle w:val="NormalWeb"/>
        <w:numPr>
          <w:ilvl w:val="0"/>
          <w:numId w:val="1"/>
        </w:numPr>
        <w:spacing w:before="64" w:beforeAutospacing="0" w:after="0" w:afterAutospacing="0"/>
      </w:pPr>
      <w:r w:rsidRPr="00A60338">
        <w:t xml:space="preserve">Managed Care Organizations (MCO): Blue Cross Blue Shield, Presbyterian, and Western Sky Community Care. </w:t>
      </w:r>
    </w:p>
    <w:p w14:paraId="715DE333" w14:textId="77777777" w:rsidR="00A5369E" w:rsidRDefault="00A5369E"/>
    <w:p w14:paraId="39E21E94" w14:textId="3AECDBA4" w:rsidR="000620EE" w:rsidRDefault="008F18DA">
      <w:r>
        <w:t xml:space="preserve">For questions </w:t>
      </w:r>
      <w:r w:rsidR="002C2891">
        <w:t>or</w:t>
      </w:r>
      <w:r>
        <w:t xml:space="preserve"> further technical a</w:t>
      </w:r>
      <w:r w:rsidR="00165DE3">
        <w:t xml:space="preserve">ssistance, you may contact </w:t>
      </w:r>
      <w:r w:rsidR="00D36E59">
        <w:t xml:space="preserve">the </w:t>
      </w:r>
      <w:r w:rsidR="00867F9A">
        <w:t xml:space="preserve">New Mexico </w:t>
      </w:r>
      <w:r w:rsidR="00D36E59">
        <w:t>Public Education Department (</w:t>
      </w:r>
      <w:r w:rsidR="00867F9A">
        <w:t>NM</w:t>
      </w:r>
      <w:r w:rsidR="00D36E59">
        <w:t>PED)</w:t>
      </w:r>
      <w:r w:rsidR="00165DE3">
        <w:t xml:space="preserve"> or your regional School Health Advocate (SHA)</w:t>
      </w:r>
      <w:r w:rsidR="00D36E59">
        <w:t>.</w:t>
      </w:r>
    </w:p>
    <w:p w14:paraId="1BC8FC08" w14:textId="08797442" w:rsidR="00D36E59" w:rsidRDefault="00D36E59"/>
    <w:p w14:paraId="366DC80B" w14:textId="08D30D55" w:rsidR="00D36E59" w:rsidRDefault="00D36E59">
      <w:r>
        <w:t>Ashley Garcia</w:t>
      </w:r>
    </w:p>
    <w:p w14:paraId="559C738E" w14:textId="29B10BF8" w:rsidR="00D36E59" w:rsidRDefault="00D36E59">
      <w:r>
        <w:t>Medicaid/Health Service Coordinator</w:t>
      </w:r>
    </w:p>
    <w:p w14:paraId="251A4B3B" w14:textId="0CF66F83" w:rsidR="00867F9A" w:rsidRDefault="00D36E59">
      <w:r>
        <w:t>Safe and Healthy Schools Bureau</w:t>
      </w:r>
      <w:r w:rsidR="00867F9A">
        <w:t>, NMPED</w:t>
      </w:r>
    </w:p>
    <w:p w14:paraId="37BDB4A8" w14:textId="0FA41730" w:rsidR="00D36E59" w:rsidRDefault="00A3362A">
      <w:hyperlink r:id="rId25" w:history="1">
        <w:r w:rsidR="00867F9A" w:rsidRPr="008C1303">
          <w:rPr>
            <w:rStyle w:val="Hyperlink"/>
          </w:rPr>
          <w:t>Ashley.Garcia@state.nm.us</w:t>
        </w:r>
      </w:hyperlink>
      <w:r w:rsidR="00867F9A">
        <w:t xml:space="preserve"> </w:t>
      </w:r>
    </w:p>
    <w:p w14:paraId="313558A2" w14:textId="5F11E069" w:rsidR="00D36E59" w:rsidRDefault="00D36E59">
      <w:r>
        <w:t>505-827-1421</w:t>
      </w:r>
    </w:p>
    <w:p w14:paraId="5ABD7535" w14:textId="77777777" w:rsidR="004771C4" w:rsidRDefault="004771C4"/>
    <w:p w14:paraId="17E1A5C9" w14:textId="14523A12" w:rsidR="004771C4" w:rsidRDefault="001F2CCA">
      <w:r>
        <w:t>Northeast</w:t>
      </w:r>
      <w:r w:rsidR="00350DA8">
        <w:t xml:space="preserve"> SHA:</w:t>
      </w:r>
    </w:p>
    <w:p w14:paraId="49D24E68" w14:textId="5F57088C" w:rsidR="004771C4" w:rsidRDefault="004771C4">
      <w:r>
        <w:t xml:space="preserve">Jennifer Downey RN, MPH </w:t>
      </w:r>
    </w:p>
    <w:p w14:paraId="0D90A9A4" w14:textId="4914AD99" w:rsidR="008F18DA" w:rsidRDefault="00A3362A">
      <w:hyperlink r:id="rId26" w:history="1">
        <w:r w:rsidR="004771C4" w:rsidRPr="008A1081">
          <w:rPr>
            <w:rStyle w:val="Hyperlink"/>
          </w:rPr>
          <w:t>Jennifer.downey@state.nm.us</w:t>
        </w:r>
      </w:hyperlink>
      <w:r w:rsidR="004771C4">
        <w:t xml:space="preserve">  </w:t>
      </w:r>
    </w:p>
    <w:p w14:paraId="3954A1B2" w14:textId="11F0D639" w:rsidR="004771C4" w:rsidRDefault="004771C4">
      <w:r>
        <w:t>505-476-2653</w:t>
      </w:r>
    </w:p>
    <w:p w14:paraId="08A13CF3" w14:textId="2CABF42B" w:rsidR="004771C4" w:rsidRDefault="004771C4"/>
    <w:p w14:paraId="74AABACE" w14:textId="2B37BCC9" w:rsidR="004771C4" w:rsidRDefault="001F2CCA">
      <w:r>
        <w:t>Northwest</w:t>
      </w:r>
      <w:r w:rsidR="00350DA8">
        <w:t xml:space="preserve"> SHA:</w:t>
      </w:r>
    </w:p>
    <w:p w14:paraId="4EE58B0C" w14:textId="2955B5EA" w:rsidR="004771C4" w:rsidRDefault="004771C4">
      <w:r>
        <w:t>Leslie Berry RN, BSN</w:t>
      </w:r>
    </w:p>
    <w:p w14:paraId="641947E2" w14:textId="2ADB6553" w:rsidR="004771C4" w:rsidRDefault="00A3362A">
      <w:hyperlink r:id="rId27" w:history="1">
        <w:r w:rsidR="004771C4" w:rsidRPr="008A1081">
          <w:rPr>
            <w:rStyle w:val="Hyperlink"/>
          </w:rPr>
          <w:t>Leslie.berry@state.nm.us</w:t>
        </w:r>
      </w:hyperlink>
    </w:p>
    <w:p w14:paraId="76936976" w14:textId="4E1B532B" w:rsidR="004771C4" w:rsidRDefault="004771C4">
      <w:r>
        <w:t>505-863-4561</w:t>
      </w:r>
    </w:p>
    <w:p w14:paraId="206193EC" w14:textId="77777777" w:rsidR="004771C4" w:rsidRDefault="004771C4"/>
    <w:p w14:paraId="1E6A689F" w14:textId="591E7286" w:rsidR="001F2CCA" w:rsidRDefault="001F2CCA">
      <w:r>
        <w:t>Southwest</w:t>
      </w:r>
      <w:r w:rsidR="00350DA8">
        <w:t xml:space="preserve"> SHA: </w:t>
      </w:r>
    </w:p>
    <w:p w14:paraId="341ADD20" w14:textId="1FEA2B73" w:rsidR="004771C4" w:rsidRDefault="004771C4">
      <w:r>
        <w:t>Vacant</w:t>
      </w:r>
    </w:p>
    <w:p w14:paraId="453F52BB" w14:textId="77777777" w:rsidR="004771C4" w:rsidRDefault="004771C4"/>
    <w:p w14:paraId="7ED642C6" w14:textId="297289F4" w:rsidR="001F2CCA" w:rsidRDefault="001F2CCA">
      <w:r>
        <w:t>Southeast</w:t>
      </w:r>
      <w:r w:rsidR="00350DA8">
        <w:t xml:space="preserve"> SHA:</w:t>
      </w:r>
    </w:p>
    <w:p w14:paraId="5C2BE67B" w14:textId="1863A15E" w:rsidR="004771C4" w:rsidRDefault="004771C4">
      <w:r>
        <w:t>Maricelda Pisana RN, BSN</w:t>
      </w:r>
    </w:p>
    <w:p w14:paraId="36DDBEDA" w14:textId="7DAC17D5" w:rsidR="004771C4" w:rsidRDefault="00A3362A">
      <w:hyperlink r:id="rId28" w:history="1">
        <w:r w:rsidR="004771C4" w:rsidRPr="008A1081">
          <w:rPr>
            <w:rStyle w:val="Hyperlink"/>
          </w:rPr>
          <w:t>Maricelda.pisana@state.nm.us</w:t>
        </w:r>
      </w:hyperlink>
    </w:p>
    <w:p w14:paraId="3082EC98" w14:textId="674E8899" w:rsidR="004771C4" w:rsidRDefault="004771C4">
      <w:r>
        <w:t>575-347-2409 ext</w:t>
      </w:r>
      <w:r w:rsidR="00867F9A">
        <w:t>.</w:t>
      </w:r>
      <w:r>
        <w:t xml:space="preserve"> 6223</w:t>
      </w:r>
    </w:p>
    <w:p w14:paraId="249E3E50" w14:textId="77777777" w:rsidR="004771C4" w:rsidRDefault="004771C4"/>
    <w:p w14:paraId="412FF9E3" w14:textId="77777777" w:rsidR="00B1005B" w:rsidRDefault="001F2CCA">
      <w:r>
        <w:t>Metro</w:t>
      </w:r>
      <w:r w:rsidR="00350DA8">
        <w:t xml:space="preserve"> SHA:</w:t>
      </w:r>
    </w:p>
    <w:p w14:paraId="015767B3" w14:textId="7A0C33E6" w:rsidR="004771C4" w:rsidRDefault="004771C4">
      <w:r>
        <w:t>Barbara Lynn Wheeler MSN, RN, NCSN</w:t>
      </w:r>
    </w:p>
    <w:p w14:paraId="01D46040" w14:textId="66E5D717" w:rsidR="00752723" w:rsidRPr="00A3362A" w:rsidRDefault="00A3362A" w:rsidP="00752723">
      <w:hyperlink r:id="rId29" w:history="1">
        <w:r w:rsidRPr="00A3362A">
          <w:rPr>
            <w:rStyle w:val="Hyperlink"/>
          </w:rPr>
          <w:t>Barbaral.wheeler@state.nm.us</w:t>
        </w:r>
      </w:hyperlink>
      <w:r>
        <w:t xml:space="preserve"> </w:t>
      </w:r>
    </w:p>
    <w:p w14:paraId="03552F1F" w14:textId="20500FAB" w:rsidR="004771C4" w:rsidRDefault="004771C4">
      <w:r>
        <w:t>505-841-4129</w:t>
      </w:r>
      <w:bookmarkStart w:id="1" w:name="_GoBack"/>
      <w:bookmarkEnd w:id="1"/>
    </w:p>
    <w:p w14:paraId="19A539F5" w14:textId="77777777" w:rsidR="004771C4" w:rsidRDefault="004771C4"/>
    <w:p w14:paraId="6446C32B" w14:textId="55E1F36A" w:rsidR="001F2CCA" w:rsidRDefault="001F2CCA"/>
    <w:sectPr w:rsidR="001F2CC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0940CC"/>
    <w:multiLevelType w:val="hybridMultilevel"/>
    <w:tmpl w:val="080E5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20EE"/>
    <w:rsid w:val="00032CCB"/>
    <w:rsid w:val="000406AB"/>
    <w:rsid w:val="000620EE"/>
    <w:rsid w:val="000A4BD9"/>
    <w:rsid w:val="0015574B"/>
    <w:rsid w:val="00165DE3"/>
    <w:rsid w:val="001D360E"/>
    <w:rsid w:val="001F2CCA"/>
    <w:rsid w:val="002768AA"/>
    <w:rsid w:val="002855FF"/>
    <w:rsid w:val="002C2891"/>
    <w:rsid w:val="00334210"/>
    <w:rsid w:val="00350DA8"/>
    <w:rsid w:val="00354817"/>
    <w:rsid w:val="00360F47"/>
    <w:rsid w:val="003D2C06"/>
    <w:rsid w:val="003E6F0E"/>
    <w:rsid w:val="003F6E7C"/>
    <w:rsid w:val="00403063"/>
    <w:rsid w:val="00463E55"/>
    <w:rsid w:val="004771C4"/>
    <w:rsid w:val="004E0758"/>
    <w:rsid w:val="00570BFF"/>
    <w:rsid w:val="005E6288"/>
    <w:rsid w:val="005F62E9"/>
    <w:rsid w:val="0060512C"/>
    <w:rsid w:val="00605C4F"/>
    <w:rsid w:val="006E6778"/>
    <w:rsid w:val="006F32A6"/>
    <w:rsid w:val="00752723"/>
    <w:rsid w:val="007A37DD"/>
    <w:rsid w:val="00811256"/>
    <w:rsid w:val="0085366C"/>
    <w:rsid w:val="00854CDD"/>
    <w:rsid w:val="0086159A"/>
    <w:rsid w:val="00867F9A"/>
    <w:rsid w:val="00882826"/>
    <w:rsid w:val="008F18DA"/>
    <w:rsid w:val="008F6E4E"/>
    <w:rsid w:val="009776B6"/>
    <w:rsid w:val="009A4477"/>
    <w:rsid w:val="009B2C1D"/>
    <w:rsid w:val="00A04691"/>
    <w:rsid w:val="00A27FB3"/>
    <w:rsid w:val="00A319E5"/>
    <w:rsid w:val="00A3362A"/>
    <w:rsid w:val="00A5369E"/>
    <w:rsid w:val="00A60338"/>
    <w:rsid w:val="00AE48ED"/>
    <w:rsid w:val="00B1005B"/>
    <w:rsid w:val="00B679E2"/>
    <w:rsid w:val="00C53D4F"/>
    <w:rsid w:val="00C85B80"/>
    <w:rsid w:val="00CC2D29"/>
    <w:rsid w:val="00CD22B2"/>
    <w:rsid w:val="00D36E59"/>
    <w:rsid w:val="00D67B33"/>
    <w:rsid w:val="00D74268"/>
    <w:rsid w:val="00D87F25"/>
    <w:rsid w:val="00DA2B42"/>
    <w:rsid w:val="00DB11B2"/>
    <w:rsid w:val="00DE1F32"/>
    <w:rsid w:val="00DF3516"/>
    <w:rsid w:val="00EB5187"/>
    <w:rsid w:val="00F931A3"/>
    <w:rsid w:val="00FE3A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D0F969"/>
  <w15:chartTrackingRefBased/>
  <w15:docId w15:val="{4575F32A-7B77-4290-B89C-8EF589660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20EE"/>
    <w:pPr>
      <w:spacing w:after="0" w:line="240" w:lineRule="auto"/>
    </w:pPr>
    <w:rPr>
      <w:rFonts w:ascii="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620EE"/>
    <w:rPr>
      <w:color w:val="0563C1" w:themeColor="hyperlink"/>
      <w:u w:val="single"/>
    </w:rPr>
  </w:style>
  <w:style w:type="character" w:customStyle="1" w:styleId="UnresolvedMention1">
    <w:name w:val="Unresolved Mention1"/>
    <w:basedOn w:val="DefaultParagraphFont"/>
    <w:uiPriority w:val="99"/>
    <w:semiHidden/>
    <w:unhideWhenUsed/>
    <w:rsid w:val="000620EE"/>
    <w:rPr>
      <w:color w:val="605E5C"/>
      <w:shd w:val="clear" w:color="auto" w:fill="E1DFDD"/>
    </w:rPr>
  </w:style>
  <w:style w:type="paragraph" w:styleId="NormalWeb">
    <w:name w:val="Normal (Web)"/>
    <w:basedOn w:val="Normal"/>
    <w:uiPriority w:val="99"/>
    <w:unhideWhenUsed/>
    <w:rsid w:val="00A5369E"/>
    <w:pPr>
      <w:spacing w:before="100" w:beforeAutospacing="1" w:after="100" w:afterAutospacing="1"/>
    </w:pPr>
    <w:rPr>
      <w:rFonts w:eastAsia="Times New Roman"/>
    </w:rPr>
  </w:style>
  <w:style w:type="character" w:styleId="HTMLCite">
    <w:name w:val="HTML Cite"/>
    <w:basedOn w:val="DefaultParagraphFont"/>
    <w:uiPriority w:val="99"/>
    <w:semiHidden/>
    <w:unhideWhenUsed/>
    <w:rsid w:val="00B679E2"/>
    <w:rPr>
      <w:i w:val="0"/>
      <w:iCs w:val="0"/>
      <w:color w:val="006D21"/>
    </w:rPr>
  </w:style>
  <w:style w:type="character" w:styleId="FollowedHyperlink">
    <w:name w:val="FollowedHyperlink"/>
    <w:basedOn w:val="DefaultParagraphFont"/>
    <w:uiPriority w:val="99"/>
    <w:semiHidden/>
    <w:unhideWhenUsed/>
    <w:rsid w:val="005E6288"/>
    <w:rPr>
      <w:color w:val="954F72" w:themeColor="followedHyperlink"/>
      <w:u w:val="single"/>
    </w:rPr>
  </w:style>
  <w:style w:type="character" w:styleId="Emphasis">
    <w:name w:val="Emphasis"/>
    <w:basedOn w:val="DefaultParagraphFont"/>
    <w:uiPriority w:val="20"/>
    <w:qFormat/>
    <w:rsid w:val="007A37D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239906">
      <w:bodyDiv w:val="1"/>
      <w:marLeft w:val="0"/>
      <w:marRight w:val="0"/>
      <w:marTop w:val="0"/>
      <w:marBottom w:val="0"/>
      <w:divBdr>
        <w:top w:val="none" w:sz="0" w:space="0" w:color="auto"/>
        <w:left w:val="none" w:sz="0" w:space="0" w:color="auto"/>
        <w:bottom w:val="none" w:sz="0" w:space="0" w:color="auto"/>
        <w:right w:val="none" w:sz="0" w:space="0" w:color="auto"/>
      </w:divBdr>
    </w:div>
    <w:div w:id="389113468">
      <w:bodyDiv w:val="1"/>
      <w:marLeft w:val="0"/>
      <w:marRight w:val="0"/>
      <w:marTop w:val="0"/>
      <w:marBottom w:val="0"/>
      <w:divBdr>
        <w:top w:val="none" w:sz="0" w:space="0" w:color="auto"/>
        <w:left w:val="none" w:sz="0" w:space="0" w:color="auto"/>
        <w:bottom w:val="none" w:sz="0" w:space="0" w:color="auto"/>
        <w:right w:val="none" w:sz="0" w:space="0" w:color="auto"/>
      </w:divBdr>
    </w:div>
    <w:div w:id="410271355">
      <w:bodyDiv w:val="1"/>
      <w:marLeft w:val="0"/>
      <w:marRight w:val="0"/>
      <w:marTop w:val="0"/>
      <w:marBottom w:val="0"/>
      <w:divBdr>
        <w:top w:val="none" w:sz="0" w:space="0" w:color="auto"/>
        <w:left w:val="none" w:sz="0" w:space="0" w:color="auto"/>
        <w:bottom w:val="none" w:sz="0" w:space="0" w:color="auto"/>
        <w:right w:val="none" w:sz="0" w:space="0" w:color="auto"/>
      </w:divBdr>
    </w:div>
    <w:div w:id="473331172">
      <w:bodyDiv w:val="1"/>
      <w:marLeft w:val="0"/>
      <w:marRight w:val="0"/>
      <w:marTop w:val="0"/>
      <w:marBottom w:val="0"/>
      <w:divBdr>
        <w:top w:val="none" w:sz="0" w:space="0" w:color="auto"/>
        <w:left w:val="none" w:sz="0" w:space="0" w:color="auto"/>
        <w:bottom w:val="none" w:sz="0" w:space="0" w:color="auto"/>
        <w:right w:val="none" w:sz="0" w:space="0" w:color="auto"/>
      </w:divBdr>
    </w:div>
    <w:div w:id="846209968">
      <w:bodyDiv w:val="1"/>
      <w:marLeft w:val="0"/>
      <w:marRight w:val="0"/>
      <w:marTop w:val="0"/>
      <w:marBottom w:val="0"/>
      <w:divBdr>
        <w:top w:val="none" w:sz="0" w:space="0" w:color="auto"/>
        <w:left w:val="none" w:sz="0" w:space="0" w:color="auto"/>
        <w:bottom w:val="none" w:sz="0" w:space="0" w:color="auto"/>
        <w:right w:val="none" w:sz="0" w:space="0" w:color="auto"/>
      </w:divBdr>
    </w:div>
    <w:div w:id="851720227">
      <w:bodyDiv w:val="1"/>
      <w:marLeft w:val="0"/>
      <w:marRight w:val="0"/>
      <w:marTop w:val="0"/>
      <w:marBottom w:val="0"/>
      <w:divBdr>
        <w:top w:val="none" w:sz="0" w:space="0" w:color="auto"/>
        <w:left w:val="none" w:sz="0" w:space="0" w:color="auto"/>
        <w:bottom w:val="none" w:sz="0" w:space="0" w:color="auto"/>
        <w:right w:val="none" w:sz="0" w:space="0" w:color="auto"/>
      </w:divBdr>
    </w:div>
    <w:div w:id="988552983">
      <w:bodyDiv w:val="1"/>
      <w:marLeft w:val="0"/>
      <w:marRight w:val="0"/>
      <w:marTop w:val="0"/>
      <w:marBottom w:val="0"/>
      <w:divBdr>
        <w:top w:val="none" w:sz="0" w:space="0" w:color="auto"/>
        <w:left w:val="none" w:sz="0" w:space="0" w:color="auto"/>
        <w:bottom w:val="none" w:sz="0" w:space="0" w:color="auto"/>
        <w:right w:val="none" w:sz="0" w:space="0" w:color="auto"/>
      </w:divBdr>
    </w:div>
    <w:div w:id="1727996935">
      <w:bodyDiv w:val="1"/>
      <w:marLeft w:val="0"/>
      <w:marRight w:val="0"/>
      <w:marTop w:val="0"/>
      <w:marBottom w:val="0"/>
      <w:divBdr>
        <w:top w:val="none" w:sz="0" w:space="0" w:color="auto"/>
        <w:left w:val="none" w:sz="0" w:space="0" w:color="auto"/>
        <w:bottom w:val="none" w:sz="0" w:space="0" w:color="auto"/>
        <w:right w:val="none" w:sz="0" w:space="0" w:color="auto"/>
      </w:divBdr>
    </w:div>
    <w:div w:id="2028293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oleObject" Target="embeddings/oleObject4.bin"/><Relationship Id="rId26" Type="http://schemas.openxmlformats.org/officeDocument/2006/relationships/hyperlink" Target="mailto:Jennifer.downey@state.nm.us" TargetMode="External"/><Relationship Id="rId3" Type="http://schemas.openxmlformats.org/officeDocument/2006/relationships/settings" Target="settings.xml"/><Relationship Id="rId21" Type="http://schemas.openxmlformats.org/officeDocument/2006/relationships/hyperlink" Target="https://www.pathlms.com/nasn/courses?category_ids%5b%5d=686&amp;search=diabetes" TargetMode="External"/><Relationship Id="rId7" Type="http://schemas.openxmlformats.org/officeDocument/2006/relationships/package" Target="embeddings/Microsoft_PowerPoint_Presentation.pptx"/><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hyperlink" Target="mailto:Ashley.Garcia@state.nm.us" TargetMode="External"/><Relationship Id="rId2" Type="http://schemas.openxmlformats.org/officeDocument/2006/relationships/styles" Target="styles.xml"/><Relationship Id="rId16" Type="http://schemas.openxmlformats.org/officeDocument/2006/relationships/oleObject" Target="embeddings/oleObject3.bin"/><Relationship Id="rId20" Type="http://schemas.openxmlformats.org/officeDocument/2006/relationships/hyperlink" Target="https://www.nasn.org/nasn-resources/practice-topics/diabetes" TargetMode="External"/><Relationship Id="rId29" Type="http://schemas.openxmlformats.org/officeDocument/2006/relationships/hyperlink" Target="mailto:Barbaral.wheeler@state.nm.us" TargetMode="Externa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3.emf"/><Relationship Id="rId24" Type="http://schemas.openxmlformats.org/officeDocument/2006/relationships/hyperlink" Target="http://www.aadenet.org" TargetMode="External"/><Relationship Id="rId5" Type="http://schemas.openxmlformats.org/officeDocument/2006/relationships/hyperlink" Target="https://www.niddk.nih.gov/health-information/communication-programs/ndep/health-professionals/helping-student-diabetes-succeed-guide-school-personnel?dkrd=hispt1099" TargetMode="External"/><Relationship Id="rId15" Type="http://schemas.openxmlformats.org/officeDocument/2006/relationships/image" Target="media/image5.emf"/><Relationship Id="rId23" Type="http://schemas.openxmlformats.org/officeDocument/2006/relationships/hyperlink" Target="http://www.jdrf.org/" TargetMode="External"/><Relationship Id="rId28" Type="http://schemas.openxmlformats.org/officeDocument/2006/relationships/hyperlink" Target="mailto:Maricelda.pisana@state.nm.us" TargetMode="External"/><Relationship Id="rId10" Type="http://schemas.openxmlformats.org/officeDocument/2006/relationships/hyperlink" Target="https://www.diabetes.org/resources/know-your-rights/safe-at-school-state-laws/training-resources-school-staff/diabetes-care-tasks-school" TargetMode="External"/><Relationship Id="rId19" Type="http://schemas.openxmlformats.org/officeDocument/2006/relationships/hyperlink" Target="https://dev.diabetes.org/sites/default/files/2019-06/school-nurse-pump-training.pdf" TargetMode="Externa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package" Target="embeddings/Microsoft_PowerPoint_Presentation1.pptx"/><Relationship Id="rId14" Type="http://schemas.openxmlformats.org/officeDocument/2006/relationships/oleObject" Target="embeddings/oleObject2.bin"/><Relationship Id="rId22" Type="http://schemas.openxmlformats.org/officeDocument/2006/relationships/hyperlink" Target="http://www.diabetes.org" TargetMode="External"/><Relationship Id="rId27" Type="http://schemas.openxmlformats.org/officeDocument/2006/relationships/hyperlink" Target="mailto:Leslie.berry@state.nm.us" TargetMode="Externa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940</Words>
  <Characters>5364</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Maricelda Pisana</dc:creator>
  <cp:keywords/>
  <dc:description/>
  <cp:lastModifiedBy>Ashley Garcia</cp:lastModifiedBy>
  <cp:revision>2</cp:revision>
  <dcterms:created xsi:type="dcterms:W3CDTF">2020-01-29T22:14:00Z</dcterms:created>
  <dcterms:modified xsi:type="dcterms:W3CDTF">2020-01-29T22:14:00Z</dcterms:modified>
</cp:coreProperties>
</file>