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51ED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TITLE 6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</w:t>
      </w:r>
      <w:bookmarkStart w:id="0" w:name="_GoBack"/>
      <w:bookmarkEnd w:id="0"/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IMARY AND SECONDARY EDUCATION</w:t>
      </w:r>
    </w:p>
    <w:p w14:paraId="0A1ADE32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CHAPTER 30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EDUCATIONAL STANDARDS - GENERAL REQUIREMENTS</w:t>
      </w:r>
    </w:p>
    <w:p w14:paraId="43CAE99F" w14:textId="00B0D38A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PART </w:t>
      </w:r>
      <w:r w:rsidR="00E721C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EXTENDED LEARNING TIME 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PROGRAM</w:t>
      </w:r>
    </w:p>
    <w:p w14:paraId="5A716136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AB3666" w14:textId="236245BB" w:rsidR="008879CD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ISSUING AGENCY: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Public Education Department, </w:t>
      </w:r>
      <w:r>
        <w:rPr>
          <w:rFonts w:ascii="Times New Roman" w:eastAsia="Times New Roman" w:hAnsi="Times New Roman" w:cs="Times New Roman"/>
          <w:sz w:val="20"/>
          <w:szCs w:val="20"/>
        </w:rPr>
        <w:t>hereinafter the department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52C278" w14:textId="3806A81D" w:rsidR="000B4C7D" w:rsidRPr="009F636C" w:rsidRDefault="000B4C7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="00F20E23">
        <w:rPr>
          <w:rFonts w:ascii="Times New Roman" w:eastAsia="Times New Roman" w:hAnsi="Times New Roman" w:cs="Times New Roman"/>
          <w:sz w:val="20"/>
          <w:szCs w:val="20"/>
        </w:rPr>
        <w:t>.16.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 w:rsidR="003D5D8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 w:rsidR="003D5D8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72FB4025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D8C161" w14:textId="40244C16" w:rsidR="008879CD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SCOPE: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This rule applies to all</w:t>
      </w:r>
      <w:r w:rsidR="00980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E23">
        <w:rPr>
          <w:rFonts w:ascii="Times New Roman" w:eastAsia="Times New Roman" w:hAnsi="Times New Roman" w:cs="Times New Roman"/>
          <w:sz w:val="20"/>
          <w:szCs w:val="20"/>
        </w:rPr>
        <w:t>school districts and state-chartered charter schools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DCE811" w14:textId="7CAF6C18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30.16.2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357F7C7B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D75724" w14:textId="1B36FF42" w:rsidR="008879CD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STATUTORY AUTHORITY: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F636C">
        <w:rPr>
          <w:rFonts w:ascii="Times New Roman" w:hAnsi="Times New Roman" w:cs="Times New Roman"/>
          <w:sz w:val="20"/>
          <w:szCs w:val="20"/>
        </w:rPr>
        <w:t>Section</w:t>
      </w:r>
      <w:r w:rsidR="00E721CC">
        <w:rPr>
          <w:rFonts w:ascii="Times New Roman" w:hAnsi="Times New Roman" w:cs="Times New Roman"/>
          <w:sz w:val="20"/>
          <w:szCs w:val="20"/>
        </w:rPr>
        <w:t>s</w:t>
      </w:r>
      <w:r w:rsidRPr="009F636C">
        <w:rPr>
          <w:rFonts w:ascii="Times New Roman" w:hAnsi="Times New Roman" w:cs="Times New Roman"/>
          <w:sz w:val="20"/>
          <w:szCs w:val="20"/>
        </w:rPr>
        <w:t xml:space="preserve"> </w:t>
      </w:r>
      <w:r w:rsidR="00CD4D92">
        <w:rPr>
          <w:rFonts w:ascii="Times New Roman" w:eastAsia="Times New Roman" w:hAnsi="Times New Roman" w:cs="Times New Roman"/>
          <w:sz w:val="20"/>
          <w:szCs w:val="20"/>
        </w:rPr>
        <w:t xml:space="preserve">9-24-8,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22-1-2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721CC">
        <w:rPr>
          <w:rFonts w:ascii="Times New Roman" w:eastAsia="Times New Roman" w:hAnsi="Times New Roman" w:cs="Times New Roman"/>
          <w:sz w:val="20"/>
          <w:szCs w:val="20"/>
        </w:rPr>
        <w:t>22-2-2, and 22-8-23.10 NMSA 1978</w:t>
      </w:r>
      <w:r w:rsidR="0097202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EB53C8" w14:textId="26025E5A" w:rsidR="00E44E2D" w:rsidRPr="009F636C" w:rsidRDefault="00E44E2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30.16.3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3E3705D3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E75255" w14:textId="274FE605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DURATION: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Permanent</w:t>
      </w:r>
      <w:r w:rsidRPr="009F636C">
        <w:rPr>
          <w:rFonts w:ascii="Times New Roman" w:hAnsi="Times New Roman" w:cs="Times New Roman"/>
          <w:sz w:val="20"/>
          <w:szCs w:val="20"/>
        </w:rPr>
        <w:t>.</w:t>
      </w:r>
    </w:p>
    <w:p w14:paraId="5982FF3B" w14:textId="6F737CEC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30.16.4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484E692F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2312FC" w14:textId="42E7D377" w:rsidR="008879CD" w:rsidRDefault="008879CD" w:rsidP="008879CD">
      <w:pPr>
        <w:spacing w:after="0" w:line="240" w:lineRule="auto"/>
        <w:rPr>
          <w:rFonts w:ascii="Times New Roman" w:hAnsi="Times New Roman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EFFECTIVE DATE: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D5D8A">
        <w:rPr>
          <w:rFonts w:ascii="Times New Roman" w:eastAsia="Times New Roman" w:hAnsi="Times New Roman" w:cs="Times New Roman"/>
          <w:sz w:val="20"/>
          <w:szCs w:val="20"/>
        </w:rPr>
        <w:t>May 5, 2020</w:t>
      </w:r>
      <w:r w:rsidR="00DA0472" w:rsidRPr="00A864F7">
        <w:rPr>
          <w:rFonts w:ascii="Times New Roman" w:hAnsi="Times New Roman"/>
        </w:rPr>
        <w:t xml:space="preserve">, </w:t>
      </w:r>
      <w:r w:rsidR="00DA0472" w:rsidRPr="00BE69F0">
        <w:rPr>
          <w:rFonts w:ascii="Times New Roman" w:hAnsi="Times New Roman"/>
          <w:sz w:val="20"/>
          <w:szCs w:val="20"/>
        </w:rPr>
        <w:t>unless a later date is cited at the end of a section.</w:t>
      </w:r>
    </w:p>
    <w:p w14:paraId="0E526CE3" w14:textId="64A2BDAC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52A8418A" w14:textId="77777777" w:rsidR="00DA0472" w:rsidRPr="009F636C" w:rsidRDefault="00DA0472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9C461C" w14:textId="2732F12A" w:rsidR="008879CD" w:rsidRPr="009F636C" w:rsidRDefault="008879CD" w:rsidP="008879CD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OBJECTIVE: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This rule provides criteria for the development and implementation of the </w:t>
      </w:r>
      <w:r w:rsidR="00CD4D92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xtended </w:t>
      </w:r>
      <w:r w:rsidR="00CD4D92">
        <w:rPr>
          <w:rFonts w:ascii="Times New Roman" w:eastAsia="Times New Roman" w:hAnsi="Times New Roman" w:cs="Times New Roman"/>
          <w:sz w:val="20"/>
          <w:szCs w:val="20"/>
        </w:rPr>
        <w:t>learning t</w:t>
      </w:r>
      <w:r>
        <w:rPr>
          <w:rFonts w:ascii="Times New Roman" w:eastAsia="Times New Roman" w:hAnsi="Times New Roman" w:cs="Times New Roman"/>
          <w:sz w:val="20"/>
          <w:szCs w:val="20"/>
        </w:rPr>
        <w:t>ime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program to maximize successful outcomes</w:t>
      </w:r>
      <w:r w:rsidR="00E721CC">
        <w:rPr>
          <w:rFonts w:ascii="Times New Roman" w:eastAsia="Times New Roman" w:hAnsi="Times New Roman" w:cs="Times New Roman"/>
          <w:sz w:val="20"/>
          <w:szCs w:val="20"/>
        </w:rPr>
        <w:t xml:space="preserve"> for students.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5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Development and implementation includes </w:t>
      </w:r>
      <w:r w:rsidRPr="009F636C">
        <w:rPr>
          <w:rFonts w:ascii="Times New Roman" w:eastAsia="Times" w:hAnsi="Times New Roman" w:cs="Times New Roman"/>
          <w:sz w:val="20"/>
          <w:szCs w:val="20"/>
        </w:rPr>
        <w:t xml:space="preserve">assisting school districts and </w:t>
      </w:r>
      <w:r w:rsidR="00F20E23">
        <w:rPr>
          <w:rFonts w:ascii="Times New Roman" w:eastAsia="Times" w:hAnsi="Times New Roman" w:cs="Times New Roman"/>
          <w:sz w:val="20"/>
          <w:szCs w:val="20"/>
        </w:rPr>
        <w:t xml:space="preserve">state-chartered </w:t>
      </w:r>
      <w:r w:rsidRPr="009F636C">
        <w:rPr>
          <w:rFonts w:ascii="Times New Roman" w:eastAsia="Times" w:hAnsi="Times New Roman" w:cs="Times New Roman"/>
          <w:sz w:val="20"/>
          <w:szCs w:val="20"/>
        </w:rPr>
        <w:t xml:space="preserve">charter schools as they build capacity to offer </w:t>
      </w:r>
      <w:r w:rsidR="00CD4D92">
        <w:rPr>
          <w:rFonts w:ascii="Times New Roman" w:eastAsia="Times" w:hAnsi="Times New Roman" w:cs="Times New Roman"/>
          <w:sz w:val="20"/>
          <w:szCs w:val="20"/>
        </w:rPr>
        <w:t>e</w:t>
      </w:r>
      <w:r>
        <w:rPr>
          <w:rFonts w:ascii="Times New Roman" w:eastAsia="Times" w:hAnsi="Times New Roman" w:cs="Times New Roman"/>
          <w:sz w:val="20"/>
          <w:szCs w:val="20"/>
        </w:rPr>
        <w:t xml:space="preserve">xtended </w:t>
      </w:r>
      <w:r w:rsidR="00CD4D92">
        <w:rPr>
          <w:rFonts w:ascii="Times New Roman" w:eastAsia="Times" w:hAnsi="Times New Roman" w:cs="Times New Roman"/>
          <w:sz w:val="20"/>
          <w:szCs w:val="20"/>
        </w:rPr>
        <w:t>l</w:t>
      </w:r>
      <w:r>
        <w:rPr>
          <w:rFonts w:ascii="Times New Roman" w:eastAsia="Times" w:hAnsi="Times New Roman" w:cs="Times New Roman"/>
          <w:sz w:val="20"/>
          <w:szCs w:val="20"/>
        </w:rPr>
        <w:t xml:space="preserve">earning </w:t>
      </w:r>
      <w:r w:rsidR="00CD4D92">
        <w:rPr>
          <w:rFonts w:ascii="Times New Roman" w:eastAsia="Times" w:hAnsi="Times New Roman" w:cs="Times New Roman"/>
          <w:sz w:val="20"/>
          <w:szCs w:val="20"/>
        </w:rPr>
        <w:t>t</w:t>
      </w:r>
      <w:r>
        <w:rPr>
          <w:rFonts w:ascii="Times New Roman" w:eastAsia="Times" w:hAnsi="Times New Roman" w:cs="Times New Roman"/>
          <w:sz w:val="20"/>
          <w:szCs w:val="20"/>
        </w:rPr>
        <w:t>ime</w:t>
      </w:r>
      <w:r w:rsidRPr="009F636C">
        <w:rPr>
          <w:rFonts w:ascii="Times New Roman" w:eastAsia="Times" w:hAnsi="Times New Roman" w:cs="Times New Roman"/>
          <w:sz w:val="20"/>
          <w:szCs w:val="20"/>
        </w:rPr>
        <w:t xml:space="preserve"> programs</w:t>
      </w:r>
      <w:r w:rsidR="00CD4D92">
        <w:rPr>
          <w:rFonts w:ascii="Times New Roman" w:eastAsia="Times" w:hAnsi="Times New Roman" w:cs="Times New Roman"/>
          <w:sz w:val="20"/>
          <w:szCs w:val="20"/>
        </w:rPr>
        <w:t>, and operating,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assessing</w:t>
      </w:r>
      <w:r w:rsidR="00CD4D9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evaluating </w:t>
      </w:r>
      <w:r w:rsidR="00CD4D92">
        <w:rPr>
          <w:rFonts w:ascii="Times New Roman" w:eastAsia="Times" w:hAnsi="Times New Roman" w:cs="Times New Roman"/>
          <w:sz w:val="20"/>
          <w:szCs w:val="20"/>
        </w:rPr>
        <w:t>e</w:t>
      </w:r>
      <w:r>
        <w:rPr>
          <w:rFonts w:ascii="Times New Roman" w:eastAsia="Times" w:hAnsi="Times New Roman" w:cs="Times New Roman"/>
          <w:sz w:val="20"/>
          <w:szCs w:val="20"/>
        </w:rPr>
        <w:t xml:space="preserve">xtended </w:t>
      </w:r>
      <w:r w:rsidR="00CD4D92">
        <w:rPr>
          <w:rFonts w:ascii="Times New Roman" w:eastAsia="Times" w:hAnsi="Times New Roman" w:cs="Times New Roman"/>
          <w:sz w:val="20"/>
          <w:szCs w:val="20"/>
        </w:rPr>
        <w:t>l</w:t>
      </w:r>
      <w:r>
        <w:rPr>
          <w:rFonts w:ascii="Times New Roman" w:eastAsia="Times" w:hAnsi="Times New Roman" w:cs="Times New Roman"/>
          <w:sz w:val="20"/>
          <w:szCs w:val="20"/>
        </w:rPr>
        <w:t xml:space="preserve">earning </w:t>
      </w:r>
      <w:r w:rsidR="00CD4D92">
        <w:rPr>
          <w:rFonts w:ascii="Times New Roman" w:eastAsia="Times" w:hAnsi="Times New Roman" w:cs="Times New Roman"/>
          <w:sz w:val="20"/>
          <w:szCs w:val="20"/>
        </w:rPr>
        <w:t>t</w:t>
      </w:r>
      <w:r>
        <w:rPr>
          <w:rFonts w:ascii="Times New Roman" w:eastAsia="Times" w:hAnsi="Times New Roman" w:cs="Times New Roman"/>
          <w:sz w:val="20"/>
          <w:szCs w:val="20"/>
        </w:rPr>
        <w:t>ime programs</w:t>
      </w:r>
      <w:r w:rsidR="00E721CC">
        <w:rPr>
          <w:rFonts w:ascii="Times New Roman" w:eastAsia="Times" w:hAnsi="Times New Roman" w:cs="Times New Roman"/>
          <w:sz w:val="20"/>
          <w:szCs w:val="20"/>
        </w:rPr>
        <w:t>.</w:t>
      </w:r>
    </w:p>
    <w:p w14:paraId="7E4D76E5" w14:textId="362F341F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30.16.6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513A749E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41C81A" w14:textId="340FD816" w:rsidR="00DD4271" w:rsidRPr="00DD4271" w:rsidRDefault="008879CD" w:rsidP="0097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DEFINITIONS:</w:t>
      </w:r>
    </w:p>
    <w:p w14:paraId="24CC8D95" w14:textId="12954F42" w:rsid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="003930B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="00BE68A2" w:rsidRPr="00972028">
        <w:rPr>
          <w:rFonts w:ascii="Times New Roman" w:eastAsia="Times New Roman" w:hAnsi="Times New Roman" w:cs="Times New Roman"/>
          <w:b/>
          <w:sz w:val="20"/>
          <w:szCs w:val="20"/>
        </w:rPr>
        <w:t>“Extended learning time program”</w:t>
      </w:r>
      <w:r w:rsidR="00BE68A2" w:rsidRPr="00DD4271">
        <w:rPr>
          <w:rFonts w:ascii="Times New Roman" w:eastAsia="Times New Roman" w:hAnsi="Times New Roman" w:cs="Times New Roman"/>
          <w:sz w:val="20"/>
          <w:szCs w:val="20"/>
        </w:rPr>
        <w:t xml:space="preserve"> means </w:t>
      </w:r>
      <w:r w:rsidR="00BE68A2">
        <w:rPr>
          <w:rFonts w:ascii="Times New Roman" w:eastAsia="Times New Roman" w:hAnsi="Times New Roman" w:cs="Times New Roman"/>
          <w:sz w:val="20"/>
          <w:szCs w:val="20"/>
        </w:rPr>
        <w:t>a voluntary program that adds at least 10 additional instructional days per school year and includes opportunities for afterschool or extracurricular enrichment and professional development.</w:t>
      </w:r>
    </w:p>
    <w:p w14:paraId="56604C84" w14:textId="11C7B570" w:rsidR="00C93FB0" w:rsidRPr="00C93FB0" w:rsidRDefault="00C93FB0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“Extended learning time program units”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means the number of students in an approved extended learning time program</w:t>
      </w:r>
      <w:r w:rsidR="007C7D12">
        <w:rPr>
          <w:rFonts w:ascii="Times New Roman" w:eastAsia="Times New Roman" w:hAnsi="Times New Roman" w:cs="Times New Roman"/>
          <w:sz w:val="20"/>
          <w:szCs w:val="20"/>
        </w:rPr>
        <w:t xml:space="preserve"> on a date </w:t>
      </w:r>
      <w:r w:rsidR="00383148">
        <w:rPr>
          <w:rFonts w:ascii="Times New Roman" w:eastAsia="Times New Roman" w:hAnsi="Times New Roman" w:cs="Times New Roman"/>
          <w:sz w:val="20"/>
          <w:szCs w:val="20"/>
        </w:rPr>
        <w:t>determined</w:t>
      </w:r>
      <w:r w:rsidR="007C7D12">
        <w:rPr>
          <w:rFonts w:ascii="Times New Roman" w:eastAsia="Times New Roman" w:hAnsi="Times New Roman" w:cs="Times New Roman"/>
          <w:sz w:val="20"/>
          <w:szCs w:val="20"/>
        </w:rPr>
        <w:t xml:space="preserve"> by the department.</w:t>
      </w:r>
    </w:p>
    <w:p w14:paraId="6F7A7A30" w14:textId="079639FD" w:rsidR="0041001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="00C93FB0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="00BE68A2" w:rsidRPr="00972028">
        <w:rPr>
          <w:rFonts w:ascii="Times New Roman" w:eastAsia="Times New Roman" w:hAnsi="Times New Roman" w:cs="Times New Roman"/>
          <w:b/>
          <w:sz w:val="20"/>
          <w:szCs w:val="20"/>
        </w:rPr>
        <w:t>“Extended learning time program verification form”</w:t>
      </w:r>
      <w:r w:rsidR="00BE68A2">
        <w:rPr>
          <w:rFonts w:ascii="Times New Roman" w:eastAsia="Times New Roman" w:hAnsi="Times New Roman" w:cs="Times New Roman"/>
          <w:sz w:val="20"/>
          <w:szCs w:val="20"/>
        </w:rPr>
        <w:t xml:space="preserve"> means the department-prescribed form, with supporting documentation, submitted by school district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BE68A2">
        <w:rPr>
          <w:rFonts w:ascii="Times New Roman" w:eastAsia="Times New Roman" w:hAnsi="Times New Roman" w:cs="Times New Roman"/>
          <w:sz w:val="20"/>
          <w:szCs w:val="20"/>
        </w:rPr>
        <w:t xml:space="preserve"> or state-chartered charter school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BE68A2">
        <w:rPr>
          <w:rFonts w:ascii="Times New Roman" w:eastAsia="Times New Roman" w:hAnsi="Times New Roman" w:cs="Times New Roman"/>
          <w:sz w:val="20"/>
          <w:szCs w:val="20"/>
        </w:rPr>
        <w:t xml:space="preserve"> to the department for extended learning time program approval.</w:t>
      </w:r>
    </w:p>
    <w:p w14:paraId="48AE66DE" w14:textId="52C363B4" w:rsidR="00410011" w:rsidRDefault="00410011" w:rsidP="0041001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93FB0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D63917">
        <w:rPr>
          <w:rFonts w:ascii="Times New Roman" w:eastAsia="Times New Roman" w:hAnsi="Times New Roman" w:cs="Times New Roman"/>
          <w:b/>
          <w:sz w:val="20"/>
          <w:szCs w:val="20"/>
        </w:rPr>
        <w:t>“High-poverty public schools”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means for the purpose of the </w:t>
      </w:r>
      <w:r>
        <w:rPr>
          <w:rFonts w:ascii="Times New Roman" w:eastAsia="Times New Roman" w:hAnsi="Times New Roman" w:cs="Times New Roman"/>
          <w:sz w:val="20"/>
          <w:szCs w:val="20"/>
        </w:rPr>
        <w:t>extended learning time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program, a public school</w:t>
      </w:r>
      <w:r w:rsidR="00721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in which 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eighty percent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or more of the students are eligible for free or reduced-fee lunch</w:t>
      </w:r>
      <w:r w:rsidR="00721B5B" w:rsidRPr="0097202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ED811E" w14:textId="57FCD5A1" w:rsidR="00B3175E" w:rsidRPr="00B3175E" w:rsidRDefault="00B3175E" w:rsidP="0041001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3175E">
        <w:rPr>
          <w:rFonts w:ascii="Times New Roman" w:eastAsia="Times New Roman" w:hAnsi="Times New Roman" w:cs="Times New Roman"/>
          <w:b/>
          <w:sz w:val="20"/>
          <w:szCs w:val="20"/>
        </w:rPr>
        <w:t>“MEM”</w:t>
      </w:r>
      <w:r w:rsidR="00F66FD8">
        <w:rPr>
          <w:rFonts w:ascii="Times New Roman" w:eastAsia="Times New Roman" w:hAnsi="Times New Roman" w:cs="Times New Roman"/>
          <w:sz w:val="20"/>
          <w:szCs w:val="20"/>
        </w:rPr>
        <w:t xml:space="preserve"> means membership.</w:t>
      </w:r>
    </w:p>
    <w:p w14:paraId="42B05715" w14:textId="64F33EC7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30.16.7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3FCA067F" w14:textId="77777777" w:rsidR="00DD4271" w:rsidRPr="00B61675" w:rsidRDefault="00DD4271" w:rsidP="0097202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46809D5" w14:textId="4E8C3629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PROGRAM DEVELOPMENT AND IMPLEMENTATION: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 The department shall support school</w:t>
      </w:r>
      <w:r w:rsidR="00F20E23">
        <w:rPr>
          <w:rFonts w:ascii="Times New Roman" w:eastAsia="Times New Roman" w:hAnsi="Times New Roman" w:cs="Times New Roman"/>
          <w:sz w:val="20"/>
          <w:szCs w:val="20"/>
        </w:rPr>
        <w:t xml:space="preserve"> districts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 xml:space="preserve">and state-chartered charter schools 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 xml:space="preserve">in their capacity-building to increase participation in the </w:t>
      </w:r>
      <w:r w:rsidR="00DD4271">
        <w:rPr>
          <w:rFonts w:ascii="Times New Roman" w:eastAsia="Times New Roman" w:hAnsi="Times New Roman" w:cs="Times New Roman"/>
          <w:sz w:val="20"/>
          <w:szCs w:val="20"/>
        </w:rPr>
        <w:t>extended learning t</w:t>
      </w:r>
      <w:r>
        <w:rPr>
          <w:rFonts w:ascii="Times New Roman" w:eastAsia="Times New Roman" w:hAnsi="Times New Roman" w:cs="Times New Roman"/>
          <w:sz w:val="20"/>
          <w:szCs w:val="20"/>
        </w:rPr>
        <w:t>ime program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>.  Capacity-building includes professional development, curriculum development, teacher recruitment, parent and family outreach, assessment, and program design and evaluation.</w:t>
      </w:r>
    </w:p>
    <w:p w14:paraId="68DA6957" w14:textId="158B4F2F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30.16.8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664E0618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4CBF21" w14:textId="2E5131EA" w:rsidR="003D5D8A" w:rsidRDefault="008879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="00F2566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PROGRAM ELEMENT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3D5D8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D4D2ADB" w14:textId="7BF49740" w:rsidR="001C2C59" w:rsidRPr="001C2C59" w:rsidRDefault="003D5D8A" w:rsidP="001C2C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C2C59" w:rsidRPr="001C2C59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="001C2C59" w:rsidRPr="001C2C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C2C59" w:rsidRPr="001C2C59">
        <w:rPr>
          <w:rFonts w:ascii="Times New Roman" w:eastAsia="Times New Roman" w:hAnsi="Times New Roman" w:cs="Times New Roman"/>
          <w:sz w:val="20"/>
          <w:szCs w:val="20"/>
        </w:rPr>
        <w:t>An extended learning time program shall include:</w:t>
      </w:r>
    </w:p>
    <w:p w14:paraId="505B613D" w14:textId="5AF52CE3" w:rsidR="00310892" w:rsidRDefault="001C2C59" w:rsidP="001C2C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C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b/>
          <w:sz w:val="20"/>
          <w:szCs w:val="20"/>
        </w:rPr>
        <w:tab/>
        <w:t>(1)</w:t>
      </w:r>
      <w:r w:rsidRPr="001C2C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sz w:val="20"/>
          <w:szCs w:val="20"/>
        </w:rPr>
        <w:t>190 total days;</w:t>
      </w:r>
    </w:p>
    <w:p w14:paraId="4298E91F" w14:textId="3CB93D7A" w:rsidR="001C2C59" w:rsidRPr="001C2C59" w:rsidRDefault="00310892" w:rsidP="00972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C2C59" w:rsidRPr="001C2C59">
        <w:rPr>
          <w:rFonts w:ascii="Times New Roman" w:eastAsia="Times New Roman" w:hAnsi="Times New Roman" w:cs="Times New Roman"/>
          <w:b/>
          <w:sz w:val="20"/>
          <w:szCs w:val="20"/>
        </w:rPr>
        <w:t>(2)</w:t>
      </w:r>
      <w:r w:rsidR="001C2C59" w:rsidRPr="001C2C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C2C59" w:rsidRPr="001C2C59">
        <w:rPr>
          <w:rFonts w:ascii="Times New Roman" w:eastAsia="Times New Roman" w:hAnsi="Times New Roman" w:cs="Times New Roman"/>
          <w:sz w:val="20"/>
          <w:szCs w:val="20"/>
        </w:rPr>
        <w:t xml:space="preserve">for a new program, 10 additional instructional days, with at least five and one-half instructional hours per instructional day for kindergarten through sixth grade and at least six instructional hours per day for seventh through </w:t>
      </w:r>
      <w:r w:rsidR="00D678C8">
        <w:rPr>
          <w:rFonts w:ascii="Times New Roman" w:eastAsia="Times New Roman" w:hAnsi="Times New Roman" w:cs="Times New Roman"/>
          <w:sz w:val="20"/>
          <w:szCs w:val="20"/>
        </w:rPr>
        <w:t>12t</w:t>
      </w:r>
      <w:r w:rsidR="00972028">
        <w:rPr>
          <w:rFonts w:ascii="Times New Roman" w:eastAsia="Times New Roman" w:hAnsi="Times New Roman" w:cs="Times New Roman"/>
          <w:sz w:val="20"/>
          <w:szCs w:val="20"/>
        </w:rPr>
        <w:t>h</w:t>
      </w:r>
      <w:r w:rsidR="001C2C59" w:rsidRPr="001C2C59">
        <w:rPr>
          <w:rFonts w:ascii="Times New Roman" w:eastAsia="Times New Roman" w:hAnsi="Times New Roman" w:cs="Times New Roman"/>
          <w:sz w:val="20"/>
          <w:szCs w:val="20"/>
        </w:rPr>
        <w:t xml:space="preserve"> grade; or</w:t>
      </w:r>
    </w:p>
    <w:p w14:paraId="0F623F39" w14:textId="33B20A1B" w:rsidR="001C2C59" w:rsidRPr="001C2C59" w:rsidRDefault="001C2C59" w:rsidP="001C2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C59">
        <w:rPr>
          <w:rFonts w:ascii="Times New Roman" w:eastAsia="Times New Roman" w:hAnsi="Times New Roman" w:cs="Times New Roman"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b/>
          <w:sz w:val="20"/>
          <w:szCs w:val="20"/>
        </w:rPr>
        <w:t>(3)</w:t>
      </w:r>
      <w:r w:rsidRPr="001C2C59">
        <w:rPr>
          <w:rFonts w:ascii="Times New Roman" w:eastAsia="Times New Roman" w:hAnsi="Times New Roman" w:cs="Times New Roman"/>
          <w:sz w:val="20"/>
          <w:szCs w:val="20"/>
        </w:rPr>
        <w:tab/>
        <w:t>for an existing department-approved program, maintaining prior additional instructional days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202561" w14:textId="77777777" w:rsidR="001C2C59" w:rsidRPr="00972028" w:rsidRDefault="001C2C59" w:rsidP="001C2C59">
      <w:pPr>
        <w:contextualSpacing/>
        <w:rPr>
          <w:rFonts w:ascii="Times New Roman" w:hAnsi="Times New Roman" w:cs="Times New Roman"/>
          <w:sz w:val="20"/>
          <w:szCs w:val="20"/>
        </w:rPr>
      </w:pPr>
      <w:r w:rsidRPr="001C2C59">
        <w:tab/>
      </w:r>
      <w:r w:rsidRPr="00972028">
        <w:rPr>
          <w:rFonts w:ascii="Times New Roman" w:hAnsi="Times New Roman" w:cs="Times New Roman"/>
          <w:b/>
          <w:sz w:val="20"/>
          <w:szCs w:val="20"/>
        </w:rPr>
        <w:t>B.</w:t>
      </w:r>
      <w:r w:rsidRPr="00972028">
        <w:rPr>
          <w:rFonts w:ascii="Times New Roman" w:hAnsi="Times New Roman" w:cs="Times New Roman"/>
          <w:b/>
          <w:sz w:val="20"/>
          <w:szCs w:val="20"/>
        </w:rPr>
        <w:tab/>
      </w:r>
      <w:r w:rsidRPr="00972028">
        <w:rPr>
          <w:rFonts w:ascii="Times New Roman" w:hAnsi="Times New Roman" w:cs="Times New Roman"/>
          <w:sz w:val="20"/>
          <w:szCs w:val="20"/>
        </w:rPr>
        <w:t>An extended learning time program shall also include:</w:t>
      </w:r>
    </w:p>
    <w:p w14:paraId="3746D281" w14:textId="503A8EB1" w:rsidR="001C2C59" w:rsidRPr="001C2C59" w:rsidRDefault="001C2C59" w:rsidP="001C2C59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C2C59">
        <w:rPr>
          <w:rFonts w:ascii="Times New Roman" w:hAnsi="Times New Roman" w:cs="Times New Roman"/>
        </w:rPr>
        <w:lastRenderedPageBreak/>
        <w:tab/>
      </w:r>
      <w:r w:rsidRPr="001C2C59">
        <w:rPr>
          <w:rFonts w:ascii="Times New Roman" w:hAnsi="Times New Roman" w:cs="Times New Roman"/>
        </w:rPr>
        <w:tab/>
      </w:r>
      <w:r w:rsidRPr="001C2C59">
        <w:rPr>
          <w:rFonts w:ascii="Times New Roman" w:hAnsi="Times New Roman" w:cs="Times New Roman"/>
          <w:b/>
        </w:rPr>
        <w:t>(1)</w:t>
      </w:r>
      <w:r w:rsidRPr="001C2C59">
        <w:rPr>
          <w:rFonts w:ascii="Times New Roman" w:eastAsia="Times New Roman" w:hAnsi="Times New Roman" w:cs="Times New Roman"/>
          <w:sz w:val="20"/>
          <w:szCs w:val="20"/>
        </w:rPr>
        <w:tab/>
        <w:t>after-school program opportunities for academic learning or extracurricular enrichment that do not supplant federally funded programs; and</w:t>
      </w:r>
    </w:p>
    <w:p w14:paraId="330677A8" w14:textId="77777777" w:rsidR="001C2C59" w:rsidRPr="001C2C59" w:rsidRDefault="001C2C59" w:rsidP="001C2C59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C59">
        <w:rPr>
          <w:rFonts w:ascii="Times New Roman" w:eastAsia="Times New Roman" w:hAnsi="Times New Roman" w:cs="Times New Roman"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b/>
          <w:sz w:val="20"/>
          <w:szCs w:val="20"/>
        </w:rPr>
        <w:t>(2)</w:t>
      </w:r>
      <w:r w:rsidRPr="001C2C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C2C59">
        <w:rPr>
          <w:rFonts w:ascii="Times New Roman" w:eastAsia="Times New Roman" w:hAnsi="Times New Roman" w:cs="Times New Roman"/>
          <w:sz w:val="20"/>
          <w:szCs w:val="20"/>
        </w:rPr>
        <w:t>a minimum of 80 non-instructional hours per school year for professional development for instructional staff.</w:t>
      </w:r>
    </w:p>
    <w:p w14:paraId="1BDC2B40" w14:textId="11BF2E80" w:rsidR="00C511B8" w:rsidRDefault="003D5D8A" w:rsidP="001C2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C2C59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72028">
        <w:rPr>
          <w:rFonts w:ascii="Times New Roman" w:eastAsia="Times New Roman" w:hAnsi="Times New Roman" w:cs="Times New Roman"/>
          <w:sz w:val="20"/>
          <w:szCs w:val="20"/>
        </w:rPr>
        <w:t>An exte</w:t>
      </w:r>
      <w:r w:rsidR="0083350F" w:rsidRPr="00D0180A">
        <w:rPr>
          <w:rFonts w:ascii="Times New Roman" w:eastAsia="Times New Roman" w:hAnsi="Times New Roman" w:cs="Times New Roman"/>
          <w:sz w:val="20"/>
          <w:szCs w:val="20"/>
        </w:rPr>
        <w:t xml:space="preserve">nded learning time program in </w:t>
      </w:r>
      <w:r w:rsidRPr="00972028">
        <w:rPr>
          <w:rFonts w:ascii="Times New Roman" w:eastAsia="Times New Roman" w:hAnsi="Times New Roman" w:cs="Times New Roman"/>
          <w:sz w:val="20"/>
          <w:szCs w:val="20"/>
        </w:rPr>
        <w:t>school district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720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E23" w:rsidRPr="00F006A4">
        <w:rPr>
          <w:rFonts w:ascii="Times New Roman" w:eastAsia="Times New Roman" w:hAnsi="Times New Roman" w:cs="Times New Roman"/>
          <w:sz w:val="20"/>
          <w:szCs w:val="20"/>
        </w:rPr>
        <w:t>or state-chartered charter school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0E23" w:rsidRPr="00F00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2028">
        <w:rPr>
          <w:rFonts w:ascii="Times New Roman" w:eastAsia="Times New Roman" w:hAnsi="Times New Roman" w:cs="Times New Roman"/>
          <w:sz w:val="20"/>
          <w:szCs w:val="20"/>
        </w:rPr>
        <w:t>operating</w:t>
      </w:r>
      <w:r w:rsidR="0083350F" w:rsidRPr="00D0180A">
        <w:rPr>
          <w:rFonts w:ascii="Times New Roman" w:eastAsia="Times New Roman" w:hAnsi="Times New Roman" w:cs="Times New Roman"/>
          <w:sz w:val="20"/>
          <w:szCs w:val="20"/>
        </w:rPr>
        <w:t xml:space="preserve"> a four-day school week or in </w:t>
      </w:r>
      <w:r w:rsidRPr="00972028">
        <w:rPr>
          <w:rFonts w:ascii="Times New Roman" w:eastAsia="Times New Roman" w:hAnsi="Times New Roman" w:cs="Times New Roman"/>
          <w:sz w:val="20"/>
          <w:szCs w:val="20"/>
        </w:rPr>
        <w:t>school district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20E23" w:rsidRPr="00F006A4">
        <w:rPr>
          <w:rFonts w:ascii="Times New Roman" w:eastAsia="Times New Roman" w:hAnsi="Times New Roman" w:cs="Times New Roman"/>
          <w:sz w:val="20"/>
          <w:szCs w:val="20"/>
        </w:rPr>
        <w:t xml:space="preserve"> or state-chartered charter school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72028">
        <w:rPr>
          <w:rFonts w:ascii="Times New Roman" w:eastAsia="Times New Roman" w:hAnsi="Times New Roman" w:cs="Times New Roman"/>
          <w:sz w:val="20"/>
          <w:szCs w:val="20"/>
        </w:rPr>
        <w:t xml:space="preserve"> with fewer than </w:t>
      </w:r>
      <w:r w:rsidR="00F16FAA">
        <w:rPr>
          <w:rFonts w:ascii="Times New Roman" w:eastAsia="Times New Roman" w:hAnsi="Times New Roman" w:cs="Times New Roman"/>
          <w:sz w:val="20"/>
          <w:szCs w:val="20"/>
        </w:rPr>
        <w:t>1,000</w:t>
      </w:r>
      <w:r w:rsidRPr="00972028">
        <w:rPr>
          <w:rFonts w:ascii="Times New Roman" w:eastAsia="Times New Roman" w:hAnsi="Times New Roman" w:cs="Times New Roman"/>
          <w:sz w:val="20"/>
          <w:szCs w:val="20"/>
        </w:rPr>
        <w:t xml:space="preserve"> MEM operating a four-day school week shall include</w:t>
      </w:r>
      <w:r w:rsidR="00C511B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73FC75" w14:textId="64133D62" w:rsidR="00C511B8" w:rsidRDefault="00C51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511B8">
        <w:rPr>
          <w:rFonts w:ascii="Times New Roman" w:eastAsia="Times New Roman" w:hAnsi="Times New Roman" w:cs="Times New Roman"/>
          <w:sz w:val="20"/>
          <w:szCs w:val="20"/>
        </w:rPr>
        <w:t xml:space="preserve">a minimum of </w:t>
      </w:r>
      <w:r w:rsidR="00876551">
        <w:rPr>
          <w:rFonts w:ascii="Times New Roman" w:eastAsia="Times New Roman" w:hAnsi="Times New Roman" w:cs="Times New Roman"/>
          <w:sz w:val="20"/>
          <w:szCs w:val="20"/>
        </w:rPr>
        <w:t>160</w:t>
      </w:r>
      <w:r w:rsidRPr="00C511B8">
        <w:rPr>
          <w:rFonts w:ascii="Times New Roman" w:eastAsia="Times New Roman" w:hAnsi="Times New Roman" w:cs="Times New Roman"/>
          <w:sz w:val="20"/>
          <w:szCs w:val="20"/>
        </w:rPr>
        <w:t xml:space="preserve"> days per school year with at least six and one-half hours per instructional day for kindergarten through sixth grade and at least seven instructional hours per instru</w:t>
      </w:r>
      <w:r w:rsidR="00D678C8">
        <w:rPr>
          <w:rFonts w:ascii="Times New Roman" w:eastAsia="Times New Roman" w:hAnsi="Times New Roman" w:cs="Times New Roman"/>
          <w:sz w:val="20"/>
          <w:szCs w:val="20"/>
        </w:rPr>
        <w:t>ctional day for seventh through 12th</w:t>
      </w:r>
      <w:r w:rsidRPr="00C511B8">
        <w:rPr>
          <w:rFonts w:ascii="Times New Roman" w:eastAsia="Times New Roman" w:hAnsi="Times New Roman" w:cs="Times New Roman"/>
          <w:sz w:val="20"/>
          <w:szCs w:val="20"/>
        </w:rPr>
        <w:t xml:space="preserve"> grade;</w:t>
      </w:r>
    </w:p>
    <w:p w14:paraId="44A8F5E9" w14:textId="77777777" w:rsidR="00C511B8" w:rsidRDefault="00C51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511B8">
        <w:rPr>
          <w:rFonts w:ascii="Times New Roman" w:eastAsia="Times New Roman" w:hAnsi="Times New Roman" w:cs="Times New Roman"/>
          <w:sz w:val="20"/>
          <w:szCs w:val="20"/>
        </w:rPr>
        <w:t>after-school program opportunities for academic learning or extracurricular enrichment that do not supplant federally funded programs; and</w:t>
      </w:r>
    </w:p>
    <w:p w14:paraId="20EECA95" w14:textId="77777777" w:rsidR="00C511B8" w:rsidRDefault="00C51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511B8">
        <w:rPr>
          <w:rFonts w:ascii="Times New Roman" w:eastAsia="Times New Roman" w:hAnsi="Times New Roman" w:cs="Times New Roman"/>
          <w:sz w:val="20"/>
          <w:szCs w:val="20"/>
        </w:rPr>
        <w:t xml:space="preserve">a minimum of </w:t>
      </w:r>
      <w:r w:rsidR="00876551">
        <w:rPr>
          <w:rFonts w:ascii="Times New Roman" w:eastAsia="Times New Roman" w:hAnsi="Times New Roman" w:cs="Times New Roman"/>
          <w:sz w:val="20"/>
          <w:szCs w:val="20"/>
        </w:rPr>
        <w:t>80</w:t>
      </w:r>
      <w:r w:rsidRPr="00C511B8">
        <w:rPr>
          <w:rFonts w:ascii="Times New Roman" w:eastAsia="Times New Roman" w:hAnsi="Times New Roman" w:cs="Times New Roman"/>
          <w:sz w:val="20"/>
          <w:szCs w:val="20"/>
        </w:rPr>
        <w:t xml:space="preserve"> non-instructional hours per school year for professional development for instructional staff.</w:t>
      </w:r>
    </w:p>
    <w:p w14:paraId="03DE6EEE" w14:textId="6E678FA8" w:rsidR="00C511B8" w:rsidRDefault="00C511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C2C59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7202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72028">
        <w:rPr>
          <w:rFonts w:ascii="Times New Roman" w:eastAsia="Times New Roman" w:hAnsi="Times New Roman" w:cs="Times New Roman"/>
          <w:sz w:val="20"/>
          <w:szCs w:val="20"/>
        </w:rPr>
        <w:t>With department approval, an elementary school that has an extended learning time program that qualifies for extended learning time program units that also has a qualifying K-5 plus program may structure the school year to provide the required additional instructional time by extending existing instructional days.</w:t>
      </w:r>
    </w:p>
    <w:p w14:paraId="50A5E16D" w14:textId="15BE20DA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30.16.9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075247CD" w14:textId="15FF11DA" w:rsidR="008879CD" w:rsidRPr="00C511B8" w:rsidRDefault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C9F86C" w14:textId="0050BB24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="00A70018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APPLICATION AND REVIEW PROCESS:</w:t>
      </w:r>
    </w:p>
    <w:p w14:paraId="454C0DBE" w14:textId="77777777" w:rsidR="00385F2C" w:rsidRDefault="008879CD" w:rsidP="00887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A.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385F2C" w:rsidRPr="00F20E23">
        <w:rPr>
          <w:rFonts w:ascii="Times New Roman" w:hAnsi="Times New Roman" w:cs="Times New Roman"/>
          <w:sz w:val="20"/>
          <w:szCs w:val="20"/>
        </w:rPr>
        <w:t xml:space="preserve">School districts </w:t>
      </w:r>
      <w:r w:rsidR="00CD4D92" w:rsidRPr="00F20E23">
        <w:rPr>
          <w:rFonts w:ascii="Times New Roman" w:hAnsi="Times New Roman" w:cs="Times New Roman"/>
          <w:sz w:val="20"/>
          <w:szCs w:val="20"/>
        </w:rPr>
        <w:t>and state-chartered charter schools</w:t>
      </w:r>
      <w:r w:rsidR="00CD4D92">
        <w:rPr>
          <w:rFonts w:ascii="Times New Roman" w:hAnsi="Times New Roman" w:cs="Times New Roman"/>
          <w:sz w:val="20"/>
          <w:szCs w:val="20"/>
        </w:rPr>
        <w:t xml:space="preserve"> </w:t>
      </w:r>
      <w:r w:rsidR="00385F2C" w:rsidRPr="00385F2C">
        <w:rPr>
          <w:rFonts w:ascii="Times New Roman" w:hAnsi="Times New Roman" w:cs="Times New Roman"/>
          <w:sz w:val="20"/>
          <w:szCs w:val="20"/>
        </w:rPr>
        <w:t>seeking approval for a</w:t>
      </w:r>
      <w:r w:rsidR="00385F2C">
        <w:rPr>
          <w:rFonts w:ascii="Times New Roman" w:hAnsi="Times New Roman" w:cs="Times New Roman"/>
          <w:sz w:val="20"/>
          <w:szCs w:val="20"/>
        </w:rPr>
        <w:t>n extended learning time</w:t>
      </w:r>
      <w:r w:rsidR="00385F2C" w:rsidRPr="00385F2C">
        <w:rPr>
          <w:rFonts w:ascii="Times New Roman" w:hAnsi="Times New Roman" w:cs="Times New Roman"/>
          <w:sz w:val="20"/>
          <w:szCs w:val="20"/>
        </w:rPr>
        <w:t xml:space="preserve"> plus program for schools shall request department approval through completion and submission of a</w:t>
      </w:r>
      <w:r w:rsidR="00385F2C">
        <w:rPr>
          <w:rFonts w:ascii="Times New Roman" w:hAnsi="Times New Roman" w:cs="Times New Roman"/>
          <w:sz w:val="20"/>
          <w:szCs w:val="20"/>
        </w:rPr>
        <w:t>n extended learning time</w:t>
      </w:r>
      <w:r w:rsidR="00385F2C" w:rsidRPr="00385F2C">
        <w:rPr>
          <w:rFonts w:ascii="Times New Roman" w:hAnsi="Times New Roman" w:cs="Times New Roman"/>
          <w:sz w:val="20"/>
          <w:szCs w:val="20"/>
        </w:rPr>
        <w:t xml:space="preserve"> </w:t>
      </w:r>
      <w:r w:rsidR="00385F2C">
        <w:rPr>
          <w:rFonts w:ascii="Times New Roman" w:hAnsi="Times New Roman" w:cs="Times New Roman"/>
          <w:sz w:val="20"/>
          <w:szCs w:val="20"/>
        </w:rPr>
        <w:t>program verification form.</w:t>
      </w:r>
    </w:p>
    <w:p w14:paraId="5C3BD400" w14:textId="1E8FD1D3" w:rsidR="008879CD" w:rsidRPr="00385F2C" w:rsidRDefault="00C511B8" w:rsidP="00972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72028">
        <w:rPr>
          <w:rFonts w:ascii="Times New Roman" w:hAnsi="Times New Roman" w:cs="Times New Roman"/>
          <w:b/>
          <w:sz w:val="20"/>
          <w:szCs w:val="20"/>
        </w:rPr>
        <w:t>B.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879CD" w:rsidRPr="00385F2C">
        <w:rPr>
          <w:rFonts w:ascii="Times New Roman" w:eastAsia="Times New Roman" w:hAnsi="Times New Roman" w:cs="Times New Roman"/>
          <w:sz w:val="20"/>
          <w:szCs w:val="20"/>
        </w:rPr>
        <w:t xml:space="preserve">Pursuant to Section 22-8-23.10 NMSA 1978, the department shall review all </w:t>
      </w:r>
      <w:r w:rsidR="003930B5" w:rsidRPr="00385F2C">
        <w:rPr>
          <w:rFonts w:ascii="Times New Roman" w:eastAsia="Times New Roman" w:hAnsi="Times New Roman" w:cs="Times New Roman"/>
          <w:sz w:val="20"/>
          <w:szCs w:val="20"/>
        </w:rPr>
        <w:t>submitted</w:t>
      </w:r>
      <w:r w:rsidR="00385F2C">
        <w:rPr>
          <w:rFonts w:ascii="Times New Roman" w:eastAsia="Times New Roman" w:hAnsi="Times New Roman" w:cs="Times New Roman"/>
          <w:sz w:val="20"/>
          <w:szCs w:val="20"/>
        </w:rPr>
        <w:t xml:space="preserve"> extended learning time program verification form</w:t>
      </w:r>
      <w:r w:rsidR="00FF7C62">
        <w:rPr>
          <w:rFonts w:ascii="Times New Roman" w:eastAsia="Times New Roman" w:hAnsi="Times New Roman" w:cs="Times New Roman"/>
          <w:sz w:val="20"/>
          <w:szCs w:val="20"/>
        </w:rPr>
        <w:t>s</w:t>
      </w:r>
      <w:r w:rsidR="008879CD" w:rsidRPr="00385F2C">
        <w:rPr>
          <w:rFonts w:ascii="Times New Roman" w:eastAsia="Times New Roman" w:hAnsi="Times New Roman" w:cs="Times New Roman"/>
          <w:sz w:val="20"/>
          <w:szCs w:val="20"/>
        </w:rPr>
        <w:t xml:space="preserve"> for approval.</w:t>
      </w:r>
    </w:p>
    <w:p w14:paraId="7E40E4A7" w14:textId="6E2D7A2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="00385F2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636C">
        <w:rPr>
          <w:rFonts w:ascii="Times New Roman" w:eastAsia="Times New Roman" w:hAnsi="Times New Roman" w:cs="Times New Roman"/>
          <w:sz w:val="20"/>
          <w:szCs w:val="20"/>
        </w:rPr>
        <w:tab/>
      </w:r>
      <w:r w:rsidRPr="00F20E23">
        <w:rPr>
          <w:rFonts w:ascii="Times New Roman" w:eastAsia="Times New Roman" w:hAnsi="Times New Roman" w:cs="Times New Roman"/>
          <w:sz w:val="20"/>
          <w:szCs w:val="20"/>
        </w:rPr>
        <w:t>No later than October 15 of each year, school district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 xml:space="preserve">state-chartered 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>charter sc</w:t>
      </w:r>
      <w:r w:rsidR="00CD4D92" w:rsidRPr="00F20E23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4D92" w:rsidRPr="00F20E23">
        <w:rPr>
          <w:rFonts w:ascii="Times New Roman" w:eastAsia="Times New Roman" w:hAnsi="Times New Roman" w:cs="Times New Roman"/>
          <w:sz w:val="20"/>
          <w:szCs w:val="20"/>
        </w:rPr>
        <w:t xml:space="preserve"> that </w:t>
      </w:r>
      <w:r w:rsidR="0026477A" w:rsidRPr="00F20E23">
        <w:rPr>
          <w:rFonts w:ascii="Times New Roman" w:eastAsia="Times New Roman" w:hAnsi="Times New Roman" w:cs="Times New Roman"/>
          <w:sz w:val="20"/>
          <w:szCs w:val="20"/>
        </w:rPr>
        <w:t>seek approval for</w:t>
      </w:r>
      <w:r w:rsidR="00CD4D92" w:rsidRPr="00F20E23">
        <w:rPr>
          <w:rFonts w:ascii="Times New Roman" w:eastAsia="Times New Roman" w:hAnsi="Times New Roman" w:cs="Times New Roman"/>
          <w:sz w:val="20"/>
          <w:szCs w:val="20"/>
        </w:rPr>
        <w:t xml:space="preserve"> an </w:t>
      </w:r>
      <w:r w:rsidR="00DD4271" w:rsidRPr="00F20E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 xml:space="preserve">xtended </w:t>
      </w:r>
      <w:r w:rsidR="00DD4271" w:rsidRPr="00F20E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 xml:space="preserve">earning </w:t>
      </w:r>
      <w:r w:rsidR="00DD4271" w:rsidRPr="00F20E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>ime</w:t>
      </w:r>
      <w:r w:rsidR="00DD4271" w:rsidRPr="00F20E23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 xml:space="preserve">rogram for the next fiscal year shall submit to the department the actual number of students who participated in </w:t>
      </w:r>
      <w:r w:rsidR="008335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3350F" w:rsidRPr="00F20E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D92" w:rsidRPr="00F20E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 xml:space="preserve">xtended </w:t>
      </w:r>
      <w:r w:rsidR="00CD4D92" w:rsidRPr="00F20E23">
        <w:rPr>
          <w:rFonts w:ascii="Times New Roman" w:eastAsia="Times New Roman" w:hAnsi="Times New Roman" w:cs="Times New Roman"/>
          <w:sz w:val="20"/>
          <w:szCs w:val="20"/>
        </w:rPr>
        <w:t>learning t</w:t>
      </w:r>
      <w:r w:rsidRPr="00F20E23">
        <w:rPr>
          <w:rFonts w:ascii="Times New Roman" w:eastAsia="Times New Roman" w:hAnsi="Times New Roman" w:cs="Times New Roman"/>
          <w:sz w:val="20"/>
          <w:szCs w:val="20"/>
        </w:rPr>
        <w:t xml:space="preserve">ime program in the current calendar year and an estimate of the number of students the school district or </w:t>
      </w:r>
      <w:r w:rsidR="0083350F" w:rsidRPr="00CF6C47">
        <w:rPr>
          <w:rFonts w:ascii="Times New Roman" w:eastAsia="Times New Roman" w:hAnsi="Times New Roman" w:cs="Times New Roman"/>
          <w:sz w:val="20"/>
          <w:szCs w:val="20"/>
        </w:rPr>
        <w:t xml:space="preserve">state-chartered 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 xml:space="preserve">charter school expects will participate in the </w:t>
      </w:r>
      <w:r w:rsidR="00CD4D92" w:rsidRPr="00CF6C47">
        <w:rPr>
          <w:rFonts w:ascii="Times New Roman" w:eastAsia="Times New Roman" w:hAnsi="Times New Roman" w:cs="Times New Roman"/>
          <w:sz w:val="20"/>
          <w:szCs w:val="20"/>
        </w:rPr>
        <w:t>extended l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 xml:space="preserve">earning </w:t>
      </w:r>
      <w:r w:rsidR="00CD4D92" w:rsidRPr="00CF6C4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 xml:space="preserve">ime program in the next calendar year.  The department </w:t>
      </w:r>
      <w:r w:rsidR="007C7D12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7C7D12" w:rsidRPr="00CF6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>not approve a</w:t>
      </w:r>
      <w:r w:rsidR="00CD4D92" w:rsidRPr="00CF6C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D92" w:rsidRPr="00CF6C47">
        <w:rPr>
          <w:rFonts w:ascii="Times New Roman" w:eastAsia="Times New Roman" w:hAnsi="Times New Roman" w:cs="Times New Roman"/>
          <w:sz w:val="20"/>
          <w:szCs w:val="20"/>
        </w:rPr>
        <w:t>extended learning ti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 xml:space="preserve">me program unless the school district or charter school notifies the department of </w:t>
      </w:r>
      <w:r w:rsidR="0083350F" w:rsidRPr="00CF6C47"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 w:rsidRPr="00CF6C47">
        <w:rPr>
          <w:rFonts w:ascii="Times New Roman" w:eastAsia="Times New Roman" w:hAnsi="Times New Roman" w:cs="Times New Roman"/>
          <w:sz w:val="20"/>
          <w:szCs w:val="20"/>
        </w:rPr>
        <w:t>intent to start a</w:t>
      </w:r>
      <w:r w:rsidR="00DD4271" w:rsidRPr="00CF6C47">
        <w:rPr>
          <w:rFonts w:ascii="Times New Roman" w:eastAsia="Times New Roman" w:hAnsi="Times New Roman" w:cs="Times New Roman"/>
          <w:sz w:val="20"/>
          <w:szCs w:val="20"/>
        </w:rPr>
        <w:t xml:space="preserve"> program.</w:t>
      </w:r>
    </w:p>
    <w:p w14:paraId="0F5B1C3B" w14:textId="20CEB9B5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>
        <w:rPr>
          <w:rFonts w:ascii="Times New Roman" w:eastAsia="Times New Roman" w:hAnsi="Times New Roman" w:cs="Times New Roman"/>
          <w:sz w:val="20"/>
          <w:szCs w:val="20"/>
        </w:rPr>
        <w:t>30.16.1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1A90E703" w14:textId="77777777" w:rsidR="008879CD" w:rsidRPr="009F636C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5DE4B1" w14:textId="2AAD1B01" w:rsidR="008879CD" w:rsidRPr="009F636C" w:rsidRDefault="008879CD" w:rsidP="00887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="00E721C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70018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FUNDING MECHANISMS:</w:t>
      </w:r>
      <w:r w:rsidR="004100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 xml:space="preserve">Funding for individual </w:t>
      </w:r>
      <w:r w:rsidR="00A70018" w:rsidRPr="00C93FB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 xml:space="preserve">xtended </w:t>
      </w:r>
      <w:r w:rsidR="00A70018" w:rsidRPr="00C93FB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 xml:space="preserve">earning </w:t>
      </w:r>
      <w:r w:rsidR="00A70018" w:rsidRPr="00C93FB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 xml:space="preserve">ime programs shall be calculated based on the approved number of </w:t>
      </w:r>
      <w:r w:rsidR="00C93FB0" w:rsidRPr="00C93FB0">
        <w:rPr>
          <w:rFonts w:ascii="Times New Roman" w:eastAsia="Times New Roman" w:hAnsi="Times New Roman" w:cs="Times New Roman"/>
          <w:sz w:val="20"/>
          <w:szCs w:val="20"/>
        </w:rPr>
        <w:t>extended learning time program units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E37D28" w14:textId="03EBDF45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0-0-0-44069"/>
      <w:bookmarkStart w:id="2" w:name="LPHit2"/>
      <w:bookmarkEnd w:id="1"/>
      <w:bookmarkEnd w:id="2"/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>
        <w:rPr>
          <w:rFonts w:ascii="Times New Roman" w:eastAsia="Times New Roman" w:hAnsi="Times New Roman" w:cs="Times New Roman"/>
          <w:sz w:val="20"/>
          <w:szCs w:val="20"/>
        </w:rPr>
        <w:t>30.16.1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011B51BE" w14:textId="77777777" w:rsidR="008879CD" w:rsidRDefault="008879CD" w:rsidP="00887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B87AB" w14:textId="4F5F29CE" w:rsidR="008879CD" w:rsidRDefault="008879CD" w:rsidP="008879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>6.30</w:t>
      </w:r>
      <w:r w:rsidR="00F20E23">
        <w:rPr>
          <w:rFonts w:ascii="Times New Roman" w:eastAsia="Times New Roman" w:hAnsi="Times New Roman" w:cs="Times New Roman"/>
          <w:b/>
          <w:sz w:val="20"/>
          <w:szCs w:val="20"/>
        </w:rPr>
        <w:t>.16.</w:t>
      </w:r>
      <w:r w:rsidR="00E721C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7001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636C">
        <w:rPr>
          <w:rFonts w:ascii="Times New Roman" w:eastAsia="Times New Roman" w:hAnsi="Times New Roman" w:cs="Times New Roman"/>
          <w:b/>
          <w:sz w:val="20"/>
          <w:szCs w:val="20"/>
        </w:rPr>
        <w:tab/>
        <w:t>EVALUATION AND REPORTING:</w:t>
      </w:r>
    </w:p>
    <w:p w14:paraId="5CDD2BE5" w14:textId="7D1B5E43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A.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  <w:t xml:space="preserve">Schools shall comply 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721B5B">
        <w:rPr>
          <w:rFonts w:ascii="Times New Roman" w:eastAsia="Times New Roman" w:hAnsi="Times New Roman" w:cs="Times New Roman"/>
          <w:sz w:val="20"/>
          <w:szCs w:val="20"/>
        </w:rPr>
        <w:t>department reporting requirements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>for student and program assessments.</w:t>
      </w:r>
    </w:p>
    <w:p w14:paraId="2BE9E6FE" w14:textId="77777777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B.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  <w:t xml:space="preserve">All students participating in </w:t>
      </w:r>
      <w:r>
        <w:rPr>
          <w:rFonts w:ascii="Times New Roman" w:eastAsia="Times New Roman" w:hAnsi="Times New Roman" w:cs="Times New Roman"/>
          <w:sz w:val="20"/>
          <w:szCs w:val="20"/>
        </w:rPr>
        <w:t>extended learning time programs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shall be reported to the department through the </w:t>
      </w:r>
      <w:r w:rsidRPr="00C93FB0">
        <w:rPr>
          <w:rFonts w:ascii="Times New Roman" w:eastAsia="Times New Roman" w:hAnsi="Times New Roman" w:cs="Times New Roman"/>
          <w:sz w:val="20"/>
          <w:szCs w:val="20"/>
        </w:rPr>
        <w:t>department’s data collection and reporting system.  Required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fields</w:t>
      </w:r>
      <w:r w:rsidR="00CD4D92">
        <w:rPr>
          <w:rFonts w:ascii="Times New Roman" w:eastAsia="Times New Roman" w:hAnsi="Times New Roman" w:cs="Times New Roman"/>
          <w:sz w:val="20"/>
          <w:szCs w:val="20"/>
        </w:rPr>
        <w:t xml:space="preserve"> of information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include the following:</w:t>
      </w:r>
    </w:p>
    <w:p w14:paraId="4BD183F6" w14:textId="07F80FED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(1)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  <w:t>demographic information;</w:t>
      </w:r>
    </w:p>
    <w:p w14:paraId="3FC04F2E" w14:textId="52879FB5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C6047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  <w:t>assigned teacher;</w:t>
      </w:r>
      <w:r w:rsidR="003930B5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14:paraId="4FAA773E" w14:textId="3806CDD4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C6047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  <w:t xml:space="preserve">number of years the student has participated in the </w:t>
      </w:r>
      <w:r>
        <w:rPr>
          <w:rFonts w:ascii="Times New Roman" w:eastAsia="Times New Roman" w:hAnsi="Times New Roman" w:cs="Times New Roman"/>
          <w:sz w:val="20"/>
          <w:szCs w:val="20"/>
        </w:rPr>
        <w:t>extended learning time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 xml:space="preserve"> program.</w:t>
      </w:r>
    </w:p>
    <w:p w14:paraId="59AD7611" w14:textId="0D05FB13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ab/>
        <w:t xml:space="preserve">The department may request </w:t>
      </w:r>
      <w:r w:rsidR="00CD4D92">
        <w:rPr>
          <w:rFonts w:ascii="Times New Roman" w:eastAsia="Times New Roman" w:hAnsi="Times New Roman" w:cs="Times New Roman"/>
          <w:sz w:val="20"/>
          <w:szCs w:val="20"/>
        </w:rPr>
        <w:t xml:space="preserve">reporting of 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>additional information regarding staffing, endorsements,</w:t>
      </w:r>
      <w:r w:rsidR="002914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>licensure levels, program elements, class roster reports, professional development activities, parent involvement activities, implementation successes and challenges, suggested modifications</w:t>
      </w:r>
      <w:r w:rsidR="00B2128C">
        <w:rPr>
          <w:rFonts w:ascii="Times New Roman" w:eastAsia="Times New Roman" w:hAnsi="Times New Roman" w:cs="Times New Roman"/>
          <w:sz w:val="20"/>
          <w:szCs w:val="20"/>
        </w:rPr>
        <w:t>, or other information the department deems relevant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973D45" w14:textId="77777777" w:rsidR="00DD4271" w:rsidRPr="00DD4271" w:rsidRDefault="00DD4271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271">
        <w:rPr>
          <w:rFonts w:ascii="Times New Roman" w:eastAsia="Times New Roman" w:hAnsi="Times New Roman" w:cs="Times New Roman"/>
          <w:sz w:val="20"/>
          <w:szCs w:val="20"/>
        </w:rPr>
        <w:tab/>
      </w:r>
      <w:r w:rsidRPr="00DD4271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="003930B5">
        <w:rPr>
          <w:rFonts w:ascii="Times New Roman" w:eastAsia="Times New Roman" w:hAnsi="Times New Roman" w:cs="Times New Roman"/>
          <w:sz w:val="20"/>
          <w:szCs w:val="20"/>
        </w:rPr>
        <w:tab/>
        <w:t>Site-</w:t>
      </w:r>
      <w:r w:rsidRPr="00DD4271">
        <w:rPr>
          <w:rFonts w:ascii="Times New Roman" w:eastAsia="Times New Roman" w:hAnsi="Times New Roman" w:cs="Times New Roman"/>
          <w:sz w:val="20"/>
          <w:szCs w:val="20"/>
        </w:rPr>
        <w:t>monitoring visits by the department or by evaluators designated by the department shall be conducted.</w:t>
      </w:r>
    </w:p>
    <w:p w14:paraId="64A10322" w14:textId="327CCCB7" w:rsidR="00E44E2D" w:rsidRPr="009F636C" w:rsidRDefault="00E44E2D" w:rsidP="00E44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4C7D">
        <w:rPr>
          <w:rFonts w:ascii="Times New Roman" w:eastAsia="Times New Roman" w:hAnsi="Times New Roman" w:cs="Times New Roman"/>
          <w:sz w:val="20"/>
          <w:szCs w:val="20"/>
        </w:rPr>
        <w:t>[6.</w:t>
      </w:r>
      <w:r>
        <w:rPr>
          <w:rFonts w:ascii="Times New Roman" w:eastAsia="Times New Roman" w:hAnsi="Times New Roman" w:cs="Times New Roman"/>
          <w:sz w:val="20"/>
          <w:szCs w:val="20"/>
        </w:rPr>
        <w:t>30.16.1</w:t>
      </w:r>
      <w:r w:rsidR="0090599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 xml:space="preserve"> NMAC – N,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0B4C7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660AADDA" w14:textId="4FBC70EC" w:rsidR="002914D5" w:rsidRPr="002914D5" w:rsidRDefault="002914D5" w:rsidP="00DD427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24BAC1" w14:textId="16C9AF2D" w:rsidR="000A1125" w:rsidRPr="002914D5" w:rsidRDefault="002914D5" w:rsidP="0097202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HISTORY OF 6.30.1</w:t>
      </w:r>
      <w:r w:rsidR="00D678C8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914D5">
        <w:rPr>
          <w:rFonts w:ascii="Times New Roman" w:eastAsia="Times New Roman" w:hAnsi="Times New Roman" w:cs="Times New Roman"/>
          <w:b/>
          <w:sz w:val="20"/>
          <w:szCs w:val="20"/>
        </w:rPr>
        <w:t xml:space="preserve"> NMAC: [RESERVED]</w:t>
      </w:r>
    </w:p>
    <w:sectPr w:rsidR="000A1125" w:rsidRPr="002914D5" w:rsidSect="00A41951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2170" w14:textId="77777777" w:rsidR="00B26D2E" w:rsidRDefault="00B26D2E">
      <w:pPr>
        <w:spacing w:after="0" w:line="240" w:lineRule="auto"/>
      </w:pPr>
      <w:r>
        <w:separator/>
      </w:r>
    </w:p>
  </w:endnote>
  <w:endnote w:type="continuationSeparator" w:id="0">
    <w:p w14:paraId="44CC4F33" w14:textId="77777777" w:rsidR="00B26D2E" w:rsidRDefault="00B2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6E92" w14:textId="7B370D39" w:rsidR="00E00891" w:rsidRPr="00E00891" w:rsidRDefault="008879CD">
    <w:pPr>
      <w:pStyle w:val="Footer"/>
      <w:rPr>
        <w:rFonts w:ascii="Times New Roman" w:hAnsi="Times New Roman" w:cs="Times New Roman"/>
        <w:sz w:val="20"/>
        <w:szCs w:val="20"/>
      </w:rPr>
    </w:pPr>
    <w:r w:rsidRPr="00E00891">
      <w:rPr>
        <w:rFonts w:ascii="Times New Roman" w:hAnsi="Times New Roman" w:cs="Times New Roman"/>
        <w:sz w:val="20"/>
        <w:szCs w:val="20"/>
      </w:rPr>
      <w:t>6.30.1</w:t>
    </w:r>
    <w:r w:rsidR="00972028">
      <w:rPr>
        <w:rFonts w:ascii="Times New Roman" w:hAnsi="Times New Roman" w:cs="Times New Roman"/>
        <w:sz w:val="20"/>
        <w:szCs w:val="20"/>
      </w:rPr>
      <w:t>6</w:t>
    </w:r>
    <w:r w:rsidRPr="00E00891">
      <w:rPr>
        <w:rFonts w:ascii="Times New Roman" w:hAnsi="Times New Roman" w:cs="Times New Roman"/>
        <w:sz w:val="20"/>
        <w:szCs w:val="20"/>
      </w:rPr>
      <w:t xml:space="preserve"> NMAC</w:t>
    </w:r>
    <w:r w:rsidRPr="00E00891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1748682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008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089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008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255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0089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8DCA6" w14:textId="77777777" w:rsidR="00B26D2E" w:rsidRDefault="00B26D2E">
      <w:pPr>
        <w:spacing w:after="0" w:line="240" w:lineRule="auto"/>
      </w:pPr>
      <w:r>
        <w:separator/>
      </w:r>
    </w:p>
  </w:footnote>
  <w:footnote w:type="continuationSeparator" w:id="0">
    <w:p w14:paraId="140BD480" w14:textId="77777777" w:rsidR="00B26D2E" w:rsidRDefault="00B2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C4AF" w14:textId="49F9BC18" w:rsidR="000F7895" w:rsidRPr="00E82555" w:rsidRDefault="00E82555">
    <w:pPr>
      <w:pStyle w:val="Header"/>
      <w:rPr>
        <w:rFonts w:ascii="Times New Roman" w:hAnsi="Times New Roman" w:cs="Times New Roman"/>
        <w:sz w:val="20"/>
        <w:szCs w:val="20"/>
      </w:rPr>
    </w:pPr>
    <w:sdt>
      <w:sdtPr>
        <w:id w:val="213590429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0E8F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E82555">
      <w:rPr>
        <w:rFonts w:ascii="Times New Roman" w:hAnsi="Times New Roman" w:cs="Times New Roman"/>
        <w:sz w:val="20"/>
        <w:szCs w:val="20"/>
      </w:rPr>
      <w:t>PROPOSED</w:t>
    </w:r>
    <w:r>
      <w:rPr>
        <w:rFonts w:ascii="Times New Roman" w:hAnsi="Times New Roman" w:cs="Times New Roman"/>
        <w:sz w:val="20"/>
        <w:szCs w:val="20"/>
      </w:rPr>
      <w:t xml:space="preserve"> NEW RULE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CD"/>
    <w:rsid w:val="00002239"/>
    <w:rsid w:val="0001662F"/>
    <w:rsid w:val="00024A0D"/>
    <w:rsid w:val="0005336A"/>
    <w:rsid w:val="00067DE8"/>
    <w:rsid w:val="00075A4D"/>
    <w:rsid w:val="00086D59"/>
    <w:rsid w:val="000A1125"/>
    <w:rsid w:val="000B1AD3"/>
    <w:rsid w:val="000B4C7D"/>
    <w:rsid w:val="000E2991"/>
    <w:rsid w:val="000F7895"/>
    <w:rsid w:val="00185FB0"/>
    <w:rsid w:val="001C2C59"/>
    <w:rsid w:val="00206E3C"/>
    <w:rsid w:val="002206F2"/>
    <w:rsid w:val="0024608B"/>
    <w:rsid w:val="0026477A"/>
    <w:rsid w:val="002914D5"/>
    <w:rsid w:val="002936E1"/>
    <w:rsid w:val="00310892"/>
    <w:rsid w:val="00383148"/>
    <w:rsid w:val="00385F2C"/>
    <w:rsid w:val="003930B5"/>
    <w:rsid w:val="003D5D8A"/>
    <w:rsid w:val="00410011"/>
    <w:rsid w:val="004A79B2"/>
    <w:rsid w:val="00565489"/>
    <w:rsid w:val="00596E7B"/>
    <w:rsid w:val="00625EBA"/>
    <w:rsid w:val="00626266"/>
    <w:rsid w:val="006470E8"/>
    <w:rsid w:val="00647D61"/>
    <w:rsid w:val="006732FB"/>
    <w:rsid w:val="006A39A0"/>
    <w:rsid w:val="006E20E8"/>
    <w:rsid w:val="0070284D"/>
    <w:rsid w:val="00705A4C"/>
    <w:rsid w:val="00721B5B"/>
    <w:rsid w:val="00734ADE"/>
    <w:rsid w:val="00741117"/>
    <w:rsid w:val="007B67B4"/>
    <w:rsid w:val="007C7D12"/>
    <w:rsid w:val="0083350F"/>
    <w:rsid w:val="00876551"/>
    <w:rsid w:val="008879CD"/>
    <w:rsid w:val="00891314"/>
    <w:rsid w:val="00905998"/>
    <w:rsid w:val="00915966"/>
    <w:rsid w:val="00927004"/>
    <w:rsid w:val="00963364"/>
    <w:rsid w:val="0096560F"/>
    <w:rsid w:val="00972028"/>
    <w:rsid w:val="00974C0A"/>
    <w:rsid w:val="00980FCA"/>
    <w:rsid w:val="009964DA"/>
    <w:rsid w:val="009F7A1F"/>
    <w:rsid w:val="00A22C30"/>
    <w:rsid w:val="00A32CC4"/>
    <w:rsid w:val="00A70018"/>
    <w:rsid w:val="00A81498"/>
    <w:rsid w:val="00AF1835"/>
    <w:rsid w:val="00B07F0E"/>
    <w:rsid w:val="00B2128C"/>
    <w:rsid w:val="00B2639E"/>
    <w:rsid w:val="00B26D2E"/>
    <w:rsid w:val="00B3175E"/>
    <w:rsid w:val="00B50E4B"/>
    <w:rsid w:val="00B51FB9"/>
    <w:rsid w:val="00B55CA8"/>
    <w:rsid w:val="00B61675"/>
    <w:rsid w:val="00BA3494"/>
    <w:rsid w:val="00BB242E"/>
    <w:rsid w:val="00BE68A2"/>
    <w:rsid w:val="00BE69F0"/>
    <w:rsid w:val="00C03A25"/>
    <w:rsid w:val="00C061D4"/>
    <w:rsid w:val="00C509FE"/>
    <w:rsid w:val="00C511B8"/>
    <w:rsid w:val="00C60472"/>
    <w:rsid w:val="00C93FB0"/>
    <w:rsid w:val="00C95A56"/>
    <w:rsid w:val="00CD4D92"/>
    <w:rsid w:val="00CE0DC0"/>
    <w:rsid w:val="00CF6C47"/>
    <w:rsid w:val="00D0180A"/>
    <w:rsid w:val="00D63BA6"/>
    <w:rsid w:val="00D678C8"/>
    <w:rsid w:val="00D80C9C"/>
    <w:rsid w:val="00D944F0"/>
    <w:rsid w:val="00DA0472"/>
    <w:rsid w:val="00DD4271"/>
    <w:rsid w:val="00E44E2D"/>
    <w:rsid w:val="00E56FCD"/>
    <w:rsid w:val="00E5725D"/>
    <w:rsid w:val="00E70F6F"/>
    <w:rsid w:val="00E721CC"/>
    <w:rsid w:val="00E82555"/>
    <w:rsid w:val="00E82CAE"/>
    <w:rsid w:val="00EB3AF1"/>
    <w:rsid w:val="00F006A4"/>
    <w:rsid w:val="00F16FAA"/>
    <w:rsid w:val="00F20E23"/>
    <w:rsid w:val="00F25665"/>
    <w:rsid w:val="00F66FD8"/>
    <w:rsid w:val="00F75FEC"/>
    <w:rsid w:val="00FA0D51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0C7A5E"/>
  <w15:docId w15:val="{FBAA8BDC-4A60-4C2A-802C-DCD43F0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79C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8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C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B4"/>
    <w:rPr>
      <w:rFonts w:ascii="Segoe UI" w:eastAsiaTheme="minorEastAsia" w:hAnsi="Segoe UI" w:cs="Segoe UI"/>
      <w:sz w:val="18"/>
      <w:szCs w:val="18"/>
    </w:rPr>
  </w:style>
  <w:style w:type="paragraph" w:customStyle="1" w:styleId="indent1">
    <w:name w:val="indent1"/>
    <w:basedOn w:val="Normal"/>
    <w:rsid w:val="0020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">
    <w:name w:val="indent2"/>
    <w:basedOn w:val="Normal"/>
    <w:rsid w:val="0020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cisia-reflex">
    <w:name w:val="decisia-reflex"/>
    <w:basedOn w:val="DefaultParagraphFont"/>
    <w:rsid w:val="00D944F0"/>
  </w:style>
  <w:style w:type="character" w:styleId="Hyperlink">
    <w:name w:val="Hyperlink"/>
    <w:basedOn w:val="DefaultParagraphFont"/>
    <w:uiPriority w:val="99"/>
    <w:semiHidden/>
    <w:unhideWhenUsed/>
    <w:rsid w:val="00D944F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018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FC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9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SRCA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Force</dc:creator>
  <cp:lastModifiedBy>Denise Terrazas</cp:lastModifiedBy>
  <cp:revision>2</cp:revision>
  <cp:lastPrinted>2020-03-03T21:55:00Z</cp:lastPrinted>
  <dcterms:created xsi:type="dcterms:W3CDTF">2020-03-09T20:38:00Z</dcterms:created>
  <dcterms:modified xsi:type="dcterms:W3CDTF">2020-03-09T20:38:00Z</dcterms:modified>
</cp:coreProperties>
</file>