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85E" w:rsidRDefault="007E7A42">
      <w:pPr>
        <w:pStyle w:val="Heading2"/>
        <w:spacing w:before="67" w:line="254" w:lineRule="auto"/>
        <w:ind w:left="1160" w:right="1236"/>
        <w:jc w:val="center"/>
      </w:pPr>
      <w:r>
        <w:rPr>
          <w:color w:val="1D1D1D"/>
          <w:w w:val="105"/>
        </w:rPr>
        <w:t>2020</w:t>
      </w:r>
      <w:r>
        <w:rPr>
          <w:color w:val="1D1D1D"/>
          <w:spacing w:val="-14"/>
          <w:w w:val="105"/>
        </w:rPr>
        <w:t xml:space="preserve"> </w:t>
      </w:r>
      <w:r>
        <w:rPr>
          <w:color w:val="1D1D1D"/>
          <w:w w:val="105"/>
        </w:rPr>
        <w:t>Summer</w:t>
      </w:r>
      <w:r>
        <w:rPr>
          <w:color w:val="1D1D1D"/>
          <w:spacing w:val="-8"/>
          <w:w w:val="105"/>
        </w:rPr>
        <w:t xml:space="preserve"> </w:t>
      </w:r>
      <w:r>
        <w:rPr>
          <w:color w:val="1D1D1D"/>
          <w:w w:val="105"/>
        </w:rPr>
        <w:t>Food</w:t>
      </w:r>
      <w:r>
        <w:rPr>
          <w:color w:val="1D1D1D"/>
          <w:spacing w:val="-13"/>
          <w:w w:val="105"/>
        </w:rPr>
        <w:t xml:space="preserve"> </w:t>
      </w:r>
      <w:r>
        <w:rPr>
          <w:color w:val="1D1D1D"/>
          <w:w w:val="105"/>
        </w:rPr>
        <w:t>Service</w:t>
      </w:r>
      <w:r>
        <w:rPr>
          <w:color w:val="1D1D1D"/>
          <w:spacing w:val="-11"/>
          <w:w w:val="105"/>
        </w:rPr>
        <w:t xml:space="preserve"> </w:t>
      </w:r>
      <w:r>
        <w:rPr>
          <w:color w:val="1D1D1D"/>
          <w:w w:val="105"/>
        </w:rPr>
        <w:t>Program</w:t>
      </w:r>
      <w:r>
        <w:rPr>
          <w:color w:val="1D1D1D"/>
          <w:spacing w:val="1"/>
          <w:w w:val="105"/>
        </w:rPr>
        <w:t xml:space="preserve"> </w:t>
      </w:r>
      <w:r>
        <w:rPr>
          <w:color w:val="1D1D1D"/>
          <w:w w:val="105"/>
        </w:rPr>
        <w:t>(SFSP)</w:t>
      </w:r>
      <w:r>
        <w:rPr>
          <w:color w:val="1D1D1D"/>
          <w:spacing w:val="-6"/>
          <w:w w:val="105"/>
        </w:rPr>
        <w:t xml:space="preserve"> </w:t>
      </w:r>
      <w:r>
        <w:rPr>
          <w:color w:val="1D1D1D"/>
          <w:w w:val="105"/>
        </w:rPr>
        <w:t>and</w:t>
      </w:r>
      <w:r>
        <w:rPr>
          <w:color w:val="1D1D1D"/>
          <w:spacing w:val="-16"/>
          <w:w w:val="105"/>
        </w:rPr>
        <w:t xml:space="preserve"> </w:t>
      </w:r>
      <w:r>
        <w:rPr>
          <w:color w:val="1D1D1D"/>
          <w:w w:val="105"/>
        </w:rPr>
        <w:t>Seamless</w:t>
      </w:r>
      <w:r>
        <w:rPr>
          <w:color w:val="1D1D1D"/>
          <w:spacing w:val="4"/>
          <w:w w:val="105"/>
        </w:rPr>
        <w:t xml:space="preserve"> </w:t>
      </w:r>
      <w:r>
        <w:rPr>
          <w:color w:val="1D1D1D"/>
          <w:w w:val="105"/>
        </w:rPr>
        <w:t>Summer</w:t>
      </w:r>
      <w:r>
        <w:rPr>
          <w:color w:val="1D1D1D"/>
          <w:spacing w:val="-4"/>
          <w:w w:val="105"/>
        </w:rPr>
        <w:t xml:space="preserve"> </w:t>
      </w:r>
      <w:r>
        <w:rPr>
          <w:color w:val="1D1D1D"/>
          <w:w w:val="105"/>
        </w:rPr>
        <w:t>Option</w:t>
      </w:r>
      <w:r>
        <w:rPr>
          <w:color w:val="1D1D1D"/>
          <w:spacing w:val="-9"/>
          <w:w w:val="105"/>
        </w:rPr>
        <w:t xml:space="preserve"> </w:t>
      </w:r>
      <w:r>
        <w:rPr>
          <w:color w:val="1D1D1D"/>
          <w:w w:val="105"/>
        </w:rPr>
        <w:t>(SSO) State Agency Waiver</w:t>
      </w:r>
      <w:r>
        <w:rPr>
          <w:color w:val="1D1D1D"/>
          <w:spacing w:val="19"/>
          <w:w w:val="105"/>
        </w:rPr>
        <w:t xml:space="preserve"> </w:t>
      </w:r>
      <w:r>
        <w:rPr>
          <w:color w:val="1D1D1D"/>
          <w:w w:val="105"/>
        </w:rPr>
        <w:t>Request</w:t>
      </w:r>
    </w:p>
    <w:p w:rsidR="0056385E" w:rsidRDefault="007E7A42">
      <w:pPr>
        <w:spacing w:line="212" w:lineRule="exact"/>
        <w:ind w:left="1124" w:right="1236"/>
        <w:jc w:val="center"/>
        <w:rPr>
          <w:b/>
          <w:sz w:val="19"/>
        </w:rPr>
      </w:pPr>
      <w:r>
        <w:rPr>
          <w:b/>
          <w:color w:val="1D1D1D"/>
          <w:w w:val="105"/>
          <w:sz w:val="19"/>
        </w:rPr>
        <w:t>Meal</w:t>
      </w:r>
      <w:r>
        <w:rPr>
          <w:b/>
          <w:color w:val="1D1D1D"/>
          <w:spacing w:val="-24"/>
          <w:w w:val="105"/>
          <w:sz w:val="19"/>
        </w:rPr>
        <w:t xml:space="preserve"> </w:t>
      </w:r>
      <w:r>
        <w:rPr>
          <w:b/>
          <w:color w:val="1D1D1D"/>
          <w:w w:val="105"/>
          <w:sz w:val="19"/>
        </w:rPr>
        <w:t>Service</w:t>
      </w:r>
      <w:r>
        <w:rPr>
          <w:b/>
          <w:color w:val="1D1D1D"/>
          <w:spacing w:val="-17"/>
          <w:w w:val="105"/>
          <w:sz w:val="19"/>
        </w:rPr>
        <w:t xml:space="preserve"> </w:t>
      </w:r>
      <w:r>
        <w:rPr>
          <w:b/>
          <w:color w:val="1D1D1D"/>
          <w:w w:val="105"/>
          <w:sz w:val="19"/>
        </w:rPr>
        <w:t>Timing</w:t>
      </w:r>
      <w:r>
        <w:rPr>
          <w:b/>
          <w:color w:val="1D1D1D"/>
          <w:spacing w:val="-18"/>
          <w:w w:val="105"/>
          <w:sz w:val="19"/>
        </w:rPr>
        <w:t xml:space="preserve"> </w:t>
      </w:r>
      <w:r>
        <w:rPr>
          <w:b/>
          <w:color w:val="1D1D1D"/>
          <w:w w:val="105"/>
          <w:sz w:val="19"/>
        </w:rPr>
        <w:t>Flexibility</w:t>
      </w:r>
    </w:p>
    <w:p w:rsidR="0056385E" w:rsidRDefault="00794989">
      <w:pPr>
        <w:pStyle w:val="BodyText"/>
        <w:spacing w:before="13"/>
        <w:ind w:left="1531"/>
      </w:pPr>
      <w:r>
        <w:rPr>
          <w:color w:val="1D1D1D"/>
          <w:w w:val="105"/>
        </w:rPr>
        <w:t>New Mexico Public Education Department (NMPED) National School Lunch Program</w:t>
      </w:r>
    </w:p>
    <w:p w:rsidR="0056385E" w:rsidRDefault="0056385E">
      <w:pPr>
        <w:pStyle w:val="BodyText"/>
        <w:rPr>
          <w:sz w:val="20"/>
        </w:rPr>
      </w:pPr>
    </w:p>
    <w:p w:rsidR="0056385E" w:rsidRDefault="0056385E">
      <w:pPr>
        <w:pStyle w:val="BodyText"/>
        <w:spacing w:before="6"/>
        <w:rPr>
          <w:sz w:val="21"/>
        </w:rPr>
      </w:pPr>
    </w:p>
    <w:p w:rsidR="0056385E" w:rsidRDefault="007E7A42">
      <w:pPr>
        <w:pStyle w:val="Heading2"/>
        <w:numPr>
          <w:ilvl w:val="0"/>
          <w:numId w:val="3"/>
        </w:numPr>
        <w:tabs>
          <w:tab w:val="left" w:pos="619"/>
          <w:tab w:val="left" w:pos="621"/>
        </w:tabs>
        <w:spacing w:before="1"/>
        <w:jc w:val="left"/>
        <w:rPr>
          <w:color w:val="1D1D1D"/>
        </w:rPr>
      </w:pPr>
      <w:r>
        <w:rPr>
          <w:color w:val="1D1D1D"/>
          <w:w w:val="105"/>
        </w:rPr>
        <w:t>State</w:t>
      </w:r>
      <w:r>
        <w:rPr>
          <w:color w:val="1D1D1D"/>
          <w:spacing w:val="-18"/>
          <w:w w:val="105"/>
        </w:rPr>
        <w:t xml:space="preserve"> </w:t>
      </w:r>
      <w:r>
        <w:rPr>
          <w:color w:val="1D1D1D"/>
          <w:w w:val="105"/>
        </w:rPr>
        <w:t>agency</w:t>
      </w:r>
      <w:r>
        <w:rPr>
          <w:color w:val="1D1D1D"/>
          <w:spacing w:val="-8"/>
          <w:w w:val="105"/>
        </w:rPr>
        <w:t xml:space="preserve"> </w:t>
      </w:r>
      <w:r>
        <w:rPr>
          <w:color w:val="1D1D1D"/>
          <w:w w:val="105"/>
        </w:rPr>
        <w:t>submitting</w:t>
      </w:r>
      <w:r>
        <w:rPr>
          <w:color w:val="1D1D1D"/>
          <w:spacing w:val="1"/>
          <w:w w:val="105"/>
        </w:rPr>
        <w:t xml:space="preserve"> </w:t>
      </w:r>
      <w:r>
        <w:rPr>
          <w:color w:val="1D1D1D"/>
          <w:w w:val="105"/>
        </w:rPr>
        <w:t>waiver</w:t>
      </w:r>
      <w:r>
        <w:rPr>
          <w:color w:val="1D1D1D"/>
          <w:spacing w:val="-9"/>
          <w:w w:val="105"/>
        </w:rPr>
        <w:t xml:space="preserve"> </w:t>
      </w:r>
      <w:r>
        <w:rPr>
          <w:color w:val="1D1D1D"/>
          <w:w w:val="105"/>
        </w:rPr>
        <w:t>request</w:t>
      </w:r>
      <w:r>
        <w:rPr>
          <w:color w:val="1D1D1D"/>
          <w:spacing w:val="-9"/>
          <w:w w:val="105"/>
        </w:rPr>
        <w:t xml:space="preserve"> </w:t>
      </w:r>
      <w:r>
        <w:rPr>
          <w:color w:val="1D1D1D"/>
          <w:w w:val="105"/>
        </w:rPr>
        <w:t>and</w:t>
      </w:r>
      <w:r>
        <w:rPr>
          <w:color w:val="1D1D1D"/>
          <w:spacing w:val="-9"/>
          <w:w w:val="105"/>
        </w:rPr>
        <w:t xml:space="preserve"> </w:t>
      </w:r>
      <w:r>
        <w:rPr>
          <w:color w:val="1D1D1D"/>
          <w:w w:val="105"/>
        </w:rPr>
        <w:t>responsible</w:t>
      </w:r>
      <w:r>
        <w:rPr>
          <w:color w:val="1D1D1D"/>
          <w:spacing w:val="2"/>
          <w:w w:val="105"/>
        </w:rPr>
        <w:t xml:space="preserve"> </w:t>
      </w:r>
      <w:r>
        <w:rPr>
          <w:color w:val="1D1D1D"/>
          <w:w w:val="105"/>
        </w:rPr>
        <w:t>State</w:t>
      </w:r>
      <w:r>
        <w:rPr>
          <w:color w:val="1D1D1D"/>
          <w:spacing w:val="-4"/>
          <w:w w:val="105"/>
        </w:rPr>
        <w:t xml:space="preserve"> </w:t>
      </w:r>
      <w:r>
        <w:rPr>
          <w:color w:val="1D1D1D"/>
          <w:w w:val="105"/>
        </w:rPr>
        <w:t>agency</w:t>
      </w:r>
      <w:r>
        <w:rPr>
          <w:color w:val="1D1D1D"/>
          <w:spacing w:val="1"/>
          <w:w w:val="105"/>
        </w:rPr>
        <w:t xml:space="preserve"> </w:t>
      </w:r>
      <w:r>
        <w:rPr>
          <w:color w:val="1D1D1D"/>
          <w:w w:val="105"/>
        </w:rPr>
        <w:t>staff</w:t>
      </w:r>
      <w:r>
        <w:rPr>
          <w:color w:val="1D1D1D"/>
          <w:spacing w:val="-6"/>
          <w:w w:val="105"/>
        </w:rPr>
        <w:t xml:space="preserve"> </w:t>
      </w:r>
      <w:r>
        <w:rPr>
          <w:color w:val="1D1D1D"/>
          <w:w w:val="105"/>
        </w:rPr>
        <w:t>contact</w:t>
      </w:r>
      <w:r>
        <w:rPr>
          <w:color w:val="1D1D1D"/>
          <w:spacing w:val="-13"/>
          <w:w w:val="105"/>
        </w:rPr>
        <w:t xml:space="preserve"> </w:t>
      </w:r>
      <w:r>
        <w:rPr>
          <w:color w:val="1D1D1D"/>
          <w:w w:val="105"/>
        </w:rPr>
        <w:t>information:</w:t>
      </w:r>
    </w:p>
    <w:p w:rsidR="0056385E" w:rsidRDefault="0056385E">
      <w:pPr>
        <w:pStyle w:val="BodyText"/>
        <w:spacing w:before="1"/>
        <w:rPr>
          <w:b/>
          <w:sz w:val="21"/>
        </w:rPr>
      </w:pPr>
    </w:p>
    <w:p w:rsidR="0056385E" w:rsidRDefault="00794989">
      <w:pPr>
        <w:pStyle w:val="BodyText"/>
        <w:spacing w:line="259" w:lineRule="auto"/>
        <w:ind w:left="707" w:right="5829" w:firstLine="1"/>
      </w:pPr>
      <w:r>
        <w:rPr>
          <w:color w:val="1D1D1D"/>
          <w:w w:val="105"/>
        </w:rPr>
        <w:t>NMPED</w:t>
      </w:r>
    </w:p>
    <w:p w:rsidR="00794989" w:rsidRDefault="00794989">
      <w:pPr>
        <w:pStyle w:val="BodyText"/>
        <w:spacing w:line="249" w:lineRule="auto"/>
        <w:ind w:left="701" w:right="7237" w:firstLine="6"/>
        <w:rPr>
          <w:color w:val="1D1D1D"/>
        </w:rPr>
      </w:pPr>
      <w:r>
        <w:rPr>
          <w:color w:val="1D1D1D"/>
        </w:rPr>
        <w:t>Michael Chavez, Director</w:t>
      </w:r>
      <w:r w:rsidR="007E7A42">
        <w:rPr>
          <w:color w:val="1D1D1D"/>
        </w:rPr>
        <w:t xml:space="preserve"> </w:t>
      </w:r>
      <w:r>
        <w:rPr>
          <w:color w:val="1D1D1D"/>
        </w:rPr>
        <w:t>120 S. Federal Place Room 207</w:t>
      </w:r>
    </w:p>
    <w:p w:rsidR="00794989" w:rsidRDefault="00794989">
      <w:pPr>
        <w:pStyle w:val="BodyText"/>
        <w:spacing w:line="249" w:lineRule="auto"/>
        <w:ind w:left="701" w:right="7237" w:firstLine="6"/>
        <w:rPr>
          <w:color w:val="1D1D1D"/>
        </w:rPr>
      </w:pPr>
      <w:r>
        <w:rPr>
          <w:color w:val="1D1D1D"/>
        </w:rPr>
        <w:t>Santa Fe, NM 87505</w:t>
      </w:r>
    </w:p>
    <w:p w:rsidR="0056385E" w:rsidRDefault="00794989">
      <w:pPr>
        <w:pStyle w:val="BodyText"/>
        <w:spacing w:line="249" w:lineRule="auto"/>
        <w:ind w:left="701" w:right="7237" w:firstLine="6"/>
      </w:pPr>
      <w:r>
        <w:rPr>
          <w:color w:val="1D1D1D"/>
        </w:rPr>
        <w:t>505-827-7592</w:t>
      </w:r>
    </w:p>
    <w:p w:rsidR="0056385E" w:rsidRDefault="0056385E">
      <w:pPr>
        <w:pStyle w:val="BodyText"/>
        <w:spacing w:before="3"/>
        <w:rPr>
          <w:sz w:val="26"/>
        </w:rPr>
      </w:pPr>
    </w:p>
    <w:p w:rsidR="0056385E" w:rsidRDefault="007E7A42">
      <w:pPr>
        <w:pStyle w:val="ListParagraph"/>
        <w:numPr>
          <w:ilvl w:val="0"/>
          <w:numId w:val="3"/>
        </w:numPr>
        <w:tabs>
          <w:tab w:val="left" w:pos="613"/>
        </w:tabs>
        <w:ind w:left="612" w:hanging="356"/>
        <w:jc w:val="left"/>
        <w:rPr>
          <w:color w:val="1D1D1D"/>
          <w:sz w:val="19"/>
        </w:rPr>
      </w:pPr>
      <w:r>
        <w:rPr>
          <w:b/>
          <w:color w:val="1D1D1D"/>
          <w:w w:val="105"/>
          <w:sz w:val="19"/>
        </w:rPr>
        <w:t xml:space="preserve">Region: </w:t>
      </w:r>
      <w:r>
        <w:rPr>
          <w:color w:val="1D1D1D"/>
          <w:w w:val="105"/>
          <w:sz w:val="19"/>
        </w:rPr>
        <w:t>Southwest</w:t>
      </w:r>
      <w:r>
        <w:rPr>
          <w:color w:val="1D1D1D"/>
          <w:spacing w:val="14"/>
          <w:w w:val="105"/>
          <w:sz w:val="19"/>
        </w:rPr>
        <w:t xml:space="preserve"> </w:t>
      </w:r>
      <w:r>
        <w:rPr>
          <w:color w:val="1D1D1D"/>
          <w:w w:val="105"/>
          <w:sz w:val="19"/>
        </w:rPr>
        <w:t>(SWRO)</w:t>
      </w:r>
    </w:p>
    <w:p w:rsidR="0056385E" w:rsidRDefault="0056385E">
      <w:pPr>
        <w:pStyle w:val="BodyText"/>
        <w:rPr>
          <w:sz w:val="22"/>
        </w:rPr>
      </w:pPr>
    </w:p>
    <w:p w:rsidR="0056385E" w:rsidRDefault="007E7A42">
      <w:pPr>
        <w:pStyle w:val="Heading2"/>
        <w:numPr>
          <w:ilvl w:val="0"/>
          <w:numId w:val="3"/>
        </w:numPr>
        <w:tabs>
          <w:tab w:val="left" w:pos="608"/>
        </w:tabs>
        <w:ind w:left="607" w:hanging="353"/>
        <w:jc w:val="left"/>
        <w:rPr>
          <w:color w:val="1D1D1D"/>
        </w:rPr>
      </w:pPr>
      <w:r>
        <w:rPr>
          <w:color w:val="1D1D1D"/>
          <w:w w:val="105"/>
        </w:rPr>
        <w:t>Eligible</w:t>
      </w:r>
      <w:r>
        <w:rPr>
          <w:color w:val="1D1D1D"/>
          <w:spacing w:val="-18"/>
          <w:w w:val="105"/>
        </w:rPr>
        <w:t xml:space="preserve"> </w:t>
      </w:r>
      <w:r>
        <w:rPr>
          <w:color w:val="1D1D1D"/>
          <w:w w:val="105"/>
        </w:rPr>
        <w:t>service</w:t>
      </w:r>
      <w:r>
        <w:rPr>
          <w:color w:val="1D1D1D"/>
          <w:spacing w:val="-8"/>
          <w:w w:val="105"/>
        </w:rPr>
        <w:t xml:space="preserve"> </w:t>
      </w:r>
      <w:r>
        <w:rPr>
          <w:color w:val="1D1D1D"/>
          <w:w w:val="105"/>
        </w:rPr>
        <w:t>providers</w:t>
      </w:r>
      <w:r>
        <w:rPr>
          <w:color w:val="1D1D1D"/>
          <w:spacing w:val="-9"/>
          <w:w w:val="105"/>
        </w:rPr>
        <w:t xml:space="preserve"> </w:t>
      </w:r>
      <w:r>
        <w:rPr>
          <w:color w:val="1D1D1D"/>
          <w:w w:val="105"/>
        </w:rPr>
        <w:t>participating</w:t>
      </w:r>
      <w:r>
        <w:rPr>
          <w:color w:val="1D1D1D"/>
          <w:spacing w:val="4"/>
          <w:w w:val="105"/>
        </w:rPr>
        <w:t xml:space="preserve"> </w:t>
      </w:r>
      <w:r>
        <w:rPr>
          <w:color w:val="1D1D1D"/>
          <w:w w:val="105"/>
        </w:rPr>
        <w:t>in</w:t>
      </w:r>
      <w:r>
        <w:rPr>
          <w:color w:val="1D1D1D"/>
          <w:spacing w:val="-17"/>
          <w:w w:val="105"/>
        </w:rPr>
        <w:t xml:space="preserve"> </w:t>
      </w:r>
      <w:r>
        <w:rPr>
          <w:color w:val="1D1D1D"/>
          <w:w w:val="105"/>
        </w:rPr>
        <w:t>waiver</w:t>
      </w:r>
      <w:r>
        <w:rPr>
          <w:color w:val="1D1D1D"/>
          <w:spacing w:val="-8"/>
          <w:w w:val="105"/>
        </w:rPr>
        <w:t xml:space="preserve"> </w:t>
      </w:r>
      <w:r>
        <w:rPr>
          <w:color w:val="1D1D1D"/>
          <w:w w:val="105"/>
        </w:rPr>
        <w:t>and</w:t>
      </w:r>
      <w:r>
        <w:rPr>
          <w:color w:val="1D1D1D"/>
          <w:spacing w:val="-10"/>
          <w:w w:val="105"/>
        </w:rPr>
        <w:t xml:space="preserve"> </w:t>
      </w:r>
      <w:r>
        <w:rPr>
          <w:color w:val="1D1D1D"/>
          <w:w w:val="105"/>
        </w:rPr>
        <w:t>affirmation</w:t>
      </w:r>
      <w:r>
        <w:rPr>
          <w:color w:val="1D1D1D"/>
          <w:spacing w:val="-6"/>
          <w:w w:val="105"/>
        </w:rPr>
        <w:t xml:space="preserve"> </w:t>
      </w:r>
      <w:r>
        <w:rPr>
          <w:color w:val="1D1D1D"/>
          <w:w w:val="105"/>
        </w:rPr>
        <w:t>that</w:t>
      </w:r>
      <w:r>
        <w:rPr>
          <w:color w:val="1D1D1D"/>
          <w:spacing w:val="-15"/>
          <w:w w:val="105"/>
        </w:rPr>
        <w:t xml:space="preserve"> </w:t>
      </w:r>
      <w:r>
        <w:rPr>
          <w:color w:val="1D1D1D"/>
          <w:w w:val="105"/>
        </w:rPr>
        <w:t>they</w:t>
      </w:r>
      <w:r>
        <w:rPr>
          <w:color w:val="1D1D1D"/>
          <w:spacing w:val="-7"/>
          <w:w w:val="105"/>
        </w:rPr>
        <w:t xml:space="preserve"> </w:t>
      </w:r>
      <w:r>
        <w:rPr>
          <w:color w:val="1D1D1D"/>
          <w:w w:val="105"/>
        </w:rPr>
        <w:t>are</w:t>
      </w:r>
      <w:r>
        <w:rPr>
          <w:color w:val="1D1D1D"/>
          <w:spacing w:val="-16"/>
          <w:w w:val="105"/>
        </w:rPr>
        <w:t xml:space="preserve"> </w:t>
      </w:r>
      <w:r>
        <w:rPr>
          <w:color w:val="1D1D1D"/>
          <w:w w:val="105"/>
        </w:rPr>
        <w:t>in</w:t>
      </w:r>
      <w:r>
        <w:rPr>
          <w:color w:val="1D1D1D"/>
          <w:spacing w:val="-15"/>
          <w:w w:val="105"/>
        </w:rPr>
        <w:t xml:space="preserve"> </w:t>
      </w:r>
      <w:r>
        <w:rPr>
          <w:color w:val="1D1D1D"/>
          <w:w w:val="105"/>
        </w:rPr>
        <w:t>good</w:t>
      </w:r>
      <w:r>
        <w:rPr>
          <w:color w:val="1D1D1D"/>
          <w:spacing w:val="-18"/>
          <w:w w:val="105"/>
        </w:rPr>
        <w:t xml:space="preserve"> </w:t>
      </w:r>
      <w:r>
        <w:rPr>
          <w:color w:val="1D1D1D"/>
          <w:w w:val="105"/>
        </w:rPr>
        <w:t>standing:</w:t>
      </w:r>
    </w:p>
    <w:p w:rsidR="0056385E" w:rsidRDefault="0056385E">
      <w:pPr>
        <w:pStyle w:val="BodyText"/>
        <w:spacing w:before="1"/>
        <w:rPr>
          <w:b/>
          <w:sz w:val="21"/>
        </w:rPr>
      </w:pPr>
    </w:p>
    <w:p w:rsidR="0056385E" w:rsidRDefault="007E7A42">
      <w:pPr>
        <w:pStyle w:val="BodyText"/>
        <w:spacing w:line="254" w:lineRule="auto"/>
        <w:ind w:left="693" w:firstLine="6"/>
      </w:pPr>
      <w:r>
        <w:rPr>
          <w:color w:val="1D1D1D"/>
          <w:w w:val="105"/>
        </w:rPr>
        <w:t>Statewide</w:t>
      </w:r>
      <w:r>
        <w:rPr>
          <w:color w:val="1D1D1D"/>
          <w:spacing w:val="1"/>
          <w:w w:val="105"/>
        </w:rPr>
        <w:t xml:space="preserve"> </w:t>
      </w:r>
      <w:r>
        <w:rPr>
          <w:color w:val="1D1D1D"/>
          <w:w w:val="105"/>
        </w:rPr>
        <w:t>waiver</w:t>
      </w:r>
      <w:r>
        <w:rPr>
          <w:color w:val="1D1D1D"/>
          <w:spacing w:val="-6"/>
          <w:w w:val="105"/>
        </w:rPr>
        <w:t xml:space="preserve"> </w:t>
      </w:r>
      <w:r>
        <w:rPr>
          <w:color w:val="1D1D1D"/>
          <w:w w:val="105"/>
        </w:rPr>
        <w:t>request</w:t>
      </w:r>
      <w:r>
        <w:rPr>
          <w:color w:val="1D1D1D"/>
          <w:spacing w:val="-6"/>
          <w:w w:val="105"/>
        </w:rPr>
        <w:t xml:space="preserve"> </w:t>
      </w:r>
      <w:r>
        <w:rPr>
          <w:color w:val="1D1D1D"/>
          <w:w w:val="105"/>
        </w:rPr>
        <w:t>for</w:t>
      </w:r>
      <w:r>
        <w:rPr>
          <w:color w:val="1D1D1D"/>
          <w:spacing w:val="-14"/>
          <w:w w:val="105"/>
        </w:rPr>
        <w:t xml:space="preserve"> </w:t>
      </w:r>
      <w:r>
        <w:rPr>
          <w:color w:val="1D1D1D"/>
          <w:w w:val="105"/>
        </w:rPr>
        <w:t>all</w:t>
      </w:r>
      <w:r>
        <w:rPr>
          <w:color w:val="1D1D1D"/>
          <w:spacing w:val="-11"/>
          <w:w w:val="105"/>
        </w:rPr>
        <w:t xml:space="preserve"> </w:t>
      </w:r>
      <w:r>
        <w:rPr>
          <w:color w:val="1D1D1D"/>
          <w:w w:val="105"/>
        </w:rPr>
        <w:t>participating</w:t>
      </w:r>
      <w:r>
        <w:rPr>
          <w:color w:val="1D1D1D"/>
          <w:spacing w:val="-6"/>
          <w:w w:val="105"/>
        </w:rPr>
        <w:t xml:space="preserve"> </w:t>
      </w:r>
      <w:r>
        <w:rPr>
          <w:color w:val="1D1D1D"/>
          <w:w w:val="105"/>
        </w:rPr>
        <w:t>SSO/SFSP</w:t>
      </w:r>
      <w:r>
        <w:rPr>
          <w:color w:val="1D1D1D"/>
          <w:spacing w:val="-4"/>
          <w:w w:val="105"/>
        </w:rPr>
        <w:t xml:space="preserve"> </w:t>
      </w:r>
      <w:r>
        <w:rPr>
          <w:color w:val="1D1D1D"/>
          <w:w w:val="105"/>
        </w:rPr>
        <w:t>Sponsoring</w:t>
      </w:r>
      <w:r>
        <w:rPr>
          <w:color w:val="1D1D1D"/>
          <w:spacing w:val="1"/>
          <w:w w:val="105"/>
        </w:rPr>
        <w:t xml:space="preserve"> </w:t>
      </w:r>
      <w:r>
        <w:rPr>
          <w:color w:val="1D1D1D"/>
          <w:w w:val="105"/>
        </w:rPr>
        <w:t>Organizations</w:t>
      </w:r>
      <w:r>
        <w:rPr>
          <w:color w:val="1D1D1D"/>
          <w:spacing w:val="-2"/>
          <w:w w:val="105"/>
        </w:rPr>
        <w:t xml:space="preserve"> </w:t>
      </w:r>
      <w:r>
        <w:rPr>
          <w:color w:val="1D1D1D"/>
          <w:w w:val="105"/>
        </w:rPr>
        <w:t>in</w:t>
      </w:r>
      <w:r>
        <w:rPr>
          <w:color w:val="1D1D1D"/>
          <w:spacing w:val="-10"/>
          <w:w w:val="105"/>
        </w:rPr>
        <w:t xml:space="preserve"> </w:t>
      </w:r>
      <w:r>
        <w:rPr>
          <w:color w:val="1D1D1D"/>
          <w:w w:val="105"/>
        </w:rPr>
        <w:t>good</w:t>
      </w:r>
      <w:r>
        <w:rPr>
          <w:color w:val="1D1D1D"/>
          <w:spacing w:val="-8"/>
          <w:w w:val="105"/>
        </w:rPr>
        <w:t xml:space="preserve"> </w:t>
      </w:r>
      <w:r>
        <w:rPr>
          <w:color w:val="1D1D1D"/>
          <w:w w:val="105"/>
        </w:rPr>
        <w:t>standing</w:t>
      </w:r>
      <w:r>
        <w:rPr>
          <w:color w:val="5D5D5D"/>
          <w:w w:val="105"/>
        </w:rPr>
        <w:t>.</w:t>
      </w:r>
      <w:r>
        <w:rPr>
          <w:color w:val="5D5D5D"/>
          <w:spacing w:val="-9"/>
          <w:w w:val="105"/>
        </w:rPr>
        <w:t xml:space="preserve"> </w:t>
      </w:r>
      <w:r>
        <w:rPr>
          <w:color w:val="1D1D1D"/>
          <w:w w:val="105"/>
        </w:rPr>
        <w:t xml:space="preserve">This </w:t>
      </w:r>
      <w:proofErr w:type="gramStart"/>
      <w:r>
        <w:rPr>
          <w:color w:val="1D1D1D"/>
          <w:w w:val="105"/>
        </w:rPr>
        <w:t>waiver</w:t>
      </w:r>
      <w:proofErr w:type="gramEnd"/>
      <w:r>
        <w:rPr>
          <w:color w:val="1D1D1D"/>
          <w:w w:val="105"/>
        </w:rPr>
        <w:t xml:space="preserve"> would also apply to sponsoring organizations operating SSO/SFSP during unanticipated school closures</w:t>
      </w:r>
      <w:r>
        <w:rPr>
          <w:color w:val="484848"/>
          <w:w w:val="105"/>
        </w:rPr>
        <w:t>.</w:t>
      </w:r>
    </w:p>
    <w:p w:rsidR="0056385E" w:rsidRDefault="0056385E">
      <w:pPr>
        <w:pStyle w:val="BodyText"/>
        <w:spacing w:before="10"/>
        <w:rPr>
          <w:sz w:val="17"/>
        </w:rPr>
      </w:pPr>
    </w:p>
    <w:p w:rsidR="0056385E" w:rsidRDefault="007E7A42">
      <w:pPr>
        <w:pStyle w:val="Heading2"/>
        <w:numPr>
          <w:ilvl w:val="0"/>
          <w:numId w:val="3"/>
        </w:numPr>
        <w:tabs>
          <w:tab w:val="left" w:pos="604"/>
        </w:tabs>
        <w:spacing w:line="249" w:lineRule="auto"/>
        <w:ind w:left="603" w:right="947" w:hanging="357"/>
        <w:jc w:val="left"/>
        <w:rPr>
          <w:rFonts w:ascii="Times New Roman"/>
          <w:color w:val="1D1D1D"/>
          <w:sz w:val="21"/>
        </w:rPr>
      </w:pPr>
      <w:r>
        <w:rPr>
          <w:color w:val="1D1D1D"/>
          <w:w w:val="105"/>
        </w:rPr>
        <w:t>Description</w:t>
      </w:r>
      <w:r>
        <w:rPr>
          <w:color w:val="1D1D1D"/>
          <w:spacing w:val="2"/>
          <w:w w:val="105"/>
        </w:rPr>
        <w:t xml:space="preserve"> </w:t>
      </w:r>
      <w:r>
        <w:rPr>
          <w:color w:val="1D1D1D"/>
          <w:w w:val="105"/>
        </w:rPr>
        <w:t>of</w:t>
      </w:r>
      <w:r>
        <w:rPr>
          <w:color w:val="1D1D1D"/>
          <w:spacing w:val="-8"/>
          <w:w w:val="105"/>
        </w:rPr>
        <w:t xml:space="preserve"> </w:t>
      </w:r>
      <w:r>
        <w:rPr>
          <w:color w:val="1D1D1D"/>
          <w:w w:val="105"/>
        </w:rPr>
        <w:t>the</w:t>
      </w:r>
      <w:r>
        <w:rPr>
          <w:color w:val="1D1D1D"/>
          <w:spacing w:val="-9"/>
          <w:w w:val="105"/>
        </w:rPr>
        <w:t xml:space="preserve"> </w:t>
      </w:r>
      <w:r>
        <w:rPr>
          <w:color w:val="1D1D1D"/>
          <w:w w:val="105"/>
        </w:rPr>
        <w:t>challenge</w:t>
      </w:r>
      <w:r>
        <w:rPr>
          <w:color w:val="1D1D1D"/>
          <w:spacing w:val="-5"/>
          <w:w w:val="105"/>
        </w:rPr>
        <w:t xml:space="preserve"> </w:t>
      </w:r>
      <w:r>
        <w:rPr>
          <w:color w:val="1D1D1D"/>
          <w:w w:val="105"/>
        </w:rPr>
        <w:t>the</w:t>
      </w:r>
      <w:r>
        <w:rPr>
          <w:color w:val="1D1D1D"/>
          <w:spacing w:val="-7"/>
          <w:w w:val="105"/>
        </w:rPr>
        <w:t xml:space="preserve"> </w:t>
      </w:r>
      <w:r>
        <w:rPr>
          <w:color w:val="1D1D1D"/>
          <w:w w:val="105"/>
        </w:rPr>
        <w:t>State agency</w:t>
      </w:r>
      <w:r>
        <w:rPr>
          <w:color w:val="1D1D1D"/>
          <w:spacing w:val="4"/>
          <w:w w:val="105"/>
        </w:rPr>
        <w:t xml:space="preserve"> </w:t>
      </w:r>
      <w:r>
        <w:rPr>
          <w:color w:val="1D1D1D"/>
          <w:w w:val="105"/>
        </w:rPr>
        <w:t>is</w:t>
      </w:r>
      <w:r>
        <w:rPr>
          <w:color w:val="1D1D1D"/>
          <w:spacing w:val="-9"/>
          <w:w w:val="105"/>
        </w:rPr>
        <w:t xml:space="preserve"> </w:t>
      </w:r>
      <w:r>
        <w:rPr>
          <w:color w:val="1D1D1D"/>
          <w:w w:val="105"/>
        </w:rPr>
        <w:t>seeking</w:t>
      </w:r>
      <w:r>
        <w:rPr>
          <w:color w:val="1D1D1D"/>
          <w:spacing w:val="-8"/>
          <w:w w:val="105"/>
        </w:rPr>
        <w:t xml:space="preserve"> </w:t>
      </w:r>
      <w:r>
        <w:rPr>
          <w:color w:val="1D1D1D"/>
          <w:w w:val="105"/>
        </w:rPr>
        <w:t>to</w:t>
      </w:r>
      <w:r>
        <w:rPr>
          <w:color w:val="1D1D1D"/>
          <w:spacing w:val="-6"/>
          <w:w w:val="105"/>
        </w:rPr>
        <w:t xml:space="preserve"> </w:t>
      </w:r>
      <w:r>
        <w:rPr>
          <w:color w:val="1D1D1D"/>
          <w:w w:val="105"/>
        </w:rPr>
        <w:t>solve,</w:t>
      </w:r>
      <w:r>
        <w:rPr>
          <w:color w:val="1D1D1D"/>
          <w:spacing w:val="-3"/>
          <w:w w:val="105"/>
        </w:rPr>
        <w:t xml:space="preserve"> </w:t>
      </w:r>
      <w:r>
        <w:rPr>
          <w:color w:val="1D1D1D"/>
          <w:w w:val="105"/>
        </w:rPr>
        <w:t>the</w:t>
      </w:r>
      <w:r>
        <w:rPr>
          <w:color w:val="1D1D1D"/>
          <w:spacing w:val="-10"/>
          <w:w w:val="105"/>
        </w:rPr>
        <w:t xml:space="preserve"> </w:t>
      </w:r>
      <w:r>
        <w:rPr>
          <w:color w:val="1D1D1D"/>
          <w:w w:val="105"/>
        </w:rPr>
        <w:t>goal</w:t>
      </w:r>
      <w:r>
        <w:rPr>
          <w:color w:val="1D1D1D"/>
          <w:spacing w:val="-10"/>
          <w:w w:val="105"/>
        </w:rPr>
        <w:t xml:space="preserve"> </w:t>
      </w:r>
      <w:r>
        <w:rPr>
          <w:color w:val="1D1D1D"/>
          <w:w w:val="105"/>
        </w:rPr>
        <w:t>of</w:t>
      </w:r>
      <w:r>
        <w:rPr>
          <w:color w:val="1D1D1D"/>
          <w:spacing w:val="-9"/>
          <w:w w:val="105"/>
        </w:rPr>
        <w:t xml:space="preserve"> </w:t>
      </w:r>
      <w:r>
        <w:rPr>
          <w:color w:val="1D1D1D"/>
          <w:w w:val="105"/>
        </w:rPr>
        <w:t>the</w:t>
      </w:r>
      <w:r>
        <w:rPr>
          <w:color w:val="1D1D1D"/>
          <w:spacing w:val="-9"/>
          <w:w w:val="105"/>
        </w:rPr>
        <w:t xml:space="preserve"> </w:t>
      </w:r>
      <w:r>
        <w:rPr>
          <w:color w:val="1D1D1D"/>
          <w:w w:val="105"/>
        </w:rPr>
        <w:t>waiver</w:t>
      </w:r>
      <w:r>
        <w:rPr>
          <w:color w:val="1D1D1D"/>
          <w:spacing w:val="52"/>
          <w:w w:val="105"/>
        </w:rPr>
        <w:t xml:space="preserve"> </w:t>
      </w:r>
      <w:r>
        <w:rPr>
          <w:color w:val="1D1D1D"/>
          <w:w w:val="105"/>
        </w:rPr>
        <w:t xml:space="preserve">to improve services under the Program, and the expected outcomes if the waiver </w:t>
      </w:r>
      <w:proofErr w:type="gramStart"/>
      <w:r>
        <w:rPr>
          <w:color w:val="1D1D1D"/>
          <w:w w:val="105"/>
        </w:rPr>
        <w:t>is granted</w:t>
      </w:r>
      <w:proofErr w:type="gramEnd"/>
      <w:r>
        <w:rPr>
          <w:color w:val="1D1D1D"/>
          <w:w w:val="105"/>
        </w:rPr>
        <w:t>. [Section 12(I</w:t>
      </w:r>
      <w:proofErr w:type="gramStart"/>
      <w:r>
        <w:rPr>
          <w:color w:val="1D1D1D"/>
          <w:w w:val="105"/>
        </w:rPr>
        <w:t>)(</w:t>
      </w:r>
      <w:proofErr w:type="gramEnd"/>
      <w:r>
        <w:rPr>
          <w:color w:val="1D1D1D"/>
          <w:w w:val="105"/>
        </w:rPr>
        <w:t>2)(A)(III) and 12(I)(2)(A)(iv) of the</w:t>
      </w:r>
      <w:r>
        <w:rPr>
          <w:color w:val="1D1D1D"/>
          <w:spacing w:val="-32"/>
          <w:w w:val="105"/>
        </w:rPr>
        <w:t xml:space="preserve"> </w:t>
      </w:r>
      <w:r>
        <w:rPr>
          <w:color w:val="1D1D1D"/>
          <w:w w:val="105"/>
        </w:rPr>
        <w:t>NSLA]:</w:t>
      </w:r>
    </w:p>
    <w:p w:rsidR="0056385E" w:rsidRDefault="0056385E">
      <w:pPr>
        <w:pStyle w:val="BodyText"/>
        <w:spacing w:before="10"/>
        <w:rPr>
          <w:b/>
          <w:sz w:val="20"/>
        </w:rPr>
      </w:pPr>
    </w:p>
    <w:p w:rsidR="0056385E" w:rsidRDefault="00794989">
      <w:pPr>
        <w:spacing w:line="252" w:lineRule="auto"/>
        <w:ind w:left="681" w:right="889" w:firstLine="12"/>
        <w:rPr>
          <w:sz w:val="19"/>
        </w:rPr>
      </w:pPr>
      <w:r>
        <w:rPr>
          <w:color w:val="1D1D1D"/>
          <w:w w:val="105"/>
          <w:sz w:val="19"/>
        </w:rPr>
        <w:t>NMPED</w:t>
      </w:r>
      <w:r w:rsidR="007E7A42">
        <w:rPr>
          <w:color w:val="1D1D1D"/>
          <w:w w:val="105"/>
          <w:sz w:val="19"/>
        </w:rPr>
        <w:t xml:space="preserve"> is requesting a statewide waiver for the SFSP flexibility that </w:t>
      </w:r>
      <w:proofErr w:type="gramStart"/>
      <w:r w:rsidR="007E7A42">
        <w:rPr>
          <w:color w:val="1D1D1D"/>
          <w:w w:val="105"/>
          <w:sz w:val="19"/>
        </w:rPr>
        <w:t>was rescinded</w:t>
      </w:r>
      <w:proofErr w:type="gramEnd"/>
      <w:r w:rsidR="007E7A42">
        <w:rPr>
          <w:color w:val="1D1D1D"/>
          <w:w w:val="105"/>
          <w:sz w:val="19"/>
        </w:rPr>
        <w:t xml:space="preserve"> by FNS on October 11, 2018 as part of SFSP 01-2019</w:t>
      </w:r>
      <w:r w:rsidR="007E7A42">
        <w:rPr>
          <w:color w:val="484848"/>
          <w:w w:val="105"/>
          <w:sz w:val="19"/>
        </w:rPr>
        <w:t xml:space="preserve">. </w:t>
      </w:r>
      <w:r w:rsidR="007E7A42">
        <w:rPr>
          <w:color w:val="1D1D1D"/>
          <w:w w:val="105"/>
          <w:sz w:val="19"/>
        </w:rPr>
        <w:t>The flexibility is included within SFSP SP 10-2017, SFSP 06-</w:t>
      </w:r>
      <w:proofErr w:type="gramStart"/>
      <w:r w:rsidR="007E7A42">
        <w:rPr>
          <w:color w:val="1D1D1D"/>
          <w:w w:val="105"/>
          <w:sz w:val="19"/>
        </w:rPr>
        <w:t xml:space="preserve">2017 </w:t>
      </w:r>
      <w:r w:rsidR="007E7A42">
        <w:rPr>
          <w:color w:val="484848"/>
          <w:w w:val="105"/>
          <w:sz w:val="19"/>
        </w:rPr>
        <w:t>,</w:t>
      </w:r>
      <w:proofErr w:type="gramEnd"/>
      <w:r w:rsidR="007E7A42">
        <w:rPr>
          <w:color w:val="484848"/>
          <w:w w:val="105"/>
          <w:sz w:val="19"/>
        </w:rPr>
        <w:t xml:space="preserve"> </w:t>
      </w:r>
      <w:r w:rsidR="00970FAE">
        <w:rPr>
          <w:i/>
          <w:color w:val="1D1D1D"/>
          <w:w w:val="105"/>
          <w:sz w:val="19"/>
        </w:rPr>
        <w:t>Meal Ser</w:t>
      </w:r>
      <w:r w:rsidR="007E7A42">
        <w:rPr>
          <w:i/>
          <w:color w:val="1D1D1D"/>
          <w:w w:val="105"/>
          <w:sz w:val="19"/>
        </w:rPr>
        <w:t>vice Requireme</w:t>
      </w:r>
      <w:r w:rsidR="007E7A42">
        <w:rPr>
          <w:i/>
          <w:color w:val="1D1D1D"/>
          <w:w w:val="105"/>
          <w:sz w:val="19"/>
        </w:rPr>
        <w:t xml:space="preserve">nts in the Summer Meals Programs, with Questions and Answers </w:t>
      </w:r>
      <w:r w:rsidR="007E7A42">
        <w:rPr>
          <w:color w:val="1D1D1D"/>
          <w:w w:val="105"/>
          <w:sz w:val="19"/>
        </w:rPr>
        <w:t xml:space="preserve">- </w:t>
      </w:r>
      <w:r w:rsidR="007E7A42">
        <w:rPr>
          <w:i/>
          <w:color w:val="1D1D1D"/>
          <w:w w:val="105"/>
          <w:sz w:val="19"/>
        </w:rPr>
        <w:t xml:space="preserve">Revised </w:t>
      </w:r>
      <w:r w:rsidR="007E7A42">
        <w:rPr>
          <w:color w:val="1D1D1D"/>
          <w:w w:val="105"/>
          <w:sz w:val="19"/>
        </w:rPr>
        <w:t>December 5, 2016</w:t>
      </w:r>
      <w:r w:rsidR="007E7A42">
        <w:rPr>
          <w:color w:val="484848"/>
          <w:w w:val="105"/>
          <w:sz w:val="19"/>
        </w:rPr>
        <w:t xml:space="preserve">. </w:t>
      </w:r>
      <w:r w:rsidR="007E7A42">
        <w:rPr>
          <w:color w:val="1D1D1D"/>
          <w:w w:val="105"/>
          <w:sz w:val="19"/>
        </w:rPr>
        <w:t xml:space="preserve">The waiver of program regulations at 7 CFR 225.16(c)(1) for meal time as originally published in SFSP 11- 2011, </w:t>
      </w:r>
      <w:r w:rsidR="007E7A42">
        <w:rPr>
          <w:i/>
          <w:color w:val="1D1D1D"/>
          <w:w w:val="105"/>
          <w:sz w:val="19"/>
        </w:rPr>
        <w:t>Waiver of Meal Time Restrictions and Unitized Meal Requ</w:t>
      </w:r>
      <w:r w:rsidR="007E7A42">
        <w:rPr>
          <w:i/>
          <w:color w:val="1D1D1D"/>
          <w:w w:val="105"/>
          <w:sz w:val="19"/>
        </w:rPr>
        <w:t xml:space="preserve">irements in the Summer Food Service Program, </w:t>
      </w:r>
      <w:r w:rsidR="007E7A42">
        <w:rPr>
          <w:color w:val="1D1D1D"/>
          <w:w w:val="105"/>
          <w:sz w:val="19"/>
        </w:rPr>
        <w:t xml:space="preserve">October 31, 2011. Regulations require that three hours must elapse between meal </w:t>
      </w:r>
      <w:proofErr w:type="gramStart"/>
      <w:r w:rsidR="007E7A42">
        <w:rPr>
          <w:color w:val="1D1D1D"/>
          <w:w w:val="105"/>
          <w:sz w:val="19"/>
        </w:rPr>
        <w:t>service</w:t>
      </w:r>
      <w:proofErr w:type="gramEnd"/>
      <w:r w:rsidR="007E7A42">
        <w:rPr>
          <w:color w:val="1D1D1D"/>
          <w:w w:val="105"/>
          <w:sz w:val="19"/>
        </w:rPr>
        <w:t xml:space="preserve">, except that four hours must elapse between lunch and supper if no snack is served. This policy waived these requirements, </w:t>
      </w:r>
      <w:r w:rsidR="007E7A42">
        <w:rPr>
          <w:color w:val="1D1D1D"/>
          <w:w w:val="105"/>
          <w:sz w:val="19"/>
        </w:rPr>
        <w:t>but maintained that sponsors must continue to establish meal service times.</w:t>
      </w:r>
    </w:p>
    <w:p w:rsidR="0056385E" w:rsidRDefault="0056385E">
      <w:pPr>
        <w:pStyle w:val="BodyText"/>
        <w:spacing w:before="8"/>
        <w:rPr>
          <w:sz w:val="20"/>
        </w:rPr>
      </w:pPr>
    </w:p>
    <w:p w:rsidR="0056385E" w:rsidRDefault="007E7A42">
      <w:pPr>
        <w:pStyle w:val="BodyText"/>
        <w:spacing w:line="254" w:lineRule="auto"/>
        <w:ind w:left="681" w:right="294" w:firstLine="3"/>
      </w:pPr>
      <w:r>
        <w:rPr>
          <w:color w:val="1D1D1D"/>
          <w:w w:val="105"/>
        </w:rPr>
        <w:t>Since many sites are located in rural areas, programming is a crucial element that drives participation at meal sites. Sponsors adapt to the needs of communities they serve by es</w:t>
      </w:r>
      <w:r>
        <w:rPr>
          <w:color w:val="1D1D1D"/>
          <w:w w:val="105"/>
        </w:rPr>
        <w:t>tablishing meal service times in coordination with space, activities, group size and sites such as p</w:t>
      </w:r>
      <w:r w:rsidR="00736FFA">
        <w:rPr>
          <w:color w:val="1D1D1D"/>
          <w:w w:val="105"/>
        </w:rPr>
        <w:t>arks</w:t>
      </w:r>
      <w:r>
        <w:rPr>
          <w:color w:val="1D1D1D"/>
          <w:w w:val="105"/>
        </w:rPr>
        <w:t xml:space="preserve"> </w:t>
      </w:r>
      <w:proofErr w:type="gramStart"/>
      <w:r>
        <w:rPr>
          <w:color w:val="1D1D1D"/>
          <w:w w:val="105"/>
        </w:rPr>
        <w:t>to better serve</w:t>
      </w:r>
      <w:proofErr w:type="gramEnd"/>
      <w:r>
        <w:rPr>
          <w:color w:val="1D1D1D"/>
          <w:w w:val="105"/>
        </w:rPr>
        <w:t xml:space="preserve"> their communities, and increase access to healthy meals</w:t>
      </w:r>
      <w:r>
        <w:rPr>
          <w:color w:val="484848"/>
          <w:w w:val="105"/>
        </w:rPr>
        <w:t xml:space="preserve">. </w:t>
      </w:r>
      <w:r>
        <w:rPr>
          <w:color w:val="1D1D1D"/>
          <w:w w:val="105"/>
        </w:rPr>
        <w:t>By allowing flexibility</w:t>
      </w:r>
      <w:r>
        <w:rPr>
          <w:color w:val="484848"/>
          <w:w w:val="105"/>
        </w:rPr>
        <w:t xml:space="preserve">, </w:t>
      </w:r>
      <w:r>
        <w:rPr>
          <w:color w:val="1D1D1D"/>
          <w:w w:val="105"/>
        </w:rPr>
        <w:t>sponsors will have greater ability to meet local need</w:t>
      </w:r>
      <w:r>
        <w:rPr>
          <w:color w:val="1D1D1D"/>
          <w:w w:val="105"/>
        </w:rPr>
        <w:t>s and work with their own programmatic needs</w:t>
      </w:r>
      <w:r>
        <w:rPr>
          <w:color w:val="484848"/>
          <w:w w:val="105"/>
        </w:rPr>
        <w:t>.</w:t>
      </w:r>
    </w:p>
    <w:p w:rsidR="0056385E" w:rsidRDefault="007E7A42">
      <w:pPr>
        <w:pStyle w:val="ListParagraph"/>
        <w:numPr>
          <w:ilvl w:val="0"/>
          <w:numId w:val="3"/>
        </w:numPr>
        <w:tabs>
          <w:tab w:val="left" w:pos="683"/>
        </w:tabs>
        <w:spacing w:before="152" w:line="254" w:lineRule="auto"/>
        <w:ind w:left="676" w:right="328" w:hanging="351"/>
        <w:jc w:val="left"/>
        <w:rPr>
          <w:color w:val="1D1D1D"/>
          <w:sz w:val="19"/>
        </w:rPr>
      </w:pPr>
      <w:r>
        <w:rPr>
          <w:b/>
          <w:color w:val="1D1D1D"/>
          <w:w w:val="105"/>
          <w:sz w:val="19"/>
        </w:rPr>
        <w:t xml:space="preserve">Specific Program requirements to </w:t>
      </w:r>
      <w:proofErr w:type="gramStart"/>
      <w:r>
        <w:rPr>
          <w:b/>
          <w:color w:val="1D1D1D"/>
          <w:w w:val="105"/>
          <w:sz w:val="19"/>
        </w:rPr>
        <w:t>be waived</w:t>
      </w:r>
      <w:proofErr w:type="gramEnd"/>
      <w:r>
        <w:rPr>
          <w:b/>
          <w:color w:val="1D1D1D"/>
          <w:w w:val="105"/>
          <w:sz w:val="19"/>
        </w:rPr>
        <w:t xml:space="preserve"> (include regulatory citations). [Section 12(I</w:t>
      </w:r>
      <w:proofErr w:type="gramStart"/>
      <w:r>
        <w:rPr>
          <w:b/>
          <w:color w:val="1D1D1D"/>
          <w:w w:val="105"/>
          <w:sz w:val="19"/>
        </w:rPr>
        <w:t>)(</w:t>
      </w:r>
      <w:proofErr w:type="gramEnd"/>
      <w:r>
        <w:rPr>
          <w:b/>
          <w:color w:val="1D1D1D"/>
          <w:w w:val="105"/>
          <w:sz w:val="19"/>
        </w:rPr>
        <w:t xml:space="preserve">2)(A)(i) of the NSLA]: </w:t>
      </w:r>
      <w:r>
        <w:rPr>
          <w:color w:val="1D1D1D"/>
          <w:w w:val="105"/>
          <w:sz w:val="19"/>
        </w:rPr>
        <w:t>7 CFR 225.16 (c)(1-2) Meal service requirements and 7 CFR 210.10 (1)(1) Meal requirements for lunches and requirements for afterschool</w:t>
      </w:r>
      <w:r>
        <w:rPr>
          <w:color w:val="1D1D1D"/>
          <w:spacing w:val="38"/>
          <w:w w:val="105"/>
          <w:sz w:val="19"/>
        </w:rPr>
        <w:t xml:space="preserve"> </w:t>
      </w:r>
      <w:r>
        <w:rPr>
          <w:color w:val="1D1D1D"/>
          <w:w w:val="105"/>
          <w:sz w:val="19"/>
        </w:rPr>
        <w:t>snacks.</w:t>
      </w:r>
    </w:p>
    <w:p w:rsidR="0056385E" w:rsidRDefault="0056385E">
      <w:pPr>
        <w:pStyle w:val="BodyText"/>
        <w:rPr>
          <w:sz w:val="24"/>
        </w:rPr>
      </w:pPr>
    </w:p>
    <w:p w:rsidR="0056385E" w:rsidRDefault="007E7A42">
      <w:pPr>
        <w:pStyle w:val="BodyText"/>
        <w:spacing w:line="254" w:lineRule="auto"/>
        <w:ind w:left="676" w:right="184" w:hanging="2"/>
      </w:pPr>
      <w:proofErr w:type="gramStart"/>
      <w:r>
        <w:rPr>
          <w:color w:val="1D1D1D"/>
          <w:w w:val="105"/>
        </w:rPr>
        <w:t>7</w:t>
      </w:r>
      <w:proofErr w:type="gramEnd"/>
      <w:r>
        <w:rPr>
          <w:color w:val="1D1D1D"/>
          <w:w w:val="105"/>
        </w:rPr>
        <w:t xml:space="preserve"> CFR 225.16 (c) </w:t>
      </w:r>
      <w:r>
        <w:rPr>
          <w:i/>
          <w:color w:val="1D1D1D"/>
          <w:w w:val="105"/>
        </w:rPr>
        <w:t>Time restrictions for meal service</w:t>
      </w:r>
      <w:r>
        <w:rPr>
          <w:i/>
          <w:color w:val="484848"/>
          <w:w w:val="105"/>
        </w:rPr>
        <w:t xml:space="preserve">. </w:t>
      </w:r>
      <w:r>
        <w:rPr>
          <w:color w:val="1D1D1D"/>
          <w:w w:val="105"/>
        </w:rPr>
        <w:t xml:space="preserve">(1) Three hours must elapse between the beginning of one meal service, including snacks, and the beginning of another, except that 4 hours must elapse between the service of a lunch and supper when no snack </w:t>
      </w:r>
      <w:proofErr w:type="gramStart"/>
      <w:r>
        <w:rPr>
          <w:color w:val="1D1D1D"/>
          <w:w w:val="105"/>
        </w:rPr>
        <w:t>is served</w:t>
      </w:r>
      <w:proofErr w:type="gramEnd"/>
      <w:r>
        <w:rPr>
          <w:color w:val="1D1D1D"/>
          <w:w w:val="105"/>
        </w:rPr>
        <w:t xml:space="preserve"> between lunch and supper. The service o</w:t>
      </w:r>
      <w:r>
        <w:rPr>
          <w:color w:val="1D1D1D"/>
          <w:w w:val="105"/>
        </w:rPr>
        <w:t>f supper shall begin no later than 7 p</w:t>
      </w:r>
      <w:r>
        <w:rPr>
          <w:color w:val="5D5D5D"/>
          <w:w w:val="105"/>
        </w:rPr>
        <w:t>.</w:t>
      </w:r>
      <w:r>
        <w:rPr>
          <w:color w:val="1D1D1D"/>
          <w:w w:val="105"/>
        </w:rPr>
        <w:t>m</w:t>
      </w:r>
      <w:r>
        <w:rPr>
          <w:color w:val="484848"/>
          <w:w w:val="105"/>
        </w:rPr>
        <w:t>.</w:t>
      </w:r>
      <w:r>
        <w:rPr>
          <w:color w:val="1D1D1D"/>
          <w:w w:val="105"/>
        </w:rPr>
        <w:t>, unless the State agency has granted a waiver of this requirement due to extenuating circumstances</w:t>
      </w:r>
      <w:r>
        <w:rPr>
          <w:color w:val="484848"/>
          <w:w w:val="105"/>
        </w:rPr>
        <w:t xml:space="preserve">. </w:t>
      </w:r>
      <w:r>
        <w:rPr>
          <w:color w:val="1D1D1D"/>
          <w:w w:val="105"/>
        </w:rPr>
        <w:t>These waivers shall be granted only when the State</w:t>
      </w:r>
    </w:p>
    <w:p w:rsidR="0056385E" w:rsidRDefault="0056385E">
      <w:pPr>
        <w:spacing w:line="254" w:lineRule="auto"/>
        <w:sectPr w:rsidR="0056385E">
          <w:type w:val="continuous"/>
          <w:pgSz w:w="12240" w:h="15840"/>
          <w:pgMar w:top="1340" w:right="1060" w:bottom="280" w:left="1080" w:header="720" w:footer="720" w:gutter="0"/>
          <w:cols w:space="720"/>
        </w:sectPr>
      </w:pPr>
    </w:p>
    <w:p w:rsidR="0056385E" w:rsidRDefault="007E7A42">
      <w:pPr>
        <w:pStyle w:val="BodyText"/>
        <w:spacing w:before="73" w:line="249" w:lineRule="auto"/>
        <w:ind w:left="710" w:right="458"/>
        <w:jc w:val="both"/>
      </w:pPr>
      <w:proofErr w:type="gramStart"/>
      <w:r>
        <w:rPr>
          <w:color w:val="1C1C1C"/>
          <w:w w:val="105"/>
        </w:rPr>
        <w:lastRenderedPageBreak/>
        <w:t>agency</w:t>
      </w:r>
      <w:proofErr w:type="gramEnd"/>
      <w:r>
        <w:rPr>
          <w:color w:val="1C1C1C"/>
          <w:spacing w:val="4"/>
          <w:w w:val="105"/>
        </w:rPr>
        <w:t xml:space="preserve"> </w:t>
      </w:r>
      <w:r>
        <w:rPr>
          <w:color w:val="1C1C1C"/>
          <w:w w:val="105"/>
        </w:rPr>
        <w:t>and</w:t>
      </w:r>
      <w:r>
        <w:rPr>
          <w:color w:val="1C1C1C"/>
          <w:spacing w:val="-7"/>
          <w:w w:val="105"/>
        </w:rPr>
        <w:t xml:space="preserve"> </w:t>
      </w:r>
      <w:r>
        <w:rPr>
          <w:color w:val="1C1C1C"/>
          <w:w w:val="105"/>
        </w:rPr>
        <w:t>the</w:t>
      </w:r>
      <w:r>
        <w:rPr>
          <w:color w:val="1C1C1C"/>
          <w:spacing w:val="-8"/>
          <w:w w:val="105"/>
        </w:rPr>
        <w:t xml:space="preserve"> </w:t>
      </w:r>
      <w:r>
        <w:rPr>
          <w:color w:val="1C1C1C"/>
          <w:w w:val="105"/>
        </w:rPr>
        <w:t>sponsor</w:t>
      </w:r>
      <w:r>
        <w:rPr>
          <w:color w:val="1C1C1C"/>
          <w:spacing w:val="8"/>
          <w:w w:val="105"/>
        </w:rPr>
        <w:t xml:space="preserve"> </w:t>
      </w:r>
      <w:r>
        <w:rPr>
          <w:color w:val="1C1C1C"/>
          <w:w w:val="105"/>
        </w:rPr>
        <w:t>ensure</w:t>
      </w:r>
      <w:r>
        <w:rPr>
          <w:color w:val="1C1C1C"/>
          <w:spacing w:val="-4"/>
          <w:w w:val="105"/>
        </w:rPr>
        <w:t xml:space="preserve"> </w:t>
      </w:r>
      <w:r>
        <w:rPr>
          <w:color w:val="1C1C1C"/>
          <w:w w:val="105"/>
        </w:rPr>
        <w:t>that</w:t>
      </w:r>
      <w:r>
        <w:rPr>
          <w:color w:val="1C1C1C"/>
          <w:spacing w:val="-6"/>
          <w:w w:val="105"/>
        </w:rPr>
        <w:t xml:space="preserve"> </w:t>
      </w:r>
      <w:r>
        <w:rPr>
          <w:color w:val="1C1C1C"/>
          <w:w w:val="105"/>
        </w:rPr>
        <w:t>special</w:t>
      </w:r>
      <w:r>
        <w:rPr>
          <w:color w:val="1C1C1C"/>
          <w:spacing w:val="-7"/>
          <w:w w:val="105"/>
        </w:rPr>
        <w:t xml:space="preserve"> </w:t>
      </w:r>
      <w:r>
        <w:rPr>
          <w:color w:val="1C1C1C"/>
          <w:w w:val="105"/>
        </w:rPr>
        <w:t>arrangem</w:t>
      </w:r>
      <w:r>
        <w:rPr>
          <w:color w:val="1C1C1C"/>
          <w:w w:val="105"/>
        </w:rPr>
        <w:t>ents</w:t>
      </w:r>
      <w:r>
        <w:rPr>
          <w:color w:val="1C1C1C"/>
          <w:spacing w:val="17"/>
          <w:w w:val="105"/>
        </w:rPr>
        <w:t xml:space="preserve"> </w:t>
      </w:r>
      <w:r>
        <w:rPr>
          <w:color w:val="1C1C1C"/>
          <w:w w:val="105"/>
        </w:rPr>
        <w:t>shall</w:t>
      </w:r>
      <w:r>
        <w:rPr>
          <w:color w:val="1C1C1C"/>
          <w:spacing w:val="-9"/>
          <w:w w:val="105"/>
        </w:rPr>
        <w:t xml:space="preserve"> </w:t>
      </w:r>
      <w:r>
        <w:rPr>
          <w:color w:val="1C1C1C"/>
          <w:w w:val="105"/>
        </w:rPr>
        <w:t>be</w:t>
      </w:r>
      <w:r>
        <w:rPr>
          <w:color w:val="1C1C1C"/>
          <w:spacing w:val="-12"/>
          <w:w w:val="105"/>
        </w:rPr>
        <w:t xml:space="preserve"> </w:t>
      </w:r>
      <w:r>
        <w:rPr>
          <w:color w:val="1C1C1C"/>
          <w:w w:val="105"/>
        </w:rPr>
        <w:t>made</w:t>
      </w:r>
      <w:r>
        <w:rPr>
          <w:color w:val="1C1C1C"/>
          <w:spacing w:val="-5"/>
          <w:w w:val="105"/>
        </w:rPr>
        <w:t xml:space="preserve"> </w:t>
      </w:r>
      <w:r>
        <w:rPr>
          <w:color w:val="1C1C1C"/>
          <w:w w:val="105"/>
        </w:rPr>
        <w:t>to</w:t>
      </w:r>
      <w:r>
        <w:rPr>
          <w:color w:val="1C1C1C"/>
          <w:spacing w:val="-20"/>
          <w:w w:val="105"/>
        </w:rPr>
        <w:t xml:space="preserve"> </w:t>
      </w:r>
      <w:r>
        <w:rPr>
          <w:color w:val="1C1C1C"/>
          <w:w w:val="105"/>
        </w:rPr>
        <w:t>monitor</w:t>
      </w:r>
      <w:r>
        <w:rPr>
          <w:color w:val="1C1C1C"/>
          <w:spacing w:val="3"/>
          <w:w w:val="105"/>
        </w:rPr>
        <w:t xml:space="preserve"> </w:t>
      </w:r>
      <w:r>
        <w:rPr>
          <w:color w:val="1C1C1C"/>
          <w:w w:val="105"/>
        </w:rPr>
        <w:t>these</w:t>
      </w:r>
      <w:r>
        <w:rPr>
          <w:color w:val="1C1C1C"/>
          <w:spacing w:val="-2"/>
          <w:w w:val="105"/>
        </w:rPr>
        <w:t xml:space="preserve"> </w:t>
      </w:r>
      <w:r>
        <w:rPr>
          <w:color w:val="1C1C1C"/>
          <w:w w:val="105"/>
        </w:rPr>
        <w:t>sites.</w:t>
      </w:r>
      <w:r>
        <w:rPr>
          <w:color w:val="1C1C1C"/>
          <w:spacing w:val="-7"/>
          <w:w w:val="105"/>
        </w:rPr>
        <w:t xml:space="preserve"> </w:t>
      </w:r>
      <w:r>
        <w:rPr>
          <w:color w:val="1C1C1C"/>
          <w:w w:val="105"/>
        </w:rPr>
        <w:t>In</w:t>
      </w:r>
      <w:r>
        <w:rPr>
          <w:color w:val="1C1C1C"/>
          <w:spacing w:val="-2"/>
          <w:w w:val="105"/>
        </w:rPr>
        <w:t xml:space="preserve"> </w:t>
      </w:r>
      <w:r>
        <w:rPr>
          <w:color w:val="1C1C1C"/>
          <w:w w:val="105"/>
        </w:rPr>
        <w:t>no case may the service of supper extend beyond 8 p.m. The time restrictions in this paragraph shall not apply to residential</w:t>
      </w:r>
      <w:r>
        <w:rPr>
          <w:color w:val="1C1C1C"/>
          <w:spacing w:val="1"/>
          <w:w w:val="105"/>
        </w:rPr>
        <w:t xml:space="preserve"> </w:t>
      </w:r>
      <w:r>
        <w:rPr>
          <w:color w:val="1C1C1C"/>
          <w:w w:val="105"/>
        </w:rPr>
        <w:t>camps.</w:t>
      </w:r>
    </w:p>
    <w:p w:rsidR="0056385E" w:rsidRDefault="0056385E">
      <w:pPr>
        <w:pStyle w:val="BodyText"/>
        <w:spacing w:before="1"/>
        <w:rPr>
          <w:sz w:val="25"/>
        </w:rPr>
      </w:pPr>
    </w:p>
    <w:p w:rsidR="0056385E" w:rsidRDefault="007E7A42">
      <w:pPr>
        <w:pStyle w:val="BodyText"/>
        <w:spacing w:before="1" w:line="247" w:lineRule="auto"/>
        <w:ind w:left="706" w:hanging="1"/>
      </w:pPr>
      <w:r>
        <w:rPr>
          <w:color w:val="1C1C1C"/>
          <w:w w:val="105"/>
        </w:rPr>
        <w:t>(2) The duration of the meal service shall be limited to two hours for lunch or supper and one hour for all other meals.</w:t>
      </w:r>
    </w:p>
    <w:p w:rsidR="0056385E" w:rsidRDefault="007E7A42">
      <w:pPr>
        <w:pStyle w:val="BodyText"/>
        <w:spacing w:before="165" w:line="252" w:lineRule="auto"/>
        <w:ind w:left="697" w:right="184" w:firstLine="6"/>
      </w:pPr>
      <w:proofErr w:type="gramStart"/>
      <w:r>
        <w:rPr>
          <w:color w:val="1C1C1C"/>
          <w:w w:val="105"/>
        </w:rPr>
        <w:t>7</w:t>
      </w:r>
      <w:proofErr w:type="gramEnd"/>
      <w:r>
        <w:rPr>
          <w:color w:val="1C1C1C"/>
          <w:w w:val="105"/>
        </w:rPr>
        <w:t xml:space="preserve"> CFR 210.10 (I) </w:t>
      </w:r>
      <w:r>
        <w:rPr>
          <w:i/>
          <w:color w:val="1C1C1C"/>
          <w:w w:val="105"/>
        </w:rPr>
        <w:t xml:space="preserve">Requirements for lunch periods-(1) Timing. </w:t>
      </w:r>
      <w:r>
        <w:rPr>
          <w:color w:val="1C1C1C"/>
          <w:w w:val="105"/>
        </w:rPr>
        <w:t xml:space="preserve">Schools must offer lunches meeting the requirements of this section during </w:t>
      </w:r>
      <w:r>
        <w:rPr>
          <w:color w:val="1C1C1C"/>
          <w:w w:val="105"/>
        </w:rPr>
        <w:t>the period the school has designated as the lunch period. Schools must offer lunches between 10 a.m. and 2 p.m. Schools may request an exemption from these times from the State agency. With State agency approval, schools may serve lunches to children under</w:t>
      </w:r>
      <w:r>
        <w:rPr>
          <w:color w:val="1C1C1C"/>
          <w:w w:val="105"/>
        </w:rPr>
        <w:t xml:space="preserve"> age </w:t>
      </w:r>
      <w:proofErr w:type="gramStart"/>
      <w:r>
        <w:rPr>
          <w:color w:val="1C1C1C"/>
          <w:w w:val="105"/>
        </w:rPr>
        <w:t>5</w:t>
      </w:r>
      <w:proofErr w:type="gramEnd"/>
      <w:r>
        <w:rPr>
          <w:color w:val="1C1C1C"/>
          <w:w w:val="105"/>
        </w:rPr>
        <w:t xml:space="preserve"> over two service periods. Schools may divide quantities and food items offered each time any way they wish.</w:t>
      </w:r>
    </w:p>
    <w:p w:rsidR="0056385E" w:rsidRDefault="0056385E">
      <w:pPr>
        <w:pStyle w:val="BodyText"/>
        <w:rPr>
          <w:sz w:val="20"/>
        </w:rPr>
      </w:pPr>
    </w:p>
    <w:p w:rsidR="0056385E" w:rsidRDefault="007E7A42">
      <w:pPr>
        <w:pStyle w:val="Heading2"/>
        <w:numPr>
          <w:ilvl w:val="0"/>
          <w:numId w:val="3"/>
        </w:numPr>
        <w:tabs>
          <w:tab w:val="left" w:pos="440"/>
        </w:tabs>
        <w:spacing w:before="162" w:line="247" w:lineRule="auto"/>
        <w:ind w:left="603" w:right="890" w:hanging="355"/>
        <w:jc w:val="left"/>
        <w:rPr>
          <w:color w:val="1C1C1C"/>
        </w:rPr>
      </w:pPr>
      <w:r>
        <w:rPr>
          <w:color w:val="1C1C1C"/>
          <w:w w:val="105"/>
        </w:rPr>
        <w:t>Detailed</w:t>
      </w:r>
      <w:r>
        <w:rPr>
          <w:color w:val="1C1C1C"/>
          <w:spacing w:val="-17"/>
          <w:w w:val="105"/>
        </w:rPr>
        <w:t xml:space="preserve"> </w:t>
      </w:r>
      <w:r>
        <w:rPr>
          <w:color w:val="1C1C1C"/>
          <w:w w:val="105"/>
        </w:rPr>
        <w:t>description</w:t>
      </w:r>
      <w:r>
        <w:rPr>
          <w:color w:val="1C1C1C"/>
          <w:spacing w:val="-8"/>
          <w:w w:val="105"/>
        </w:rPr>
        <w:t xml:space="preserve"> </w:t>
      </w:r>
      <w:r>
        <w:rPr>
          <w:color w:val="1C1C1C"/>
          <w:w w:val="105"/>
        </w:rPr>
        <w:t>of</w:t>
      </w:r>
      <w:r>
        <w:rPr>
          <w:color w:val="1C1C1C"/>
          <w:spacing w:val="-21"/>
          <w:w w:val="105"/>
        </w:rPr>
        <w:t xml:space="preserve"> </w:t>
      </w:r>
      <w:r>
        <w:rPr>
          <w:color w:val="1C1C1C"/>
          <w:w w:val="105"/>
        </w:rPr>
        <w:t>alternative</w:t>
      </w:r>
      <w:r>
        <w:rPr>
          <w:color w:val="1C1C1C"/>
          <w:spacing w:val="-11"/>
          <w:w w:val="105"/>
        </w:rPr>
        <w:t xml:space="preserve"> </w:t>
      </w:r>
      <w:r>
        <w:rPr>
          <w:color w:val="1C1C1C"/>
          <w:w w:val="105"/>
        </w:rPr>
        <w:t>procedures</w:t>
      </w:r>
      <w:r>
        <w:rPr>
          <w:color w:val="1C1C1C"/>
          <w:spacing w:val="-12"/>
          <w:w w:val="105"/>
        </w:rPr>
        <w:t xml:space="preserve"> </w:t>
      </w:r>
      <w:r>
        <w:rPr>
          <w:color w:val="1C1C1C"/>
          <w:w w:val="105"/>
        </w:rPr>
        <w:t>and</w:t>
      </w:r>
      <w:r>
        <w:rPr>
          <w:color w:val="1C1C1C"/>
          <w:spacing w:val="-12"/>
          <w:w w:val="105"/>
        </w:rPr>
        <w:t xml:space="preserve"> </w:t>
      </w:r>
      <w:r>
        <w:rPr>
          <w:color w:val="1C1C1C"/>
          <w:w w:val="105"/>
        </w:rPr>
        <w:t>anticipated</w:t>
      </w:r>
      <w:r>
        <w:rPr>
          <w:color w:val="1C1C1C"/>
          <w:spacing w:val="-11"/>
          <w:w w:val="105"/>
        </w:rPr>
        <w:t xml:space="preserve"> </w:t>
      </w:r>
      <w:r>
        <w:rPr>
          <w:color w:val="1C1C1C"/>
          <w:w w:val="105"/>
        </w:rPr>
        <w:t>impact</w:t>
      </w:r>
      <w:r>
        <w:rPr>
          <w:color w:val="1C1C1C"/>
          <w:spacing w:val="-16"/>
          <w:w w:val="105"/>
        </w:rPr>
        <w:t xml:space="preserve"> </w:t>
      </w:r>
      <w:r>
        <w:rPr>
          <w:color w:val="1C1C1C"/>
          <w:w w:val="105"/>
        </w:rPr>
        <w:t>on</w:t>
      </w:r>
      <w:r>
        <w:rPr>
          <w:color w:val="1C1C1C"/>
          <w:spacing w:val="-23"/>
          <w:w w:val="105"/>
        </w:rPr>
        <w:t xml:space="preserve"> </w:t>
      </w:r>
      <w:r>
        <w:rPr>
          <w:color w:val="1C1C1C"/>
          <w:w w:val="105"/>
        </w:rPr>
        <w:t>Program</w:t>
      </w:r>
      <w:r>
        <w:rPr>
          <w:color w:val="1C1C1C"/>
          <w:spacing w:val="-15"/>
          <w:w w:val="105"/>
        </w:rPr>
        <w:t xml:space="preserve"> </w:t>
      </w:r>
      <w:r>
        <w:rPr>
          <w:color w:val="1C1C1C"/>
          <w:w w:val="105"/>
        </w:rPr>
        <w:t>operations, including technology, State systems, and</w:t>
      </w:r>
      <w:r>
        <w:rPr>
          <w:color w:val="1C1C1C"/>
          <w:spacing w:val="6"/>
          <w:w w:val="105"/>
        </w:rPr>
        <w:t xml:space="preserve"> </w:t>
      </w:r>
      <w:r>
        <w:rPr>
          <w:color w:val="1C1C1C"/>
          <w:w w:val="105"/>
        </w:rPr>
        <w:t>monitoring:</w:t>
      </w:r>
    </w:p>
    <w:p w:rsidR="0056385E" w:rsidRDefault="007E7A42">
      <w:pPr>
        <w:pStyle w:val="BodyText"/>
        <w:spacing w:before="131" w:line="252" w:lineRule="auto"/>
        <w:ind w:left="686" w:right="354" w:firstLine="9"/>
      </w:pPr>
      <w:r>
        <w:rPr>
          <w:color w:val="1C1C1C"/>
          <w:w w:val="105"/>
        </w:rPr>
        <w:t xml:space="preserve">If approval </w:t>
      </w:r>
      <w:proofErr w:type="gramStart"/>
      <w:r>
        <w:rPr>
          <w:color w:val="1C1C1C"/>
          <w:w w:val="105"/>
        </w:rPr>
        <w:t>is</w:t>
      </w:r>
      <w:proofErr w:type="gramEnd"/>
      <w:r>
        <w:rPr>
          <w:color w:val="1C1C1C"/>
          <w:w w:val="105"/>
        </w:rPr>
        <w:t xml:space="preserve"> granted for the State Agency Meal Service Timing Waiver, there would be no impact on sponsors in completing their annually required application process. This process </w:t>
      </w:r>
      <w:proofErr w:type="gramStart"/>
      <w:r>
        <w:rPr>
          <w:color w:val="1C1C1C"/>
          <w:w w:val="105"/>
        </w:rPr>
        <w:t>would be completed</w:t>
      </w:r>
      <w:proofErr w:type="gramEnd"/>
      <w:r>
        <w:rPr>
          <w:color w:val="1C1C1C"/>
          <w:w w:val="105"/>
        </w:rPr>
        <w:t xml:space="preserve"> in the same manner as done in the past sever</w:t>
      </w:r>
      <w:r>
        <w:rPr>
          <w:color w:val="1C1C1C"/>
          <w:w w:val="105"/>
        </w:rPr>
        <w:t xml:space="preserve">al years. The SA has already developed a tracker through its online CNP website that allows </w:t>
      </w:r>
      <w:proofErr w:type="gramStart"/>
      <w:r>
        <w:rPr>
          <w:color w:val="1C1C1C"/>
          <w:w w:val="105"/>
        </w:rPr>
        <w:t>for select</w:t>
      </w:r>
      <w:proofErr w:type="gramEnd"/>
      <w:r>
        <w:rPr>
          <w:color w:val="1C1C1C"/>
          <w:w w:val="105"/>
        </w:rPr>
        <w:t xml:space="preserve"> state staff to reflect waiver approvals at both the sponsor and site level. Therefore, if approval </w:t>
      </w:r>
      <w:proofErr w:type="gramStart"/>
      <w:r>
        <w:rPr>
          <w:color w:val="1C1C1C"/>
          <w:w w:val="105"/>
        </w:rPr>
        <w:t>is granted</w:t>
      </w:r>
      <w:proofErr w:type="gramEnd"/>
      <w:r>
        <w:rPr>
          <w:color w:val="1C1C1C"/>
          <w:w w:val="105"/>
        </w:rPr>
        <w:t>, the SA can reflect approval of this waiver</w:t>
      </w:r>
      <w:r>
        <w:rPr>
          <w:color w:val="1C1C1C"/>
          <w:w w:val="105"/>
        </w:rPr>
        <w:t xml:space="preserve"> via its online CNP database. Granting this approval through the CNP database also unlocks a feature in the CNP system, which allows </w:t>
      </w:r>
      <w:proofErr w:type="gramStart"/>
      <w:r>
        <w:rPr>
          <w:color w:val="1C1C1C"/>
          <w:w w:val="105"/>
        </w:rPr>
        <w:t>for the</w:t>
      </w:r>
      <w:proofErr w:type="gramEnd"/>
      <w:r>
        <w:rPr>
          <w:color w:val="1C1C1C"/>
          <w:w w:val="105"/>
        </w:rPr>
        <w:t xml:space="preserve"> sponsor to exceed the maximum meal length rules, as well as space meals closer than stated in the regulations (i.e.</w:t>
      </w:r>
      <w:r>
        <w:rPr>
          <w:color w:val="1C1C1C"/>
          <w:w w:val="105"/>
        </w:rPr>
        <w:t xml:space="preserve"> </w:t>
      </w:r>
      <w:r>
        <w:rPr>
          <w:rFonts w:ascii="Times New Roman"/>
          <w:color w:val="1C1C1C"/>
          <w:w w:val="105"/>
          <w:sz w:val="17"/>
        </w:rPr>
        <w:t xml:space="preserve">&lt; </w:t>
      </w:r>
      <w:r>
        <w:rPr>
          <w:color w:val="1C1C1C"/>
          <w:w w:val="105"/>
        </w:rPr>
        <w:t xml:space="preserve">3 hours between breakfast and lunch). Without this approval designated in the system, sponsors do not have access to break the </w:t>
      </w:r>
      <w:proofErr w:type="gramStart"/>
      <w:r>
        <w:rPr>
          <w:color w:val="1C1C1C"/>
          <w:w w:val="105"/>
        </w:rPr>
        <w:t>meal service timing rules</w:t>
      </w:r>
      <w:proofErr w:type="gramEnd"/>
      <w:r>
        <w:rPr>
          <w:color w:val="1C1C1C"/>
          <w:w w:val="105"/>
        </w:rPr>
        <w:t xml:space="preserve"> currently set in the CNP system.</w:t>
      </w:r>
    </w:p>
    <w:p w:rsidR="0056385E" w:rsidRDefault="007E7A42">
      <w:pPr>
        <w:pStyle w:val="BodyText"/>
        <w:spacing w:before="124" w:line="252" w:lineRule="auto"/>
        <w:ind w:left="676" w:right="184" w:firstLine="7"/>
      </w:pPr>
      <w:r>
        <w:rPr>
          <w:color w:val="1C1C1C"/>
          <w:w w:val="105"/>
        </w:rPr>
        <w:t xml:space="preserve">At the sponsor level, approval of this waiver would allow </w:t>
      </w:r>
      <w:proofErr w:type="gramStart"/>
      <w:r>
        <w:rPr>
          <w:color w:val="1C1C1C"/>
          <w:w w:val="105"/>
        </w:rPr>
        <w:t>for spons</w:t>
      </w:r>
      <w:r>
        <w:rPr>
          <w:color w:val="1C1C1C"/>
          <w:w w:val="105"/>
        </w:rPr>
        <w:t>ors</w:t>
      </w:r>
      <w:proofErr w:type="gramEnd"/>
      <w:r>
        <w:rPr>
          <w:color w:val="1C1C1C"/>
          <w:w w:val="105"/>
        </w:rPr>
        <w:t xml:space="preserve"> to operate sites in the same capacity as they have in years past. Per the sponsoring organizations that utilized Meal Service Timing Flexibility in PY 2019, had the waiver not been available, significant reductions in meal participation </w:t>
      </w:r>
      <w:proofErr w:type="gramStart"/>
      <w:r>
        <w:rPr>
          <w:color w:val="1C1C1C"/>
          <w:w w:val="105"/>
        </w:rPr>
        <w:t>would have been</w:t>
      </w:r>
      <w:r>
        <w:rPr>
          <w:color w:val="1C1C1C"/>
          <w:w w:val="105"/>
        </w:rPr>
        <w:t xml:space="preserve"> noted</w:t>
      </w:r>
      <w:proofErr w:type="gramEnd"/>
      <w:r>
        <w:rPr>
          <w:color w:val="1C1C1C"/>
          <w:w w:val="105"/>
        </w:rPr>
        <w:t>, as it would not have been possible to fully align meal service times with the various programs/activities offered at the site. Additionally, Site-Level SFSP Staff would have had more down time had the meal services not been able to be spaced closer</w:t>
      </w:r>
      <w:r>
        <w:rPr>
          <w:color w:val="1C1C1C"/>
          <w:w w:val="105"/>
        </w:rPr>
        <w:t xml:space="preserve"> to one another and </w:t>
      </w:r>
      <w:proofErr w:type="gramStart"/>
      <w:r>
        <w:rPr>
          <w:color w:val="1C1C1C"/>
          <w:w w:val="105"/>
        </w:rPr>
        <w:t>offered</w:t>
      </w:r>
      <w:proofErr w:type="gramEnd"/>
      <w:r>
        <w:rPr>
          <w:color w:val="1C1C1C"/>
          <w:w w:val="105"/>
        </w:rPr>
        <w:t xml:space="preserve"> for a longer duration.</w:t>
      </w:r>
    </w:p>
    <w:p w:rsidR="0056385E" w:rsidRDefault="0056385E">
      <w:pPr>
        <w:pStyle w:val="BodyText"/>
        <w:rPr>
          <w:sz w:val="20"/>
        </w:rPr>
      </w:pPr>
    </w:p>
    <w:p w:rsidR="0056385E" w:rsidRDefault="007E7A42">
      <w:pPr>
        <w:pStyle w:val="Heading2"/>
        <w:numPr>
          <w:ilvl w:val="0"/>
          <w:numId w:val="3"/>
        </w:numPr>
        <w:tabs>
          <w:tab w:val="left" w:pos="426"/>
        </w:tabs>
        <w:spacing w:before="144" w:line="247" w:lineRule="auto"/>
        <w:ind w:left="588" w:right="895" w:hanging="354"/>
        <w:jc w:val="left"/>
        <w:rPr>
          <w:color w:val="1C1C1C"/>
        </w:rPr>
      </w:pPr>
      <w:r>
        <w:rPr>
          <w:color w:val="1C1C1C"/>
          <w:w w:val="105"/>
        </w:rPr>
        <w:t>Description</w:t>
      </w:r>
      <w:r>
        <w:rPr>
          <w:color w:val="1C1C1C"/>
          <w:spacing w:val="2"/>
          <w:w w:val="105"/>
        </w:rPr>
        <w:t xml:space="preserve"> </w:t>
      </w:r>
      <w:r>
        <w:rPr>
          <w:color w:val="1C1C1C"/>
          <w:w w:val="105"/>
        </w:rPr>
        <w:t>of</w:t>
      </w:r>
      <w:r>
        <w:rPr>
          <w:color w:val="1C1C1C"/>
          <w:spacing w:val="-8"/>
          <w:w w:val="105"/>
        </w:rPr>
        <w:t xml:space="preserve"> </w:t>
      </w:r>
      <w:r>
        <w:rPr>
          <w:color w:val="1C1C1C"/>
          <w:w w:val="105"/>
        </w:rPr>
        <w:t>any</w:t>
      </w:r>
      <w:r>
        <w:rPr>
          <w:color w:val="1C1C1C"/>
          <w:spacing w:val="1"/>
          <w:w w:val="105"/>
        </w:rPr>
        <w:t xml:space="preserve"> </w:t>
      </w:r>
      <w:r>
        <w:rPr>
          <w:color w:val="1C1C1C"/>
          <w:w w:val="105"/>
        </w:rPr>
        <w:t>steps</w:t>
      </w:r>
      <w:r>
        <w:rPr>
          <w:color w:val="1C1C1C"/>
          <w:spacing w:val="-11"/>
          <w:w w:val="105"/>
        </w:rPr>
        <w:t xml:space="preserve"> </w:t>
      </w:r>
      <w:r>
        <w:rPr>
          <w:color w:val="1C1C1C"/>
          <w:w w:val="105"/>
        </w:rPr>
        <w:t>the</w:t>
      </w:r>
      <w:r>
        <w:rPr>
          <w:color w:val="1C1C1C"/>
          <w:spacing w:val="-9"/>
          <w:w w:val="105"/>
        </w:rPr>
        <w:t xml:space="preserve"> </w:t>
      </w:r>
      <w:r>
        <w:rPr>
          <w:color w:val="1C1C1C"/>
          <w:w w:val="105"/>
        </w:rPr>
        <w:t>State</w:t>
      </w:r>
      <w:r>
        <w:rPr>
          <w:color w:val="1C1C1C"/>
          <w:spacing w:val="-10"/>
          <w:w w:val="105"/>
        </w:rPr>
        <w:t xml:space="preserve"> </w:t>
      </w:r>
      <w:r>
        <w:rPr>
          <w:color w:val="1C1C1C"/>
          <w:w w:val="105"/>
        </w:rPr>
        <w:t>has</w:t>
      </w:r>
      <w:r>
        <w:rPr>
          <w:color w:val="1C1C1C"/>
          <w:spacing w:val="-16"/>
          <w:w w:val="105"/>
        </w:rPr>
        <w:t xml:space="preserve"> </w:t>
      </w:r>
      <w:r>
        <w:rPr>
          <w:color w:val="1C1C1C"/>
          <w:w w:val="105"/>
        </w:rPr>
        <w:t>taken</w:t>
      </w:r>
      <w:r>
        <w:rPr>
          <w:color w:val="1C1C1C"/>
          <w:spacing w:val="-13"/>
          <w:w w:val="105"/>
        </w:rPr>
        <w:t xml:space="preserve"> </w:t>
      </w:r>
      <w:r>
        <w:rPr>
          <w:color w:val="1C1C1C"/>
          <w:w w:val="105"/>
        </w:rPr>
        <w:t>to</w:t>
      </w:r>
      <w:r>
        <w:rPr>
          <w:color w:val="1C1C1C"/>
          <w:spacing w:val="-7"/>
          <w:w w:val="105"/>
        </w:rPr>
        <w:t xml:space="preserve"> </w:t>
      </w:r>
      <w:r>
        <w:rPr>
          <w:color w:val="1C1C1C"/>
          <w:w w:val="105"/>
        </w:rPr>
        <w:t>address</w:t>
      </w:r>
      <w:r>
        <w:rPr>
          <w:color w:val="1C1C1C"/>
          <w:spacing w:val="-2"/>
          <w:w w:val="105"/>
        </w:rPr>
        <w:t xml:space="preserve"> </w:t>
      </w:r>
      <w:r>
        <w:rPr>
          <w:color w:val="1C1C1C"/>
          <w:w w:val="105"/>
        </w:rPr>
        <w:t>regulatory</w:t>
      </w:r>
      <w:r>
        <w:rPr>
          <w:color w:val="1C1C1C"/>
          <w:spacing w:val="8"/>
          <w:w w:val="105"/>
        </w:rPr>
        <w:t xml:space="preserve"> </w:t>
      </w:r>
      <w:r>
        <w:rPr>
          <w:color w:val="1C1C1C"/>
          <w:w w:val="105"/>
        </w:rPr>
        <w:t>barriers</w:t>
      </w:r>
      <w:r>
        <w:rPr>
          <w:color w:val="1C1C1C"/>
          <w:spacing w:val="-6"/>
          <w:w w:val="105"/>
        </w:rPr>
        <w:t xml:space="preserve"> </w:t>
      </w:r>
      <w:r>
        <w:rPr>
          <w:color w:val="1C1C1C"/>
          <w:w w:val="105"/>
        </w:rPr>
        <w:t>at</w:t>
      </w:r>
      <w:r>
        <w:rPr>
          <w:color w:val="1C1C1C"/>
          <w:spacing w:val="-12"/>
          <w:w w:val="105"/>
        </w:rPr>
        <w:t xml:space="preserve"> </w:t>
      </w:r>
      <w:r>
        <w:rPr>
          <w:color w:val="1C1C1C"/>
          <w:w w:val="105"/>
        </w:rPr>
        <w:t>the</w:t>
      </w:r>
      <w:r>
        <w:rPr>
          <w:color w:val="1C1C1C"/>
          <w:spacing w:val="-14"/>
          <w:w w:val="105"/>
        </w:rPr>
        <w:t xml:space="preserve"> </w:t>
      </w:r>
      <w:r>
        <w:rPr>
          <w:color w:val="1C1C1C"/>
          <w:w w:val="105"/>
        </w:rPr>
        <w:t>State level. [Section 12(I</w:t>
      </w:r>
      <w:proofErr w:type="gramStart"/>
      <w:r>
        <w:rPr>
          <w:color w:val="1C1C1C"/>
          <w:w w:val="105"/>
        </w:rPr>
        <w:t>}(</w:t>
      </w:r>
      <w:proofErr w:type="gramEnd"/>
      <w:r>
        <w:rPr>
          <w:color w:val="1C1C1C"/>
          <w:w w:val="105"/>
        </w:rPr>
        <w:t>2}(A)(ii) of the</w:t>
      </w:r>
      <w:r>
        <w:rPr>
          <w:color w:val="1C1C1C"/>
          <w:spacing w:val="-12"/>
          <w:w w:val="105"/>
        </w:rPr>
        <w:t xml:space="preserve"> </w:t>
      </w:r>
      <w:r>
        <w:rPr>
          <w:color w:val="1C1C1C"/>
          <w:w w:val="105"/>
        </w:rPr>
        <w:t>NSLA]:</w:t>
      </w:r>
    </w:p>
    <w:p w:rsidR="0056385E" w:rsidRDefault="007E7A42">
      <w:pPr>
        <w:pStyle w:val="BodyText"/>
        <w:spacing w:before="131" w:line="247" w:lineRule="auto"/>
        <w:ind w:left="676" w:hanging="3"/>
      </w:pPr>
      <w:r>
        <w:rPr>
          <w:color w:val="1C1C1C"/>
          <w:w w:val="105"/>
        </w:rPr>
        <w:t>Prior to PY 2019, the SA had not addressed any regulatory barriers as these flexibilities were in place under USDA authority.</w:t>
      </w:r>
    </w:p>
    <w:p w:rsidR="0056385E" w:rsidRDefault="0056385E">
      <w:pPr>
        <w:pStyle w:val="BodyText"/>
        <w:rPr>
          <w:sz w:val="21"/>
        </w:rPr>
      </w:pPr>
    </w:p>
    <w:p w:rsidR="0056385E" w:rsidRDefault="007E7A42" w:rsidP="00970FAE">
      <w:pPr>
        <w:pStyle w:val="Heading2"/>
        <w:numPr>
          <w:ilvl w:val="0"/>
          <w:numId w:val="4"/>
        </w:numPr>
        <w:spacing w:before="1"/>
      </w:pPr>
      <w:r>
        <w:rPr>
          <w:color w:val="1C1C1C"/>
          <w:w w:val="105"/>
        </w:rPr>
        <w:t>Anticipated challenges State or eligible service providers may face with the waiver implementation:</w:t>
      </w:r>
    </w:p>
    <w:p w:rsidR="0056385E" w:rsidRDefault="007E7A42">
      <w:pPr>
        <w:pStyle w:val="BodyText"/>
        <w:spacing w:before="127" w:line="254" w:lineRule="auto"/>
        <w:ind w:left="668" w:right="528" w:firstLine="1"/>
      </w:pPr>
      <w:r>
        <w:rPr>
          <w:color w:val="1C1C1C"/>
          <w:w w:val="105"/>
        </w:rPr>
        <w:t xml:space="preserve">The SA does not anticipate </w:t>
      </w:r>
      <w:r>
        <w:rPr>
          <w:color w:val="1C1C1C"/>
          <w:w w:val="105"/>
        </w:rPr>
        <w:t>that this waiver will present any challenges to the agency or to any SFSP sponsor organizations.</w:t>
      </w:r>
    </w:p>
    <w:p w:rsidR="0056385E" w:rsidRDefault="007E7A42">
      <w:pPr>
        <w:pStyle w:val="Heading2"/>
        <w:numPr>
          <w:ilvl w:val="0"/>
          <w:numId w:val="2"/>
        </w:numPr>
        <w:tabs>
          <w:tab w:val="left" w:pos="584"/>
        </w:tabs>
        <w:spacing w:before="114" w:line="249" w:lineRule="auto"/>
        <w:ind w:right="720" w:hanging="348"/>
        <w:rPr>
          <w:color w:val="1C1C1C"/>
        </w:rPr>
      </w:pPr>
      <w:r>
        <w:rPr>
          <w:color w:val="1C1C1C"/>
          <w:w w:val="105"/>
        </w:rPr>
        <w:t>Description of how the waiver will not increase the overall cost of the Program to the Federal Government. If there are anticipated increases, confirm that the</w:t>
      </w:r>
      <w:r>
        <w:rPr>
          <w:color w:val="1C1C1C"/>
          <w:w w:val="105"/>
        </w:rPr>
        <w:t xml:space="preserve"> costs will be paid from </w:t>
      </w:r>
      <w:proofErr w:type="spellStart"/>
      <w:proofErr w:type="gramStart"/>
      <w:r>
        <w:rPr>
          <w:color w:val="1C1C1C"/>
          <w:w w:val="105"/>
        </w:rPr>
        <w:t>non</w:t>
      </w:r>
      <w:proofErr w:type="spellEnd"/>
      <w:r>
        <w:rPr>
          <w:color w:val="1C1C1C"/>
          <w:w w:val="105"/>
        </w:rPr>
        <w:t>­ Federal</w:t>
      </w:r>
      <w:proofErr w:type="gramEnd"/>
      <w:r>
        <w:rPr>
          <w:color w:val="1C1C1C"/>
          <w:w w:val="105"/>
        </w:rPr>
        <w:t xml:space="preserve"> funds. [Section 12(I</w:t>
      </w:r>
      <w:proofErr w:type="gramStart"/>
      <w:r>
        <w:rPr>
          <w:color w:val="1C1C1C"/>
          <w:w w:val="105"/>
        </w:rPr>
        <w:t>)(</w:t>
      </w:r>
      <w:proofErr w:type="gramEnd"/>
      <w:r>
        <w:rPr>
          <w:color w:val="1C1C1C"/>
          <w:w w:val="105"/>
        </w:rPr>
        <w:t>1)(A)(iii) of the NSLA]:</w:t>
      </w:r>
    </w:p>
    <w:p w:rsidR="0056385E" w:rsidRDefault="007E7A42">
      <w:pPr>
        <w:pStyle w:val="BodyText"/>
        <w:spacing w:before="130" w:line="249" w:lineRule="auto"/>
        <w:ind w:left="662" w:right="610" w:firstLine="3"/>
        <w:jc w:val="both"/>
      </w:pPr>
      <w:r>
        <w:rPr>
          <w:color w:val="1C1C1C"/>
          <w:w w:val="105"/>
        </w:rPr>
        <w:t xml:space="preserve">This waiver will not increase the overall cost of the Program to the Federal Government. The waiver will continue to assist the SFSP sponsors and ODE CNP to ensure access </w:t>
      </w:r>
      <w:r>
        <w:rPr>
          <w:color w:val="1C1C1C"/>
          <w:w w:val="105"/>
        </w:rPr>
        <w:t>to meal service sites that better align with individual site programming in the SFSP, and has been in place for years.</w:t>
      </w:r>
    </w:p>
    <w:p w:rsidR="0056385E" w:rsidRDefault="0056385E">
      <w:pPr>
        <w:spacing w:line="249" w:lineRule="auto"/>
        <w:jc w:val="both"/>
        <w:sectPr w:rsidR="0056385E">
          <w:pgSz w:w="12240" w:h="15840"/>
          <w:pgMar w:top="1320" w:right="1060" w:bottom="280" w:left="1080" w:header="720" w:footer="720" w:gutter="0"/>
          <w:cols w:space="720"/>
        </w:sectPr>
      </w:pPr>
    </w:p>
    <w:p w:rsidR="0056385E" w:rsidRDefault="007E7A42">
      <w:pPr>
        <w:pStyle w:val="Heading1"/>
        <w:numPr>
          <w:ilvl w:val="0"/>
          <w:numId w:val="2"/>
        </w:numPr>
        <w:tabs>
          <w:tab w:val="left" w:pos="633"/>
        </w:tabs>
        <w:spacing w:before="94"/>
        <w:ind w:left="632" w:hanging="369"/>
        <w:rPr>
          <w:color w:val="0A120F"/>
        </w:rPr>
      </w:pPr>
      <w:r>
        <w:rPr>
          <w:color w:val="0A120F"/>
        </w:rPr>
        <w:lastRenderedPageBreak/>
        <w:t>Anticipated waiver implementation date and time</w:t>
      </w:r>
      <w:r>
        <w:rPr>
          <w:color w:val="0A120F"/>
          <w:spacing w:val="-40"/>
        </w:rPr>
        <w:t xml:space="preserve"> </w:t>
      </w:r>
      <w:r>
        <w:rPr>
          <w:color w:val="0A120F"/>
        </w:rPr>
        <w:t>period:</w:t>
      </w:r>
    </w:p>
    <w:p w:rsidR="0056385E" w:rsidRDefault="007E7A42">
      <w:pPr>
        <w:spacing w:before="115" w:line="213" w:lineRule="auto"/>
        <w:ind w:left="733" w:right="603" w:hanging="11"/>
        <w:rPr>
          <w:rFonts w:ascii="Verdana"/>
          <w:sz w:val="21"/>
        </w:rPr>
      </w:pPr>
      <w:r>
        <w:rPr>
          <w:rFonts w:ascii="Verdana"/>
          <w:color w:val="040806"/>
          <w:w w:val="90"/>
          <w:sz w:val="21"/>
        </w:rPr>
        <w:t>To</w:t>
      </w:r>
      <w:r>
        <w:rPr>
          <w:rFonts w:ascii="Verdana"/>
          <w:color w:val="040806"/>
          <w:spacing w:val="-43"/>
          <w:w w:val="90"/>
          <w:sz w:val="21"/>
        </w:rPr>
        <w:t xml:space="preserve"> </w:t>
      </w:r>
      <w:r>
        <w:rPr>
          <w:rFonts w:ascii="Verdana"/>
          <w:color w:val="040806"/>
          <w:w w:val="90"/>
          <w:sz w:val="21"/>
        </w:rPr>
        <w:t>be</w:t>
      </w:r>
      <w:r>
        <w:rPr>
          <w:rFonts w:ascii="Verdana"/>
          <w:color w:val="040806"/>
          <w:spacing w:val="-44"/>
          <w:w w:val="90"/>
          <w:sz w:val="21"/>
        </w:rPr>
        <w:t xml:space="preserve"> </w:t>
      </w:r>
      <w:r>
        <w:rPr>
          <w:rFonts w:ascii="Verdana"/>
          <w:color w:val="040806"/>
          <w:w w:val="90"/>
          <w:sz w:val="21"/>
        </w:rPr>
        <w:t>effective</w:t>
      </w:r>
      <w:r>
        <w:rPr>
          <w:rFonts w:ascii="Verdana"/>
          <w:color w:val="040806"/>
          <w:spacing w:val="-44"/>
          <w:w w:val="90"/>
          <w:sz w:val="21"/>
        </w:rPr>
        <w:t xml:space="preserve"> </w:t>
      </w:r>
      <w:r>
        <w:rPr>
          <w:rFonts w:ascii="Verdana"/>
          <w:color w:val="040806"/>
          <w:w w:val="90"/>
          <w:sz w:val="21"/>
        </w:rPr>
        <w:t>for</w:t>
      </w:r>
      <w:r>
        <w:rPr>
          <w:rFonts w:ascii="Verdana"/>
          <w:color w:val="040806"/>
          <w:spacing w:val="-42"/>
          <w:w w:val="90"/>
          <w:sz w:val="21"/>
        </w:rPr>
        <w:t xml:space="preserve"> </w:t>
      </w:r>
      <w:r>
        <w:rPr>
          <w:rFonts w:ascii="Verdana"/>
          <w:color w:val="040806"/>
          <w:spacing w:val="-3"/>
          <w:w w:val="90"/>
          <w:sz w:val="21"/>
        </w:rPr>
        <w:t>both</w:t>
      </w:r>
      <w:r>
        <w:rPr>
          <w:rFonts w:ascii="Verdana"/>
          <w:color w:val="040806"/>
          <w:spacing w:val="-39"/>
          <w:w w:val="90"/>
          <w:sz w:val="21"/>
        </w:rPr>
        <w:t xml:space="preserve"> </w:t>
      </w:r>
      <w:r>
        <w:rPr>
          <w:rFonts w:ascii="Verdana"/>
          <w:color w:val="040806"/>
          <w:w w:val="90"/>
          <w:sz w:val="21"/>
        </w:rPr>
        <w:t>SSO</w:t>
      </w:r>
      <w:r>
        <w:rPr>
          <w:rFonts w:ascii="Verdana"/>
          <w:color w:val="040806"/>
          <w:spacing w:val="-43"/>
          <w:w w:val="90"/>
          <w:sz w:val="21"/>
        </w:rPr>
        <w:t xml:space="preserve"> </w:t>
      </w:r>
      <w:r>
        <w:rPr>
          <w:rFonts w:ascii="Verdana"/>
          <w:color w:val="040806"/>
          <w:w w:val="90"/>
          <w:sz w:val="21"/>
        </w:rPr>
        <w:t>and</w:t>
      </w:r>
      <w:r>
        <w:rPr>
          <w:rFonts w:ascii="Verdana"/>
          <w:color w:val="040806"/>
          <w:spacing w:val="-43"/>
          <w:w w:val="90"/>
          <w:sz w:val="21"/>
        </w:rPr>
        <w:t xml:space="preserve"> </w:t>
      </w:r>
      <w:r>
        <w:rPr>
          <w:rFonts w:ascii="Verdana"/>
          <w:color w:val="040806"/>
          <w:w w:val="90"/>
          <w:sz w:val="21"/>
        </w:rPr>
        <w:t>SFSP</w:t>
      </w:r>
      <w:r>
        <w:rPr>
          <w:rFonts w:ascii="Verdana"/>
          <w:color w:val="040806"/>
          <w:spacing w:val="-39"/>
          <w:w w:val="90"/>
          <w:sz w:val="21"/>
        </w:rPr>
        <w:t xml:space="preserve"> </w:t>
      </w:r>
      <w:r>
        <w:rPr>
          <w:rFonts w:ascii="Verdana"/>
          <w:color w:val="040806"/>
          <w:w w:val="90"/>
          <w:sz w:val="21"/>
        </w:rPr>
        <w:t>with</w:t>
      </w:r>
      <w:r>
        <w:rPr>
          <w:rFonts w:ascii="Verdana"/>
          <w:color w:val="040806"/>
          <w:spacing w:val="-41"/>
          <w:w w:val="90"/>
          <w:sz w:val="21"/>
        </w:rPr>
        <w:t xml:space="preserve"> </w:t>
      </w:r>
      <w:r>
        <w:rPr>
          <w:rFonts w:ascii="Verdana"/>
          <w:color w:val="040806"/>
          <w:w w:val="90"/>
          <w:sz w:val="21"/>
        </w:rPr>
        <w:t>the</w:t>
      </w:r>
      <w:r>
        <w:rPr>
          <w:rFonts w:ascii="Verdana"/>
          <w:color w:val="040806"/>
          <w:spacing w:val="-38"/>
          <w:w w:val="90"/>
          <w:sz w:val="21"/>
        </w:rPr>
        <w:t xml:space="preserve"> </w:t>
      </w:r>
      <w:r>
        <w:rPr>
          <w:rFonts w:ascii="Verdana"/>
          <w:color w:val="040806"/>
          <w:spacing w:val="-3"/>
          <w:w w:val="90"/>
          <w:sz w:val="21"/>
        </w:rPr>
        <w:t>start</w:t>
      </w:r>
      <w:r>
        <w:rPr>
          <w:rFonts w:ascii="Verdana"/>
          <w:color w:val="040806"/>
          <w:spacing w:val="-41"/>
          <w:w w:val="90"/>
          <w:sz w:val="21"/>
        </w:rPr>
        <w:t xml:space="preserve"> </w:t>
      </w:r>
      <w:r>
        <w:rPr>
          <w:rFonts w:ascii="Verdana"/>
          <w:color w:val="040806"/>
          <w:w w:val="90"/>
          <w:sz w:val="21"/>
        </w:rPr>
        <w:t>of</w:t>
      </w:r>
      <w:r>
        <w:rPr>
          <w:rFonts w:ascii="Verdana"/>
          <w:color w:val="040806"/>
          <w:spacing w:val="-41"/>
          <w:w w:val="90"/>
          <w:sz w:val="21"/>
        </w:rPr>
        <w:t xml:space="preserve"> </w:t>
      </w:r>
      <w:r>
        <w:rPr>
          <w:rFonts w:ascii="Verdana"/>
          <w:color w:val="040806"/>
          <w:w w:val="90"/>
          <w:sz w:val="21"/>
        </w:rPr>
        <w:t>unanticipated</w:t>
      </w:r>
      <w:r>
        <w:rPr>
          <w:rFonts w:ascii="Verdana"/>
          <w:color w:val="040806"/>
          <w:spacing w:val="-39"/>
          <w:w w:val="90"/>
          <w:sz w:val="21"/>
        </w:rPr>
        <w:t xml:space="preserve"> </w:t>
      </w:r>
      <w:r>
        <w:rPr>
          <w:rFonts w:ascii="Verdana"/>
          <w:color w:val="040806"/>
          <w:spacing w:val="-3"/>
          <w:w w:val="90"/>
          <w:sz w:val="21"/>
        </w:rPr>
        <w:t>school</w:t>
      </w:r>
      <w:r>
        <w:rPr>
          <w:rFonts w:ascii="Verdana"/>
          <w:color w:val="040806"/>
          <w:spacing w:val="-39"/>
          <w:w w:val="90"/>
          <w:sz w:val="21"/>
        </w:rPr>
        <w:t xml:space="preserve"> </w:t>
      </w:r>
      <w:r>
        <w:rPr>
          <w:rFonts w:ascii="Verdana"/>
          <w:color w:val="040806"/>
          <w:w w:val="90"/>
          <w:sz w:val="21"/>
        </w:rPr>
        <w:t>closures</w:t>
      </w:r>
      <w:r>
        <w:rPr>
          <w:rFonts w:ascii="Verdana"/>
          <w:color w:val="040806"/>
          <w:spacing w:val="-42"/>
          <w:w w:val="90"/>
          <w:sz w:val="21"/>
        </w:rPr>
        <w:t xml:space="preserve"> </w:t>
      </w:r>
      <w:r>
        <w:rPr>
          <w:rFonts w:ascii="Verdana"/>
          <w:color w:val="040806"/>
          <w:spacing w:val="-3"/>
          <w:w w:val="90"/>
          <w:sz w:val="21"/>
        </w:rPr>
        <w:t>relating</w:t>
      </w:r>
      <w:r>
        <w:rPr>
          <w:rFonts w:ascii="Verdana"/>
          <w:color w:val="040806"/>
          <w:spacing w:val="-38"/>
          <w:w w:val="90"/>
          <w:sz w:val="21"/>
        </w:rPr>
        <w:t xml:space="preserve"> </w:t>
      </w:r>
      <w:r>
        <w:rPr>
          <w:rFonts w:ascii="Verdana"/>
          <w:color w:val="040806"/>
          <w:w w:val="90"/>
          <w:sz w:val="21"/>
        </w:rPr>
        <w:t>to</w:t>
      </w:r>
      <w:r>
        <w:rPr>
          <w:rFonts w:ascii="Verdana"/>
          <w:color w:val="040806"/>
          <w:spacing w:val="-43"/>
          <w:w w:val="90"/>
          <w:sz w:val="21"/>
        </w:rPr>
        <w:t xml:space="preserve"> </w:t>
      </w:r>
      <w:r>
        <w:rPr>
          <w:rFonts w:ascii="Verdana"/>
          <w:color w:val="040806"/>
          <w:spacing w:val="-3"/>
          <w:w w:val="90"/>
          <w:sz w:val="21"/>
        </w:rPr>
        <w:t>the COVID-19</w:t>
      </w:r>
      <w:r>
        <w:rPr>
          <w:rFonts w:ascii="Verdana"/>
          <w:color w:val="040806"/>
          <w:spacing w:val="-2"/>
          <w:w w:val="90"/>
          <w:sz w:val="21"/>
        </w:rPr>
        <w:t xml:space="preserve"> </w:t>
      </w:r>
      <w:r>
        <w:rPr>
          <w:rFonts w:ascii="Verdana"/>
          <w:color w:val="040806"/>
          <w:spacing w:val="-3"/>
          <w:w w:val="90"/>
          <w:sz w:val="21"/>
        </w:rPr>
        <w:t>outbreak</w:t>
      </w:r>
      <w:r>
        <w:rPr>
          <w:rFonts w:ascii="Verdana"/>
          <w:color w:val="040806"/>
          <w:spacing w:val="2"/>
          <w:w w:val="90"/>
          <w:sz w:val="21"/>
        </w:rPr>
        <w:t xml:space="preserve"> </w:t>
      </w:r>
      <w:r>
        <w:rPr>
          <w:rFonts w:ascii="Verdana"/>
          <w:color w:val="040806"/>
          <w:w w:val="90"/>
          <w:sz w:val="21"/>
        </w:rPr>
        <w:t>and</w:t>
      </w:r>
      <w:r>
        <w:rPr>
          <w:rFonts w:ascii="Verdana"/>
          <w:color w:val="040806"/>
          <w:spacing w:val="-19"/>
          <w:w w:val="90"/>
          <w:sz w:val="21"/>
        </w:rPr>
        <w:t xml:space="preserve"> </w:t>
      </w:r>
      <w:r>
        <w:rPr>
          <w:rFonts w:ascii="Verdana"/>
          <w:color w:val="040806"/>
          <w:w w:val="90"/>
          <w:sz w:val="21"/>
        </w:rPr>
        <w:t>to</w:t>
      </w:r>
      <w:r>
        <w:rPr>
          <w:rFonts w:ascii="Verdana"/>
          <w:color w:val="040806"/>
          <w:spacing w:val="-15"/>
          <w:w w:val="90"/>
          <w:sz w:val="21"/>
        </w:rPr>
        <w:t xml:space="preserve"> </w:t>
      </w:r>
      <w:r>
        <w:rPr>
          <w:rFonts w:ascii="Verdana"/>
          <w:color w:val="040806"/>
          <w:spacing w:val="-3"/>
          <w:w w:val="90"/>
          <w:sz w:val="21"/>
        </w:rPr>
        <w:t>remain</w:t>
      </w:r>
      <w:r>
        <w:rPr>
          <w:rFonts w:ascii="Verdana"/>
          <w:color w:val="040806"/>
          <w:spacing w:val="-13"/>
          <w:w w:val="90"/>
          <w:sz w:val="21"/>
        </w:rPr>
        <w:t xml:space="preserve"> </w:t>
      </w:r>
      <w:r>
        <w:rPr>
          <w:rFonts w:ascii="Verdana"/>
          <w:color w:val="040806"/>
          <w:w w:val="90"/>
          <w:sz w:val="21"/>
        </w:rPr>
        <w:t>in</w:t>
      </w:r>
      <w:r>
        <w:rPr>
          <w:rFonts w:ascii="Verdana"/>
          <w:color w:val="040806"/>
          <w:spacing w:val="-17"/>
          <w:w w:val="90"/>
          <w:sz w:val="21"/>
        </w:rPr>
        <w:t xml:space="preserve"> </w:t>
      </w:r>
      <w:r>
        <w:rPr>
          <w:rFonts w:ascii="Verdana"/>
          <w:color w:val="040806"/>
          <w:spacing w:val="-3"/>
          <w:w w:val="90"/>
          <w:sz w:val="21"/>
        </w:rPr>
        <w:t>effect</w:t>
      </w:r>
      <w:r>
        <w:rPr>
          <w:rFonts w:ascii="Verdana"/>
          <w:color w:val="040806"/>
          <w:spacing w:val="-22"/>
          <w:w w:val="90"/>
          <w:sz w:val="21"/>
        </w:rPr>
        <w:t xml:space="preserve"> </w:t>
      </w:r>
      <w:r>
        <w:rPr>
          <w:rFonts w:ascii="Verdana"/>
          <w:color w:val="040806"/>
          <w:w w:val="90"/>
          <w:sz w:val="21"/>
        </w:rPr>
        <w:t>for</w:t>
      </w:r>
      <w:r>
        <w:rPr>
          <w:rFonts w:ascii="Verdana"/>
          <w:color w:val="040806"/>
          <w:spacing w:val="-27"/>
          <w:w w:val="90"/>
          <w:sz w:val="21"/>
        </w:rPr>
        <w:t xml:space="preserve"> </w:t>
      </w:r>
      <w:r>
        <w:rPr>
          <w:rFonts w:ascii="Verdana"/>
          <w:color w:val="040806"/>
          <w:w w:val="90"/>
          <w:sz w:val="21"/>
        </w:rPr>
        <w:t>SFSP</w:t>
      </w:r>
      <w:r>
        <w:rPr>
          <w:rFonts w:ascii="Verdana"/>
          <w:color w:val="040806"/>
          <w:spacing w:val="-19"/>
          <w:w w:val="90"/>
          <w:sz w:val="21"/>
        </w:rPr>
        <w:t xml:space="preserve"> </w:t>
      </w:r>
      <w:r>
        <w:rPr>
          <w:rFonts w:ascii="Verdana"/>
          <w:color w:val="040806"/>
          <w:w w:val="90"/>
          <w:sz w:val="21"/>
        </w:rPr>
        <w:t>for</w:t>
      </w:r>
      <w:r>
        <w:rPr>
          <w:rFonts w:ascii="Verdana"/>
          <w:color w:val="040806"/>
          <w:spacing w:val="-22"/>
          <w:w w:val="90"/>
          <w:sz w:val="21"/>
        </w:rPr>
        <w:t xml:space="preserve"> </w:t>
      </w:r>
      <w:r>
        <w:rPr>
          <w:rFonts w:ascii="Verdana"/>
          <w:color w:val="040806"/>
          <w:w w:val="90"/>
          <w:sz w:val="21"/>
        </w:rPr>
        <w:t>a</w:t>
      </w:r>
      <w:r>
        <w:rPr>
          <w:rFonts w:ascii="Verdana"/>
          <w:color w:val="040806"/>
          <w:spacing w:val="-25"/>
          <w:w w:val="90"/>
          <w:sz w:val="21"/>
        </w:rPr>
        <w:t xml:space="preserve"> </w:t>
      </w:r>
      <w:r>
        <w:rPr>
          <w:rFonts w:ascii="Verdana"/>
          <w:color w:val="040806"/>
          <w:w w:val="90"/>
          <w:sz w:val="21"/>
        </w:rPr>
        <w:t>period</w:t>
      </w:r>
      <w:r>
        <w:rPr>
          <w:rFonts w:ascii="Verdana"/>
          <w:color w:val="040806"/>
          <w:spacing w:val="-23"/>
          <w:w w:val="90"/>
          <w:sz w:val="21"/>
        </w:rPr>
        <w:t xml:space="preserve"> </w:t>
      </w:r>
      <w:r>
        <w:rPr>
          <w:rFonts w:ascii="Verdana"/>
          <w:color w:val="040806"/>
          <w:spacing w:val="-3"/>
          <w:w w:val="90"/>
          <w:sz w:val="21"/>
        </w:rPr>
        <w:t>of</w:t>
      </w:r>
      <w:r>
        <w:rPr>
          <w:rFonts w:ascii="Verdana"/>
          <w:color w:val="040806"/>
          <w:spacing w:val="-19"/>
          <w:w w:val="90"/>
          <w:sz w:val="21"/>
        </w:rPr>
        <w:t xml:space="preserve"> </w:t>
      </w:r>
      <w:r>
        <w:rPr>
          <w:rFonts w:ascii="Verdana"/>
          <w:color w:val="040806"/>
          <w:w w:val="90"/>
          <w:sz w:val="21"/>
        </w:rPr>
        <w:t>two</w:t>
      </w:r>
      <w:r>
        <w:rPr>
          <w:rFonts w:ascii="Verdana"/>
          <w:color w:val="040806"/>
          <w:spacing w:val="-10"/>
          <w:w w:val="90"/>
          <w:sz w:val="21"/>
        </w:rPr>
        <w:t xml:space="preserve"> </w:t>
      </w:r>
      <w:r>
        <w:rPr>
          <w:rFonts w:ascii="Verdana"/>
          <w:color w:val="040806"/>
          <w:spacing w:val="-3"/>
          <w:w w:val="90"/>
          <w:sz w:val="21"/>
        </w:rPr>
        <w:t>years</w:t>
      </w:r>
    </w:p>
    <w:p w:rsidR="0056385E" w:rsidRDefault="007E7A42">
      <w:pPr>
        <w:pStyle w:val="ListParagraph"/>
        <w:numPr>
          <w:ilvl w:val="0"/>
          <w:numId w:val="2"/>
        </w:numPr>
        <w:tabs>
          <w:tab w:val="left" w:pos="632"/>
        </w:tabs>
        <w:spacing w:before="221"/>
        <w:ind w:left="631" w:hanging="355"/>
        <w:rPr>
          <w:b/>
          <w:color w:val="0A1210"/>
          <w:sz w:val="21"/>
        </w:rPr>
      </w:pPr>
      <w:r>
        <w:rPr>
          <w:b/>
          <w:color w:val="0A1210"/>
          <w:spacing w:val="-3"/>
          <w:sz w:val="21"/>
        </w:rPr>
        <w:t xml:space="preserve">Proposed monitoring </w:t>
      </w:r>
      <w:r>
        <w:rPr>
          <w:b/>
          <w:color w:val="0A1210"/>
          <w:sz w:val="21"/>
        </w:rPr>
        <w:t>and review</w:t>
      </w:r>
      <w:r>
        <w:rPr>
          <w:b/>
          <w:color w:val="0A1210"/>
          <w:spacing w:val="-6"/>
          <w:sz w:val="21"/>
        </w:rPr>
        <w:t xml:space="preserve"> </w:t>
      </w:r>
      <w:r>
        <w:rPr>
          <w:b/>
          <w:color w:val="0A1210"/>
          <w:sz w:val="21"/>
        </w:rPr>
        <w:t>procedures:</w:t>
      </w:r>
    </w:p>
    <w:p w:rsidR="0056385E" w:rsidRDefault="007E7A42">
      <w:pPr>
        <w:spacing w:before="113" w:line="216" w:lineRule="auto"/>
        <w:ind w:left="706" w:right="395" w:firstLine="4"/>
        <w:jc w:val="both"/>
        <w:rPr>
          <w:rFonts w:ascii="Verdana"/>
          <w:sz w:val="21"/>
        </w:rPr>
      </w:pPr>
      <w:r>
        <w:rPr>
          <w:rFonts w:ascii="Verdana"/>
          <w:color w:val="030705"/>
          <w:w w:val="90"/>
          <w:sz w:val="21"/>
        </w:rPr>
        <w:t>The</w:t>
      </w:r>
      <w:r>
        <w:rPr>
          <w:rFonts w:ascii="Verdana"/>
          <w:color w:val="030705"/>
          <w:spacing w:val="-46"/>
          <w:w w:val="90"/>
          <w:sz w:val="21"/>
        </w:rPr>
        <w:t xml:space="preserve"> </w:t>
      </w:r>
      <w:r>
        <w:rPr>
          <w:rFonts w:ascii="Verdana"/>
          <w:color w:val="030705"/>
          <w:w w:val="90"/>
          <w:sz w:val="21"/>
        </w:rPr>
        <w:t>State</w:t>
      </w:r>
      <w:r>
        <w:rPr>
          <w:rFonts w:ascii="Verdana"/>
          <w:color w:val="030705"/>
          <w:spacing w:val="-47"/>
          <w:w w:val="90"/>
          <w:sz w:val="21"/>
        </w:rPr>
        <w:t xml:space="preserve"> </w:t>
      </w:r>
      <w:r>
        <w:rPr>
          <w:rFonts w:ascii="Verdana"/>
          <w:color w:val="030705"/>
          <w:w w:val="90"/>
          <w:sz w:val="21"/>
        </w:rPr>
        <w:t>agency</w:t>
      </w:r>
      <w:r>
        <w:rPr>
          <w:rFonts w:ascii="Verdana"/>
          <w:color w:val="030705"/>
          <w:spacing w:val="-50"/>
          <w:w w:val="90"/>
          <w:sz w:val="21"/>
        </w:rPr>
        <w:t xml:space="preserve"> </w:t>
      </w:r>
      <w:r>
        <w:rPr>
          <w:rFonts w:ascii="Verdana"/>
          <w:color w:val="030705"/>
          <w:w w:val="90"/>
          <w:sz w:val="21"/>
        </w:rPr>
        <w:t>will</w:t>
      </w:r>
      <w:r>
        <w:rPr>
          <w:rFonts w:ascii="Verdana"/>
          <w:color w:val="030705"/>
          <w:spacing w:val="-43"/>
          <w:w w:val="90"/>
          <w:sz w:val="21"/>
        </w:rPr>
        <w:t xml:space="preserve"> </w:t>
      </w:r>
      <w:r>
        <w:rPr>
          <w:rFonts w:ascii="Verdana"/>
          <w:color w:val="030705"/>
          <w:w w:val="90"/>
          <w:sz w:val="21"/>
        </w:rPr>
        <w:t>continue</w:t>
      </w:r>
      <w:r>
        <w:rPr>
          <w:rFonts w:ascii="Verdana"/>
          <w:color w:val="030705"/>
          <w:spacing w:val="-46"/>
          <w:w w:val="90"/>
          <w:sz w:val="21"/>
        </w:rPr>
        <w:t xml:space="preserve"> </w:t>
      </w:r>
      <w:r>
        <w:rPr>
          <w:rFonts w:ascii="Verdana"/>
          <w:color w:val="030705"/>
          <w:w w:val="90"/>
          <w:sz w:val="21"/>
        </w:rPr>
        <w:t>to</w:t>
      </w:r>
      <w:r>
        <w:rPr>
          <w:rFonts w:ascii="Verdana"/>
          <w:color w:val="030705"/>
          <w:spacing w:val="-47"/>
          <w:w w:val="90"/>
          <w:sz w:val="21"/>
        </w:rPr>
        <w:t xml:space="preserve"> </w:t>
      </w:r>
      <w:r>
        <w:rPr>
          <w:rFonts w:ascii="Verdana"/>
          <w:color w:val="030705"/>
          <w:w w:val="90"/>
          <w:sz w:val="21"/>
        </w:rPr>
        <w:t>follow</w:t>
      </w:r>
      <w:r>
        <w:rPr>
          <w:rFonts w:ascii="Verdana"/>
          <w:color w:val="030705"/>
          <w:spacing w:val="-45"/>
          <w:w w:val="90"/>
          <w:sz w:val="21"/>
        </w:rPr>
        <w:t xml:space="preserve"> </w:t>
      </w:r>
      <w:r>
        <w:rPr>
          <w:rFonts w:ascii="Verdana"/>
          <w:color w:val="030705"/>
          <w:spacing w:val="2"/>
          <w:w w:val="90"/>
          <w:sz w:val="21"/>
        </w:rPr>
        <w:t>its</w:t>
      </w:r>
      <w:r>
        <w:rPr>
          <w:rFonts w:ascii="Verdana"/>
          <w:color w:val="030705"/>
          <w:spacing w:val="-49"/>
          <w:w w:val="90"/>
          <w:sz w:val="21"/>
        </w:rPr>
        <w:t xml:space="preserve"> </w:t>
      </w:r>
      <w:r>
        <w:rPr>
          <w:rFonts w:ascii="Verdana"/>
          <w:color w:val="030705"/>
          <w:w w:val="90"/>
          <w:sz w:val="21"/>
        </w:rPr>
        <w:t>standard</w:t>
      </w:r>
      <w:r>
        <w:rPr>
          <w:rFonts w:ascii="Verdana"/>
          <w:color w:val="030705"/>
          <w:spacing w:val="-45"/>
          <w:w w:val="90"/>
          <w:sz w:val="21"/>
        </w:rPr>
        <w:t xml:space="preserve"> </w:t>
      </w:r>
      <w:r>
        <w:rPr>
          <w:rFonts w:ascii="Verdana"/>
          <w:color w:val="030705"/>
          <w:w w:val="90"/>
          <w:sz w:val="21"/>
        </w:rPr>
        <w:t>SFSP</w:t>
      </w:r>
      <w:r>
        <w:rPr>
          <w:rFonts w:ascii="Verdana"/>
          <w:color w:val="030705"/>
          <w:spacing w:val="-46"/>
          <w:w w:val="90"/>
          <w:sz w:val="21"/>
        </w:rPr>
        <w:t xml:space="preserve"> </w:t>
      </w:r>
      <w:r>
        <w:rPr>
          <w:rFonts w:ascii="Verdana"/>
          <w:color w:val="030705"/>
          <w:w w:val="90"/>
          <w:sz w:val="21"/>
        </w:rPr>
        <w:t>review</w:t>
      </w:r>
      <w:r>
        <w:rPr>
          <w:rFonts w:ascii="Verdana"/>
          <w:color w:val="030705"/>
          <w:spacing w:val="-45"/>
          <w:w w:val="90"/>
          <w:sz w:val="21"/>
        </w:rPr>
        <w:t xml:space="preserve"> </w:t>
      </w:r>
      <w:r>
        <w:rPr>
          <w:rFonts w:ascii="Verdana"/>
          <w:color w:val="030705"/>
          <w:w w:val="90"/>
          <w:sz w:val="21"/>
        </w:rPr>
        <w:t>procedures.</w:t>
      </w:r>
      <w:r>
        <w:rPr>
          <w:rFonts w:ascii="Verdana"/>
          <w:color w:val="030705"/>
          <w:spacing w:val="-23"/>
          <w:w w:val="90"/>
          <w:sz w:val="21"/>
        </w:rPr>
        <w:t xml:space="preserve"> </w:t>
      </w:r>
      <w:r>
        <w:rPr>
          <w:rFonts w:ascii="Verdana"/>
          <w:color w:val="030705"/>
          <w:w w:val="90"/>
          <w:sz w:val="21"/>
        </w:rPr>
        <w:t>Any</w:t>
      </w:r>
      <w:r>
        <w:rPr>
          <w:rFonts w:ascii="Verdana"/>
          <w:color w:val="030705"/>
          <w:spacing w:val="-46"/>
          <w:w w:val="90"/>
          <w:sz w:val="21"/>
        </w:rPr>
        <w:t xml:space="preserve"> </w:t>
      </w:r>
      <w:r>
        <w:rPr>
          <w:rFonts w:ascii="Verdana"/>
          <w:color w:val="030705"/>
          <w:w w:val="90"/>
          <w:sz w:val="21"/>
        </w:rPr>
        <w:t>sponsors</w:t>
      </w:r>
      <w:r>
        <w:rPr>
          <w:rFonts w:ascii="Verdana"/>
          <w:color w:val="030705"/>
          <w:spacing w:val="-33"/>
          <w:w w:val="90"/>
          <w:sz w:val="21"/>
        </w:rPr>
        <w:t xml:space="preserve"> </w:t>
      </w:r>
      <w:r>
        <w:rPr>
          <w:rFonts w:ascii="Verdana"/>
          <w:color w:val="030705"/>
          <w:w w:val="90"/>
          <w:sz w:val="21"/>
        </w:rPr>
        <w:t>found</w:t>
      </w:r>
      <w:r>
        <w:rPr>
          <w:rFonts w:ascii="Verdana"/>
          <w:color w:val="030705"/>
          <w:spacing w:val="-44"/>
          <w:w w:val="90"/>
          <w:sz w:val="21"/>
        </w:rPr>
        <w:t xml:space="preserve"> </w:t>
      </w:r>
      <w:r>
        <w:rPr>
          <w:rFonts w:ascii="Verdana"/>
          <w:color w:val="030705"/>
          <w:w w:val="90"/>
          <w:sz w:val="21"/>
        </w:rPr>
        <w:t xml:space="preserve">to </w:t>
      </w:r>
      <w:r>
        <w:rPr>
          <w:rFonts w:ascii="Verdana"/>
          <w:color w:val="030705"/>
          <w:w w:val="85"/>
          <w:sz w:val="21"/>
        </w:rPr>
        <w:t>have</w:t>
      </w:r>
      <w:r>
        <w:rPr>
          <w:rFonts w:ascii="Verdana"/>
          <w:color w:val="030705"/>
          <w:spacing w:val="-12"/>
          <w:w w:val="85"/>
          <w:sz w:val="21"/>
        </w:rPr>
        <w:t xml:space="preserve"> </w:t>
      </w:r>
      <w:r>
        <w:rPr>
          <w:rFonts w:ascii="Verdana"/>
          <w:color w:val="030705"/>
          <w:w w:val="85"/>
          <w:sz w:val="21"/>
        </w:rPr>
        <w:t>noncompliance</w:t>
      </w:r>
      <w:r>
        <w:rPr>
          <w:rFonts w:ascii="Verdana"/>
          <w:color w:val="030705"/>
          <w:spacing w:val="-3"/>
          <w:w w:val="85"/>
          <w:sz w:val="21"/>
        </w:rPr>
        <w:t xml:space="preserve"> </w:t>
      </w:r>
      <w:r>
        <w:rPr>
          <w:rFonts w:ascii="Verdana"/>
          <w:color w:val="030705"/>
          <w:w w:val="85"/>
          <w:sz w:val="21"/>
        </w:rPr>
        <w:t>issues</w:t>
      </w:r>
      <w:r>
        <w:rPr>
          <w:rFonts w:ascii="Verdana"/>
          <w:color w:val="030705"/>
          <w:spacing w:val="-18"/>
          <w:w w:val="85"/>
          <w:sz w:val="21"/>
        </w:rPr>
        <w:t xml:space="preserve"> </w:t>
      </w:r>
      <w:r>
        <w:rPr>
          <w:rFonts w:ascii="Verdana"/>
          <w:color w:val="030705"/>
          <w:w w:val="85"/>
          <w:sz w:val="21"/>
        </w:rPr>
        <w:t>during</w:t>
      </w:r>
      <w:r>
        <w:rPr>
          <w:rFonts w:ascii="Verdana"/>
          <w:color w:val="030705"/>
          <w:spacing w:val="-14"/>
          <w:w w:val="85"/>
          <w:sz w:val="21"/>
        </w:rPr>
        <w:t xml:space="preserve"> </w:t>
      </w:r>
      <w:r>
        <w:rPr>
          <w:rFonts w:ascii="Verdana"/>
          <w:color w:val="030705"/>
          <w:w w:val="85"/>
          <w:sz w:val="21"/>
        </w:rPr>
        <w:t>the</w:t>
      </w:r>
      <w:r>
        <w:rPr>
          <w:rFonts w:ascii="Verdana"/>
          <w:color w:val="030705"/>
          <w:spacing w:val="-11"/>
          <w:w w:val="85"/>
          <w:sz w:val="21"/>
        </w:rPr>
        <w:t xml:space="preserve"> </w:t>
      </w:r>
      <w:r>
        <w:rPr>
          <w:rFonts w:ascii="Verdana"/>
          <w:color w:val="030705"/>
          <w:w w:val="85"/>
          <w:sz w:val="21"/>
        </w:rPr>
        <w:t>2020</w:t>
      </w:r>
      <w:r>
        <w:rPr>
          <w:rFonts w:ascii="Verdana"/>
          <w:color w:val="030705"/>
          <w:spacing w:val="-16"/>
          <w:w w:val="85"/>
          <w:sz w:val="21"/>
        </w:rPr>
        <w:t xml:space="preserve"> </w:t>
      </w:r>
      <w:r>
        <w:rPr>
          <w:rFonts w:ascii="Verdana"/>
          <w:color w:val="030705"/>
          <w:w w:val="85"/>
          <w:sz w:val="21"/>
        </w:rPr>
        <w:t>SFSP,</w:t>
      </w:r>
      <w:r>
        <w:rPr>
          <w:rFonts w:ascii="Verdana"/>
          <w:color w:val="030705"/>
          <w:spacing w:val="-10"/>
          <w:w w:val="85"/>
          <w:sz w:val="21"/>
        </w:rPr>
        <w:t xml:space="preserve"> </w:t>
      </w:r>
      <w:r>
        <w:rPr>
          <w:rFonts w:ascii="Verdana"/>
          <w:color w:val="030705"/>
          <w:w w:val="85"/>
          <w:sz w:val="21"/>
        </w:rPr>
        <w:t>as</w:t>
      </w:r>
      <w:r>
        <w:rPr>
          <w:rFonts w:ascii="Verdana"/>
          <w:color w:val="030705"/>
          <w:spacing w:val="-15"/>
          <w:w w:val="85"/>
          <w:sz w:val="21"/>
        </w:rPr>
        <w:t xml:space="preserve"> </w:t>
      </w:r>
      <w:r>
        <w:rPr>
          <w:rFonts w:ascii="Verdana"/>
          <w:color w:val="030705"/>
          <w:w w:val="85"/>
          <w:sz w:val="21"/>
        </w:rPr>
        <w:t>related</w:t>
      </w:r>
      <w:r>
        <w:rPr>
          <w:rFonts w:ascii="Verdana"/>
          <w:color w:val="030705"/>
          <w:spacing w:val="-20"/>
          <w:w w:val="85"/>
          <w:sz w:val="21"/>
        </w:rPr>
        <w:t xml:space="preserve"> </w:t>
      </w:r>
      <w:r>
        <w:rPr>
          <w:rFonts w:ascii="Verdana"/>
          <w:color w:val="030705"/>
          <w:spacing w:val="3"/>
          <w:w w:val="85"/>
          <w:sz w:val="21"/>
        </w:rPr>
        <w:t>to</w:t>
      </w:r>
      <w:r>
        <w:rPr>
          <w:rFonts w:ascii="Verdana"/>
          <w:color w:val="030705"/>
          <w:spacing w:val="-24"/>
          <w:w w:val="85"/>
          <w:sz w:val="21"/>
        </w:rPr>
        <w:t xml:space="preserve"> </w:t>
      </w:r>
      <w:r>
        <w:rPr>
          <w:rFonts w:ascii="Verdana"/>
          <w:color w:val="030705"/>
          <w:w w:val="85"/>
          <w:sz w:val="21"/>
        </w:rPr>
        <w:t>any</w:t>
      </w:r>
      <w:r>
        <w:rPr>
          <w:rFonts w:ascii="Verdana"/>
          <w:color w:val="030705"/>
          <w:spacing w:val="-24"/>
          <w:w w:val="85"/>
          <w:sz w:val="21"/>
        </w:rPr>
        <w:t xml:space="preserve"> </w:t>
      </w:r>
      <w:r>
        <w:rPr>
          <w:rFonts w:ascii="Verdana"/>
          <w:color w:val="030705"/>
          <w:w w:val="85"/>
          <w:sz w:val="21"/>
        </w:rPr>
        <w:t>SFSP</w:t>
      </w:r>
      <w:r>
        <w:rPr>
          <w:rFonts w:ascii="Verdana"/>
          <w:color w:val="030705"/>
          <w:spacing w:val="-23"/>
          <w:w w:val="85"/>
          <w:sz w:val="21"/>
        </w:rPr>
        <w:t xml:space="preserve"> </w:t>
      </w:r>
      <w:r>
        <w:rPr>
          <w:rFonts w:ascii="Verdana"/>
          <w:color w:val="030705"/>
          <w:w w:val="85"/>
          <w:sz w:val="21"/>
        </w:rPr>
        <w:t>requirement,</w:t>
      </w:r>
      <w:r>
        <w:rPr>
          <w:rFonts w:ascii="Verdana"/>
          <w:color w:val="030705"/>
          <w:spacing w:val="-3"/>
          <w:w w:val="85"/>
          <w:sz w:val="21"/>
        </w:rPr>
        <w:t xml:space="preserve"> </w:t>
      </w:r>
      <w:r>
        <w:rPr>
          <w:rFonts w:ascii="Verdana"/>
          <w:color w:val="030705"/>
          <w:w w:val="85"/>
          <w:sz w:val="21"/>
        </w:rPr>
        <w:t>including</w:t>
      </w:r>
      <w:r>
        <w:rPr>
          <w:rFonts w:ascii="Verdana"/>
          <w:color w:val="030705"/>
          <w:spacing w:val="-4"/>
          <w:w w:val="85"/>
          <w:sz w:val="21"/>
        </w:rPr>
        <w:t xml:space="preserve"> </w:t>
      </w:r>
      <w:r>
        <w:rPr>
          <w:rFonts w:ascii="Verdana"/>
          <w:color w:val="030705"/>
          <w:w w:val="85"/>
          <w:sz w:val="21"/>
        </w:rPr>
        <w:t>this waiver,</w:t>
      </w:r>
      <w:r>
        <w:rPr>
          <w:rFonts w:ascii="Verdana"/>
          <w:color w:val="030705"/>
          <w:spacing w:val="-17"/>
          <w:w w:val="85"/>
          <w:sz w:val="21"/>
        </w:rPr>
        <w:t xml:space="preserve"> </w:t>
      </w:r>
      <w:r>
        <w:rPr>
          <w:rFonts w:ascii="Verdana"/>
          <w:color w:val="030705"/>
          <w:w w:val="85"/>
          <w:sz w:val="21"/>
        </w:rPr>
        <w:t>will</w:t>
      </w:r>
      <w:r>
        <w:rPr>
          <w:rFonts w:ascii="Verdana"/>
          <w:color w:val="030705"/>
          <w:spacing w:val="-32"/>
          <w:w w:val="85"/>
          <w:sz w:val="21"/>
        </w:rPr>
        <w:t xml:space="preserve"> </w:t>
      </w:r>
      <w:r>
        <w:rPr>
          <w:rFonts w:ascii="Verdana"/>
          <w:color w:val="030705"/>
          <w:w w:val="85"/>
          <w:sz w:val="21"/>
        </w:rPr>
        <w:t>be</w:t>
      </w:r>
      <w:r>
        <w:rPr>
          <w:rFonts w:ascii="Verdana"/>
          <w:color w:val="030705"/>
          <w:spacing w:val="-25"/>
          <w:w w:val="85"/>
          <w:sz w:val="21"/>
        </w:rPr>
        <w:t xml:space="preserve"> </w:t>
      </w:r>
      <w:r>
        <w:rPr>
          <w:rFonts w:ascii="Verdana"/>
          <w:color w:val="030705"/>
          <w:w w:val="85"/>
          <w:sz w:val="21"/>
        </w:rPr>
        <w:t>required</w:t>
      </w:r>
      <w:r>
        <w:rPr>
          <w:rFonts w:ascii="Verdana"/>
          <w:color w:val="030705"/>
          <w:spacing w:val="-30"/>
          <w:w w:val="85"/>
          <w:sz w:val="21"/>
        </w:rPr>
        <w:t xml:space="preserve"> </w:t>
      </w:r>
      <w:r>
        <w:rPr>
          <w:rFonts w:ascii="Verdana"/>
          <w:color w:val="030705"/>
          <w:w w:val="85"/>
          <w:sz w:val="21"/>
        </w:rPr>
        <w:t>to</w:t>
      </w:r>
      <w:r>
        <w:rPr>
          <w:rFonts w:ascii="Verdana"/>
          <w:color w:val="030705"/>
          <w:spacing w:val="-26"/>
          <w:w w:val="85"/>
          <w:sz w:val="21"/>
        </w:rPr>
        <w:t xml:space="preserve"> </w:t>
      </w:r>
      <w:r>
        <w:rPr>
          <w:rFonts w:ascii="Verdana"/>
          <w:color w:val="030705"/>
          <w:w w:val="85"/>
          <w:sz w:val="21"/>
        </w:rPr>
        <w:t>develop</w:t>
      </w:r>
      <w:r>
        <w:rPr>
          <w:rFonts w:ascii="Verdana"/>
          <w:color w:val="030705"/>
          <w:spacing w:val="-33"/>
          <w:w w:val="85"/>
          <w:sz w:val="21"/>
        </w:rPr>
        <w:t xml:space="preserve"> </w:t>
      </w:r>
      <w:r>
        <w:rPr>
          <w:rFonts w:ascii="Verdana"/>
          <w:color w:val="030705"/>
          <w:w w:val="85"/>
          <w:sz w:val="21"/>
        </w:rPr>
        <w:t>an</w:t>
      </w:r>
      <w:r>
        <w:rPr>
          <w:rFonts w:ascii="Verdana"/>
          <w:color w:val="030705"/>
          <w:spacing w:val="-16"/>
          <w:w w:val="85"/>
          <w:sz w:val="21"/>
        </w:rPr>
        <w:t xml:space="preserve"> </w:t>
      </w:r>
      <w:r>
        <w:rPr>
          <w:rFonts w:ascii="Verdana"/>
          <w:color w:val="030705"/>
          <w:w w:val="85"/>
          <w:sz w:val="21"/>
        </w:rPr>
        <w:t>individualized</w:t>
      </w:r>
      <w:r>
        <w:rPr>
          <w:rFonts w:ascii="Verdana"/>
          <w:color w:val="030705"/>
          <w:spacing w:val="-26"/>
          <w:w w:val="85"/>
          <w:sz w:val="21"/>
        </w:rPr>
        <w:t xml:space="preserve"> </w:t>
      </w:r>
      <w:r>
        <w:rPr>
          <w:rFonts w:ascii="Verdana"/>
          <w:color w:val="030705"/>
          <w:w w:val="85"/>
          <w:sz w:val="21"/>
        </w:rPr>
        <w:t>corrective</w:t>
      </w:r>
      <w:r>
        <w:rPr>
          <w:rFonts w:ascii="Verdana"/>
          <w:color w:val="030705"/>
          <w:spacing w:val="-22"/>
          <w:w w:val="85"/>
          <w:sz w:val="21"/>
        </w:rPr>
        <w:t xml:space="preserve"> </w:t>
      </w:r>
      <w:r>
        <w:rPr>
          <w:rFonts w:ascii="Verdana"/>
          <w:color w:val="030705"/>
          <w:w w:val="85"/>
          <w:sz w:val="21"/>
        </w:rPr>
        <w:t>action</w:t>
      </w:r>
      <w:r>
        <w:rPr>
          <w:rFonts w:ascii="Verdana"/>
          <w:color w:val="030705"/>
          <w:spacing w:val="-25"/>
          <w:w w:val="85"/>
          <w:sz w:val="21"/>
        </w:rPr>
        <w:t xml:space="preserve"> </w:t>
      </w:r>
      <w:r>
        <w:rPr>
          <w:rFonts w:ascii="Verdana"/>
          <w:color w:val="030705"/>
          <w:w w:val="85"/>
          <w:sz w:val="21"/>
        </w:rPr>
        <w:t>plan</w:t>
      </w:r>
      <w:r>
        <w:rPr>
          <w:rFonts w:ascii="Verdana"/>
          <w:color w:val="030705"/>
          <w:spacing w:val="-33"/>
          <w:w w:val="85"/>
          <w:sz w:val="21"/>
        </w:rPr>
        <w:t xml:space="preserve"> </w:t>
      </w:r>
      <w:r>
        <w:rPr>
          <w:rFonts w:ascii="Verdana"/>
          <w:color w:val="030705"/>
          <w:w w:val="85"/>
          <w:sz w:val="21"/>
        </w:rPr>
        <w:t>and</w:t>
      </w:r>
      <w:r>
        <w:rPr>
          <w:rFonts w:ascii="Verdana"/>
          <w:color w:val="030705"/>
          <w:spacing w:val="-30"/>
          <w:w w:val="85"/>
          <w:sz w:val="21"/>
        </w:rPr>
        <w:t xml:space="preserve"> </w:t>
      </w:r>
      <w:r>
        <w:rPr>
          <w:rFonts w:ascii="Verdana"/>
          <w:color w:val="030705"/>
          <w:w w:val="85"/>
          <w:sz w:val="21"/>
        </w:rPr>
        <w:t>follow-up</w:t>
      </w:r>
      <w:r>
        <w:rPr>
          <w:rFonts w:ascii="Verdana"/>
          <w:color w:val="030705"/>
          <w:spacing w:val="-27"/>
          <w:w w:val="85"/>
          <w:sz w:val="21"/>
        </w:rPr>
        <w:t xml:space="preserve"> </w:t>
      </w:r>
      <w:r>
        <w:rPr>
          <w:rFonts w:ascii="Verdana"/>
          <w:color w:val="030705"/>
          <w:w w:val="85"/>
          <w:sz w:val="21"/>
        </w:rPr>
        <w:t>reviews</w:t>
      </w:r>
      <w:r>
        <w:rPr>
          <w:rFonts w:ascii="Verdana"/>
          <w:color w:val="030705"/>
          <w:spacing w:val="-30"/>
          <w:w w:val="85"/>
          <w:sz w:val="21"/>
        </w:rPr>
        <w:t xml:space="preserve"> </w:t>
      </w:r>
      <w:r>
        <w:rPr>
          <w:rFonts w:ascii="Verdana"/>
          <w:color w:val="030705"/>
          <w:spacing w:val="5"/>
          <w:w w:val="85"/>
          <w:sz w:val="21"/>
        </w:rPr>
        <w:t>will</w:t>
      </w:r>
      <w:r>
        <w:rPr>
          <w:rFonts w:ascii="Verdana"/>
          <w:color w:val="030705"/>
          <w:spacing w:val="-29"/>
          <w:w w:val="85"/>
          <w:sz w:val="21"/>
        </w:rPr>
        <w:t xml:space="preserve"> </w:t>
      </w:r>
      <w:r>
        <w:rPr>
          <w:rFonts w:ascii="Verdana"/>
          <w:color w:val="030705"/>
          <w:w w:val="85"/>
          <w:sz w:val="21"/>
        </w:rPr>
        <w:t xml:space="preserve">be </w:t>
      </w:r>
      <w:r>
        <w:rPr>
          <w:rFonts w:ascii="Verdana"/>
          <w:color w:val="030705"/>
          <w:w w:val="95"/>
          <w:sz w:val="21"/>
        </w:rPr>
        <w:t>scheduled as</w:t>
      </w:r>
      <w:r>
        <w:rPr>
          <w:rFonts w:ascii="Verdana"/>
          <w:color w:val="030705"/>
          <w:spacing w:val="14"/>
          <w:w w:val="95"/>
          <w:sz w:val="21"/>
        </w:rPr>
        <w:t xml:space="preserve"> </w:t>
      </w:r>
      <w:r>
        <w:rPr>
          <w:rFonts w:ascii="Verdana"/>
          <w:color w:val="030705"/>
          <w:w w:val="95"/>
          <w:sz w:val="21"/>
        </w:rPr>
        <w:t>needed.</w:t>
      </w:r>
    </w:p>
    <w:p w:rsidR="0056385E" w:rsidRDefault="007E7A42">
      <w:pPr>
        <w:pStyle w:val="ListParagraph"/>
        <w:numPr>
          <w:ilvl w:val="0"/>
          <w:numId w:val="2"/>
        </w:numPr>
        <w:tabs>
          <w:tab w:val="left" w:pos="624"/>
        </w:tabs>
        <w:spacing w:before="96"/>
        <w:ind w:left="623" w:hanging="366"/>
        <w:rPr>
          <w:rFonts w:ascii="Verdana"/>
          <w:b/>
          <w:color w:val="0A120F"/>
          <w:sz w:val="21"/>
        </w:rPr>
      </w:pPr>
      <w:r>
        <w:rPr>
          <w:b/>
          <w:color w:val="0A120F"/>
          <w:sz w:val="21"/>
        </w:rPr>
        <w:t>Proposed</w:t>
      </w:r>
      <w:r>
        <w:rPr>
          <w:b/>
          <w:color w:val="0A120F"/>
          <w:spacing w:val="-18"/>
          <w:sz w:val="21"/>
        </w:rPr>
        <w:t xml:space="preserve"> </w:t>
      </w:r>
      <w:r>
        <w:rPr>
          <w:b/>
          <w:color w:val="0A120F"/>
          <w:sz w:val="21"/>
        </w:rPr>
        <w:t>reporting</w:t>
      </w:r>
      <w:r>
        <w:rPr>
          <w:b/>
          <w:color w:val="0A120F"/>
          <w:spacing w:val="-20"/>
          <w:sz w:val="21"/>
        </w:rPr>
        <w:t xml:space="preserve"> </w:t>
      </w:r>
      <w:r>
        <w:rPr>
          <w:b/>
          <w:color w:val="0A120F"/>
          <w:sz w:val="21"/>
        </w:rPr>
        <w:t>requirements</w:t>
      </w:r>
      <w:r>
        <w:rPr>
          <w:b/>
          <w:color w:val="0A120F"/>
          <w:spacing w:val="-16"/>
          <w:sz w:val="21"/>
        </w:rPr>
        <w:t xml:space="preserve"> </w:t>
      </w:r>
      <w:r>
        <w:rPr>
          <w:b/>
          <w:color w:val="0A120F"/>
          <w:sz w:val="21"/>
        </w:rPr>
        <w:t>(include</w:t>
      </w:r>
      <w:r>
        <w:rPr>
          <w:b/>
          <w:color w:val="0A120F"/>
          <w:spacing w:val="-4"/>
          <w:sz w:val="21"/>
        </w:rPr>
        <w:t xml:space="preserve"> </w:t>
      </w:r>
      <w:r>
        <w:rPr>
          <w:b/>
          <w:color w:val="0A120F"/>
          <w:sz w:val="21"/>
        </w:rPr>
        <w:t>type</w:t>
      </w:r>
      <w:r>
        <w:rPr>
          <w:b/>
          <w:color w:val="0A120F"/>
          <w:spacing w:val="-5"/>
          <w:sz w:val="21"/>
        </w:rPr>
        <w:t xml:space="preserve"> </w:t>
      </w:r>
      <w:r>
        <w:rPr>
          <w:b/>
          <w:color w:val="0A120F"/>
          <w:spacing w:val="-4"/>
          <w:sz w:val="21"/>
        </w:rPr>
        <w:t>of</w:t>
      </w:r>
      <w:r>
        <w:rPr>
          <w:b/>
          <w:color w:val="0A120F"/>
          <w:spacing w:val="-23"/>
          <w:sz w:val="21"/>
        </w:rPr>
        <w:t xml:space="preserve"> </w:t>
      </w:r>
      <w:r>
        <w:rPr>
          <w:b/>
          <w:color w:val="0A120F"/>
          <w:sz w:val="21"/>
        </w:rPr>
        <w:t>data</w:t>
      </w:r>
      <w:r>
        <w:rPr>
          <w:b/>
          <w:color w:val="0A120F"/>
          <w:spacing w:val="-20"/>
          <w:sz w:val="21"/>
        </w:rPr>
        <w:t xml:space="preserve"> </w:t>
      </w:r>
      <w:r>
        <w:rPr>
          <w:b/>
          <w:color w:val="0A120F"/>
          <w:sz w:val="21"/>
        </w:rPr>
        <w:t>and</w:t>
      </w:r>
      <w:r>
        <w:rPr>
          <w:b/>
          <w:color w:val="0A120F"/>
          <w:spacing w:val="-10"/>
          <w:sz w:val="21"/>
        </w:rPr>
        <w:t xml:space="preserve"> </w:t>
      </w:r>
      <w:r>
        <w:rPr>
          <w:b/>
          <w:color w:val="0A120F"/>
          <w:sz w:val="21"/>
        </w:rPr>
        <w:t>due</w:t>
      </w:r>
      <w:r>
        <w:rPr>
          <w:b/>
          <w:color w:val="0A120F"/>
          <w:spacing w:val="-15"/>
          <w:sz w:val="21"/>
        </w:rPr>
        <w:t xml:space="preserve"> </w:t>
      </w:r>
      <w:r>
        <w:rPr>
          <w:b/>
          <w:color w:val="0A120F"/>
          <w:sz w:val="21"/>
        </w:rPr>
        <w:t>date(s)</w:t>
      </w:r>
      <w:r>
        <w:rPr>
          <w:b/>
          <w:color w:val="0A120F"/>
          <w:spacing w:val="-13"/>
          <w:sz w:val="21"/>
        </w:rPr>
        <w:t xml:space="preserve"> </w:t>
      </w:r>
      <w:r>
        <w:rPr>
          <w:b/>
          <w:color w:val="0A120F"/>
          <w:sz w:val="21"/>
        </w:rPr>
        <w:t>to</w:t>
      </w:r>
      <w:r>
        <w:rPr>
          <w:b/>
          <w:color w:val="0A120F"/>
          <w:spacing w:val="-13"/>
          <w:sz w:val="21"/>
        </w:rPr>
        <w:t xml:space="preserve"> </w:t>
      </w:r>
      <w:r>
        <w:rPr>
          <w:b/>
          <w:color w:val="0A120F"/>
          <w:sz w:val="21"/>
        </w:rPr>
        <w:t>FNS):</w:t>
      </w:r>
    </w:p>
    <w:p w:rsidR="0056385E" w:rsidRDefault="007E7A42">
      <w:pPr>
        <w:spacing w:before="221" w:line="216" w:lineRule="auto"/>
        <w:ind w:left="701" w:firstLine="1"/>
        <w:rPr>
          <w:rFonts w:ascii="Verdana"/>
          <w:sz w:val="21"/>
        </w:rPr>
      </w:pPr>
      <w:r>
        <w:rPr>
          <w:rFonts w:ascii="Verdana"/>
          <w:color w:val="030706"/>
          <w:w w:val="85"/>
          <w:sz w:val="21"/>
        </w:rPr>
        <w:t>The</w:t>
      </w:r>
      <w:r>
        <w:rPr>
          <w:rFonts w:ascii="Verdana"/>
          <w:color w:val="030706"/>
          <w:spacing w:val="-23"/>
          <w:w w:val="85"/>
          <w:sz w:val="21"/>
        </w:rPr>
        <w:t xml:space="preserve"> </w:t>
      </w:r>
      <w:r>
        <w:rPr>
          <w:rFonts w:ascii="Verdana"/>
          <w:color w:val="030706"/>
          <w:w w:val="85"/>
          <w:sz w:val="21"/>
        </w:rPr>
        <w:t>State</w:t>
      </w:r>
      <w:r>
        <w:rPr>
          <w:rFonts w:ascii="Verdana"/>
          <w:color w:val="030706"/>
          <w:spacing w:val="-17"/>
          <w:w w:val="85"/>
          <w:sz w:val="21"/>
        </w:rPr>
        <w:t xml:space="preserve"> </w:t>
      </w:r>
      <w:r>
        <w:rPr>
          <w:rFonts w:ascii="Verdana"/>
          <w:color w:val="030706"/>
          <w:w w:val="85"/>
          <w:sz w:val="21"/>
        </w:rPr>
        <w:t>agency</w:t>
      </w:r>
      <w:r>
        <w:rPr>
          <w:rFonts w:ascii="Verdana"/>
          <w:color w:val="030706"/>
          <w:spacing w:val="-23"/>
          <w:w w:val="85"/>
          <w:sz w:val="21"/>
        </w:rPr>
        <w:t xml:space="preserve"> </w:t>
      </w:r>
      <w:r>
        <w:rPr>
          <w:rFonts w:ascii="Verdana"/>
          <w:color w:val="030706"/>
          <w:w w:val="85"/>
          <w:sz w:val="21"/>
        </w:rPr>
        <w:t>will</w:t>
      </w:r>
      <w:r>
        <w:rPr>
          <w:rFonts w:ascii="Verdana"/>
          <w:color w:val="030706"/>
          <w:spacing w:val="-22"/>
          <w:w w:val="85"/>
          <w:sz w:val="21"/>
        </w:rPr>
        <w:t xml:space="preserve"> </w:t>
      </w:r>
      <w:r>
        <w:rPr>
          <w:rFonts w:ascii="Verdana"/>
          <w:color w:val="030706"/>
          <w:w w:val="85"/>
          <w:sz w:val="21"/>
        </w:rPr>
        <w:t>report</w:t>
      </w:r>
      <w:r>
        <w:rPr>
          <w:rFonts w:ascii="Verdana"/>
          <w:color w:val="030706"/>
          <w:spacing w:val="-22"/>
          <w:w w:val="85"/>
          <w:sz w:val="21"/>
        </w:rPr>
        <w:t xml:space="preserve"> </w:t>
      </w:r>
      <w:r>
        <w:rPr>
          <w:rFonts w:ascii="Verdana"/>
          <w:color w:val="030706"/>
          <w:w w:val="85"/>
          <w:sz w:val="21"/>
        </w:rPr>
        <w:t>to</w:t>
      </w:r>
      <w:r>
        <w:rPr>
          <w:rFonts w:ascii="Verdana"/>
          <w:color w:val="030706"/>
          <w:spacing w:val="-20"/>
          <w:w w:val="85"/>
          <w:sz w:val="21"/>
        </w:rPr>
        <w:t xml:space="preserve"> </w:t>
      </w:r>
      <w:r>
        <w:rPr>
          <w:rFonts w:ascii="Verdana"/>
          <w:color w:val="030706"/>
          <w:w w:val="85"/>
          <w:sz w:val="21"/>
        </w:rPr>
        <w:t>FNS</w:t>
      </w:r>
      <w:r>
        <w:rPr>
          <w:rFonts w:ascii="Verdana"/>
          <w:color w:val="030706"/>
          <w:spacing w:val="-19"/>
          <w:w w:val="85"/>
          <w:sz w:val="21"/>
        </w:rPr>
        <w:t xml:space="preserve"> </w:t>
      </w:r>
      <w:r>
        <w:rPr>
          <w:rFonts w:ascii="Verdana"/>
          <w:color w:val="030706"/>
          <w:w w:val="85"/>
          <w:sz w:val="21"/>
        </w:rPr>
        <w:t>any</w:t>
      </w:r>
      <w:r>
        <w:rPr>
          <w:rFonts w:ascii="Verdana"/>
          <w:color w:val="030706"/>
          <w:spacing w:val="-21"/>
          <w:w w:val="85"/>
          <w:sz w:val="21"/>
        </w:rPr>
        <w:t xml:space="preserve"> </w:t>
      </w:r>
      <w:r>
        <w:rPr>
          <w:rFonts w:ascii="Verdana"/>
          <w:color w:val="030706"/>
          <w:w w:val="85"/>
          <w:sz w:val="21"/>
        </w:rPr>
        <w:t>compliance</w:t>
      </w:r>
      <w:r>
        <w:rPr>
          <w:rFonts w:ascii="Verdana"/>
          <w:color w:val="030706"/>
          <w:spacing w:val="-16"/>
          <w:w w:val="85"/>
          <w:sz w:val="21"/>
        </w:rPr>
        <w:t xml:space="preserve"> </w:t>
      </w:r>
      <w:r>
        <w:rPr>
          <w:rFonts w:ascii="Verdana"/>
          <w:color w:val="030706"/>
          <w:w w:val="85"/>
          <w:sz w:val="21"/>
        </w:rPr>
        <w:t>issues</w:t>
      </w:r>
      <w:r>
        <w:rPr>
          <w:rFonts w:ascii="Verdana"/>
          <w:color w:val="030706"/>
          <w:spacing w:val="-21"/>
          <w:w w:val="85"/>
          <w:sz w:val="21"/>
        </w:rPr>
        <w:t xml:space="preserve"> </w:t>
      </w:r>
      <w:r>
        <w:rPr>
          <w:rFonts w:ascii="Verdana"/>
          <w:color w:val="030706"/>
          <w:w w:val="85"/>
          <w:sz w:val="21"/>
        </w:rPr>
        <w:t>noted</w:t>
      </w:r>
      <w:r>
        <w:rPr>
          <w:rFonts w:ascii="Verdana"/>
          <w:color w:val="030706"/>
          <w:spacing w:val="-20"/>
          <w:w w:val="85"/>
          <w:sz w:val="21"/>
        </w:rPr>
        <w:t xml:space="preserve"> </w:t>
      </w:r>
      <w:r>
        <w:rPr>
          <w:rFonts w:ascii="Verdana"/>
          <w:color w:val="030706"/>
          <w:w w:val="85"/>
          <w:sz w:val="21"/>
        </w:rPr>
        <w:t>with</w:t>
      </w:r>
      <w:r>
        <w:rPr>
          <w:rFonts w:ascii="Verdana"/>
          <w:color w:val="030706"/>
          <w:spacing w:val="-24"/>
          <w:w w:val="85"/>
          <w:sz w:val="21"/>
        </w:rPr>
        <w:t xml:space="preserve"> </w:t>
      </w:r>
      <w:r>
        <w:rPr>
          <w:rFonts w:ascii="Verdana"/>
          <w:color w:val="030706"/>
          <w:w w:val="85"/>
          <w:sz w:val="21"/>
        </w:rPr>
        <w:t>this</w:t>
      </w:r>
      <w:r>
        <w:rPr>
          <w:rFonts w:ascii="Verdana"/>
          <w:color w:val="030706"/>
          <w:spacing w:val="-21"/>
          <w:w w:val="85"/>
          <w:sz w:val="21"/>
        </w:rPr>
        <w:t xml:space="preserve"> </w:t>
      </w:r>
      <w:r>
        <w:rPr>
          <w:rFonts w:ascii="Verdana"/>
          <w:color w:val="030706"/>
          <w:w w:val="85"/>
          <w:sz w:val="21"/>
        </w:rPr>
        <w:t>flexibility</w:t>
      </w:r>
      <w:r>
        <w:rPr>
          <w:rFonts w:ascii="Verdana"/>
          <w:color w:val="030706"/>
          <w:spacing w:val="-17"/>
          <w:w w:val="85"/>
          <w:sz w:val="21"/>
        </w:rPr>
        <w:t xml:space="preserve"> </w:t>
      </w:r>
      <w:r>
        <w:rPr>
          <w:rFonts w:ascii="Verdana"/>
          <w:color w:val="030706"/>
          <w:w w:val="85"/>
          <w:sz w:val="21"/>
        </w:rPr>
        <w:t>during</w:t>
      </w:r>
      <w:r>
        <w:rPr>
          <w:rFonts w:ascii="Verdana"/>
          <w:color w:val="030706"/>
          <w:spacing w:val="-23"/>
          <w:w w:val="85"/>
          <w:sz w:val="21"/>
        </w:rPr>
        <w:t xml:space="preserve"> </w:t>
      </w:r>
      <w:r>
        <w:rPr>
          <w:rFonts w:ascii="Verdana"/>
          <w:color w:val="030706"/>
          <w:w w:val="85"/>
          <w:sz w:val="21"/>
        </w:rPr>
        <w:t>the</w:t>
      </w:r>
      <w:r>
        <w:rPr>
          <w:rFonts w:ascii="Verdana"/>
          <w:color w:val="030706"/>
          <w:spacing w:val="-18"/>
          <w:w w:val="85"/>
          <w:sz w:val="21"/>
        </w:rPr>
        <w:t xml:space="preserve"> </w:t>
      </w:r>
      <w:r>
        <w:rPr>
          <w:rFonts w:ascii="Verdana"/>
          <w:color w:val="030706"/>
          <w:w w:val="85"/>
          <w:sz w:val="21"/>
        </w:rPr>
        <w:t xml:space="preserve">approvals </w:t>
      </w:r>
      <w:r>
        <w:rPr>
          <w:rFonts w:ascii="Verdana"/>
          <w:color w:val="030706"/>
          <w:spacing w:val="2"/>
          <w:w w:val="95"/>
          <w:sz w:val="21"/>
        </w:rPr>
        <w:t>and</w:t>
      </w:r>
      <w:r>
        <w:rPr>
          <w:rFonts w:ascii="Verdana"/>
          <w:color w:val="030706"/>
          <w:spacing w:val="-24"/>
          <w:w w:val="95"/>
          <w:sz w:val="21"/>
        </w:rPr>
        <w:t xml:space="preserve"> </w:t>
      </w:r>
      <w:r>
        <w:rPr>
          <w:rFonts w:ascii="Verdana"/>
          <w:color w:val="030706"/>
          <w:w w:val="95"/>
          <w:sz w:val="21"/>
        </w:rPr>
        <w:t>reviews</w:t>
      </w:r>
      <w:r>
        <w:rPr>
          <w:rFonts w:ascii="Verdana"/>
          <w:color w:val="030706"/>
          <w:spacing w:val="-19"/>
          <w:w w:val="95"/>
          <w:sz w:val="21"/>
        </w:rPr>
        <w:t xml:space="preserve"> </w:t>
      </w:r>
      <w:r>
        <w:rPr>
          <w:rFonts w:ascii="Verdana"/>
          <w:color w:val="030706"/>
          <w:w w:val="95"/>
          <w:sz w:val="21"/>
        </w:rPr>
        <w:t>by</w:t>
      </w:r>
      <w:r>
        <w:rPr>
          <w:rFonts w:ascii="Verdana"/>
          <w:color w:val="030706"/>
          <w:spacing w:val="-18"/>
          <w:w w:val="95"/>
          <w:sz w:val="21"/>
        </w:rPr>
        <w:t xml:space="preserve"> </w:t>
      </w:r>
      <w:r>
        <w:rPr>
          <w:rFonts w:ascii="Verdana"/>
          <w:color w:val="030706"/>
          <w:w w:val="95"/>
          <w:sz w:val="21"/>
        </w:rPr>
        <w:t>October</w:t>
      </w:r>
      <w:r>
        <w:rPr>
          <w:rFonts w:ascii="Verdana"/>
          <w:color w:val="030706"/>
          <w:spacing w:val="-22"/>
          <w:w w:val="95"/>
          <w:sz w:val="21"/>
        </w:rPr>
        <w:t xml:space="preserve"> </w:t>
      </w:r>
      <w:r>
        <w:rPr>
          <w:rFonts w:ascii="Verdana"/>
          <w:color w:val="030706"/>
          <w:w w:val="95"/>
          <w:sz w:val="21"/>
        </w:rPr>
        <w:t>1</w:t>
      </w:r>
      <w:r>
        <w:rPr>
          <w:rFonts w:ascii="Verdana"/>
          <w:color w:val="030706"/>
          <w:spacing w:val="-23"/>
          <w:w w:val="95"/>
          <w:sz w:val="21"/>
        </w:rPr>
        <w:t xml:space="preserve"> </w:t>
      </w:r>
      <w:r>
        <w:rPr>
          <w:rFonts w:ascii="Verdana"/>
          <w:color w:val="030706"/>
          <w:w w:val="95"/>
          <w:sz w:val="21"/>
        </w:rPr>
        <w:t>each</w:t>
      </w:r>
      <w:r>
        <w:rPr>
          <w:rFonts w:ascii="Verdana"/>
          <w:color w:val="030706"/>
          <w:spacing w:val="-11"/>
          <w:w w:val="95"/>
          <w:sz w:val="21"/>
        </w:rPr>
        <w:t xml:space="preserve"> </w:t>
      </w:r>
      <w:r>
        <w:rPr>
          <w:rFonts w:ascii="Verdana"/>
          <w:color w:val="030706"/>
          <w:w w:val="95"/>
          <w:sz w:val="21"/>
        </w:rPr>
        <w:t>year.</w:t>
      </w:r>
    </w:p>
    <w:p w:rsidR="0056385E" w:rsidRDefault="0056385E">
      <w:pPr>
        <w:pStyle w:val="BodyText"/>
        <w:spacing w:before="3"/>
        <w:rPr>
          <w:rFonts w:ascii="Verdana"/>
          <w:sz w:val="24"/>
        </w:rPr>
      </w:pPr>
    </w:p>
    <w:p w:rsidR="0056385E" w:rsidRDefault="007E7A42">
      <w:pPr>
        <w:pStyle w:val="ListParagraph"/>
        <w:numPr>
          <w:ilvl w:val="0"/>
          <w:numId w:val="2"/>
        </w:numPr>
        <w:tabs>
          <w:tab w:val="left" w:pos="615"/>
        </w:tabs>
        <w:spacing w:line="297" w:lineRule="auto"/>
        <w:ind w:left="706" w:right="1526" w:hanging="433"/>
        <w:rPr>
          <w:b/>
          <w:color w:val="0A120F"/>
          <w:sz w:val="21"/>
        </w:rPr>
      </w:pPr>
      <w:r>
        <w:rPr>
          <w:b/>
          <w:color w:val="0A120F"/>
          <w:sz w:val="21"/>
        </w:rPr>
        <w:t>Link</w:t>
      </w:r>
      <w:r>
        <w:rPr>
          <w:b/>
          <w:color w:val="0A120F"/>
          <w:spacing w:val="-35"/>
          <w:sz w:val="21"/>
        </w:rPr>
        <w:t xml:space="preserve"> </w:t>
      </w:r>
      <w:r>
        <w:rPr>
          <w:b/>
          <w:color w:val="0A120F"/>
          <w:sz w:val="21"/>
        </w:rPr>
        <w:t>to</w:t>
      </w:r>
      <w:r>
        <w:rPr>
          <w:b/>
          <w:color w:val="0A120F"/>
          <w:spacing w:val="-35"/>
          <w:sz w:val="21"/>
        </w:rPr>
        <w:t xml:space="preserve"> </w:t>
      </w:r>
      <w:r>
        <w:rPr>
          <w:b/>
          <w:color w:val="0A120F"/>
          <w:spacing w:val="-3"/>
          <w:sz w:val="21"/>
        </w:rPr>
        <w:t>or</w:t>
      </w:r>
      <w:r>
        <w:rPr>
          <w:b/>
          <w:color w:val="0A120F"/>
          <w:spacing w:val="-34"/>
          <w:sz w:val="21"/>
        </w:rPr>
        <w:t xml:space="preserve"> </w:t>
      </w:r>
      <w:r>
        <w:rPr>
          <w:b/>
          <w:color w:val="0A120F"/>
          <w:sz w:val="21"/>
        </w:rPr>
        <w:t>a</w:t>
      </w:r>
      <w:r>
        <w:rPr>
          <w:b/>
          <w:color w:val="0A120F"/>
          <w:spacing w:val="-40"/>
          <w:sz w:val="21"/>
        </w:rPr>
        <w:t xml:space="preserve"> </w:t>
      </w:r>
      <w:r>
        <w:rPr>
          <w:b/>
          <w:color w:val="0A120F"/>
          <w:sz w:val="21"/>
        </w:rPr>
        <w:t>copy</w:t>
      </w:r>
      <w:r>
        <w:rPr>
          <w:b/>
          <w:color w:val="0A120F"/>
          <w:spacing w:val="-32"/>
          <w:sz w:val="21"/>
        </w:rPr>
        <w:t xml:space="preserve"> </w:t>
      </w:r>
      <w:r>
        <w:rPr>
          <w:b/>
          <w:color w:val="0A120F"/>
          <w:sz w:val="21"/>
        </w:rPr>
        <w:t>of</w:t>
      </w:r>
      <w:r>
        <w:rPr>
          <w:b/>
          <w:color w:val="0A120F"/>
          <w:spacing w:val="-36"/>
          <w:sz w:val="21"/>
        </w:rPr>
        <w:t xml:space="preserve"> </w:t>
      </w:r>
      <w:r>
        <w:rPr>
          <w:b/>
          <w:color w:val="0A120F"/>
          <w:sz w:val="21"/>
        </w:rPr>
        <w:t>the</w:t>
      </w:r>
      <w:r>
        <w:rPr>
          <w:b/>
          <w:color w:val="0A120F"/>
          <w:spacing w:val="-35"/>
          <w:sz w:val="21"/>
        </w:rPr>
        <w:t xml:space="preserve"> </w:t>
      </w:r>
      <w:r>
        <w:rPr>
          <w:b/>
          <w:color w:val="0A120F"/>
          <w:sz w:val="21"/>
        </w:rPr>
        <w:t>public</w:t>
      </w:r>
      <w:r>
        <w:rPr>
          <w:b/>
          <w:color w:val="0A120F"/>
          <w:spacing w:val="-37"/>
          <w:sz w:val="21"/>
        </w:rPr>
        <w:t xml:space="preserve"> </w:t>
      </w:r>
      <w:r>
        <w:rPr>
          <w:b/>
          <w:color w:val="0A120F"/>
          <w:sz w:val="21"/>
        </w:rPr>
        <w:t>notice</w:t>
      </w:r>
      <w:r>
        <w:rPr>
          <w:b/>
          <w:color w:val="0A120F"/>
          <w:spacing w:val="-35"/>
          <w:sz w:val="21"/>
        </w:rPr>
        <w:t xml:space="preserve"> </w:t>
      </w:r>
      <w:r>
        <w:rPr>
          <w:b/>
          <w:color w:val="0A120F"/>
          <w:sz w:val="21"/>
        </w:rPr>
        <w:t>informing</w:t>
      </w:r>
      <w:r>
        <w:rPr>
          <w:b/>
          <w:color w:val="0A120F"/>
          <w:spacing w:val="-34"/>
          <w:sz w:val="21"/>
        </w:rPr>
        <w:t xml:space="preserve"> </w:t>
      </w:r>
      <w:r>
        <w:rPr>
          <w:b/>
          <w:color w:val="0A120F"/>
          <w:sz w:val="21"/>
        </w:rPr>
        <w:t>the</w:t>
      </w:r>
      <w:r>
        <w:rPr>
          <w:b/>
          <w:color w:val="0A120F"/>
          <w:spacing w:val="-32"/>
          <w:sz w:val="21"/>
        </w:rPr>
        <w:t xml:space="preserve"> </w:t>
      </w:r>
      <w:r>
        <w:rPr>
          <w:b/>
          <w:color w:val="0A120F"/>
          <w:sz w:val="21"/>
        </w:rPr>
        <w:t>public</w:t>
      </w:r>
      <w:r>
        <w:rPr>
          <w:b/>
          <w:color w:val="0A120F"/>
          <w:spacing w:val="-36"/>
          <w:sz w:val="21"/>
        </w:rPr>
        <w:t xml:space="preserve"> </w:t>
      </w:r>
      <w:r>
        <w:rPr>
          <w:b/>
          <w:color w:val="0A120F"/>
          <w:sz w:val="21"/>
        </w:rPr>
        <w:t>about</w:t>
      </w:r>
      <w:r>
        <w:rPr>
          <w:b/>
          <w:color w:val="0A120F"/>
          <w:spacing w:val="-33"/>
          <w:sz w:val="21"/>
        </w:rPr>
        <w:t xml:space="preserve"> </w:t>
      </w:r>
      <w:r>
        <w:rPr>
          <w:b/>
          <w:color w:val="0A120F"/>
          <w:sz w:val="21"/>
        </w:rPr>
        <w:t>the</w:t>
      </w:r>
      <w:r>
        <w:rPr>
          <w:b/>
          <w:color w:val="0A120F"/>
          <w:spacing w:val="-33"/>
          <w:sz w:val="21"/>
        </w:rPr>
        <w:t xml:space="preserve"> </w:t>
      </w:r>
      <w:r>
        <w:rPr>
          <w:b/>
          <w:color w:val="0A120F"/>
          <w:sz w:val="21"/>
        </w:rPr>
        <w:t>proposed</w:t>
      </w:r>
      <w:r>
        <w:rPr>
          <w:b/>
          <w:color w:val="0A120F"/>
          <w:spacing w:val="-39"/>
          <w:sz w:val="21"/>
        </w:rPr>
        <w:t xml:space="preserve"> </w:t>
      </w:r>
      <w:r>
        <w:rPr>
          <w:b/>
          <w:color w:val="0A120F"/>
          <w:sz w:val="21"/>
        </w:rPr>
        <w:t xml:space="preserve">waiver [Section 12(1)(1)(A)(ii) of </w:t>
      </w:r>
      <w:r>
        <w:rPr>
          <w:b/>
          <w:color w:val="0A120F"/>
          <w:spacing w:val="-4"/>
          <w:sz w:val="21"/>
        </w:rPr>
        <w:t>the</w:t>
      </w:r>
      <w:r>
        <w:rPr>
          <w:b/>
          <w:color w:val="0A120F"/>
          <w:spacing w:val="-17"/>
          <w:sz w:val="21"/>
        </w:rPr>
        <w:t xml:space="preserve"> </w:t>
      </w:r>
      <w:r>
        <w:rPr>
          <w:b/>
          <w:color w:val="0A120F"/>
          <w:sz w:val="21"/>
        </w:rPr>
        <w:t>NSLA]:</w:t>
      </w:r>
    </w:p>
    <w:p w:rsidR="0056385E" w:rsidRDefault="007E7A42">
      <w:pPr>
        <w:spacing w:before="146" w:line="242" w:lineRule="exact"/>
        <w:ind w:left="700"/>
        <w:rPr>
          <w:rFonts w:ascii="Verdana"/>
          <w:sz w:val="21"/>
        </w:rPr>
      </w:pPr>
      <w:r>
        <w:rPr>
          <w:rFonts w:ascii="Verdana"/>
          <w:color w:val="020403"/>
          <w:w w:val="90"/>
          <w:sz w:val="21"/>
        </w:rPr>
        <w:t xml:space="preserve">The public notice is located on the CNP Home Page at: </w:t>
      </w:r>
      <w:r w:rsidR="001750A4" w:rsidRPr="001750A4">
        <w:rPr>
          <w:rFonts w:ascii="Verdana"/>
          <w:color w:val="020403"/>
          <w:w w:val="90"/>
          <w:sz w:val="21"/>
        </w:rPr>
        <w:t>https://webnew.ped.state.nm.us/student-success-wellness/</w:t>
      </w:r>
    </w:p>
    <w:p w:rsidR="0056385E" w:rsidRDefault="0056385E" w:rsidP="001750A4">
      <w:pPr>
        <w:spacing w:before="6" w:line="218" w:lineRule="auto"/>
        <w:ind w:left="697" w:firstLine="3"/>
        <w:rPr>
          <w:rFonts w:ascii="Verdana"/>
          <w:sz w:val="21"/>
        </w:rPr>
      </w:pPr>
    </w:p>
    <w:p w:rsidR="0056385E" w:rsidRDefault="0056385E">
      <w:pPr>
        <w:pStyle w:val="BodyText"/>
        <w:spacing w:before="1"/>
        <w:rPr>
          <w:rFonts w:ascii="Verdana"/>
          <w:sz w:val="21"/>
        </w:rPr>
      </w:pPr>
    </w:p>
    <w:p w:rsidR="0056385E" w:rsidRDefault="007E7A42">
      <w:pPr>
        <w:pStyle w:val="ListParagraph"/>
        <w:numPr>
          <w:ilvl w:val="0"/>
          <w:numId w:val="2"/>
        </w:numPr>
        <w:tabs>
          <w:tab w:val="left" w:pos="579"/>
        </w:tabs>
        <w:ind w:left="578" w:hanging="317"/>
        <w:rPr>
          <w:b/>
          <w:color w:val="0A0E0A"/>
          <w:sz w:val="21"/>
        </w:rPr>
      </w:pPr>
      <w:r>
        <w:rPr>
          <w:b/>
          <w:color w:val="0A0E0A"/>
          <w:sz w:val="21"/>
        </w:rPr>
        <w:t>Signature and title of requesting</w:t>
      </w:r>
      <w:r>
        <w:rPr>
          <w:b/>
          <w:color w:val="0A0E0A"/>
          <w:spacing w:val="-26"/>
          <w:sz w:val="21"/>
        </w:rPr>
        <w:t xml:space="preserve"> </w:t>
      </w:r>
      <w:r>
        <w:rPr>
          <w:b/>
          <w:color w:val="0A0E0A"/>
          <w:sz w:val="21"/>
        </w:rPr>
        <w:t>official:</w:t>
      </w:r>
    </w:p>
    <w:p w:rsidR="0056385E" w:rsidRDefault="0056385E">
      <w:pPr>
        <w:pStyle w:val="BodyText"/>
        <w:rPr>
          <w:b/>
          <w:sz w:val="28"/>
        </w:rPr>
      </w:pPr>
    </w:p>
    <w:p w:rsidR="0056385E" w:rsidRDefault="001750A4">
      <w:pPr>
        <w:pStyle w:val="BodyText"/>
        <w:pBdr>
          <w:bottom w:val="single" w:sz="12" w:space="1" w:color="auto"/>
        </w:pBdr>
        <w:rPr>
          <w:b/>
          <w:sz w:val="28"/>
        </w:rPr>
      </w:pPr>
      <w:r>
        <w:rPr>
          <w:b/>
          <w:sz w:val="28"/>
        </w:rPr>
        <w:t>Michael A. Chavez</w:t>
      </w:r>
    </w:p>
    <w:p w:rsidR="001750A4" w:rsidRDefault="001750A4">
      <w:pPr>
        <w:pStyle w:val="BodyText"/>
        <w:rPr>
          <w:rFonts w:ascii="Verdana"/>
          <w:sz w:val="26"/>
        </w:rPr>
      </w:pPr>
      <w:r>
        <w:rPr>
          <w:rFonts w:ascii="Verdana"/>
          <w:sz w:val="26"/>
        </w:rPr>
        <w:t>Michael Chavez</w:t>
      </w:r>
    </w:p>
    <w:p w:rsidR="001750A4" w:rsidRDefault="001750A4">
      <w:pPr>
        <w:pStyle w:val="BodyText"/>
        <w:rPr>
          <w:rFonts w:ascii="Verdana"/>
          <w:sz w:val="26"/>
        </w:rPr>
      </w:pPr>
      <w:r>
        <w:rPr>
          <w:rFonts w:ascii="Verdana"/>
          <w:sz w:val="26"/>
        </w:rPr>
        <w:t>Director</w:t>
      </w:r>
    </w:p>
    <w:p w:rsidR="001750A4" w:rsidRDefault="007E7A42">
      <w:pPr>
        <w:pStyle w:val="BodyText"/>
        <w:rPr>
          <w:rFonts w:ascii="Verdana"/>
          <w:sz w:val="26"/>
        </w:rPr>
      </w:pPr>
      <w:r>
        <w:rPr>
          <w:rFonts w:ascii="Verdana"/>
          <w:sz w:val="26"/>
        </w:rPr>
        <w:t>NMPED</w:t>
      </w:r>
      <w:bookmarkStart w:id="0" w:name="_GoBack"/>
      <w:bookmarkEnd w:id="0"/>
      <w:r w:rsidR="001750A4">
        <w:rPr>
          <w:rFonts w:ascii="Verdana"/>
          <w:sz w:val="26"/>
        </w:rPr>
        <w:t>-Student Success and Wellness Bureau</w:t>
      </w:r>
    </w:p>
    <w:p w:rsidR="001750A4" w:rsidRDefault="001750A4">
      <w:pPr>
        <w:pStyle w:val="BodyText"/>
        <w:rPr>
          <w:rFonts w:ascii="Verdana"/>
          <w:sz w:val="26"/>
        </w:rPr>
      </w:pPr>
      <w:r>
        <w:rPr>
          <w:rFonts w:ascii="Verdana"/>
          <w:sz w:val="26"/>
        </w:rPr>
        <w:t>505-827-7592</w:t>
      </w:r>
    </w:p>
    <w:p w:rsidR="0056385E" w:rsidRDefault="0056385E">
      <w:pPr>
        <w:pStyle w:val="BodyText"/>
        <w:rPr>
          <w:rFonts w:ascii="Verdana"/>
          <w:sz w:val="26"/>
        </w:rPr>
      </w:pPr>
    </w:p>
    <w:p w:rsidR="0056385E" w:rsidRDefault="0056385E">
      <w:pPr>
        <w:pStyle w:val="BodyText"/>
        <w:spacing w:before="5"/>
        <w:rPr>
          <w:rFonts w:ascii="Verdana"/>
          <w:sz w:val="32"/>
        </w:rPr>
      </w:pPr>
    </w:p>
    <w:p w:rsidR="0056385E" w:rsidRDefault="007E7A42">
      <w:pPr>
        <w:spacing w:before="1"/>
        <w:ind w:left="108"/>
        <w:rPr>
          <w:b/>
          <w:sz w:val="21"/>
        </w:rPr>
      </w:pPr>
      <w:r>
        <w:rPr>
          <w:b/>
          <w:color w:val="0A0F09"/>
          <w:sz w:val="21"/>
        </w:rPr>
        <w:t xml:space="preserve">TO </w:t>
      </w:r>
      <w:proofErr w:type="gramStart"/>
      <w:r>
        <w:rPr>
          <w:b/>
          <w:color w:val="0A0F09"/>
          <w:sz w:val="21"/>
        </w:rPr>
        <w:t>BE COMPLETED</w:t>
      </w:r>
      <w:proofErr w:type="gramEnd"/>
      <w:r>
        <w:rPr>
          <w:b/>
          <w:color w:val="0A0F09"/>
          <w:sz w:val="21"/>
        </w:rPr>
        <w:t xml:space="preserve"> BY FNS REGIONAL OFFICE:</w:t>
      </w:r>
    </w:p>
    <w:p w:rsidR="0056385E" w:rsidRDefault="007E7A42">
      <w:pPr>
        <w:spacing w:before="146" w:line="218" w:lineRule="auto"/>
        <w:ind w:left="107" w:hanging="3"/>
        <w:rPr>
          <w:rFonts w:ascii="Verdana"/>
          <w:sz w:val="21"/>
        </w:rPr>
      </w:pPr>
      <w:r>
        <w:rPr>
          <w:rFonts w:ascii="Verdana"/>
          <w:color w:val="030503"/>
          <w:w w:val="90"/>
          <w:sz w:val="21"/>
        </w:rPr>
        <w:t>FNS</w:t>
      </w:r>
      <w:r>
        <w:rPr>
          <w:rFonts w:ascii="Verdana"/>
          <w:color w:val="030503"/>
          <w:spacing w:val="-42"/>
          <w:w w:val="90"/>
          <w:sz w:val="21"/>
        </w:rPr>
        <w:t xml:space="preserve"> </w:t>
      </w:r>
      <w:r>
        <w:rPr>
          <w:rFonts w:ascii="Verdana"/>
          <w:color w:val="030503"/>
          <w:w w:val="90"/>
          <w:sz w:val="21"/>
        </w:rPr>
        <w:t>Regional</w:t>
      </w:r>
      <w:r>
        <w:rPr>
          <w:rFonts w:ascii="Verdana"/>
          <w:color w:val="030503"/>
          <w:spacing w:val="-44"/>
          <w:w w:val="90"/>
          <w:sz w:val="21"/>
        </w:rPr>
        <w:t xml:space="preserve"> </w:t>
      </w:r>
      <w:r>
        <w:rPr>
          <w:rFonts w:ascii="Verdana"/>
          <w:color w:val="030503"/>
          <w:w w:val="90"/>
          <w:sz w:val="21"/>
        </w:rPr>
        <w:t>Offices</w:t>
      </w:r>
      <w:r>
        <w:rPr>
          <w:rFonts w:ascii="Verdana"/>
          <w:color w:val="030503"/>
          <w:spacing w:val="-45"/>
          <w:w w:val="90"/>
          <w:sz w:val="21"/>
        </w:rPr>
        <w:t xml:space="preserve"> </w:t>
      </w:r>
      <w:proofErr w:type="gramStart"/>
      <w:r>
        <w:rPr>
          <w:rFonts w:ascii="Verdana"/>
          <w:color w:val="030503"/>
          <w:w w:val="90"/>
          <w:sz w:val="21"/>
        </w:rPr>
        <w:t>are</w:t>
      </w:r>
      <w:r>
        <w:rPr>
          <w:rFonts w:ascii="Verdana"/>
          <w:color w:val="030503"/>
          <w:spacing w:val="-47"/>
          <w:w w:val="90"/>
          <w:sz w:val="21"/>
        </w:rPr>
        <w:t xml:space="preserve"> </w:t>
      </w:r>
      <w:r>
        <w:rPr>
          <w:rFonts w:ascii="Verdana"/>
          <w:color w:val="030503"/>
          <w:w w:val="90"/>
          <w:sz w:val="21"/>
        </w:rPr>
        <w:t>requested</w:t>
      </w:r>
      <w:proofErr w:type="gramEnd"/>
      <w:r>
        <w:rPr>
          <w:rFonts w:ascii="Verdana"/>
          <w:color w:val="030503"/>
          <w:spacing w:val="-50"/>
          <w:w w:val="90"/>
          <w:sz w:val="21"/>
        </w:rPr>
        <w:t xml:space="preserve"> </w:t>
      </w:r>
      <w:r>
        <w:rPr>
          <w:rFonts w:ascii="Verdana"/>
          <w:color w:val="030503"/>
          <w:w w:val="90"/>
          <w:sz w:val="21"/>
        </w:rPr>
        <w:t>to</w:t>
      </w:r>
      <w:r>
        <w:rPr>
          <w:rFonts w:ascii="Verdana"/>
          <w:color w:val="030503"/>
          <w:spacing w:val="-46"/>
          <w:w w:val="90"/>
          <w:sz w:val="21"/>
        </w:rPr>
        <w:t xml:space="preserve"> </w:t>
      </w:r>
      <w:r>
        <w:rPr>
          <w:rFonts w:ascii="Verdana"/>
          <w:color w:val="030503"/>
          <w:w w:val="90"/>
          <w:sz w:val="21"/>
        </w:rPr>
        <w:t>ensure</w:t>
      </w:r>
      <w:r>
        <w:rPr>
          <w:rFonts w:ascii="Verdana"/>
          <w:color w:val="030503"/>
          <w:spacing w:val="-46"/>
          <w:w w:val="90"/>
          <w:sz w:val="21"/>
        </w:rPr>
        <w:t xml:space="preserve"> </w:t>
      </w:r>
      <w:r>
        <w:rPr>
          <w:rFonts w:ascii="Verdana"/>
          <w:color w:val="030503"/>
          <w:w w:val="90"/>
          <w:sz w:val="21"/>
        </w:rPr>
        <w:t>the</w:t>
      </w:r>
      <w:r>
        <w:rPr>
          <w:rFonts w:ascii="Verdana"/>
          <w:color w:val="030503"/>
          <w:spacing w:val="-44"/>
          <w:w w:val="90"/>
          <w:sz w:val="21"/>
        </w:rPr>
        <w:t xml:space="preserve"> </w:t>
      </w:r>
      <w:r>
        <w:rPr>
          <w:rFonts w:ascii="Verdana"/>
          <w:color w:val="030503"/>
          <w:w w:val="90"/>
          <w:sz w:val="21"/>
        </w:rPr>
        <w:t>questions</w:t>
      </w:r>
      <w:r>
        <w:rPr>
          <w:rFonts w:ascii="Verdana"/>
          <w:color w:val="030503"/>
          <w:spacing w:val="-47"/>
          <w:w w:val="90"/>
          <w:sz w:val="21"/>
        </w:rPr>
        <w:t xml:space="preserve"> </w:t>
      </w:r>
      <w:r>
        <w:rPr>
          <w:rFonts w:ascii="Verdana"/>
          <w:color w:val="030503"/>
          <w:w w:val="90"/>
          <w:sz w:val="21"/>
        </w:rPr>
        <w:t>have</w:t>
      </w:r>
      <w:r>
        <w:rPr>
          <w:rFonts w:ascii="Verdana"/>
          <w:color w:val="030503"/>
          <w:spacing w:val="-45"/>
          <w:w w:val="90"/>
          <w:sz w:val="21"/>
        </w:rPr>
        <w:t xml:space="preserve"> </w:t>
      </w:r>
      <w:r>
        <w:rPr>
          <w:rFonts w:ascii="Verdana"/>
          <w:color w:val="030503"/>
          <w:w w:val="90"/>
          <w:sz w:val="21"/>
        </w:rPr>
        <w:t>been</w:t>
      </w:r>
      <w:r>
        <w:rPr>
          <w:rFonts w:ascii="Verdana"/>
          <w:color w:val="030503"/>
          <w:spacing w:val="-47"/>
          <w:w w:val="90"/>
          <w:sz w:val="21"/>
        </w:rPr>
        <w:t xml:space="preserve"> </w:t>
      </w:r>
      <w:r>
        <w:rPr>
          <w:rFonts w:ascii="Verdana"/>
          <w:color w:val="030503"/>
          <w:w w:val="90"/>
          <w:sz w:val="21"/>
        </w:rPr>
        <w:t>adequately</w:t>
      </w:r>
      <w:r>
        <w:rPr>
          <w:rFonts w:ascii="Verdana"/>
          <w:color w:val="030503"/>
          <w:spacing w:val="-46"/>
          <w:w w:val="90"/>
          <w:sz w:val="21"/>
        </w:rPr>
        <w:t xml:space="preserve"> </w:t>
      </w:r>
      <w:r>
        <w:rPr>
          <w:rFonts w:ascii="Verdana"/>
          <w:color w:val="030503"/>
          <w:w w:val="90"/>
          <w:sz w:val="21"/>
        </w:rPr>
        <w:t>addressed</w:t>
      </w:r>
      <w:r>
        <w:rPr>
          <w:rFonts w:ascii="Verdana"/>
          <w:color w:val="030503"/>
          <w:spacing w:val="-44"/>
          <w:w w:val="90"/>
          <w:sz w:val="21"/>
        </w:rPr>
        <w:t xml:space="preserve"> </w:t>
      </w:r>
      <w:r>
        <w:rPr>
          <w:rFonts w:ascii="Verdana"/>
          <w:color w:val="030503"/>
          <w:w w:val="90"/>
          <w:sz w:val="21"/>
        </w:rPr>
        <w:t>by</w:t>
      </w:r>
      <w:r>
        <w:rPr>
          <w:rFonts w:ascii="Verdana"/>
          <w:color w:val="030503"/>
          <w:spacing w:val="-18"/>
          <w:w w:val="90"/>
          <w:sz w:val="21"/>
        </w:rPr>
        <w:t xml:space="preserve"> </w:t>
      </w:r>
      <w:r>
        <w:rPr>
          <w:rFonts w:ascii="Verdana"/>
          <w:color w:val="030503"/>
          <w:w w:val="90"/>
          <w:sz w:val="21"/>
        </w:rPr>
        <w:t>the</w:t>
      </w:r>
      <w:r>
        <w:rPr>
          <w:rFonts w:ascii="Verdana"/>
          <w:color w:val="030503"/>
          <w:spacing w:val="-43"/>
          <w:w w:val="90"/>
          <w:sz w:val="21"/>
        </w:rPr>
        <w:t xml:space="preserve"> </w:t>
      </w:r>
      <w:r>
        <w:rPr>
          <w:rFonts w:ascii="Verdana"/>
          <w:color w:val="030503"/>
          <w:w w:val="90"/>
          <w:sz w:val="21"/>
        </w:rPr>
        <w:t>State agency</w:t>
      </w:r>
      <w:r>
        <w:rPr>
          <w:rFonts w:ascii="Verdana"/>
          <w:color w:val="030503"/>
          <w:spacing w:val="-37"/>
          <w:w w:val="90"/>
          <w:sz w:val="21"/>
        </w:rPr>
        <w:t xml:space="preserve"> </w:t>
      </w:r>
      <w:r>
        <w:rPr>
          <w:rFonts w:ascii="Verdana"/>
          <w:color w:val="030503"/>
          <w:w w:val="90"/>
          <w:sz w:val="21"/>
        </w:rPr>
        <w:t>and</w:t>
      </w:r>
      <w:r>
        <w:rPr>
          <w:rFonts w:ascii="Verdana"/>
          <w:color w:val="030503"/>
          <w:spacing w:val="-34"/>
          <w:w w:val="90"/>
          <w:sz w:val="21"/>
        </w:rPr>
        <w:t xml:space="preserve"> </w:t>
      </w:r>
      <w:r>
        <w:rPr>
          <w:rFonts w:ascii="Verdana"/>
          <w:color w:val="030503"/>
          <w:w w:val="90"/>
          <w:sz w:val="21"/>
        </w:rPr>
        <w:t>formulate</w:t>
      </w:r>
      <w:r>
        <w:rPr>
          <w:rFonts w:ascii="Verdana"/>
          <w:color w:val="030503"/>
          <w:spacing w:val="-39"/>
          <w:w w:val="90"/>
          <w:sz w:val="21"/>
        </w:rPr>
        <w:t xml:space="preserve"> </w:t>
      </w:r>
      <w:r>
        <w:rPr>
          <w:rFonts w:ascii="Verdana"/>
          <w:color w:val="030503"/>
          <w:w w:val="90"/>
          <w:sz w:val="21"/>
        </w:rPr>
        <w:t>an</w:t>
      </w:r>
      <w:r>
        <w:rPr>
          <w:rFonts w:ascii="Verdana"/>
          <w:color w:val="030503"/>
          <w:spacing w:val="-30"/>
          <w:w w:val="90"/>
          <w:sz w:val="21"/>
        </w:rPr>
        <w:t xml:space="preserve"> </w:t>
      </w:r>
      <w:r>
        <w:rPr>
          <w:rFonts w:ascii="Verdana"/>
          <w:color w:val="030503"/>
          <w:w w:val="90"/>
          <w:sz w:val="21"/>
        </w:rPr>
        <w:t>opinion</w:t>
      </w:r>
      <w:r>
        <w:rPr>
          <w:rFonts w:ascii="Verdana"/>
          <w:color w:val="030503"/>
          <w:spacing w:val="-30"/>
          <w:w w:val="90"/>
          <w:sz w:val="21"/>
        </w:rPr>
        <w:t xml:space="preserve"> </w:t>
      </w:r>
      <w:r>
        <w:rPr>
          <w:rFonts w:ascii="Verdana"/>
          <w:color w:val="030503"/>
          <w:w w:val="90"/>
          <w:sz w:val="21"/>
        </w:rPr>
        <w:t>and</w:t>
      </w:r>
      <w:r>
        <w:rPr>
          <w:rFonts w:ascii="Verdana"/>
          <w:color w:val="030503"/>
          <w:spacing w:val="-47"/>
          <w:w w:val="90"/>
          <w:sz w:val="21"/>
        </w:rPr>
        <w:t xml:space="preserve"> </w:t>
      </w:r>
      <w:r>
        <w:rPr>
          <w:rFonts w:ascii="Verdana"/>
          <w:color w:val="030503"/>
          <w:w w:val="90"/>
          <w:sz w:val="21"/>
        </w:rPr>
        <w:t>justification</w:t>
      </w:r>
      <w:r>
        <w:rPr>
          <w:rFonts w:ascii="Verdana"/>
          <w:color w:val="030503"/>
          <w:spacing w:val="-32"/>
          <w:w w:val="90"/>
          <w:sz w:val="21"/>
        </w:rPr>
        <w:t xml:space="preserve"> </w:t>
      </w:r>
      <w:r>
        <w:rPr>
          <w:rFonts w:ascii="Verdana"/>
          <w:color w:val="030503"/>
          <w:spacing w:val="-3"/>
          <w:w w:val="90"/>
          <w:sz w:val="21"/>
        </w:rPr>
        <w:t>for</w:t>
      </w:r>
      <w:r>
        <w:rPr>
          <w:rFonts w:ascii="Verdana"/>
          <w:color w:val="030503"/>
          <w:spacing w:val="-35"/>
          <w:w w:val="90"/>
          <w:sz w:val="21"/>
        </w:rPr>
        <w:t xml:space="preserve"> </w:t>
      </w:r>
      <w:r>
        <w:rPr>
          <w:rFonts w:ascii="Verdana"/>
          <w:color w:val="030503"/>
          <w:w w:val="90"/>
          <w:sz w:val="21"/>
        </w:rPr>
        <w:t>a</w:t>
      </w:r>
      <w:r>
        <w:rPr>
          <w:rFonts w:ascii="Verdana"/>
          <w:color w:val="030503"/>
          <w:spacing w:val="-35"/>
          <w:w w:val="90"/>
          <w:sz w:val="21"/>
        </w:rPr>
        <w:t xml:space="preserve"> </w:t>
      </w:r>
      <w:r>
        <w:rPr>
          <w:rFonts w:ascii="Verdana"/>
          <w:color w:val="030503"/>
          <w:w w:val="90"/>
          <w:sz w:val="21"/>
        </w:rPr>
        <w:t>response</w:t>
      </w:r>
      <w:r>
        <w:rPr>
          <w:rFonts w:ascii="Verdana"/>
          <w:color w:val="030503"/>
          <w:spacing w:val="-36"/>
          <w:w w:val="90"/>
          <w:sz w:val="21"/>
        </w:rPr>
        <w:t xml:space="preserve"> </w:t>
      </w:r>
      <w:r>
        <w:rPr>
          <w:rFonts w:ascii="Verdana"/>
          <w:color w:val="030503"/>
          <w:w w:val="90"/>
          <w:sz w:val="21"/>
        </w:rPr>
        <w:t>to</w:t>
      </w:r>
      <w:r>
        <w:rPr>
          <w:rFonts w:ascii="Verdana"/>
          <w:color w:val="030503"/>
          <w:spacing w:val="-38"/>
          <w:w w:val="90"/>
          <w:sz w:val="21"/>
        </w:rPr>
        <w:t xml:space="preserve"> </w:t>
      </w:r>
      <w:r>
        <w:rPr>
          <w:rFonts w:ascii="Verdana"/>
          <w:color w:val="030503"/>
          <w:w w:val="90"/>
          <w:sz w:val="21"/>
        </w:rPr>
        <w:t>the</w:t>
      </w:r>
      <w:r>
        <w:rPr>
          <w:rFonts w:ascii="Verdana"/>
          <w:color w:val="030503"/>
          <w:spacing w:val="-37"/>
          <w:w w:val="90"/>
          <w:sz w:val="21"/>
        </w:rPr>
        <w:t xml:space="preserve"> </w:t>
      </w:r>
      <w:r>
        <w:rPr>
          <w:rFonts w:ascii="Verdana"/>
          <w:color w:val="030503"/>
          <w:w w:val="90"/>
          <w:sz w:val="21"/>
        </w:rPr>
        <w:t>waiver</w:t>
      </w:r>
      <w:r>
        <w:rPr>
          <w:rFonts w:ascii="Verdana"/>
          <w:color w:val="030503"/>
          <w:spacing w:val="-38"/>
          <w:w w:val="90"/>
          <w:sz w:val="21"/>
        </w:rPr>
        <w:t xml:space="preserve"> </w:t>
      </w:r>
      <w:r>
        <w:rPr>
          <w:rFonts w:ascii="Verdana"/>
          <w:color w:val="030503"/>
          <w:w w:val="90"/>
          <w:sz w:val="21"/>
        </w:rPr>
        <w:t>request</w:t>
      </w:r>
      <w:r>
        <w:rPr>
          <w:rFonts w:ascii="Verdana"/>
          <w:color w:val="030503"/>
          <w:spacing w:val="-3"/>
          <w:w w:val="90"/>
          <w:sz w:val="21"/>
        </w:rPr>
        <w:t xml:space="preserve"> </w:t>
      </w:r>
      <w:r>
        <w:rPr>
          <w:rFonts w:ascii="Verdana"/>
          <w:color w:val="030503"/>
          <w:w w:val="90"/>
          <w:sz w:val="21"/>
        </w:rPr>
        <w:t>based</w:t>
      </w:r>
      <w:r>
        <w:rPr>
          <w:rFonts w:ascii="Verdana"/>
          <w:color w:val="030503"/>
          <w:spacing w:val="-39"/>
          <w:w w:val="90"/>
          <w:sz w:val="21"/>
        </w:rPr>
        <w:t xml:space="preserve"> </w:t>
      </w:r>
      <w:r>
        <w:rPr>
          <w:rFonts w:ascii="Verdana"/>
          <w:color w:val="030503"/>
          <w:w w:val="90"/>
          <w:sz w:val="21"/>
        </w:rPr>
        <w:t>on</w:t>
      </w:r>
      <w:r>
        <w:rPr>
          <w:rFonts w:ascii="Verdana"/>
          <w:color w:val="030503"/>
          <w:spacing w:val="-38"/>
          <w:w w:val="90"/>
          <w:sz w:val="21"/>
        </w:rPr>
        <w:t xml:space="preserve"> </w:t>
      </w:r>
      <w:r>
        <w:rPr>
          <w:rFonts w:ascii="Verdana"/>
          <w:color w:val="030503"/>
          <w:w w:val="90"/>
          <w:sz w:val="21"/>
        </w:rPr>
        <w:t>their knowledge,</w:t>
      </w:r>
      <w:r>
        <w:rPr>
          <w:rFonts w:ascii="Verdana"/>
          <w:color w:val="030503"/>
          <w:spacing w:val="-21"/>
          <w:w w:val="90"/>
          <w:sz w:val="21"/>
        </w:rPr>
        <w:t xml:space="preserve"> </w:t>
      </w:r>
      <w:r>
        <w:rPr>
          <w:rFonts w:ascii="Verdana"/>
          <w:color w:val="030503"/>
          <w:w w:val="90"/>
          <w:sz w:val="21"/>
        </w:rPr>
        <w:t>experience</w:t>
      </w:r>
      <w:r>
        <w:rPr>
          <w:rFonts w:ascii="Verdana"/>
          <w:color w:val="030503"/>
          <w:spacing w:val="-35"/>
          <w:w w:val="90"/>
          <w:sz w:val="21"/>
        </w:rPr>
        <w:t xml:space="preserve"> </w:t>
      </w:r>
      <w:r>
        <w:rPr>
          <w:rFonts w:ascii="Verdana"/>
          <w:color w:val="030503"/>
          <w:w w:val="90"/>
          <w:sz w:val="21"/>
        </w:rPr>
        <w:t>and</w:t>
      </w:r>
      <w:r>
        <w:rPr>
          <w:rFonts w:ascii="Verdana"/>
          <w:color w:val="030503"/>
          <w:spacing w:val="-32"/>
          <w:w w:val="90"/>
          <w:sz w:val="21"/>
        </w:rPr>
        <w:t xml:space="preserve"> </w:t>
      </w:r>
      <w:r>
        <w:rPr>
          <w:rFonts w:ascii="Verdana"/>
          <w:color w:val="030503"/>
          <w:w w:val="90"/>
          <w:sz w:val="21"/>
        </w:rPr>
        <w:t>work</w:t>
      </w:r>
      <w:r>
        <w:rPr>
          <w:rFonts w:ascii="Verdana"/>
          <w:color w:val="030503"/>
          <w:spacing w:val="-29"/>
          <w:w w:val="90"/>
          <w:sz w:val="21"/>
        </w:rPr>
        <w:t xml:space="preserve"> </w:t>
      </w:r>
      <w:r>
        <w:rPr>
          <w:rFonts w:ascii="Verdana"/>
          <w:color w:val="030503"/>
          <w:w w:val="90"/>
          <w:sz w:val="21"/>
        </w:rPr>
        <w:t>with</w:t>
      </w:r>
      <w:r>
        <w:rPr>
          <w:rFonts w:ascii="Verdana"/>
          <w:color w:val="030503"/>
          <w:spacing w:val="-35"/>
          <w:w w:val="90"/>
          <w:sz w:val="21"/>
        </w:rPr>
        <w:t xml:space="preserve"> </w:t>
      </w:r>
      <w:r>
        <w:rPr>
          <w:rFonts w:ascii="Verdana"/>
          <w:color w:val="030503"/>
          <w:spacing w:val="2"/>
          <w:w w:val="90"/>
          <w:sz w:val="21"/>
        </w:rPr>
        <w:t>the</w:t>
      </w:r>
      <w:r>
        <w:rPr>
          <w:rFonts w:ascii="Verdana"/>
          <w:color w:val="030503"/>
          <w:spacing w:val="-29"/>
          <w:w w:val="90"/>
          <w:sz w:val="21"/>
        </w:rPr>
        <w:t xml:space="preserve"> </w:t>
      </w:r>
      <w:r>
        <w:rPr>
          <w:rFonts w:ascii="Verdana"/>
          <w:color w:val="030503"/>
          <w:w w:val="90"/>
          <w:sz w:val="21"/>
        </w:rPr>
        <w:t>State.</w:t>
      </w:r>
      <w:r>
        <w:rPr>
          <w:rFonts w:ascii="Verdana"/>
          <w:color w:val="030503"/>
          <w:spacing w:val="-17"/>
          <w:w w:val="90"/>
          <w:sz w:val="21"/>
        </w:rPr>
        <w:t xml:space="preserve"> </w:t>
      </w:r>
      <w:r>
        <w:rPr>
          <w:rFonts w:ascii="Verdana"/>
          <w:color w:val="030503"/>
          <w:w w:val="90"/>
          <w:sz w:val="21"/>
        </w:rPr>
        <w:t>Date</w:t>
      </w:r>
      <w:r>
        <w:rPr>
          <w:rFonts w:ascii="Verdana"/>
          <w:color w:val="030503"/>
          <w:spacing w:val="-30"/>
          <w:w w:val="90"/>
          <w:sz w:val="21"/>
        </w:rPr>
        <w:t xml:space="preserve"> </w:t>
      </w:r>
      <w:r>
        <w:rPr>
          <w:rFonts w:ascii="Verdana"/>
          <w:color w:val="030503"/>
          <w:w w:val="90"/>
          <w:sz w:val="21"/>
        </w:rPr>
        <w:t>request</w:t>
      </w:r>
      <w:r>
        <w:rPr>
          <w:rFonts w:ascii="Verdana"/>
          <w:color w:val="030503"/>
          <w:spacing w:val="-35"/>
          <w:w w:val="90"/>
          <w:sz w:val="21"/>
        </w:rPr>
        <w:t xml:space="preserve"> </w:t>
      </w:r>
      <w:proofErr w:type="gramStart"/>
      <w:r>
        <w:rPr>
          <w:rFonts w:ascii="Verdana"/>
          <w:color w:val="030503"/>
          <w:w w:val="90"/>
          <w:sz w:val="21"/>
        </w:rPr>
        <w:t>was</w:t>
      </w:r>
      <w:r>
        <w:rPr>
          <w:rFonts w:ascii="Verdana"/>
          <w:color w:val="030503"/>
          <w:spacing w:val="-28"/>
          <w:w w:val="90"/>
          <w:sz w:val="21"/>
        </w:rPr>
        <w:t xml:space="preserve"> </w:t>
      </w:r>
      <w:r>
        <w:rPr>
          <w:rFonts w:ascii="Verdana"/>
          <w:color w:val="030503"/>
          <w:w w:val="90"/>
          <w:sz w:val="21"/>
        </w:rPr>
        <w:t>received</w:t>
      </w:r>
      <w:proofErr w:type="gramEnd"/>
      <w:r>
        <w:rPr>
          <w:rFonts w:ascii="Verdana"/>
          <w:color w:val="030503"/>
          <w:spacing w:val="-32"/>
          <w:w w:val="90"/>
          <w:sz w:val="21"/>
        </w:rPr>
        <w:t xml:space="preserve"> </w:t>
      </w:r>
      <w:r>
        <w:rPr>
          <w:rFonts w:ascii="Verdana"/>
          <w:color w:val="030503"/>
          <w:spacing w:val="-3"/>
          <w:w w:val="90"/>
          <w:sz w:val="21"/>
        </w:rPr>
        <w:t>at</w:t>
      </w:r>
      <w:r>
        <w:rPr>
          <w:rFonts w:ascii="Verdana"/>
          <w:color w:val="030503"/>
          <w:spacing w:val="-22"/>
          <w:w w:val="90"/>
          <w:sz w:val="21"/>
        </w:rPr>
        <w:t xml:space="preserve"> </w:t>
      </w:r>
      <w:r>
        <w:rPr>
          <w:rFonts w:ascii="Verdana"/>
          <w:color w:val="030503"/>
          <w:w w:val="90"/>
          <w:sz w:val="21"/>
        </w:rPr>
        <w:t>Regional</w:t>
      </w:r>
      <w:r>
        <w:rPr>
          <w:rFonts w:ascii="Verdana"/>
          <w:color w:val="030503"/>
          <w:spacing w:val="-33"/>
          <w:w w:val="90"/>
          <w:sz w:val="21"/>
        </w:rPr>
        <w:t xml:space="preserve"> </w:t>
      </w:r>
      <w:r>
        <w:rPr>
          <w:rFonts w:ascii="Verdana"/>
          <w:color w:val="030503"/>
          <w:w w:val="90"/>
          <w:sz w:val="21"/>
        </w:rPr>
        <w:t>Office:</w:t>
      </w:r>
    </w:p>
    <w:p w:rsidR="0056385E" w:rsidRDefault="0056385E">
      <w:pPr>
        <w:spacing w:line="218" w:lineRule="auto"/>
        <w:rPr>
          <w:rFonts w:ascii="Verdana"/>
          <w:sz w:val="21"/>
        </w:rPr>
        <w:sectPr w:rsidR="0056385E">
          <w:pgSz w:w="12240" w:h="15840"/>
          <w:pgMar w:top="1480" w:right="1060" w:bottom="280" w:left="1080" w:header="720" w:footer="720" w:gutter="0"/>
          <w:cols w:space="720"/>
        </w:sectPr>
      </w:pPr>
    </w:p>
    <w:p w:rsidR="0056385E" w:rsidRDefault="007E7A42">
      <w:pPr>
        <w:spacing w:before="152"/>
        <w:jc w:val="right"/>
        <w:rPr>
          <w:b/>
          <w:sz w:val="21"/>
        </w:rPr>
      </w:pPr>
      <w:proofErr w:type="spellStart"/>
      <w:r>
        <w:rPr>
          <w:b/>
          <w:color w:val="868686"/>
          <w:spacing w:val="-58"/>
          <w:w w:val="90"/>
          <w:position w:val="1"/>
          <w:sz w:val="21"/>
        </w:rPr>
        <w:t>t.J</w:t>
      </w:r>
      <w:proofErr w:type="spellEnd"/>
      <w:r>
        <w:rPr>
          <w:b/>
          <w:spacing w:val="-58"/>
          <w:w w:val="90"/>
          <w:sz w:val="21"/>
        </w:rPr>
        <w:t>X</w:t>
      </w:r>
    </w:p>
    <w:p w:rsidR="0056385E" w:rsidRDefault="007E7A42">
      <w:pPr>
        <w:spacing w:before="166" w:line="225" w:lineRule="auto"/>
        <w:ind w:left="118" w:firstLine="19"/>
        <w:rPr>
          <w:b/>
          <w:sz w:val="21"/>
        </w:rPr>
      </w:pPr>
      <w:r>
        <w:br w:type="column"/>
      </w:r>
      <w:r>
        <w:rPr>
          <w:b/>
          <w:color w:val="0B100B"/>
          <w:sz w:val="21"/>
        </w:rPr>
        <w:t>Check</w:t>
      </w:r>
      <w:r>
        <w:rPr>
          <w:b/>
          <w:color w:val="0B100B"/>
          <w:spacing w:val="-47"/>
          <w:sz w:val="21"/>
        </w:rPr>
        <w:t xml:space="preserve"> </w:t>
      </w:r>
      <w:r>
        <w:rPr>
          <w:b/>
          <w:color w:val="0B100B"/>
          <w:sz w:val="21"/>
        </w:rPr>
        <w:t>this</w:t>
      </w:r>
      <w:r>
        <w:rPr>
          <w:b/>
          <w:color w:val="0B100B"/>
          <w:spacing w:val="-33"/>
          <w:sz w:val="21"/>
        </w:rPr>
        <w:t xml:space="preserve"> </w:t>
      </w:r>
      <w:r>
        <w:rPr>
          <w:b/>
          <w:color w:val="0B100B"/>
          <w:sz w:val="21"/>
        </w:rPr>
        <w:t>box</w:t>
      </w:r>
      <w:r>
        <w:rPr>
          <w:b/>
          <w:color w:val="0B100B"/>
          <w:spacing w:val="-44"/>
          <w:sz w:val="21"/>
        </w:rPr>
        <w:t xml:space="preserve"> </w:t>
      </w:r>
      <w:r>
        <w:rPr>
          <w:b/>
          <w:color w:val="0B100B"/>
          <w:sz w:val="21"/>
        </w:rPr>
        <w:t>to</w:t>
      </w:r>
      <w:r>
        <w:rPr>
          <w:b/>
          <w:color w:val="0B100B"/>
          <w:spacing w:val="-40"/>
          <w:sz w:val="21"/>
        </w:rPr>
        <w:t xml:space="preserve"> </w:t>
      </w:r>
      <w:r>
        <w:rPr>
          <w:b/>
          <w:color w:val="0B100B"/>
          <w:sz w:val="21"/>
        </w:rPr>
        <w:t>confirm</w:t>
      </w:r>
      <w:r>
        <w:rPr>
          <w:b/>
          <w:color w:val="0B100B"/>
          <w:spacing w:val="-41"/>
          <w:sz w:val="21"/>
        </w:rPr>
        <w:t xml:space="preserve"> </w:t>
      </w:r>
      <w:r>
        <w:rPr>
          <w:b/>
          <w:color w:val="0B100B"/>
          <w:sz w:val="21"/>
        </w:rPr>
        <w:t>that</w:t>
      </w:r>
      <w:r>
        <w:rPr>
          <w:b/>
          <w:color w:val="0B100B"/>
          <w:spacing w:val="-39"/>
          <w:sz w:val="21"/>
        </w:rPr>
        <w:t xml:space="preserve"> </w:t>
      </w:r>
      <w:proofErr w:type="spellStart"/>
      <w:r>
        <w:rPr>
          <w:b/>
          <w:color w:val="0B100B"/>
          <w:sz w:val="21"/>
        </w:rPr>
        <w:t>theState</w:t>
      </w:r>
      <w:proofErr w:type="spellEnd"/>
      <w:r>
        <w:rPr>
          <w:b/>
          <w:color w:val="0B100B"/>
          <w:spacing w:val="-45"/>
          <w:sz w:val="21"/>
        </w:rPr>
        <w:t xml:space="preserve"> </w:t>
      </w:r>
      <w:r>
        <w:rPr>
          <w:b/>
          <w:color w:val="0B100B"/>
          <w:spacing w:val="2"/>
          <w:sz w:val="21"/>
        </w:rPr>
        <w:t>agency</w:t>
      </w:r>
      <w:r>
        <w:rPr>
          <w:b/>
          <w:color w:val="0B100B"/>
          <w:spacing w:val="-36"/>
          <w:sz w:val="21"/>
        </w:rPr>
        <w:t xml:space="preserve"> </w:t>
      </w:r>
      <w:r>
        <w:rPr>
          <w:b/>
          <w:color w:val="0B100B"/>
          <w:sz w:val="21"/>
        </w:rPr>
        <w:t>has</w:t>
      </w:r>
      <w:r>
        <w:rPr>
          <w:b/>
          <w:color w:val="0B100B"/>
          <w:spacing w:val="-36"/>
          <w:sz w:val="21"/>
        </w:rPr>
        <w:t xml:space="preserve"> </w:t>
      </w:r>
      <w:r>
        <w:rPr>
          <w:b/>
          <w:color w:val="0B100B"/>
          <w:sz w:val="21"/>
        </w:rPr>
        <w:t>provided</w:t>
      </w:r>
      <w:r>
        <w:rPr>
          <w:b/>
          <w:color w:val="0B100B"/>
          <w:spacing w:val="-27"/>
          <w:sz w:val="21"/>
        </w:rPr>
        <w:t xml:space="preserve"> </w:t>
      </w:r>
      <w:r>
        <w:rPr>
          <w:b/>
          <w:color w:val="0B100B"/>
          <w:sz w:val="21"/>
        </w:rPr>
        <w:t>public</w:t>
      </w:r>
      <w:r>
        <w:rPr>
          <w:b/>
          <w:color w:val="0B100B"/>
          <w:spacing w:val="-36"/>
          <w:sz w:val="21"/>
        </w:rPr>
        <w:t xml:space="preserve"> </w:t>
      </w:r>
      <w:r>
        <w:rPr>
          <w:b/>
          <w:color w:val="0B100B"/>
          <w:sz w:val="21"/>
        </w:rPr>
        <w:t>notice</w:t>
      </w:r>
      <w:r>
        <w:rPr>
          <w:b/>
          <w:color w:val="0B100B"/>
          <w:spacing w:val="-37"/>
          <w:sz w:val="21"/>
        </w:rPr>
        <w:t xml:space="preserve"> </w:t>
      </w:r>
      <w:r>
        <w:rPr>
          <w:b/>
          <w:color w:val="0B100B"/>
          <w:spacing w:val="3"/>
          <w:sz w:val="21"/>
        </w:rPr>
        <w:t xml:space="preserve">in </w:t>
      </w:r>
      <w:proofErr w:type="gramStart"/>
      <w:r>
        <w:rPr>
          <w:b/>
          <w:color w:val="0B100B"/>
          <w:sz w:val="21"/>
        </w:rPr>
        <w:t>accordancewithSection12(</w:t>
      </w:r>
      <w:proofErr w:type="gramEnd"/>
      <w:r>
        <w:rPr>
          <w:b/>
          <w:color w:val="0B100B"/>
          <w:sz w:val="21"/>
        </w:rPr>
        <w:t>1)(1)(A)(ii)of</w:t>
      </w:r>
      <w:r w:rsidR="001750A4">
        <w:rPr>
          <w:b/>
          <w:color w:val="0B100B"/>
          <w:sz w:val="21"/>
        </w:rPr>
        <w:t xml:space="preserve"> </w:t>
      </w:r>
      <w:r>
        <w:rPr>
          <w:b/>
          <w:color w:val="0B100B"/>
          <w:sz w:val="21"/>
        </w:rPr>
        <w:t>the</w:t>
      </w:r>
      <w:r w:rsidR="001750A4">
        <w:rPr>
          <w:b/>
          <w:color w:val="0B100B"/>
          <w:sz w:val="21"/>
        </w:rPr>
        <w:t xml:space="preserve"> </w:t>
      </w:r>
      <w:r>
        <w:rPr>
          <w:b/>
          <w:color w:val="0B100B"/>
          <w:sz w:val="21"/>
        </w:rPr>
        <w:t>NSLA</w:t>
      </w:r>
    </w:p>
    <w:p w:rsidR="0056385E" w:rsidRDefault="0056385E">
      <w:pPr>
        <w:spacing w:line="225" w:lineRule="auto"/>
        <w:rPr>
          <w:sz w:val="21"/>
        </w:rPr>
        <w:sectPr w:rsidR="0056385E">
          <w:type w:val="continuous"/>
          <w:pgSz w:w="12240" w:h="15840"/>
          <w:pgMar w:top="1340" w:right="1060" w:bottom="280" w:left="1080" w:header="720" w:footer="720" w:gutter="0"/>
          <w:cols w:num="2" w:space="720" w:equalWidth="0">
            <w:col w:w="655" w:space="40"/>
            <w:col w:w="9405"/>
          </w:cols>
        </w:sectPr>
      </w:pPr>
    </w:p>
    <w:p w:rsidR="0056385E" w:rsidRDefault="007E7A42">
      <w:pPr>
        <w:pStyle w:val="ListParagraph"/>
        <w:numPr>
          <w:ilvl w:val="0"/>
          <w:numId w:val="1"/>
        </w:numPr>
        <w:tabs>
          <w:tab w:val="left" w:pos="465"/>
          <w:tab w:val="left" w:pos="466"/>
        </w:tabs>
        <w:spacing w:before="26"/>
        <w:ind w:hanging="360"/>
        <w:rPr>
          <w:b/>
          <w:sz w:val="21"/>
        </w:rPr>
      </w:pPr>
      <w:r>
        <w:rPr>
          <w:b/>
          <w:color w:val="0A0F09"/>
          <w:sz w:val="21"/>
        </w:rPr>
        <w:t>Regional Office Analysis and</w:t>
      </w:r>
      <w:r>
        <w:rPr>
          <w:b/>
          <w:color w:val="0A0F09"/>
          <w:spacing w:val="-11"/>
          <w:sz w:val="21"/>
        </w:rPr>
        <w:t xml:space="preserve"> </w:t>
      </w:r>
      <w:r>
        <w:rPr>
          <w:b/>
          <w:color w:val="0A0F09"/>
          <w:sz w:val="21"/>
        </w:rPr>
        <w:t>Recommendations:</w:t>
      </w:r>
    </w:p>
    <w:p w:rsidR="0056385E" w:rsidRDefault="007E7A42">
      <w:pPr>
        <w:spacing w:before="235"/>
        <w:ind w:left="391"/>
        <w:rPr>
          <w:sz w:val="21"/>
        </w:rPr>
      </w:pPr>
      <w:r>
        <w:rPr>
          <w:sz w:val="21"/>
        </w:rPr>
        <w:t>SWRO has</w:t>
      </w:r>
      <w:r w:rsidR="00736FFA">
        <w:rPr>
          <w:sz w:val="21"/>
        </w:rPr>
        <w:t xml:space="preserve"> reviewed and analyz</w:t>
      </w:r>
      <w:r>
        <w:rPr>
          <w:sz w:val="21"/>
        </w:rPr>
        <w:t>ed the waiver and recommends</w:t>
      </w:r>
      <w:r w:rsidR="00736FFA">
        <w:rPr>
          <w:sz w:val="21"/>
        </w:rPr>
        <w:t xml:space="preserve"> </w:t>
      </w:r>
      <w:r>
        <w:rPr>
          <w:sz w:val="21"/>
        </w:rPr>
        <w:t>approval.</w:t>
      </w:r>
    </w:p>
    <w:p w:rsidR="0056385E" w:rsidRDefault="0056385E">
      <w:pPr>
        <w:pStyle w:val="BodyText"/>
        <w:spacing w:before="3"/>
        <w:rPr>
          <w:sz w:val="10"/>
        </w:rPr>
      </w:pPr>
    </w:p>
    <w:p w:rsidR="0056385E" w:rsidRDefault="0056385E">
      <w:pPr>
        <w:rPr>
          <w:sz w:val="10"/>
        </w:rPr>
        <w:sectPr w:rsidR="0056385E">
          <w:type w:val="continuous"/>
          <w:pgSz w:w="12240" w:h="15840"/>
          <w:pgMar w:top="1340" w:right="1060" w:bottom="280" w:left="1080" w:header="720" w:footer="720" w:gutter="0"/>
          <w:cols w:space="720"/>
        </w:sectPr>
      </w:pPr>
    </w:p>
    <w:p w:rsidR="0056385E" w:rsidRDefault="007E7A42">
      <w:pPr>
        <w:pStyle w:val="BodyText"/>
        <w:rPr>
          <w:rFonts w:ascii="Calibri"/>
          <w:sz w:val="26"/>
        </w:rPr>
      </w:pPr>
      <w:r>
        <w:br w:type="column"/>
      </w:r>
    </w:p>
    <w:p w:rsidR="0056385E" w:rsidRDefault="0056385E">
      <w:pPr>
        <w:pStyle w:val="BodyText"/>
        <w:spacing w:before="2"/>
        <w:rPr>
          <w:rFonts w:ascii="Calibri"/>
          <w:sz w:val="30"/>
        </w:rPr>
      </w:pPr>
    </w:p>
    <w:p w:rsidR="0056385E" w:rsidRDefault="0056385E">
      <w:pPr>
        <w:spacing w:before="1"/>
        <w:ind w:left="221"/>
        <w:rPr>
          <w:sz w:val="20"/>
        </w:rPr>
      </w:pPr>
    </w:p>
    <w:sectPr w:rsidR="0056385E">
      <w:type w:val="continuous"/>
      <w:pgSz w:w="12240" w:h="15840"/>
      <w:pgMar w:top="1340" w:right="1060" w:bottom="280" w:left="1080" w:header="720" w:footer="720" w:gutter="0"/>
      <w:cols w:num="3" w:space="720" w:equalWidth="0">
        <w:col w:w="3416" w:space="40"/>
        <w:col w:w="2025" w:space="39"/>
        <w:col w:w="45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86D11"/>
    <w:multiLevelType w:val="hybridMultilevel"/>
    <w:tmpl w:val="F0800FFC"/>
    <w:lvl w:ilvl="0" w:tplc="AED48F80">
      <w:start w:val="1"/>
      <w:numFmt w:val="decimal"/>
      <w:lvlText w:val="%1."/>
      <w:lvlJc w:val="left"/>
      <w:pPr>
        <w:ind w:left="620" w:hanging="365"/>
        <w:jc w:val="right"/>
      </w:pPr>
      <w:rPr>
        <w:rFonts w:hint="default"/>
        <w:b/>
        <w:bCs/>
        <w:spacing w:val="-1"/>
        <w:w w:val="103"/>
      </w:rPr>
    </w:lvl>
    <w:lvl w:ilvl="1" w:tplc="9786898A">
      <w:numFmt w:val="bullet"/>
      <w:lvlText w:val="•"/>
      <w:lvlJc w:val="left"/>
      <w:pPr>
        <w:ind w:left="680" w:hanging="365"/>
      </w:pPr>
      <w:rPr>
        <w:rFonts w:hint="default"/>
      </w:rPr>
    </w:lvl>
    <w:lvl w:ilvl="2" w:tplc="0B0C3F16">
      <w:numFmt w:val="bullet"/>
      <w:lvlText w:val="•"/>
      <w:lvlJc w:val="left"/>
      <w:pPr>
        <w:ind w:left="1726" w:hanging="365"/>
      </w:pPr>
      <w:rPr>
        <w:rFonts w:hint="default"/>
      </w:rPr>
    </w:lvl>
    <w:lvl w:ilvl="3" w:tplc="8C9CE1D6">
      <w:numFmt w:val="bullet"/>
      <w:lvlText w:val="•"/>
      <w:lvlJc w:val="left"/>
      <w:pPr>
        <w:ind w:left="2773" w:hanging="365"/>
      </w:pPr>
      <w:rPr>
        <w:rFonts w:hint="default"/>
      </w:rPr>
    </w:lvl>
    <w:lvl w:ilvl="4" w:tplc="7A3853DA">
      <w:numFmt w:val="bullet"/>
      <w:lvlText w:val="•"/>
      <w:lvlJc w:val="left"/>
      <w:pPr>
        <w:ind w:left="3820" w:hanging="365"/>
      </w:pPr>
      <w:rPr>
        <w:rFonts w:hint="default"/>
      </w:rPr>
    </w:lvl>
    <w:lvl w:ilvl="5" w:tplc="63122FF2">
      <w:numFmt w:val="bullet"/>
      <w:lvlText w:val="•"/>
      <w:lvlJc w:val="left"/>
      <w:pPr>
        <w:ind w:left="4866" w:hanging="365"/>
      </w:pPr>
      <w:rPr>
        <w:rFonts w:hint="default"/>
      </w:rPr>
    </w:lvl>
    <w:lvl w:ilvl="6" w:tplc="CD968226">
      <w:numFmt w:val="bullet"/>
      <w:lvlText w:val="•"/>
      <w:lvlJc w:val="left"/>
      <w:pPr>
        <w:ind w:left="5913" w:hanging="365"/>
      </w:pPr>
      <w:rPr>
        <w:rFonts w:hint="default"/>
      </w:rPr>
    </w:lvl>
    <w:lvl w:ilvl="7" w:tplc="8CE0072C">
      <w:numFmt w:val="bullet"/>
      <w:lvlText w:val="•"/>
      <w:lvlJc w:val="left"/>
      <w:pPr>
        <w:ind w:left="6960" w:hanging="365"/>
      </w:pPr>
      <w:rPr>
        <w:rFonts w:hint="default"/>
      </w:rPr>
    </w:lvl>
    <w:lvl w:ilvl="8" w:tplc="9F72898C">
      <w:numFmt w:val="bullet"/>
      <w:lvlText w:val="•"/>
      <w:lvlJc w:val="left"/>
      <w:pPr>
        <w:ind w:left="8006" w:hanging="365"/>
      </w:pPr>
      <w:rPr>
        <w:rFonts w:hint="default"/>
      </w:rPr>
    </w:lvl>
  </w:abstractNum>
  <w:abstractNum w:abstractNumId="1" w15:restartNumberingAfterBreak="0">
    <w:nsid w:val="359D0606"/>
    <w:multiLevelType w:val="hybridMultilevel"/>
    <w:tmpl w:val="10FE550E"/>
    <w:lvl w:ilvl="0" w:tplc="CE52A0E6">
      <w:start w:val="1"/>
      <w:numFmt w:val="lowerLetter"/>
      <w:lvlText w:val="%1."/>
      <w:lvlJc w:val="left"/>
      <w:pPr>
        <w:ind w:left="590" w:hanging="360"/>
      </w:pPr>
      <w:rPr>
        <w:rFonts w:hint="default"/>
        <w:color w:val="1C1C1C"/>
        <w:w w:val="105"/>
      </w:rPr>
    </w:lvl>
    <w:lvl w:ilvl="1" w:tplc="04090019" w:tentative="1">
      <w:start w:val="1"/>
      <w:numFmt w:val="lowerLetter"/>
      <w:lvlText w:val="%2."/>
      <w:lvlJc w:val="left"/>
      <w:pPr>
        <w:ind w:left="1310" w:hanging="360"/>
      </w:pPr>
    </w:lvl>
    <w:lvl w:ilvl="2" w:tplc="0409001B" w:tentative="1">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2" w15:restartNumberingAfterBreak="0">
    <w:nsid w:val="504D65E9"/>
    <w:multiLevelType w:val="hybridMultilevel"/>
    <w:tmpl w:val="DA6AC3BA"/>
    <w:lvl w:ilvl="0" w:tplc="5FA246A8">
      <w:start w:val="9"/>
      <w:numFmt w:val="decimal"/>
      <w:lvlText w:val="%1."/>
      <w:lvlJc w:val="left"/>
      <w:pPr>
        <w:ind w:left="579" w:hanging="353"/>
        <w:jc w:val="left"/>
      </w:pPr>
      <w:rPr>
        <w:rFonts w:hint="default"/>
        <w:b/>
        <w:bCs/>
        <w:spacing w:val="-1"/>
        <w:w w:val="105"/>
      </w:rPr>
    </w:lvl>
    <w:lvl w:ilvl="1" w:tplc="F7949AC8">
      <w:numFmt w:val="bullet"/>
      <w:lvlText w:val="•"/>
      <w:lvlJc w:val="left"/>
      <w:pPr>
        <w:ind w:left="700" w:hanging="353"/>
      </w:pPr>
      <w:rPr>
        <w:rFonts w:hint="default"/>
      </w:rPr>
    </w:lvl>
    <w:lvl w:ilvl="2" w:tplc="902C687C">
      <w:numFmt w:val="bullet"/>
      <w:lvlText w:val="•"/>
      <w:lvlJc w:val="left"/>
      <w:pPr>
        <w:ind w:left="1060" w:hanging="353"/>
      </w:pPr>
      <w:rPr>
        <w:rFonts w:hint="default"/>
      </w:rPr>
    </w:lvl>
    <w:lvl w:ilvl="3" w:tplc="BB08D970">
      <w:numFmt w:val="bullet"/>
      <w:lvlText w:val="•"/>
      <w:lvlJc w:val="left"/>
      <w:pPr>
        <w:ind w:left="1940" w:hanging="353"/>
      </w:pPr>
      <w:rPr>
        <w:rFonts w:hint="default"/>
      </w:rPr>
    </w:lvl>
    <w:lvl w:ilvl="4" w:tplc="3350CF3A">
      <w:numFmt w:val="bullet"/>
      <w:lvlText w:val="•"/>
      <w:lvlJc w:val="left"/>
      <w:pPr>
        <w:ind w:left="1756" w:hanging="353"/>
      </w:pPr>
      <w:rPr>
        <w:rFonts w:hint="default"/>
      </w:rPr>
    </w:lvl>
    <w:lvl w:ilvl="5" w:tplc="5ECC2A7C">
      <w:numFmt w:val="bullet"/>
      <w:lvlText w:val="•"/>
      <w:lvlJc w:val="left"/>
      <w:pPr>
        <w:ind w:left="1572" w:hanging="353"/>
      </w:pPr>
      <w:rPr>
        <w:rFonts w:hint="default"/>
      </w:rPr>
    </w:lvl>
    <w:lvl w:ilvl="6" w:tplc="45D8F4DA">
      <w:numFmt w:val="bullet"/>
      <w:lvlText w:val="•"/>
      <w:lvlJc w:val="left"/>
      <w:pPr>
        <w:ind w:left="1389" w:hanging="353"/>
      </w:pPr>
      <w:rPr>
        <w:rFonts w:hint="default"/>
      </w:rPr>
    </w:lvl>
    <w:lvl w:ilvl="7" w:tplc="045CB508">
      <w:numFmt w:val="bullet"/>
      <w:lvlText w:val="•"/>
      <w:lvlJc w:val="left"/>
      <w:pPr>
        <w:ind w:left="1205" w:hanging="353"/>
      </w:pPr>
      <w:rPr>
        <w:rFonts w:hint="default"/>
      </w:rPr>
    </w:lvl>
    <w:lvl w:ilvl="8" w:tplc="AAA6382A">
      <w:numFmt w:val="bullet"/>
      <w:lvlText w:val="•"/>
      <w:lvlJc w:val="left"/>
      <w:pPr>
        <w:ind w:left="1021" w:hanging="353"/>
      </w:pPr>
      <w:rPr>
        <w:rFonts w:hint="default"/>
      </w:rPr>
    </w:lvl>
  </w:abstractNum>
  <w:abstractNum w:abstractNumId="3" w15:restartNumberingAfterBreak="0">
    <w:nsid w:val="73F0159C"/>
    <w:multiLevelType w:val="hybridMultilevel"/>
    <w:tmpl w:val="5762AB68"/>
    <w:lvl w:ilvl="0" w:tplc="688C4EEC">
      <w:numFmt w:val="bullet"/>
      <w:lvlText w:val="•"/>
      <w:lvlJc w:val="left"/>
      <w:pPr>
        <w:ind w:left="465" w:hanging="361"/>
      </w:pPr>
      <w:rPr>
        <w:rFonts w:ascii="Arial" w:eastAsia="Arial" w:hAnsi="Arial" w:cs="Arial" w:hint="default"/>
        <w:b/>
        <w:bCs/>
        <w:color w:val="0A0F09"/>
        <w:w w:val="138"/>
        <w:position w:val="2"/>
        <w:sz w:val="21"/>
        <w:szCs w:val="21"/>
      </w:rPr>
    </w:lvl>
    <w:lvl w:ilvl="1" w:tplc="26C82260">
      <w:numFmt w:val="bullet"/>
      <w:lvlText w:val="•"/>
      <w:lvlJc w:val="left"/>
      <w:pPr>
        <w:ind w:left="1424" w:hanging="361"/>
      </w:pPr>
      <w:rPr>
        <w:rFonts w:hint="default"/>
      </w:rPr>
    </w:lvl>
    <w:lvl w:ilvl="2" w:tplc="2E98EB42">
      <w:numFmt w:val="bullet"/>
      <w:lvlText w:val="•"/>
      <w:lvlJc w:val="left"/>
      <w:pPr>
        <w:ind w:left="2388" w:hanging="361"/>
      </w:pPr>
      <w:rPr>
        <w:rFonts w:hint="default"/>
      </w:rPr>
    </w:lvl>
    <w:lvl w:ilvl="3" w:tplc="EEC48EC8">
      <w:numFmt w:val="bullet"/>
      <w:lvlText w:val="•"/>
      <w:lvlJc w:val="left"/>
      <w:pPr>
        <w:ind w:left="3352" w:hanging="361"/>
      </w:pPr>
      <w:rPr>
        <w:rFonts w:hint="default"/>
      </w:rPr>
    </w:lvl>
    <w:lvl w:ilvl="4" w:tplc="2594E122">
      <w:numFmt w:val="bullet"/>
      <w:lvlText w:val="•"/>
      <w:lvlJc w:val="left"/>
      <w:pPr>
        <w:ind w:left="4316" w:hanging="361"/>
      </w:pPr>
      <w:rPr>
        <w:rFonts w:hint="default"/>
      </w:rPr>
    </w:lvl>
    <w:lvl w:ilvl="5" w:tplc="5E123A1C">
      <w:numFmt w:val="bullet"/>
      <w:lvlText w:val="•"/>
      <w:lvlJc w:val="left"/>
      <w:pPr>
        <w:ind w:left="5280" w:hanging="361"/>
      </w:pPr>
      <w:rPr>
        <w:rFonts w:hint="default"/>
      </w:rPr>
    </w:lvl>
    <w:lvl w:ilvl="6" w:tplc="C5D0770A">
      <w:numFmt w:val="bullet"/>
      <w:lvlText w:val="•"/>
      <w:lvlJc w:val="left"/>
      <w:pPr>
        <w:ind w:left="6244" w:hanging="361"/>
      </w:pPr>
      <w:rPr>
        <w:rFonts w:hint="default"/>
      </w:rPr>
    </w:lvl>
    <w:lvl w:ilvl="7" w:tplc="32CE810E">
      <w:numFmt w:val="bullet"/>
      <w:lvlText w:val="•"/>
      <w:lvlJc w:val="left"/>
      <w:pPr>
        <w:ind w:left="7208" w:hanging="361"/>
      </w:pPr>
      <w:rPr>
        <w:rFonts w:hint="default"/>
      </w:rPr>
    </w:lvl>
    <w:lvl w:ilvl="8" w:tplc="7986680A">
      <w:numFmt w:val="bullet"/>
      <w:lvlText w:val="•"/>
      <w:lvlJc w:val="left"/>
      <w:pPr>
        <w:ind w:left="8172" w:hanging="361"/>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85E"/>
    <w:rsid w:val="001750A4"/>
    <w:rsid w:val="0056385E"/>
    <w:rsid w:val="00736FFA"/>
    <w:rsid w:val="00794989"/>
    <w:rsid w:val="007E7A42"/>
    <w:rsid w:val="00970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6D0E1"/>
  <w15:docId w15:val="{B625AB0C-DD11-4944-B94A-4C4B29B6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outlineLvl w:val="0"/>
    </w:pPr>
    <w:rPr>
      <w:b/>
      <w:bCs/>
      <w:sz w:val="21"/>
      <w:szCs w:val="21"/>
    </w:rPr>
  </w:style>
  <w:style w:type="paragraph" w:styleId="Heading2">
    <w:name w:val="heading 2"/>
    <w:basedOn w:val="Normal"/>
    <w:uiPriority w:val="1"/>
    <w:qFormat/>
    <w:pPr>
      <w:ind w:left="603"/>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603" w:hanging="35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 Chavez</dc:creator>
  <cp:lastModifiedBy>Michael A. Chavez</cp:lastModifiedBy>
  <cp:revision>2</cp:revision>
  <dcterms:created xsi:type="dcterms:W3CDTF">2020-03-18T17:04:00Z</dcterms:created>
  <dcterms:modified xsi:type="dcterms:W3CDTF">2020-03-18T17:04:00Z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2020-03-17T00:00:00Z</vt:filetime>
  </property>
  <property fmtid="{D5CDD505-2E9C-101B-9397-08002B2CF9AE}" pid="3" name="Creator">
    <vt:lpwstr>VersaLink C7025</vt:lpwstr>
  </property>
  <property fmtid="{D5CDD505-2E9C-101B-9397-08002B2CF9AE}" pid="4" name="LastSaved">
    <vt:filetime>2020-03-18T00:00:00Z</vt:filetime>
  </property>
</Properties>
</file>