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A55AE5">
        <w:rPr>
          <w:rFonts w:ascii="Times New Roman" w:hAnsi="Times New Roman"/>
          <w:szCs w:val="20"/>
        </w:rPr>
        <w:t>Monday, June 8, 2020</w:t>
      </w:r>
      <w:r w:rsidR="008B4302" w:rsidRPr="00A12F6F">
        <w:rPr>
          <w:rFonts w:ascii="Times New Roman" w:hAnsi="Times New Roman"/>
          <w:szCs w:val="20"/>
        </w:rPr>
        <w:t xml:space="preserve"> from </w:t>
      </w:r>
      <w:r w:rsidR="00A55AE5">
        <w:rPr>
          <w:rFonts w:ascii="Times New Roman" w:hAnsi="Times New Roman"/>
          <w:szCs w:val="20"/>
        </w:rPr>
        <w:t>10</w:t>
      </w:r>
      <w:r w:rsidR="008B4302">
        <w:rPr>
          <w:rFonts w:ascii="Times New Roman" w:hAnsi="Times New Roman"/>
          <w:szCs w:val="20"/>
        </w:rPr>
        <w:t xml:space="preserve"> a</w:t>
      </w:r>
      <w:r w:rsidR="008B4302" w:rsidRPr="00A12F6F">
        <w:rPr>
          <w:rFonts w:ascii="Times New Roman" w:hAnsi="Times New Roman"/>
          <w:szCs w:val="20"/>
        </w:rPr>
        <w:t xml:space="preserve">.m. to </w:t>
      </w:r>
      <w:r w:rsidR="008B4302">
        <w:rPr>
          <w:rFonts w:ascii="Times New Roman" w:hAnsi="Times New Roman"/>
          <w:szCs w:val="20"/>
        </w:rPr>
        <w:t>12</w:t>
      </w:r>
      <w:r w:rsidR="008B4302" w:rsidRPr="00A12F6F">
        <w:rPr>
          <w:rFonts w:ascii="Times New Roman" w:hAnsi="Times New Roman"/>
          <w:szCs w:val="20"/>
        </w:rPr>
        <w:t xml:space="preserve"> </w:t>
      </w:r>
      <w:r w:rsidR="008B4302">
        <w:rPr>
          <w:rFonts w:ascii="Times New Roman" w:hAnsi="Times New Roman"/>
          <w:szCs w:val="20"/>
        </w:rPr>
        <w:t>p</w:t>
      </w:r>
      <w:r w:rsidR="008B4302" w:rsidRPr="00A12F6F">
        <w:rPr>
          <w:rFonts w:ascii="Times New Roman" w:hAnsi="Times New Roman"/>
          <w:szCs w:val="20"/>
        </w:rPr>
        <w:t>.m.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w:t>
      </w:r>
      <w:r w:rsidR="00CD6E86">
        <w:rPr>
          <w:rFonts w:ascii="Times New Roman" w:hAnsi="Times New Roman"/>
          <w:szCs w:val="20"/>
        </w:rPr>
        <w:t xml:space="preserve">  </w:t>
      </w:r>
      <w:r w:rsidR="00CD6E86" w:rsidRPr="00660407">
        <w:rPr>
          <w:rFonts w:ascii="Times New Roman" w:hAnsi="Times New Roman"/>
          <w:szCs w:val="20"/>
        </w:rPr>
        <w:t xml:space="preserve">Due to </w:t>
      </w:r>
      <w:r w:rsidR="00660407" w:rsidRPr="00660407">
        <w:rPr>
          <w:rFonts w:ascii="Times New Roman" w:hAnsi="Times New Roman"/>
          <w:szCs w:val="20"/>
        </w:rPr>
        <w:t xml:space="preserve">recent </w:t>
      </w:r>
      <w:r w:rsidR="00CD6E86" w:rsidRPr="00660407">
        <w:rPr>
          <w:rFonts w:ascii="Times New Roman" w:hAnsi="Times New Roman"/>
          <w:szCs w:val="20"/>
        </w:rPr>
        <w:t xml:space="preserve">public health orders </w:t>
      </w:r>
      <w:r w:rsidR="00010C8D" w:rsidRPr="00660407">
        <w:rPr>
          <w:rFonts w:ascii="Times New Roman" w:hAnsi="Times New Roman"/>
          <w:szCs w:val="20"/>
        </w:rPr>
        <w:t xml:space="preserve">issued </w:t>
      </w:r>
      <w:r w:rsidR="00CD6E86" w:rsidRPr="00660407">
        <w:rPr>
          <w:rFonts w:ascii="Times New Roman" w:hAnsi="Times New Roman"/>
          <w:szCs w:val="20"/>
        </w:rPr>
        <w:t>by Governor Michelle Lujan Grisham, the location of the hearing may be subject to change</w:t>
      </w:r>
      <w:r w:rsidR="00CD6E86">
        <w:rPr>
          <w:rFonts w:ascii="Times New Roman" w:hAnsi="Times New Roman"/>
          <w:szCs w:val="20"/>
        </w:rPr>
        <w:t>.</w:t>
      </w:r>
      <w:r w:rsidRPr="00A12F6F">
        <w:rPr>
          <w:rFonts w:ascii="Times New Roman" w:hAnsi="Times New Roman"/>
          <w:szCs w:val="20"/>
        </w:rPr>
        <w:t xml:space="preserve">  The purpose of the public hearing is to receive public input on the proposed </w:t>
      </w:r>
      <w:r w:rsidR="002623A2">
        <w:rPr>
          <w:rFonts w:ascii="Times New Roman" w:hAnsi="Times New Roman"/>
          <w:szCs w:val="20"/>
        </w:rPr>
        <w:t>new rule</w:t>
      </w:r>
      <w:r w:rsidR="004C0A5A">
        <w:rPr>
          <w:rFonts w:ascii="Times New Roman" w:hAnsi="Times New Roman"/>
          <w:szCs w:val="20"/>
        </w:rPr>
        <w:t>s of</w:t>
      </w:r>
      <w:r w:rsidR="00A55AE5">
        <w:rPr>
          <w:rFonts w:ascii="Times New Roman" w:hAnsi="Times New Roman"/>
          <w:szCs w:val="20"/>
        </w:rPr>
        <w:t xml:space="preserve"> 6.12.13 NMAC, Student Dental Examination Requirements for Enrollment and 6.30.17 NMAC, Structured Literacy Instruction, Interventions, and Professional Development,</w:t>
      </w:r>
      <w:r w:rsidR="00847BEC">
        <w:rPr>
          <w:rFonts w:ascii="Times New Roman" w:hAnsi="Times New Roman"/>
          <w:szCs w:val="20"/>
        </w:rPr>
        <w:t xml:space="preserve"> and proposed amendment</w:t>
      </w:r>
      <w:r w:rsidR="002623A2" w:rsidRPr="00847BEC">
        <w:rPr>
          <w:rFonts w:ascii="Times New Roman" w:hAnsi="Times New Roman"/>
          <w:szCs w:val="20"/>
        </w:rPr>
        <w:t xml:space="preserve"> of </w:t>
      </w:r>
      <w:r w:rsidR="00847BEC" w:rsidRPr="00847BEC">
        <w:rPr>
          <w:rFonts w:ascii="Times New Roman" w:hAnsi="Times New Roman"/>
          <w:szCs w:val="20"/>
        </w:rPr>
        <w:t>6.80.5</w:t>
      </w:r>
      <w:r w:rsidR="002607D5" w:rsidRPr="00847BEC">
        <w:rPr>
          <w:rFonts w:ascii="Times New Roman" w:hAnsi="Times New Roman"/>
          <w:szCs w:val="20"/>
        </w:rPr>
        <w:t xml:space="preserve"> NMAC,</w:t>
      </w:r>
      <w:r w:rsidR="00847BEC" w:rsidRPr="00847BEC">
        <w:rPr>
          <w:rFonts w:ascii="Times New Roman" w:hAnsi="Times New Roman"/>
          <w:szCs w:val="20"/>
        </w:rPr>
        <w:t xml:space="preserve"> Charter School Governing Body Training Requirements</w:t>
      </w:r>
      <w:r w:rsidR="002607D5" w:rsidRPr="00A12F6F">
        <w:rPr>
          <w:rFonts w:ascii="Times New Roman" w:hAnsi="Times New Roman"/>
          <w:szCs w:val="20"/>
        </w:rPr>
        <w:t>.</w:t>
      </w:r>
      <w:r w:rsidR="00275D9A" w:rsidRPr="00A12F6F">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CD56AB" w:rsidRP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rsidR="00B14118" w:rsidRPr="00C538B9" w:rsidRDefault="00B14118" w:rsidP="00B14118">
      <w:pPr>
        <w:rPr>
          <w:rFonts w:ascii="Times New Roman" w:hAnsi="Times New Roman"/>
          <w:szCs w:val="20"/>
        </w:rPr>
      </w:pPr>
      <w:r w:rsidRPr="00A12F6F">
        <w:rPr>
          <w:rFonts w:ascii="Times New Roman" w:hAnsi="Times New Roman"/>
          <w:szCs w:val="20"/>
        </w:rPr>
        <w:t xml:space="preserve">The purpose of </w:t>
      </w:r>
      <w:r>
        <w:rPr>
          <w:rFonts w:ascii="Times New Roman" w:hAnsi="Times New Roman"/>
          <w:szCs w:val="20"/>
        </w:rPr>
        <w:t>the proposed new rule</w:t>
      </w:r>
      <w:r w:rsidRPr="00A12F6F">
        <w:rPr>
          <w:rFonts w:ascii="Times New Roman" w:hAnsi="Times New Roman"/>
          <w:szCs w:val="20"/>
        </w:rPr>
        <w:t xml:space="preserve"> </w:t>
      </w:r>
      <w:r>
        <w:rPr>
          <w:rFonts w:ascii="Times New Roman" w:hAnsi="Times New Roman"/>
          <w:b/>
          <w:szCs w:val="20"/>
        </w:rPr>
        <w:t>6.12.13 NMAC,</w:t>
      </w:r>
      <w:r w:rsidRPr="00A55AE5">
        <w:rPr>
          <w:rFonts w:ascii="Times New Roman" w:hAnsi="Times New Roman"/>
          <w:b/>
          <w:szCs w:val="20"/>
        </w:rPr>
        <w:t xml:space="preserve"> Student Dental Examination Requirements for Enrollment</w:t>
      </w:r>
      <w:r w:rsidR="00E73339">
        <w:rPr>
          <w:rFonts w:ascii="Times New Roman" w:hAnsi="Times New Roman"/>
          <w:b/>
          <w:szCs w:val="20"/>
        </w:rPr>
        <w:t xml:space="preserve">, </w:t>
      </w:r>
      <w:r>
        <w:rPr>
          <w:rFonts w:ascii="Times New Roman" w:hAnsi="Times New Roman"/>
          <w:szCs w:val="20"/>
        </w:rPr>
        <w:t>is to provide</w:t>
      </w:r>
      <w:r w:rsidRPr="00A55AE5">
        <w:rPr>
          <w:rFonts w:ascii="Times New Roman" w:hAnsi="Times New Roman"/>
          <w:szCs w:val="20"/>
        </w:rPr>
        <w:t xml:space="preserve"> parameters for the requirements of schools to verify student records of dental examination prior to enrollment, provid</w:t>
      </w:r>
      <w:r w:rsidR="004C0A5A">
        <w:rPr>
          <w:rFonts w:ascii="Times New Roman" w:hAnsi="Times New Roman"/>
          <w:szCs w:val="20"/>
        </w:rPr>
        <w:t>e</w:t>
      </w:r>
      <w:r w:rsidRPr="00A55AE5">
        <w:rPr>
          <w:rFonts w:ascii="Times New Roman" w:hAnsi="Times New Roman"/>
          <w:szCs w:val="20"/>
        </w:rPr>
        <w:t xml:space="preserve"> an exception for an informed opt-out process based on parent or guardian understanding of the risks associated with not having a dental examination</w:t>
      </w:r>
      <w:r w:rsidR="004C0A5A">
        <w:rPr>
          <w:rFonts w:ascii="Times New Roman" w:hAnsi="Times New Roman"/>
          <w:szCs w:val="20"/>
        </w:rPr>
        <w:t>, and</w:t>
      </w:r>
      <w:r w:rsidRPr="00A55AE5">
        <w:rPr>
          <w:rFonts w:ascii="Times New Roman" w:hAnsi="Times New Roman"/>
          <w:szCs w:val="20"/>
        </w:rPr>
        <w:t xml:space="preserve"> provide parameters for the requirements of schools to report annual end-of-year compliance data to the department.</w:t>
      </w:r>
    </w:p>
    <w:p w:rsidR="00B14118" w:rsidRDefault="00B14118" w:rsidP="00A41D7F">
      <w:pPr>
        <w:rPr>
          <w:rFonts w:ascii="Times New Roman" w:hAnsi="Times New Roman"/>
          <w:szCs w:val="20"/>
        </w:rPr>
      </w:pPr>
    </w:p>
    <w:p w:rsidR="00A41D7F" w:rsidRDefault="00163BF7" w:rsidP="00A41D7F">
      <w:pPr>
        <w:rPr>
          <w:rFonts w:ascii="Times New Roman" w:hAnsi="Times New Roman"/>
          <w:szCs w:val="20"/>
        </w:rPr>
      </w:pPr>
      <w:r w:rsidRPr="00BF6BFD">
        <w:rPr>
          <w:rFonts w:ascii="Times New Roman" w:hAnsi="Times New Roman"/>
          <w:szCs w:val="20"/>
        </w:rPr>
        <w:t xml:space="preserve">The purpose of the proposed </w:t>
      </w:r>
      <w:r w:rsidR="00771169">
        <w:rPr>
          <w:rFonts w:ascii="Times New Roman" w:hAnsi="Times New Roman"/>
          <w:szCs w:val="20"/>
        </w:rPr>
        <w:t>new rule</w:t>
      </w:r>
      <w:r w:rsidR="002607D5">
        <w:rPr>
          <w:rFonts w:ascii="Times New Roman" w:hAnsi="Times New Roman"/>
          <w:szCs w:val="20"/>
        </w:rPr>
        <w:t xml:space="preserve"> </w:t>
      </w:r>
      <w:r w:rsidR="00A55AE5">
        <w:rPr>
          <w:rFonts w:ascii="Times New Roman" w:hAnsi="Times New Roman"/>
          <w:b/>
          <w:szCs w:val="20"/>
        </w:rPr>
        <w:t xml:space="preserve">6.30.17 NMAC, </w:t>
      </w:r>
      <w:r w:rsidR="00A55AE5" w:rsidRPr="00A55AE5">
        <w:rPr>
          <w:rFonts w:ascii="Times New Roman" w:hAnsi="Times New Roman"/>
          <w:b/>
          <w:szCs w:val="20"/>
        </w:rPr>
        <w:t>Structured Literacy Instruction, Interventions, and Professional Development</w:t>
      </w:r>
      <w:r w:rsidR="00E73339">
        <w:rPr>
          <w:rFonts w:ascii="Times New Roman" w:hAnsi="Times New Roman"/>
          <w:b/>
          <w:szCs w:val="20"/>
        </w:rPr>
        <w:t>,</w:t>
      </w:r>
      <w:r w:rsidR="00EF41B6">
        <w:rPr>
          <w:rFonts w:ascii="Times New Roman" w:hAnsi="Times New Roman"/>
          <w:szCs w:val="20"/>
        </w:rPr>
        <w:t xml:space="preserve"> is </w:t>
      </w:r>
      <w:r w:rsidR="00A55AE5">
        <w:rPr>
          <w:rFonts w:ascii="Times New Roman" w:hAnsi="Times New Roman"/>
          <w:szCs w:val="20"/>
        </w:rPr>
        <w:t>to provide</w:t>
      </w:r>
      <w:r w:rsidR="00A55AE5" w:rsidRPr="00A55AE5">
        <w:rPr>
          <w:rFonts w:ascii="Times New Roman" w:hAnsi="Times New Roman"/>
          <w:szCs w:val="20"/>
        </w:rPr>
        <w:t xml:space="preserve"> criteria for improving literacy outcomes for all students through the development and implementation of structured literacy instruction and structured literacy interventions for students displaying difficulties in reading or characteristics of dyslexia, leading to a higher number of students achieving reading proficiency and a lower number of students identified as requiring special education services.</w:t>
      </w:r>
    </w:p>
    <w:p w:rsidR="00847BEC" w:rsidRDefault="00847BEC" w:rsidP="00A41D7F">
      <w:pPr>
        <w:rPr>
          <w:rFonts w:ascii="Times New Roman" w:hAnsi="Times New Roman"/>
          <w:szCs w:val="20"/>
        </w:rPr>
      </w:pPr>
    </w:p>
    <w:p w:rsidR="00847BEC" w:rsidRPr="00847BEC" w:rsidRDefault="00E73339" w:rsidP="00847BEC">
      <w:pPr>
        <w:rPr>
          <w:rFonts w:ascii="Times New Roman" w:hAnsi="Times New Roman"/>
          <w:b/>
          <w:szCs w:val="20"/>
        </w:rPr>
      </w:pPr>
      <w:r>
        <w:rPr>
          <w:rFonts w:ascii="Times New Roman" w:hAnsi="Times New Roman"/>
          <w:szCs w:val="20"/>
        </w:rPr>
        <w:t>The purpose of the proposed amendment of</w:t>
      </w:r>
      <w:r w:rsidR="00847BEC">
        <w:rPr>
          <w:rFonts w:ascii="Times New Roman" w:hAnsi="Times New Roman"/>
          <w:szCs w:val="20"/>
        </w:rPr>
        <w:t xml:space="preserve"> </w:t>
      </w:r>
      <w:r w:rsidR="00847BEC" w:rsidRPr="00847BEC">
        <w:rPr>
          <w:rFonts w:ascii="Times New Roman" w:hAnsi="Times New Roman"/>
          <w:b/>
          <w:szCs w:val="20"/>
        </w:rPr>
        <w:t>6.80.5 NMAC, Charter School Governing Body Training Requirements</w:t>
      </w:r>
      <w:r w:rsidR="004C0A5A">
        <w:rPr>
          <w:rFonts w:ascii="Times New Roman" w:hAnsi="Times New Roman"/>
          <w:b/>
          <w:szCs w:val="20"/>
        </w:rPr>
        <w:t>,</w:t>
      </w:r>
      <w:r w:rsidR="00847BEC">
        <w:rPr>
          <w:rFonts w:ascii="Times New Roman" w:hAnsi="Times New Roman"/>
          <w:b/>
          <w:szCs w:val="20"/>
        </w:rPr>
        <w:t xml:space="preserve"> </w:t>
      </w:r>
      <w:r w:rsidR="00847BEC" w:rsidRPr="00847BEC">
        <w:rPr>
          <w:rFonts w:ascii="Times New Roman" w:hAnsi="Times New Roman"/>
          <w:szCs w:val="20"/>
        </w:rPr>
        <w:t>is to require one hour of training on equity and culturally and linguistically responsive practices for charter school governing body members by decreasing the mandated hours of training on charter school fiscal requirements.  Additionally, the proposed amendment removes the department’s ability to issue an exemption for continuing governing body members from the specific hourly training requirements based on the charter school’s academic performance.</w:t>
      </w:r>
    </w:p>
    <w:p w:rsidR="00C538B9" w:rsidRDefault="00C538B9"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rsidR="00A12F6F" w:rsidRPr="00B350A8" w:rsidRDefault="00A12F6F" w:rsidP="00B350A8">
      <w:pPr>
        <w:rPr>
          <w:rFonts w:ascii="Times New Roman" w:hAnsi="Times New Roman"/>
          <w:szCs w:val="20"/>
        </w:rPr>
      </w:pPr>
      <w:r>
        <w:rPr>
          <w:rFonts w:ascii="Times New Roman" w:hAnsi="Times New Roman"/>
          <w:szCs w:val="20"/>
        </w:rPr>
        <w:t>Section</w:t>
      </w:r>
      <w:r w:rsidR="00A05503">
        <w:rPr>
          <w:rFonts w:ascii="Times New Roman" w:hAnsi="Times New Roman"/>
          <w:szCs w:val="20"/>
        </w:rPr>
        <w:t>s</w:t>
      </w:r>
      <w:r>
        <w:rPr>
          <w:rFonts w:ascii="Times New Roman" w:hAnsi="Times New Roman"/>
          <w:szCs w:val="20"/>
        </w:rPr>
        <w:t xml:space="preserve"> </w:t>
      </w:r>
      <w:r w:rsidR="00747545">
        <w:rPr>
          <w:rFonts w:ascii="Times New Roman" w:hAnsi="Times New Roman"/>
          <w:szCs w:val="20"/>
        </w:rPr>
        <w:t xml:space="preserve">9-24-8, </w:t>
      </w:r>
      <w:r w:rsidR="00B350A8" w:rsidRPr="00B350A8">
        <w:rPr>
          <w:rFonts w:ascii="Times New Roman" w:hAnsi="Times New Roman"/>
          <w:szCs w:val="20"/>
        </w:rPr>
        <w:t>22-1-1</w:t>
      </w:r>
      <w:r w:rsidR="00B350A8">
        <w:rPr>
          <w:rFonts w:ascii="Times New Roman" w:hAnsi="Times New Roman"/>
          <w:szCs w:val="20"/>
        </w:rPr>
        <w:t xml:space="preserve">4, </w:t>
      </w:r>
      <w:r w:rsidRPr="00A12F6F">
        <w:rPr>
          <w:rFonts w:ascii="Times New Roman" w:hAnsi="Times New Roman"/>
          <w:szCs w:val="20"/>
        </w:rPr>
        <w:t>22-2-1</w:t>
      </w:r>
      <w:r w:rsidR="00747545">
        <w:rPr>
          <w:rFonts w:ascii="Times New Roman" w:hAnsi="Times New Roman"/>
          <w:szCs w:val="20"/>
        </w:rPr>
        <w:t xml:space="preserve">, 22-2-2, </w:t>
      </w:r>
      <w:r w:rsidR="00847BEC">
        <w:rPr>
          <w:rFonts w:ascii="Times New Roman" w:hAnsi="Times New Roman"/>
          <w:szCs w:val="20"/>
        </w:rPr>
        <w:t xml:space="preserve">22-8B-5.1, and </w:t>
      </w:r>
      <w:r w:rsidR="00B350A8" w:rsidRPr="00B350A8">
        <w:rPr>
          <w:rFonts w:ascii="Times New Roman" w:hAnsi="Times New Roman"/>
          <w:szCs w:val="20"/>
        </w:rPr>
        <w:t>22-13-32</w:t>
      </w:r>
      <w:r w:rsidR="00847BEC">
        <w:rPr>
          <w:rFonts w:ascii="Times New Roman" w:hAnsi="Times New Roman"/>
          <w:szCs w:val="20"/>
        </w:rPr>
        <w:t xml:space="preserve"> NMSA 1978.</w:t>
      </w:r>
    </w:p>
    <w:p w:rsidR="00163BF7"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xml:space="preserve">, Policy Division, New Mexico Public Education Department, 300 Don Gaspar Avenue, Room </w:t>
      </w:r>
      <w:r w:rsidR="004C0A5A">
        <w:rPr>
          <w:rFonts w:ascii="Times New Roman" w:hAnsi="Times New Roman"/>
          <w:szCs w:val="20"/>
        </w:rPr>
        <w:t>121</w:t>
      </w:r>
      <w:r w:rsidR="00E87B0F" w:rsidRPr="00B20368">
        <w:rPr>
          <w:rFonts w:ascii="Times New Roman" w:hAnsi="Times New Roman"/>
          <w:szCs w:val="20"/>
        </w:rPr>
        <w:t xml:space="preserve">,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Pr="00BF6BFD">
        <w:rPr>
          <w:rFonts w:ascii="Times New Roman" w:hAnsi="Times New Roman"/>
          <w:szCs w:val="20"/>
        </w:rPr>
        <w:t xml:space="preserve"> p.m. (MDT) on </w:t>
      </w:r>
      <w:r w:rsidR="00B14118">
        <w:rPr>
          <w:rFonts w:ascii="Times New Roman" w:hAnsi="Times New Roman"/>
          <w:szCs w:val="20"/>
        </w:rPr>
        <w:t>Monday, June 8, 2020</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B14118">
        <w:rPr>
          <w:rFonts w:ascii="Times New Roman" w:hAnsi="Times New Roman"/>
          <w:szCs w:val="20"/>
        </w:rPr>
        <w:t>May 5, 2020</w:t>
      </w:r>
      <w:r w:rsidR="00B272B7" w:rsidRPr="00BF6BFD">
        <w:rPr>
          <w:rFonts w:ascii="Times New Roman" w:hAnsi="Times New Roman"/>
          <w:szCs w:val="20"/>
        </w:rPr>
        <w:t xml:space="preserve"> </w:t>
      </w:r>
      <w:r w:rsidR="000425BF">
        <w:rPr>
          <w:rFonts w:ascii="Times New Roman" w:hAnsi="Times New Roman"/>
          <w:szCs w:val="20"/>
        </w:rPr>
        <w:t>to</w:t>
      </w:r>
      <w:r w:rsidRPr="00BF6BFD">
        <w:rPr>
          <w:rFonts w:ascii="Times New Roman" w:hAnsi="Times New Roman"/>
          <w:szCs w:val="20"/>
        </w:rPr>
        <w:t xml:space="preserve"> </w:t>
      </w:r>
      <w:r w:rsidR="00B14118">
        <w:rPr>
          <w:rFonts w:ascii="Times New Roman" w:hAnsi="Times New Roman"/>
          <w:szCs w:val="20"/>
        </w:rPr>
        <w:t>June 8, 2020</w:t>
      </w:r>
      <w:r w:rsidR="00A12F6F">
        <w:rPr>
          <w:rFonts w:ascii="Times New Roman" w:hAnsi="Times New Roman"/>
          <w:szCs w:val="20"/>
        </w:rPr>
        <w:t xml:space="preserve"> </w:t>
      </w:r>
      <w:r w:rsidRPr="00BF6BFD">
        <w:rPr>
          <w:rFonts w:ascii="Times New Roman" w:hAnsi="Times New Roman"/>
          <w:szCs w:val="20"/>
        </w:rPr>
        <w:t>at 5:00 p.m. (MDT).</w:t>
      </w:r>
    </w:p>
    <w:p w:rsidR="00163BF7" w:rsidRDefault="00163BF7" w:rsidP="00163BF7">
      <w:pPr>
        <w:rPr>
          <w:rFonts w:ascii="Times New Roman" w:hAnsi="Times New Roman"/>
          <w:szCs w:val="20"/>
        </w:rPr>
      </w:pPr>
    </w:p>
    <w:p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rsidR="000A5A44" w:rsidRPr="000774DD" w:rsidRDefault="000A5A44"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rsidR="00163BF7" w:rsidRPr="000774DD" w:rsidRDefault="00163BF7" w:rsidP="00163BF7">
      <w:pPr>
        <w:rPr>
          <w:rFonts w:ascii="Times New Roman" w:hAnsi="Times New Roman"/>
          <w:szCs w:val="20"/>
        </w:rPr>
      </w:pPr>
    </w:p>
    <w:p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22" w:rsidRDefault="007E2722" w:rsidP="00B3314C">
      <w:r>
        <w:separator/>
      </w:r>
    </w:p>
  </w:endnote>
  <w:endnote w:type="continuationSeparator" w:id="0">
    <w:p w:rsidR="007E2722" w:rsidRDefault="007E2722"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22" w:rsidRDefault="007E2722" w:rsidP="00B3314C">
      <w:r>
        <w:separator/>
      </w:r>
    </w:p>
  </w:footnote>
  <w:footnote w:type="continuationSeparator" w:id="0">
    <w:p w:rsidR="007E2722" w:rsidRDefault="007E2722"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021DB"/>
    <w:rsid w:val="00010C8D"/>
    <w:rsid w:val="000425BF"/>
    <w:rsid w:val="00055B76"/>
    <w:rsid w:val="000634FC"/>
    <w:rsid w:val="00065119"/>
    <w:rsid w:val="00094485"/>
    <w:rsid w:val="000A5A44"/>
    <w:rsid w:val="000E1BBC"/>
    <w:rsid w:val="000F218B"/>
    <w:rsid w:val="0013478F"/>
    <w:rsid w:val="00155EAB"/>
    <w:rsid w:val="00163BF7"/>
    <w:rsid w:val="001C3753"/>
    <w:rsid w:val="00224305"/>
    <w:rsid w:val="002607D5"/>
    <w:rsid w:val="002623A2"/>
    <w:rsid w:val="00275D9A"/>
    <w:rsid w:val="002D3C4B"/>
    <w:rsid w:val="003338E9"/>
    <w:rsid w:val="003464FA"/>
    <w:rsid w:val="0035388C"/>
    <w:rsid w:val="0035757A"/>
    <w:rsid w:val="004C0A5A"/>
    <w:rsid w:val="004C5384"/>
    <w:rsid w:val="004D27CC"/>
    <w:rsid w:val="004F1AA4"/>
    <w:rsid w:val="00552138"/>
    <w:rsid w:val="005A08AE"/>
    <w:rsid w:val="00651BA7"/>
    <w:rsid w:val="00660407"/>
    <w:rsid w:val="00695947"/>
    <w:rsid w:val="00747545"/>
    <w:rsid w:val="00757C1B"/>
    <w:rsid w:val="007632B1"/>
    <w:rsid w:val="00771169"/>
    <w:rsid w:val="007909D0"/>
    <w:rsid w:val="007A2AD3"/>
    <w:rsid w:val="007A5F5B"/>
    <w:rsid w:val="007E2722"/>
    <w:rsid w:val="00847BEC"/>
    <w:rsid w:val="008B2DF6"/>
    <w:rsid w:val="008B4302"/>
    <w:rsid w:val="00907319"/>
    <w:rsid w:val="009207B4"/>
    <w:rsid w:val="00964AD9"/>
    <w:rsid w:val="009C746B"/>
    <w:rsid w:val="009F134B"/>
    <w:rsid w:val="00A05503"/>
    <w:rsid w:val="00A12F6F"/>
    <w:rsid w:val="00A41D7F"/>
    <w:rsid w:val="00A55AE5"/>
    <w:rsid w:val="00AF1CA7"/>
    <w:rsid w:val="00B06D72"/>
    <w:rsid w:val="00B14118"/>
    <w:rsid w:val="00B22A0D"/>
    <w:rsid w:val="00B272B7"/>
    <w:rsid w:val="00B3314C"/>
    <w:rsid w:val="00B350A8"/>
    <w:rsid w:val="00B379BA"/>
    <w:rsid w:val="00B549B1"/>
    <w:rsid w:val="00B707D2"/>
    <w:rsid w:val="00B77338"/>
    <w:rsid w:val="00BD6724"/>
    <w:rsid w:val="00C241B2"/>
    <w:rsid w:val="00C37A50"/>
    <w:rsid w:val="00C538B9"/>
    <w:rsid w:val="00CD56AB"/>
    <w:rsid w:val="00CD6E86"/>
    <w:rsid w:val="00D471A9"/>
    <w:rsid w:val="00D620BA"/>
    <w:rsid w:val="00D861C6"/>
    <w:rsid w:val="00DB253B"/>
    <w:rsid w:val="00DB53C6"/>
    <w:rsid w:val="00DD1D13"/>
    <w:rsid w:val="00E36CE5"/>
    <w:rsid w:val="00E66F06"/>
    <w:rsid w:val="00E73339"/>
    <w:rsid w:val="00E87B0F"/>
    <w:rsid w:val="00ED75BC"/>
    <w:rsid w:val="00EF41B6"/>
    <w:rsid w:val="00F00A6E"/>
    <w:rsid w:val="00FA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5FE694-E825-41F8-A4DB-A8B41A6A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Abenicio Baldonado</cp:lastModifiedBy>
  <cp:revision>2</cp:revision>
  <cp:lastPrinted>2019-06-04T20:44:00Z</cp:lastPrinted>
  <dcterms:created xsi:type="dcterms:W3CDTF">2020-05-04T15:21:00Z</dcterms:created>
  <dcterms:modified xsi:type="dcterms:W3CDTF">2020-05-04T15:21:00Z</dcterms:modified>
</cp:coreProperties>
</file>