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80AA6" w14:textId="77777777" w:rsidR="00332824" w:rsidRDefault="00C33797" w:rsidP="00C33797">
      <w:pPr>
        <w:spacing w:after="0"/>
        <w:rPr>
          <w:rFonts w:ascii="Times New Roman" w:hAnsi="Times New Roman" w:cs="Times New Roman"/>
          <w:b/>
          <w:sz w:val="20"/>
          <w:szCs w:val="20"/>
        </w:rPr>
      </w:pPr>
      <w:bookmarkStart w:id="0" w:name="_GoBack"/>
      <w:bookmarkEnd w:id="0"/>
      <w:r>
        <w:rPr>
          <w:rFonts w:ascii="Times New Roman" w:hAnsi="Times New Roman" w:cs="Times New Roman"/>
          <w:b/>
          <w:sz w:val="20"/>
          <w:szCs w:val="20"/>
        </w:rPr>
        <w:t>TITLE 6</w:t>
      </w:r>
      <w:r>
        <w:rPr>
          <w:rFonts w:ascii="Times New Roman" w:hAnsi="Times New Roman" w:cs="Times New Roman"/>
          <w:b/>
          <w:sz w:val="20"/>
          <w:szCs w:val="20"/>
        </w:rPr>
        <w:tab/>
        <w:t>PRIMARY AND SECONDARY EDUCATION</w:t>
      </w:r>
    </w:p>
    <w:p w14:paraId="7F2D43A3" w14:textId="64898E64" w:rsidR="00C33797" w:rsidRDefault="000A4747" w:rsidP="00C33797">
      <w:pPr>
        <w:spacing w:after="0"/>
        <w:rPr>
          <w:rFonts w:ascii="Times New Roman" w:hAnsi="Times New Roman" w:cs="Times New Roman"/>
          <w:b/>
          <w:sz w:val="20"/>
          <w:szCs w:val="20"/>
        </w:rPr>
      </w:pPr>
      <w:r>
        <w:rPr>
          <w:rFonts w:ascii="Times New Roman" w:hAnsi="Times New Roman" w:cs="Times New Roman"/>
          <w:b/>
          <w:sz w:val="20"/>
          <w:szCs w:val="20"/>
        </w:rPr>
        <w:t>CHAPTER 64</w:t>
      </w:r>
      <w:r>
        <w:rPr>
          <w:rFonts w:ascii="Times New Roman" w:hAnsi="Times New Roman" w:cs="Times New Roman"/>
          <w:b/>
          <w:sz w:val="20"/>
          <w:szCs w:val="20"/>
        </w:rPr>
        <w:tab/>
        <w:t>SCHOOL PERSONNEL – COMPETENCIES FOR LICENSURE</w:t>
      </w:r>
    </w:p>
    <w:p w14:paraId="0688D368" w14:textId="1C73C084" w:rsidR="00C33797" w:rsidRDefault="000A4747" w:rsidP="00C33797">
      <w:pPr>
        <w:spacing w:after="0"/>
        <w:rPr>
          <w:rFonts w:ascii="Times New Roman" w:hAnsi="Times New Roman" w:cs="Times New Roman"/>
          <w:b/>
          <w:sz w:val="20"/>
          <w:szCs w:val="20"/>
        </w:rPr>
      </w:pPr>
      <w:r>
        <w:rPr>
          <w:rFonts w:ascii="Times New Roman" w:hAnsi="Times New Roman" w:cs="Times New Roman"/>
          <w:b/>
          <w:sz w:val="20"/>
          <w:szCs w:val="20"/>
        </w:rPr>
        <w:t>PART 19</w:t>
      </w:r>
      <w:r>
        <w:rPr>
          <w:rFonts w:ascii="Times New Roman" w:hAnsi="Times New Roman" w:cs="Times New Roman"/>
          <w:b/>
          <w:sz w:val="20"/>
          <w:szCs w:val="20"/>
        </w:rPr>
        <w:tab/>
        <w:t>COMPETENCIES FOR ELEMENTARY MATHEMATICS SPECIALISTS</w:t>
      </w:r>
    </w:p>
    <w:p w14:paraId="4A22F4C1" w14:textId="77777777" w:rsidR="00C33797" w:rsidRPr="00C108AC" w:rsidRDefault="00C33797" w:rsidP="00C33797">
      <w:pPr>
        <w:spacing w:after="0"/>
        <w:rPr>
          <w:rFonts w:ascii="Times New Roman" w:hAnsi="Times New Roman" w:cs="Times New Roman"/>
          <w:sz w:val="20"/>
          <w:szCs w:val="20"/>
        </w:rPr>
      </w:pPr>
    </w:p>
    <w:p w14:paraId="3A145DE4" w14:textId="702DD2A4" w:rsidR="00C33797" w:rsidRDefault="000A4747" w:rsidP="00C33797">
      <w:pPr>
        <w:spacing w:after="0"/>
        <w:rPr>
          <w:rFonts w:ascii="Times New Roman" w:hAnsi="Times New Roman" w:cs="Times New Roman"/>
          <w:sz w:val="20"/>
          <w:szCs w:val="20"/>
        </w:rPr>
      </w:pPr>
      <w:r>
        <w:rPr>
          <w:rFonts w:ascii="Times New Roman" w:hAnsi="Times New Roman" w:cs="Times New Roman"/>
          <w:b/>
          <w:sz w:val="20"/>
          <w:szCs w:val="20"/>
        </w:rPr>
        <w:t>6.64.19</w:t>
      </w:r>
      <w:r w:rsidR="00C33797">
        <w:rPr>
          <w:rFonts w:ascii="Times New Roman" w:hAnsi="Times New Roman" w:cs="Times New Roman"/>
          <w:b/>
          <w:sz w:val="20"/>
          <w:szCs w:val="20"/>
        </w:rPr>
        <w:t>.1</w:t>
      </w:r>
      <w:r w:rsidR="00C33797">
        <w:rPr>
          <w:rFonts w:ascii="Times New Roman" w:hAnsi="Times New Roman" w:cs="Times New Roman"/>
          <w:b/>
          <w:sz w:val="20"/>
          <w:szCs w:val="20"/>
        </w:rPr>
        <w:tab/>
        <w:t>ISSUING AGENCY:</w:t>
      </w:r>
      <w:r w:rsidR="00C33797">
        <w:rPr>
          <w:rFonts w:ascii="Times New Roman" w:hAnsi="Times New Roman" w:cs="Times New Roman"/>
          <w:sz w:val="20"/>
          <w:szCs w:val="20"/>
        </w:rPr>
        <w:t xml:space="preserve">  Public Education Department, hereinafter the department.</w:t>
      </w:r>
    </w:p>
    <w:p w14:paraId="3A62BC22" w14:textId="0228E64C" w:rsidR="00C33797" w:rsidRDefault="000A4747" w:rsidP="00C33797">
      <w:pPr>
        <w:spacing w:after="0"/>
        <w:rPr>
          <w:rFonts w:ascii="Times New Roman" w:hAnsi="Times New Roman" w:cs="Times New Roman"/>
          <w:sz w:val="20"/>
          <w:szCs w:val="20"/>
        </w:rPr>
      </w:pPr>
      <w:r>
        <w:rPr>
          <w:rFonts w:ascii="Times New Roman" w:hAnsi="Times New Roman" w:cs="Times New Roman"/>
          <w:sz w:val="20"/>
          <w:szCs w:val="20"/>
        </w:rPr>
        <w:t>[6.64.19</w:t>
      </w:r>
      <w:r w:rsidR="007002C4">
        <w:rPr>
          <w:rFonts w:ascii="Times New Roman" w:hAnsi="Times New Roman" w:cs="Times New Roman"/>
          <w:sz w:val="20"/>
          <w:szCs w:val="20"/>
        </w:rPr>
        <w:t>.1</w:t>
      </w:r>
      <w:r w:rsidR="00C33797">
        <w:rPr>
          <w:rFonts w:ascii="Times New Roman" w:hAnsi="Times New Roman" w:cs="Times New Roman"/>
          <w:sz w:val="20"/>
          <w:szCs w:val="20"/>
        </w:rPr>
        <w:t xml:space="preserve"> NMAC – </w:t>
      </w:r>
      <w:r>
        <w:rPr>
          <w:rFonts w:ascii="Times New Roman" w:hAnsi="Times New Roman" w:cs="Times New Roman"/>
          <w:sz w:val="20"/>
          <w:szCs w:val="20"/>
        </w:rPr>
        <w:t>N, 8/25</w:t>
      </w:r>
      <w:r w:rsidR="00F13B5F">
        <w:rPr>
          <w:rFonts w:ascii="Times New Roman" w:hAnsi="Times New Roman" w:cs="Times New Roman"/>
          <w:sz w:val="20"/>
          <w:szCs w:val="20"/>
        </w:rPr>
        <w:t>/2020]</w:t>
      </w:r>
    </w:p>
    <w:p w14:paraId="78D8490D" w14:textId="77777777" w:rsidR="00C33797" w:rsidRDefault="00C33797" w:rsidP="00C33797">
      <w:pPr>
        <w:spacing w:after="0"/>
        <w:rPr>
          <w:rFonts w:ascii="Times New Roman" w:hAnsi="Times New Roman" w:cs="Times New Roman"/>
          <w:sz w:val="20"/>
          <w:szCs w:val="20"/>
        </w:rPr>
      </w:pPr>
    </w:p>
    <w:p w14:paraId="1C777CB9" w14:textId="666FC412" w:rsidR="00C33797" w:rsidRDefault="000A4747" w:rsidP="00C33797">
      <w:pPr>
        <w:spacing w:after="0"/>
        <w:rPr>
          <w:rFonts w:ascii="Times New Roman" w:hAnsi="Times New Roman" w:cs="Times New Roman"/>
          <w:sz w:val="20"/>
          <w:szCs w:val="20"/>
        </w:rPr>
      </w:pPr>
      <w:r>
        <w:rPr>
          <w:rFonts w:ascii="Times New Roman" w:hAnsi="Times New Roman" w:cs="Times New Roman"/>
          <w:b/>
          <w:sz w:val="20"/>
          <w:szCs w:val="20"/>
        </w:rPr>
        <w:t>6.64.19</w:t>
      </w:r>
      <w:r w:rsidR="00C33797">
        <w:rPr>
          <w:rFonts w:ascii="Times New Roman" w:hAnsi="Times New Roman" w:cs="Times New Roman"/>
          <w:b/>
          <w:sz w:val="20"/>
          <w:szCs w:val="20"/>
        </w:rPr>
        <w:t>.2</w:t>
      </w:r>
      <w:r w:rsidR="00C33797">
        <w:rPr>
          <w:rFonts w:ascii="Times New Roman" w:hAnsi="Times New Roman" w:cs="Times New Roman"/>
          <w:b/>
          <w:sz w:val="20"/>
          <w:szCs w:val="20"/>
        </w:rPr>
        <w:tab/>
        <w:t>SCOPE:</w:t>
      </w:r>
      <w:r w:rsidR="00C33797">
        <w:rPr>
          <w:rFonts w:ascii="Times New Roman" w:hAnsi="Times New Roman" w:cs="Times New Roman"/>
          <w:sz w:val="20"/>
          <w:szCs w:val="20"/>
        </w:rPr>
        <w:t xml:space="preserve">  This rule applies to</w:t>
      </w:r>
      <w:r w:rsidR="00F24914">
        <w:rPr>
          <w:rFonts w:ascii="Times New Roman" w:hAnsi="Times New Roman" w:cs="Times New Roman"/>
          <w:sz w:val="20"/>
          <w:szCs w:val="20"/>
        </w:rPr>
        <w:t xml:space="preserve"> </w:t>
      </w:r>
      <w:r w:rsidR="004142BA">
        <w:rPr>
          <w:rFonts w:ascii="Times New Roman" w:hAnsi="Times New Roman" w:cs="Times New Roman"/>
          <w:sz w:val="20"/>
          <w:szCs w:val="20"/>
        </w:rPr>
        <w:t>all institutions of higher education in New Mexico that establish or maintain a curriculum for p</w:t>
      </w:r>
      <w:r w:rsidR="0072297B">
        <w:rPr>
          <w:rFonts w:ascii="Times New Roman" w:hAnsi="Times New Roman" w:cs="Times New Roman"/>
          <w:sz w:val="20"/>
          <w:szCs w:val="20"/>
        </w:rPr>
        <w:t>ersons seeking an endorsement as an</w:t>
      </w:r>
      <w:r w:rsidR="004142BA">
        <w:rPr>
          <w:rFonts w:ascii="Times New Roman" w:hAnsi="Times New Roman" w:cs="Times New Roman"/>
          <w:sz w:val="20"/>
          <w:szCs w:val="20"/>
        </w:rPr>
        <w:t xml:space="preserve"> elementary mathematics </w:t>
      </w:r>
      <w:r w:rsidR="0072297B">
        <w:rPr>
          <w:rFonts w:ascii="Times New Roman" w:hAnsi="Times New Roman" w:cs="Times New Roman"/>
          <w:sz w:val="20"/>
          <w:szCs w:val="20"/>
        </w:rPr>
        <w:t xml:space="preserve">specialist </w:t>
      </w:r>
      <w:r w:rsidR="00E07B84">
        <w:rPr>
          <w:rFonts w:ascii="Times New Roman" w:hAnsi="Times New Roman" w:cs="Times New Roman"/>
          <w:sz w:val="20"/>
          <w:szCs w:val="20"/>
        </w:rPr>
        <w:t>to a state educator license.</w:t>
      </w:r>
    </w:p>
    <w:p w14:paraId="2EF88892" w14:textId="77C8DFAB" w:rsidR="00C33797" w:rsidRDefault="000A4747" w:rsidP="00C33797">
      <w:pPr>
        <w:spacing w:after="0"/>
        <w:rPr>
          <w:rFonts w:ascii="Times New Roman" w:hAnsi="Times New Roman" w:cs="Times New Roman"/>
          <w:sz w:val="20"/>
          <w:szCs w:val="20"/>
        </w:rPr>
      </w:pPr>
      <w:r>
        <w:rPr>
          <w:rFonts w:ascii="Times New Roman" w:hAnsi="Times New Roman" w:cs="Times New Roman"/>
          <w:sz w:val="20"/>
          <w:szCs w:val="20"/>
        </w:rPr>
        <w:t>[6.64.19</w:t>
      </w:r>
      <w:r w:rsidR="00553F9E">
        <w:rPr>
          <w:rFonts w:ascii="Times New Roman" w:hAnsi="Times New Roman" w:cs="Times New Roman"/>
          <w:sz w:val="20"/>
          <w:szCs w:val="20"/>
        </w:rPr>
        <w:t>.</w:t>
      </w:r>
      <w:r w:rsidR="007002C4">
        <w:rPr>
          <w:rFonts w:ascii="Times New Roman" w:hAnsi="Times New Roman" w:cs="Times New Roman"/>
          <w:sz w:val="20"/>
          <w:szCs w:val="20"/>
        </w:rPr>
        <w:t>2</w:t>
      </w:r>
      <w:r w:rsidR="00553F9E">
        <w:rPr>
          <w:rFonts w:ascii="Times New Roman" w:hAnsi="Times New Roman" w:cs="Times New Roman"/>
          <w:sz w:val="20"/>
          <w:szCs w:val="20"/>
        </w:rPr>
        <w:t xml:space="preserve"> NMAC – </w:t>
      </w:r>
      <w:r>
        <w:rPr>
          <w:rFonts w:ascii="Times New Roman" w:hAnsi="Times New Roman" w:cs="Times New Roman"/>
          <w:sz w:val="20"/>
          <w:szCs w:val="20"/>
        </w:rPr>
        <w:t>N, 8/25</w:t>
      </w:r>
      <w:r w:rsidR="00F13B5F">
        <w:rPr>
          <w:rFonts w:ascii="Times New Roman" w:hAnsi="Times New Roman" w:cs="Times New Roman"/>
          <w:sz w:val="20"/>
          <w:szCs w:val="20"/>
        </w:rPr>
        <w:t>/2020]</w:t>
      </w:r>
    </w:p>
    <w:p w14:paraId="0F9C07D5" w14:textId="77777777" w:rsidR="00553F9E" w:rsidRDefault="00553F9E" w:rsidP="00C33797">
      <w:pPr>
        <w:spacing w:after="0"/>
        <w:rPr>
          <w:rFonts w:ascii="Times New Roman" w:hAnsi="Times New Roman" w:cs="Times New Roman"/>
          <w:sz w:val="20"/>
          <w:szCs w:val="20"/>
        </w:rPr>
      </w:pPr>
    </w:p>
    <w:p w14:paraId="6FE53218" w14:textId="43D59E44" w:rsidR="00C33797" w:rsidRDefault="000A4747" w:rsidP="00C33797">
      <w:pPr>
        <w:spacing w:after="0"/>
        <w:rPr>
          <w:rFonts w:ascii="Times New Roman" w:hAnsi="Times New Roman" w:cs="Times New Roman"/>
          <w:sz w:val="20"/>
          <w:szCs w:val="20"/>
        </w:rPr>
      </w:pPr>
      <w:r>
        <w:rPr>
          <w:rFonts w:ascii="Times New Roman" w:hAnsi="Times New Roman" w:cs="Times New Roman"/>
          <w:b/>
          <w:sz w:val="20"/>
          <w:szCs w:val="20"/>
        </w:rPr>
        <w:t>6.64.19</w:t>
      </w:r>
      <w:r w:rsidR="00C33797">
        <w:rPr>
          <w:rFonts w:ascii="Times New Roman" w:hAnsi="Times New Roman" w:cs="Times New Roman"/>
          <w:b/>
          <w:sz w:val="20"/>
          <w:szCs w:val="20"/>
        </w:rPr>
        <w:t>.3</w:t>
      </w:r>
      <w:r w:rsidR="00C33797">
        <w:rPr>
          <w:rFonts w:ascii="Times New Roman" w:hAnsi="Times New Roman" w:cs="Times New Roman"/>
          <w:b/>
          <w:sz w:val="20"/>
          <w:szCs w:val="20"/>
        </w:rPr>
        <w:tab/>
        <w:t>STATUTORY AUTHORITY:</w:t>
      </w:r>
      <w:r w:rsidR="00C33797">
        <w:rPr>
          <w:rFonts w:ascii="Times New Roman" w:hAnsi="Times New Roman" w:cs="Times New Roman"/>
          <w:sz w:val="20"/>
          <w:szCs w:val="20"/>
        </w:rPr>
        <w:t xml:space="preserve">  This rule is promulgated </w:t>
      </w:r>
      <w:r w:rsidR="00831C07">
        <w:rPr>
          <w:rFonts w:ascii="Times New Roman" w:hAnsi="Times New Roman" w:cs="Times New Roman"/>
          <w:sz w:val="20"/>
          <w:szCs w:val="20"/>
        </w:rPr>
        <w:t xml:space="preserve">pursuant to </w:t>
      </w:r>
      <w:r w:rsidR="00F24914">
        <w:rPr>
          <w:rFonts w:ascii="Times New Roman" w:hAnsi="Times New Roman" w:cs="Times New Roman"/>
          <w:sz w:val="20"/>
          <w:szCs w:val="20"/>
        </w:rPr>
        <w:t xml:space="preserve">Sections </w:t>
      </w:r>
      <w:r w:rsidR="00C33797">
        <w:rPr>
          <w:rFonts w:ascii="Times New Roman" w:hAnsi="Times New Roman" w:cs="Times New Roman"/>
          <w:sz w:val="20"/>
          <w:szCs w:val="20"/>
        </w:rPr>
        <w:t>22-2-1, 22-2-2</w:t>
      </w:r>
      <w:r w:rsidR="00894901">
        <w:rPr>
          <w:rFonts w:ascii="Times New Roman" w:hAnsi="Times New Roman" w:cs="Times New Roman"/>
          <w:sz w:val="20"/>
          <w:szCs w:val="20"/>
        </w:rPr>
        <w:t xml:space="preserve">, </w:t>
      </w:r>
      <w:r w:rsidR="00F24914">
        <w:rPr>
          <w:rFonts w:ascii="Times New Roman" w:hAnsi="Times New Roman" w:cs="Times New Roman"/>
          <w:sz w:val="20"/>
          <w:szCs w:val="20"/>
        </w:rPr>
        <w:t>and 22-10A-3</w:t>
      </w:r>
      <w:r w:rsidR="00C33797">
        <w:rPr>
          <w:rFonts w:ascii="Times New Roman" w:hAnsi="Times New Roman" w:cs="Times New Roman"/>
          <w:sz w:val="20"/>
          <w:szCs w:val="20"/>
        </w:rPr>
        <w:t xml:space="preserve"> NMSA 1978.</w:t>
      </w:r>
    </w:p>
    <w:p w14:paraId="46BFBA01" w14:textId="3E2973DC" w:rsidR="00553F9E" w:rsidRDefault="000A4747" w:rsidP="00553F9E">
      <w:pPr>
        <w:spacing w:after="0"/>
        <w:rPr>
          <w:rFonts w:ascii="Times New Roman" w:hAnsi="Times New Roman" w:cs="Times New Roman"/>
          <w:sz w:val="20"/>
          <w:szCs w:val="20"/>
        </w:rPr>
      </w:pPr>
      <w:r>
        <w:rPr>
          <w:rFonts w:ascii="Times New Roman" w:hAnsi="Times New Roman" w:cs="Times New Roman"/>
          <w:sz w:val="20"/>
          <w:szCs w:val="20"/>
        </w:rPr>
        <w:t>[6.64.19</w:t>
      </w:r>
      <w:r w:rsidR="007002C4">
        <w:rPr>
          <w:rFonts w:ascii="Times New Roman" w:hAnsi="Times New Roman" w:cs="Times New Roman"/>
          <w:sz w:val="20"/>
          <w:szCs w:val="20"/>
        </w:rPr>
        <w:t>.3</w:t>
      </w:r>
      <w:r w:rsidR="00553F9E">
        <w:rPr>
          <w:rFonts w:ascii="Times New Roman" w:hAnsi="Times New Roman" w:cs="Times New Roman"/>
          <w:sz w:val="20"/>
          <w:szCs w:val="20"/>
        </w:rPr>
        <w:t xml:space="preserve"> NMAC – </w:t>
      </w:r>
      <w:r>
        <w:rPr>
          <w:rFonts w:ascii="Times New Roman" w:hAnsi="Times New Roman" w:cs="Times New Roman"/>
          <w:sz w:val="20"/>
          <w:szCs w:val="20"/>
        </w:rPr>
        <w:t>N, 8/25</w:t>
      </w:r>
      <w:r w:rsidR="00F13B5F">
        <w:rPr>
          <w:rFonts w:ascii="Times New Roman" w:hAnsi="Times New Roman" w:cs="Times New Roman"/>
          <w:sz w:val="20"/>
          <w:szCs w:val="20"/>
        </w:rPr>
        <w:t>/2020]</w:t>
      </w:r>
    </w:p>
    <w:p w14:paraId="444F98CC" w14:textId="77777777" w:rsidR="00C33797" w:rsidRDefault="00C33797" w:rsidP="00C33797">
      <w:pPr>
        <w:spacing w:after="0"/>
        <w:rPr>
          <w:rFonts w:ascii="Times New Roman" w:hAnsi="Times New Roman" w:cs="Times New Roman"/>
          <w:sz w:val="20"/>
          <w:szCs w:val="20"/>
        </w:rPr>
      </w:pPr>
    </w:p>
    <w:p w14:paraId="3CA59B2F" w14:textId="621975EB" w:rsidR="00C33797" w:rsidRDefault="000A4747" w:rsidP="00C33797">
      <w:pPr>
        <w:spacing w:after="0"/>
        <w:rPr>
          <w:rFonts w:ascii="Times New Roman" w:hAnsi="Times New Roman" w:cs="Times New Roman"/>
          <w:sz w:val="20"/>
          <w:szCs w:val="20"/>
        </w:rPr>
      </w:pPr>
      <w:r>
        <w:rPr>
          <w:rFonts w:ascii="Times New Roman" w:hAnsi="Times New Roman" w:cs="Times New Roman"/>
          <w:b/>
          <w:sz w:val="20"/>
          <w:szCs w:val="20"/>
        </w:rPr>
        <w:t>6.64.19</w:t>
      </w:r>
      <w:r w:rsidR="00C33797" w:rsidRPr="002B0F81">
        <w:rPr>
          <w:rFonts w:ascii="Times New Roman" w:hAnsi="Times New Roman" w:cs="Times New Roman"/>
          <w:b/>
          <w:sz w:val="20"/>
          <w:szCs w:val="20"/>
        </w:rPr>
        <w:t>.4</w:t>
      </w:r>
      <w:r w:rsidR="00C33797" w:rsidRPr="002B0F81">
        <w:rPr>
          <w:rFonts w:ascii="Times New Roman" w:hAnsi="Times New Roman" w:cs="Times New Roman"/>
          <w:b/>
          <w:sz w:val="20"/>
          <w:szCs w:val="20"/>
        </w:rPr>
        <w:tab/>
        <w:t>DURATION:</w:t>
      </w:r>
      <w:r w:rsidR="00C33797">
        <w:rPr>
          <w:rFonts w:ascii="Times New Roman" w:hAnsi="Times New Roman" w:cs="Times New Roman"/>
          <w:sz w:val="20"/>
          <w:szCs w:val="20"/>
        </w:rPr>
        <w:t xml:space="preserve">  Permanent.</w:t>
      </w:r>
    </w:p>
    <w:p w14:paraId="383F2215" w14:textId="45D22D29" w:rsidR="00553F9E" w:rsidRDefault="000A4747" w:rsidP="00553F9E">
      <w:pPr>
        <w:spacing w:after="0"/>
        <w:rPr>
          <w:rFonts w:ascii="Times New Roman" w:hAnsi="Times New Roman" w:cs="Times New Roman"/>
          <w:sz w:val="20"/>
          <w:szCs w:val="20"/>
        </w:rPr>
      </w:pPr>
      <w:r>
        <w:rPr>
          <w:rFonts w:ascii="Times New Roman" w:hAnsi="Times New Roman" w:cs="Times New Roman"/>
          <w:sz w:val="20"/>
          <w:szCs w:val="20"/>
        </w:rPr>
        <w:t>[6.64.19</w:t>
      </w:r>
      <w:r w:rsidR="007002C4">
        <w:rPr>
          <w:rFonts w:ascii="Times New Roman" w:hAnsi="Times New Roman" w:cs="Times New Roman"/>
          <w:sz w:val="20"/>
          <w:szCs w:val="20"/>
        </w:rPr>
        <w:t>.4</w:t>
      </w:r>
      <w:r w:rsidR="00553F9E">
        <w:rPr>
          <w:rFonts w:ascii="Times New Roman" w:hAnsi="Times New Roman" w:cs="Times New Roman"/>
          <w:sz w:val="20"/>
          <w:szCs w:val="20"/>
        </w:rPr>
        <w:t xml:space="preserve"> NMAC – </w:t>
      </w:r>
      <w:r>
        <w:rPr>
          <w:rFonts w:ascii="Times New Roman" w:hAnsi="Times New Roman" w:cs="Times New Roman"/>
          <w:sz w:val="20"/>
          <w:szCs w:val="20"/>
        </w:rPr>
        <w:t>N, 8/25</w:t>
      </w:r>
      <w:r w:rsidR="00F13B5F">
        <w:rPr>
          <w:rFonts w:ascii="Times New Roman" w:hAnsi="Times New Roman" w:cs="Times New Roman"/>
          <w:sz w:val="20"/>
          <w:szCs w:val="20"/>
        </w:rPr>
        <w:t>/2020]</w:t>
      </w:r>
    </w:p>
    <w:p w14:paraId="690B4875" w14:textId="77777777" w:rsidR="00C33797" w:rsidRDefault="00C33797" w:rsidP="00C33797">
      <w:pPr>
        <w:spacing w:after="0"/>
        <w:rPr>
          <w:rFonts w:ascii="Times New Roman" w:hAnsi="Times New Roman" w:cs="Times New Roman"/>
          <w:sz w:val="20"/>
          <w:szCs w:val="20"/>
        </w:rPr>
      </w:pPr>
    </w:p>
    <w:p w14:paraId="70E79F9F" w14:textId="5F7F74A4" w:rsidR="00C33797" w:rsidRDefault="000A4747" w:rsidP="00C33797">
      <w:pPr>
        <w:spacing w:after="0"/>
        <w:rPr>
          <w:rFonts w:ascii="Times New Roman" w:hAnsi="Times New Roman" w:cs="Times New Roman"/>
          <w:sz w:val="20"/>
          <w:szCs w:val="20"/>
        </w:rPr>
      </w:pPr>
      <w:r>
        <w:rPr>
          <w:rFonts w:ascii="Times New Roman" w:hAnsi="Times New Roman" w:cs="Times New Roman"/>
          <w:b/>
          <w:sz w:val="20"/>
          <w:szCs w:val="20"/>
        </w:rPr>
        <w:t>6.64.19</w:t>
      </w:r>
      <w:r w:rsidR="00C33797" w:rsidRPr="002B0F81">
        <w:rPr>
          <w:rFonts w:ascii="Times New Roman" w:hAnsi="Times New Roman" w:cs="Times New Roman"/>
          <w:b/>
          <w:sz w:val="20"/>
          <w:szCs w:val="20"/>
        </w:rPr>
        <w:t>.5</w:t>
      </w:r>
      <w:r w:rsidR="00C33797" w:rsidRPr="002B0F81">
        <w:rPr>
          <w:rFonts w:ascii="Times New Roman" w:hAnsi="Times New Roman" w:cs="Times New Roman"/>
          <w:b/>
          <w:sz w:val="20"/>
          <w:szCs w:val="20"/>
        </w:rPr>
        <w:tab/>
        <w:t>EFFECTIVE DATE:</w:t>
      </w:r>
      <w:r w:rsidR="00F24914">
        <w:rPr>
          <w:rFonts w:ascii="Times New Roman" w:hAnsi="Times New Roman" w:cs="Times New Roman"/>
          <w:sz w:val="20"/>
          <w:szCs w:val="20"/>
        </w:rPr>
        <w:t xml:space="preserve">  August 25</w:t>
      </w:r>
      <w:r w:rsidR="00C33797">
        <w:rPr>
          <w:rFonts w:ascii="Times New Roman" w:hAnsi="Times New Roman" w:cs="Times New Roman"/>
          <w:sz w:val="20"/>
          <w:szCs w:val="20"/>
        </w:rPr>
        <w:t>, 2020, unless a later date is cited at the end of a section.</w:t>
      </w:r>
    </w:p>
    <w:p w14:paraId="00E37EEB" w14:textId="05035A35" w:rsidR="00553F9E" w:rsidRDefault="000A4747" w:rsidP="00553F9E">
      <w:pPr>
        <w:spacing w:after="0"/>
        <w:rPr>
          <w:rFonts w:ascii="Times New Roman" w:hAnsi="Times New Roman" w:cs="Times New Roman"/>
          <w:sz w:val="20"/>
          <w:szCs w:val="20"/>
        </w:rPr>
      </w:pPr>
      <w:r>
        <w:rPr>
          <w:rFonts w:ascii="Times New Roman" w:hAnsi="Times New Roman" w:cs="Times New Roman"/>
          <w:sz w:val="20"/>
          <w:szCs w:val="20"/>
        </w:rPr>
        <w:t>[6.64.19</w:t>
      </w:r>
      <w:r w:rsidR="00553F9E">
        <w:rPr>
          <w:rFonts w:ascii="Times New Roman" w:hAnsi="Times New Roman" w:cs="Times New Roman"/>
          <w:sz w:val="20"/>
          <w:szCs w:val="20"/>
        </w:rPr>
        <w:t>.</w:t>
      </w:r>
      <w:r w:rsidR="007002C4">
        <w:rPr>
          <w:rFonts w:ascii="Times New Roman" w:hAnsi="Times New Roman" w:cs="Times New Roman"/>
          <w:sz w:val="20"/>
          <w:szCs w:val="20"/>
        </w:rPr>
        <w:t>5</w:t>
      </w:r>
      <w:r w:rsidR="00553F9E">
        <w:rPr>
          <w:rFonts w:ascii="Times New Roman" w:hAnsi="Times New Roman" w:cs="Times New Roman"/>
          <w:sz w:val="20"/>
          <w:szCs w:val="20"/>
        </w:rPr>
        <w:t xml:space="preserve"> NMAC – </w:t>
      </w:r>
      <w:r>
        <w:rPr>
          <w:rFonts w:ascii="Times New Roman" w:hAnsi="Times New Roman" w:cs="Times New Roman"/>
          <w:sz w:val="20"/>
          <w:szCs w:val="20"/>
        </w:rPr>
        <w:t>N, 8/25</w:t>
      </w:r>
      <w:r w:rsidR="00F13B5F">
        <w:rPr>
          <w:rFonts w:ascii="Times New Roman" w:hAnsi="Times New Roman" w:cs="Times New Roman"/>
          <w:sz w:val="20"/>
          <w:szCs w:val="20"/>
        </w:rPr>
        <w:t>/2020]</w:t>
      </w:r>
    </w:p>
    <w:p w14:paraId="32889D11" w14:textId="77777777" w:rsidR="00C33797" w:rsidRDefault="00C33797" w:rsidP="00C33797">
      <w:pPr>
        <w:spacing w:after="0"/>
        <w:rPr>
          <w:rFonts w:ascii="Times New Roman" w:hAnsi="Times New Roman" w:cs="Times New Roman"/>
          <w:sz w:val="20"/>
          <w:szCs w:val="20"/>
        </w:rPr>
      </w:pPr>
    </w:p>
    <w:p w14:paraId="4FB8372A" w14:textId="0F63E263" w:rsidR="004142BA" w:rsidRPr="00101EF4" w:rsidRDefault="000A4747" w:rsidP="00C33797">
      <w:pPr>
        <w:spacing w:after="0"/>
        <w:rPr>
          <w:rFonts w:ascii="Times New Roman" w:hAnsi="Times New Roman" w:cs="Times New Roman"/>
          <w:sz w:val="20"/>
          <w:szCs w:val="20"/>
        </w:rPr>
      </w:pPr>
      <w:r>
        <w:rPr>
          <w:rFonts w:ascii="Times New Roman" w:hAnsi="Times New Roman" w:cs="Times New Roman"/>
          <w:b/>
          <w:sz w:val="20"/>
          <w:szCs w:val="20"/>
        </w:rPr>
        <w:t>6.64.19</w:t>
      </w:r>
      <w:r w:rsidR="00C33797" w:rsidRPr="002B0F81">
        <w:rPr>
          <w:rFonts w:ascii="Times New Roman" w:hAnsi="Times New Roman" w:cs="Times New Roman"/>
          <w:b/>
          <w:sz w:val="20"/>
          <w:szCs w:val="20"/>
        </w:rPr>
        <w:t>.6</w:t>
      </w:r>
      <w:r w:rsidR="00C33797" w:rsidRPr="002B0F81">
        <w:rPr>
          <w:rFonts w:ascii="Times New Roman" w:hAnsi="Times New Roman" w:cs="Times New Roman"/>
          <w:b/>
          <w:sz w:val="20"/>
          <w:szCs w:val="20"/>
        </w:rPr>
        <w:tab/>
        <w:t>OBJECTIVE:</w:t>
      </w:r>
      <w:r w:rsidR="00C33797">
        <w:rPr>
          <w:rFonts w:ascii="Times New Roman" w:hAnsi="Times New Roman" w:cs="Times New Roman"/>
          <w:sz w:val="20"/>
          <w:szCs w:val="20"/>
        </w:rPr>
        <w:t xml:space="preserve">  The objective of this rule is </w:t>
      </w:r>
      <w:r w:rsidR="004142BA">
        <w:rPr>
          <w:rFonts w:ascii="Times New Roman" w:hAnsi="Times New Roman" w:cs="Times New Roman"/>
          <w:sz w:val="20"/>
          <w:szCs w:val="20"/>
        </w:rPr>
        <w:t xml:space="preserve">to establish elementary mathematics specialists competencies that are based on what elementary mathematics teachers are required to know and be able to </w:t>
      </w:r>
      <w:r w:rsidR="008A2690">
        <w:rPr>
          <w:rFonts w:ascii="Times New Roman" w:hAnsi="Times New Roman" w:cs="Times New Roman"/>
          <w:sz w:val="20"/>
          <w:szCs w:val="20"/>
        </w:rPr>
        <w:t xml:space="preserve">support </w:t>
      </w:r>
      <w:r w:rsidR="004142BA">
        <w:rPr>
          <w:rFonts w:ascii="Times New Roman" w:hAnsi="Times New Roman" w:cs="Times New Roman"/>
          <w:sz w:val="20"/>
          <w:szCs w:val="20"/>
        </w:rPr>
        <w:t>effective elementary mathematics programs in New Mexico schools.  The competencies w</w:t>
      </w:r>
      <w:r w:rsidR="004142BA" w:rsidRPr="00101EF4">
        <w:rPr>
          <w:rFonts w:ascii="Times New Roman" w:hAnsi="Times New Roman" w:cs="Times New Roman"/>
          <w:sz w:val="20"/>
          <w:szCs w:val="20"/>
        </w:rPr>
        <w:t xml:space="preserve">ere developed to ensure alignment with the New Mexico content standards and benchmarks for mathematics and with the national standards of the </w:t>
      </w:r>
      <w:r w:rsidR="00C53EE5" w:rsidRPr="00E07B84">
        <w:rPr>
          <w:rFonts w:ascii="Times New Roman" w:hAnsi="Times New Roman" w:cs="Times New Roman"/>
          <w:sz w:val="20"/>
          <w:szCs w:val="20"/>
        </w:rPr>
        <w:t>association of mathematics teacher educators.</w:t>
      </w:r>
      <w:r w:rsidR="004142BA" w:rsidRPr="00101EF4">
        <w:rPr>
          <w:rFonts w:ascii="Times New Roman" w:hAnsi="Times New Roman" w:cs="Times New Roman"/>
          <w:sz w:val="20"/>
          <w:szCs w:val="20"/>
        </w:rPr>
        <w:t xml:space="preserve"> </w:t>
      </w:r>
    </w:p>
    <w:p w14:paraId="6401749E" w14:textId="45D7D234" w:rsidR="00553F9E" w:rsidRDefault="000A4747" w:rsidP="00553F9E">
      <w:pPr>
        <w:spacing w:after="0"/>
        <w:rPr>
          <w:rFonts w:ascii="Times New Roman" w:hAnsi="Times New Roman" w:cs="Times New Roman"/>
          <w:sz w:val="20"/>
          <w:szCs w:val="20"/>
        </w:rPr>
      </w:pPr>
      <w:r w:rsidRPr="00101EF4">
        <w:rPr>
          <w:rFonts w:ascii="Times New Roman" w:hAnsi="Times New Roman" w:cs="Times New Roman"/>
          <w:sz w:val="20"/>
          <w:szCs w:val="20"/>
        </w:rPr>
        <w:t>[6.64.19</w:t>
      </w:r>
      <w:r w:rsidR="007002C4" w:rsidRPr="00101EF4">
        <w:rPr>
          <w:rFonts w:ascii="Times New Roman" w:hAnsi="Times New Roman" w:cs="Times New Roman"/>
          <w:sz w:val="20"/>
          <w:szCs w:val="20"/>
        </w:rPr>
        <w:t>.6</w:t>
      </w:r>
      <w:r w:rsidR="00553F9E" w:rsidRPr="00101EF4">
        <w:rPr>
          <w:rFonts w:ascii="Times New Roman" w:hAnsi="Times New Roman" w:cs="Times New Roman"/>
          <w:sz w:val="20"/>
          <w:szCs w:val="20"/>
        </w:rPr>
        <w:t xml:space="preserve"> NMAC – </w:t>
      </w:r>
      <w:r w:rsidRPr="00101EF4">
        <w:rPr>
          <w:rFonts w:ascii="Times New Roman" w:hAnsi="Times New Roman" w:cs="Times New Roman"/>
          <w:sz w:val="20"/>
          <w:szCs w:val="20"/>
        </w:rPr>
        <w:t>N, 8/25</w:t>
      </w:r>
      <w:r w:rsidR="00F13B5F" w:rsidRPr="00101EF4">
        <w:rPr>
          <w:rFonts w:ascii="Times New Roman" w:hAnsi="Times New Roman" w:cs="Times New Roman"/>
          <w:sz w:val="20"/>
          <w:szCs w:val="20"/>
        </w:rPr>
        <w:t>/2020]</w:t>
      </w:r>
    </w:p>
    <w:p w14:paraId="26E3BE7F" w14:textId="77777777" w:rsidR="002B0F81" w:rsidRDefault="002B0F81" w:rsidP="00C33797">
      <w:pPr>
        <w:spacing w:after="0"/>
        <w:rPr>
          <w:rFonts w:ascii="Times New Roman" w:hAnsi="Times New Roman" w:cs="Times New Roman"/>
          <w:sz w:val="20"/>
          <w:szCs w:val="20"/>
        </w:rPr>
      </w:pPr>
    </w:p>
    <w:p w14:paraId="3C306992" w14:textId="77777777" w:rsidR="00070235" w:rsidRDefault="000A4747" w:rsidP="002E29FE">
      <w:pPr>
        <w:spacing w:after="0"/>
        <w:rPr>
          <w:rFonts w:ascii="Times New Roman" w:hAnsi="Times New Roman" w:cs="Times New Roman"/>
          <w:sz w:val="20"/>
          <w:szCs w:val="20"/>
        </w:rPr>
      </w:pPr>
      <w:r>
        <w:rPr>
          <w:rFonts w:ascii="Times New Roman" w:hAnsi="Times New Roman" w:cs="Times New Roman"/>
          <w:b/>
          <w:sz w:val="20"/>
          <w:szCs w:val="20"/>
        </w:rPr>
        <w:t>6.64.19</w:t>
      </w:r>
      <w:r w:rsidR="002B0F81" w:rsidRPr="002B0F81">
        <w:rPr>
          <w:rFonts w:ascii="Times New Roman" w:hAnsi="Times New Roman" w:cs="Times New Roman"/>
          <w:b/>
          <w:sz w:val="20"/>
          <w:szCs w:val="20"/>
        </w:rPr>
        <w:t>.7</w:t>
      </w:r>
      <w:r w:rsidR="002B0F81" w:rsidRPr="002B0F81">
        <w:rPr>
          <w:rFonts w:ascii="Times New Roman" w:hAnsi="Times New Roman" w:cs="Times New Roman"/>
          <w:b/>
          <w:sz w:val="20"/>
          <w:szCs w:val="20"/>
        </w:rPr>
        <w:tab/>
        <w:t>DEFINITIONS:</w:t>
      </w:r>
    </w:p>
    <w:p w14:paraId="784DD447" w14:textId="284EDF35" w:rsidR="002E29FE" w:rsidRDefault="003D67C1" w:rsidP="002E29FE">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A.</w:t>
      </w:r>
      <w:r>
        <w:rPr>
          <w:rFonts w:ascii="Times New Roman" w:hAnsi="Times New Roman" w:cs="Times New Roman"/>
          <w:sz w:val="20"/>
          <w:szCs w:val="20"/>
        </w:rPr>
        <w:tab/>
      </w:r>
      <w:r w:rsidR="00EC3BBF">
        <w:rPr>
          <w:rFonts w:ascii="Times New Roman" w:hAnsi="Times New Roman" w:cs="Times New Roman"/>
          <w:b/>
          <w:sz w:val="20"/>
          <w:szCs w:val="20"/>
        </w:rPr>
        <w:t>“Cultural and linguistic responsiveness”</w:t>
      </w:r>
      <w:r w:rsidR="00EC3BBF">
        <w:rPr>
          <w:rFonts w:ascii="Times New Roman" w:hAnsi="Times New Roman" w:cs="Times New Roman"/>
          <w:sz w:val="20"/>
          <w:szCs w:val="20"/>
        </w:rPr>
        <w:t xml:space="preserve"> means </w:t>
      </w:r>
      <w:r w:rsidR="00B103A7">
        <w:rPr>
          <w:rFonts w:ascii="Times New Roman" w:hAnsi="Times New Roman" w:cs="Times New Roman"/>
          <w:sz w:val="20"/>
          <w:szCs w:val="20"/>
        </w:rPr>
        <w:t>learning environments, instructional materials, curriculum, support services, activities, and professional development that inform culturally and linguistically responsive pedagogy; reflect the cultures, languages, and lived experiences of a multicultural society; address multiple ethnic descriptions, interpretations, or perspectives of events and experiences; a</w:t>
      </w:r>
      <w:r w:rsidR="00E07B84">
        <w:rPr>
          <w:rFonts w:ascii="Times New Roman" w:hAnsi="Times New Roman" w:cs="Times New Roman"/>
          <w:sz w:val="20"/>
          <w:szCs w:val="20"/>
        </w:rPr>
        <w:t>nd encourage critical pedagogy.</w:t>
      </w:r>
    </w:p>
    <w:p w14:paraId="47BB5C7A" w14:textId="77777777" w:rsidR="002E29FE" w:rsidRDefault="002E29FE" w:rsidP="002E29FE">
      <w:pPr>
        <w:spacing w:after="0"/>
        <w:rPr>
          <w:rFonts w:ascii="Times New Roman" w:hAnsi="Times New Roman" w:cs="Times New Roman"/>
          <w:sz w:val="20"/>
          <w:szCs w:val="20"/>
        </w:rPr>
      </w:pPr>
      <w:r>
        <w:rPr>
          <w:rFonts w:ascii="Times New Roman" w:hAnsi="Times New Roman" w:cs="Times New Roman"/>
          <w:sz w:val="20"/>
          <w:szCs w:val="20"/>
        </w:rPr>
        <w:tab/>
      </w:r>
      <w:r w:rsidR="00EC3BBF">
        <w:rPr>
          <w:rFonts w:ascii="Times New Roman" w:hAnsi="Times New Roman" w:cs="Times New Roman"/>
          <w:b/>
          <w:sz w:val="20"/>
          <w:szCs w:val="20"/>
        </w:rPr>
        <w:t>B.</w:t>
      </w:r>
      <w:r w:rsidR="00EC3BBF">
        <w:rPr>
          <w:rFonts w:ascii="Times New Roman" w:hAnsi="Times New Roman" w:cs="Times New Roman"/>
          <w:b/>
          <w:sz w:val="20"/>
          <w:szCs w:val="20"/>
        </w:rPr>
        <w:tab/>
      </w:r>
      <w:r w:rsidR="003D67C1">
        <w:rPr>
          <w:rFonts w:ascii="Times New Roman" w:hAnsi="Times New Roman" w:cs="Times New Roman"/>
          <w:b/>
          <w:sz w:val="20"/>
          <w:szCs w:val="20"/>
        </w:rPr>
        <w:t>“Professional learning experience”</w:t>
      </w:r>
      <w:r w:rsidR="003D67C1">
        <w:rPr>
          <w:rFonts w:ascii="Times New Roman" w:hAnsi="Times New Roman" w:cs="Times New Roman"/>
          <w:sz w:val="20"/>
          <w:szCs w:val="20"/>
        </w:rPr>
        <w:t xml:space="preserve"> means the demonstration of leading professional learning or working with professional learning providers to support mathematics understanding and imp</w:t>
      </w:r>
      <w:r w:rsidR="00E07B84">
        <w:rPr>
          <w:rFonts w:ascii="Times New Roman" w:hAnsi="Times New Roman" w:cs="Times New Roman"/>
          <w:sz w:val="20"/>
          <w:szCs w:val="20"/>
        </w:rPr>
        <w:t>lementing content and pedagogy.</w:t>
      </w:r>
    </w:p>
    <w:p w14:paraId="15B638E7" w14:textId="5BAC8121" w:rsidR="002B0F81" w:rsidRPr="003D67C1" w:rsidRDefault="002E29FE" w:rsidP="002E29FE">
      <w:pPr>
        <w:spacing w:after="0"/>
        <w:rPr>
          <w:rFonts w:ascii="Times New Roman" w:hAnsi="Times New Roman" w:cs="Times New Roman"/>
          <w:sz w:val="20"/>
          <w:szCs w:val="20"/>
        </w:rPr>
      </w:pPr>
      <w:r>
        <w:rPr>
          <w:rFonts w:ascii="Times New Roman" w:hAnsi="Times New Roman" w:cs="Times New Roman"/>
          <w:sz w:val="20"/>
          <w:szCs w:val="20"/>
        </w:rPr>
        <w:tab/>
      </w:r>
      <w:r w:rsidR="00EC3BBF">
        <w:rPr>
          <w:rFonts w:ascii="Times New Roman" w:hAnsi="Times New Roman" w:cs="Times New Roman"/>
          <w:b/>
          <w:sz w:val="20"/>
          <w:szCs w:val="20"/>
        </w:rPr>
        <w:t>C</w:t>
      </w:r>
      <w:r w:rsidR="003D67C1">
        <w:rPr>
          <w:rFonts w:ascii="Times New Roman" w:hAnsi="Times New Roman" w:cs="Times New Roman"/>
          <w:b/>
          <w:sz w:val="20"/>
          <w:szCs w:val="20"/>
        </w:rPr>
        <w:t>.</w:t>
      </w:r>
      <w:r w:rsidR="003D67C1">
        <w:rPr>
          <w:rFonts w:ascii="Times New Roman" w:hAnsi="Times New Roman" w:cs="Times New Roman"/>
          <w:b/>
          <w:sz w:val="20"/>
          <w:szCs w:val="20"/>
        </w:rPr>
        <w:tab/>
        <w:t>“Work experience”</w:t>
      </w:r>
      <w:r w:rsidR="003D67C1">
        <w:rPr>
          <w:rFonts w:ascii="Times New Roman" w:hAnsi="Times New Roman" w:cs="Times New Roman"/>
          <w:sz w:val="20"/>
          <w:szCs w:val="20"/>
        </w:rPr>
        <w:t xml:space="preserve"> means the demonstration of knowledge and skills r</w:t>
      </w:r>
      <w:r w:rsidR="00E07B84">
        <w:rPr>
          <w:rFonts w:ascii="Times New Roman" w:hAnsi="Times New Roman" w:cs="Times New Roman"/>
          <w:sz w:val="20"/>
          <w:szCs w:val="20"/>
        </w:rPr>
        <w:t>elated to teaching mathematics.</w:t>
      </w:r>
    </w:p>
    <w:p w14:paraId="5C2C9FD4" w14:textId="3DBD0B83" w:rsidR="00553F9E" w:rsidRDefault="000A4747" w:rsidP="00553F9E">
      <w:pPr>
        <w:spacing w:after="0"/>
        <w:rPr>
          <w:rFonts w:ascii="Times New Roman" w:hAnsi="Times New Roman" w:cs="Times New Roman"/>
          <w:sz w:val="20"/>
          <w:szCs w:val="20"/>
        </w:rPr>
      </w:pPr>
      <w:r>
        <w:rPr>
          <w:rFonts w:ascii="Times New Roman" w:hAnsi="Times New Roman" w:cs="Times New Roman"/>
          <w:sz w:val="20"/>
          <w:szCs w:val="20"/>
        </w:rPr>
        <w:t>[6.64.19</w:t>
      </w:r>
      <w:r w:rsidR="007002C4">
        <w:rPr>
          <w:rFonts w:ascii="Times New Roman" w:hAnsi="Times New Roman" w:cs="Times New Roman"/>
          <w:sz w:val="20"/>
          <w:szCs w:val="20"/>
        </w:rPr>
        <w:t>.7</w:t>
      </w:r>
      <w:r w:rsidR="00553F9E">
        <w:rPr>
          <w:rFonts w:ascii="Times New Roman" w:hAnsi="Times New Roman" w:cs="Times New Roman"/>
          <w:sz w:val="20"/>
          <w:szCs w:val="20"/>
        </w:rPr>
        <w:t xml:space="preserve"> NMAC – </w:t>
      </w:r>
      <w:r>
        <w:rPr>
          <w:rFonts w:ascii="Times New Roman" w:hAnsi="Times New Roman" w:cs="Times New Roman"/>
          <w:sz w:val="20"/>
          <w:szCs w:val="20"/>
        </w:rPr>
        <w:t>N, 8/25</w:t>
      </w:r>
      <w:r w:rsidR="00F13B5F">
        <w:rPr>
          <w:rFonts w:ascii="Times New Roman" w:hAnsi="Times New Roman" w:cs="Times New Roman"/>
          <w:sz w:val="20"/>
          <w:szCs w:val="20"/>
        </w:rPr>
        <w:t>/2020]</w:t>
      </w:r>
    </w:p>
    <w:p w14:paraId="36FC6FA4" w14:textId="77777777" w:rsidR="002B0F81" w:rsidRDefault="002B0F81" w:rsidP="002B0F81">
      <w:pPr>
        <w:spacing w:after="0"/>
        <w:rPr>
          <w:rFonts w:ascii="Times New Roman" w:hAnsi="Times New Roman" w:cs="Times New Roman"/>
          <w:sz w:val="20"/>
          <w:szCs w:val="20"/>
        </w:rPr>
      </w:pPr>
    </w:p>
    <w:p w14:paraId="4064FA9E" w14:textId="77777777" w:rsidR="00E07B84" w:rsidRDefault="000A4747" w:rsidP="00615A3D">
      <w:pPr>
        <w:spacing w:after="0"/>
        <w:rPr>
          <w:rFonts w:ascii="Times New Roman" w:hAnsi="Times New Roman" w:cs="Times New Roman"/>
          <w:b/>
          <w:sz w:val="20"/>
          <w:szCs w:val="20"/>
        </w:rPr>
      </w:pPr>
      <w:r>
        <w:rPr>
          <w:rFonts w:ascii="Times New Roman" w:hAnsi="Times New Roman" w:cs="Times New Roman"/>
          <w:b/>
          <w:sz w:val="20"/>
          <w:szCs w:val="20"/>
        </w:rPr>
        <w:t>6.64.19</w:t>
      </w:r>
      <w:r w:rsidR="004142BA">
        <w:rPr>
          <w:rFonts w:ascii="Times New Roman" w:hAnsi="Times New Roman" w:cs="Times New Roman"/>
          <w:b/>
          <w:sz w:val="20"/>
          <w:szCs w:val="20"/>
        </w:rPr>
        <w:t>.8</w:t>
      </w:r>
      <w:r w:rsidR="004142BA">
        <w:rPr>
          <w:rFonts w:ascii="Times New Roman" w:hAnsi="Times New Roman" w:cs="Times New Roman"/>
          <w:b/>
          <w:sz w:val="20"/>
          <w:szCs w:val="20"/>
        </w:rPr>
        <w:tab/>
        <w:t>REQUIREMENTS</w:t>
      </w:r>
      <w:r w:rsidR="002B0F81" w:rsidRPr="00553F9E">
        <w:rPr>
          <w:rFonts w:ascii="Times New Roman" w:hAnsi="Times New Roman" w:cs="Times New Roman"/>
          <w:b/>
          <w:sz w:val="20"/>
          <w:szCs w:val="20"/>
        </w:rPr>
        <w:t>:</w:t>
      </w:r>
    </w:p>
    <w:p w14:paraId="767AF9FC" w14:textId="2E69E7C8" w:rsidR="00615A3D" w:rsidRDefault="00615A3D" w:rsidP="00615A3D">
      <w:pPr>
        <w:spacing w:after="0"/>
        <w:rPr>
          <w:rFonts w:ascii="Times New Roman" w:hAnsi="Times New Roman" w:cs="Times New Roman"/>
          <w:sz w:val="20"/>
          <w:szCs w:val="20"/>
        </w:rPr>
      </w:pPr>
      <w:r>
        <w:rPr>
          <w:rFonts w:ascii="Times New Roman" w:hAnsi="Times New Roman" w:cs="Times New Roman"/>
          <w:b/>
          <w:sz w:val="20"/>
          <w:szCs w:val="20"/>
        </w:rPr>
        <w:tab/>
        <w:t>A.</w:t>
      </w:r>
      <w:r>
        <w:rPr>
          <w:rFonts w:ascii="Times New Roman" w:hAnsi="Times New Roman" w:cs="Times New Roman"/>
          <w:sz w:val="20"/>
          <w:szCs w:val="20"/>
        </w:rPr>
        <w:tab/>
        <w:t>Teachers seeking to add an endorsement as an elementary mathematics specialist to an existing New Mexico level two or level three-A teaching license shall m</w:t>
      </w:r>
      <w:r w:rsidR="00E07B84">
        <w:rPr>
          <w:rFonts w:ascii="Times New Roman" w:hAnsi="Times New Roman" w:cs="Times New Roman"/>
          <w:sz w:val="20"/>
          <w:szCs w:val="20"/>
        </w:rPr>
        <w:t>eet the following requirements:</w:t>
      </w:r>
    </w:p>
    <w:p w14:paraId="68DA4AFF" w14:textId="5DF557B0" w:rsidR="00615A3D" w:rsidRDefault="00615A3D" w:rsidP="00615A3D">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(1)</w:t>
      </w:r>
      <w:r>
        <w:rPr>
          <w:rFonts w:ascii="Times New Roman" w:hAnsi="Times New Roman" w:cs="Times New Roman"/>
          <w:sz w:val="20"/>
          <w:szCs w:val="20"/>
        </w:rPr>
        <w:tab/>
      </w:r>
      <w:r w:rsidR="00821F6E">
        <w:rPr>
          <w:rFonts w:ascii="Times New Roman" w:hAnsi="Times New Roman" w:cs="Times New Roman"/>
          <w:sz w:val="20"/>
          <w:szCs w:val="20"/>
        </w:rPr>
        <w:t>h</w:t>
      </w:r>
      <w:r>
        <w:rPr>
          <w:rFonts w:ascii="Times New Roman" w:hAnsi="Times New Roman" w:cs="Times New Roman"/>
          <w:sz w:val="20"/>
          <w:szCs w:val="20"/>
        </w:rPr>
        <w:t>old a level two or three-A teaching license for a minimum of three years; and</w:t>
      </w:r>
    </w:p>
    <w:p w14:paraId="1B93929E" w14:textId="766490CD" w:rsidR="00615A3D" w:rsidRPr="00615A3D" w:rsidRDefault="00615A3D" w:rsidP="00615A3D">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(2)</w:t>
      </w:r>
      <w:r>
        <w:rPr>
          <w:rFonts w:ascii="Times New Roman" w:hAnsi="Times New Roman" w:cs="Times New Roman"/>
          <w:sz w:val="20"/>
          <w:szCs w:val="20"/>
        </w:rPr>
        <w:tab/>
      </w:r>
      <w:r w:rsidR="00821F6E">
        <w:rPr>
          <w:rFonts w:ascii="Times New Roman" w:hAnsi="Times New Roman" w:cs="Times New Roman"/>
          <w:sz w:val="20"/>
          <w:szCs w:val="20"/>
        </w:rPr>
        <w:t>h</w:t>
      </w:r>
      <w:r>
        <w:rPr>
          <w:rFonts w:ascii="Times New Roman" w:hAnsi="Times New Roman" w:cs="Times New Roman"/>
          <w:sz w:val="20"/>
          <w:szCs w:val="20"/>
        </w:rPr>
        <w:t xml:space="preserve">old a teaching license in elementary education, as provided in </w:t>
      </w:r>
      <w:r w:rsidR="00E07B84">
        <w:rPr>
          <w:rFonts w:ascii="Times New Roman" w:hAnsi="Times New Roman" w:cs="Times New Roman"/>
          <w:sz w:val="20"/>
          <w:szCs w:val="20"/>
        </w:rPr>
        <w:t>6.64.4 NMAC and 6.61.2 NMAC.</w:t>
      </w:r>
    </w:p>
    <w:p w14:paraId="46B7DFC8" w14:textId="77777777" w:rsidR="00E07B84" w:rsidRDefault="00615A3D" w:rsidP="00615A3D">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B.</w:t>
      </w:r>
      <w:r>
        <w:rPr>
          <w:rFonts w:ascii="Times New Roman" w:hAnsi="Times New Roman" w:cs="Times New Roman"/>
          <w:sz w:val="20"/>
          <w:szCs w:val="20"/>
        </w:rPr>
        <w:tab/>
      </w:r>
      <w:r w:rsidR="007450B6">
        <w:rPr>
          <w:rFonts w:ascii="Times New Roman" w:hAnsi="Times New Roman" w:cs="Times New Roman"/>
          <w:sz w:val="20"/>
          <w:szCs w:val="20"/>
        </w:rPr>
        <w:t>Teachers seeking to add an endorsement as an elementary mathema</w:t>
      </w:r>
      <w:r w:rsidR="00847DEE">
        <w:rPr>
          <w:rFonts w:ascii="Times New Roman" w:hAnsi="Times New Roman" w:cs="Times New Roman"/>
          <w:sz w:val="20"/>
          <w:szCs w:val="20"/>
        </w:rPr>
        <w:t>tics specialist</w:t>
      </w:r>
      <w:r w:rsidR="007450B6">
        <w:rPr>
          <w:rFonts w:ascii="Times New Roman" w:hAnsi="Times New Roman" w:cs="Times New Roman"/>
          <w:sz w:val="20"/>
          <w:szCs w:val="20"/>
        </w:rPr>
        <w:t xml:space="preserve"> shall do so through</w:t>
      </w:r>
      <w:r w:rsidR="00E07B84">
        <w:rPr>
          <w:rFonts w:ascii="Times New Roman" w:hAnsi="Times New Roman" w:cs="Times New Roman"/>
          <w:sz w:val="20"/>
          <w:szCs w:val="20"/>
        </w:rPr>
        <w:t xml:space="preserve"> one of the following pathways:</w:t>
      </w:r>
    </w:p>
    <w:p w14:paraId="51D0A457" w14:textId="7EAC1ACF" w:rsidR="003D67C1" w:rsidRDefault="007450B6" w:rsidP="00615A3D">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(1)</w:t>
      </w:r>
      <w:r>
        <w:rPr>
          <w:rFonts w:ascii="Times New Roman" w:hAnsi="Times New Roman" w:cs="Times New Roman"/>
          <w:sz w:val="20"/>
          <w:szCs w:val="20"/>
        </w:rPr>
        <w:tab/>
      </w:r>
      <w:r w:rsidR="00847DEE">
        <w:rPr>
          <w:rFonts w:ascii="Times New Roman" w:hAnsi="Times New Roman" w:cs="Times New Roman"/>
          <w:sz w:val="20"/>
          <w:szCs w:val="20"/>
        </w:rPr>
        <w:t xml:space="preserve">Complete 30 semester hours in a department-approved professional preparation program and pass </w:t>
      </w:r>
      <w:r w:rsidR="003D67C1">
        <w:rPr>
          <w:rFonts w:ascii="Times New Roman" w:hAnsi="Times New Roman" w:cs="Times New Roman"/>
          <w:sz w:val="20"/>
          <w:szCs w:val="20"/>
        </w:rPr>
        <w:t>the middle school mathematics content knowledge assessment offered by Praxis;</w:t>
      </w:r>
      <w:r w:rsidR="00E273A8">
        <w:rPr>
          <w:rFonts w:ascii="Times New Roman" w:hAnsi="Times New Roman" w:cs="Times New Roman"/>
          <w:sz w:val="20"/>
          <w:szCs w:val="20"/>
        </w:rPr>
        <w:t xml:space="preserve"> or</w:t>
      </w:r>
    </w:p>
    <w:p w14:paraId="0BD5F005" w14:textId="03E2AB87" w:rsidR="00E07B84" w:rsidRDefault="003D67C1" w:rsidP="00615A3D">
      <w:pPr>
        <w:spacing w:after="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b/>
          <w:sz w:val="20"/>
          <w:szCs w:val="20"/>
        </w:rPr>
        <w:t>(2)</w:t>
      </w:r>
      <w:r>
        <w:rPr>
          <w:rFonts w:ascii="Times New Roman" w:hAnsi="Times New Roman" w:cs="Times New Roman"/>
          <w:sz w:val="20"/>
          <w:szCs w:val="20"/>
        </w:rPr>
        <w:tab/>
        <w:t xml:space="preserve">Provide evidence of five years of relevant work and professional learning experience in K-8 mathematics.  Candidates are required to provide demonstration of experience by submitting a resume and at least two verification letters stating the candidate has at least five years of relevant work </w:t>
      </w:r>
      <w:r w:rsidR="00D456A6">
        <w:rPr>
          <w:rFonts w:ascii="Times New Roman" w:hAnsi="Times New Roman" w:cs="Times New Roman"/>
          <w:sz w:val="20"/>
          <w:szCs w:val="20"/>
        </w:rPr>
        <w:t xml:space="preserve">and professional learning </w:t>
      </w:r>
      <w:r>
        <w:rPr>
          <w:rFonts w:ascii="Times New Roman" w:hAnsi="Times New Roman" w:cs="Times New Roman"/>
          <w:sz w:val="20"/>
          <w:szCs w:val="20"/>
        </w:rPr>
        <w:t>experience in the area of mathematics, which can be submitted from the following individuals:</w:t>
      </w:r>
    </w:p>
    <w:p w14:paraId="66D5359A" w14:textId="51DB7170" w:rsidR="00615A3D" w:rsidRDefault="003D67C1" w:rsidP="00615A3D">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273A8">
        <w:rPr>
          <w:rFonts w:ascii="Times New Roman" w:hAnsi="Times New Roman" w:cs="Times New Roman"/>
          <w:b/>
          <w:sz w:val="20"/>
          <w:szCs w:val="20"/>
        </w:rPr>
        <w:t>(</w:t>
      </w:r>
      <w:r w:rsidR="00092230">
        <w:rPr>
          <w:rFonts w:ascii="Times New Roman" w:hAnsi="Times New Roman" w:cs="Times New Roman"/>
          <w:b/>
          <w:sz w:val="20"/>
          <w:szCs w:val="20"/>
        </w:rPr>
        <w:t>a</w:t>
      </w:r>
      <w:r w:rsidR="00E273A8">
        <w:rPr>
          <w:rFonts w:ascii="Times New Roman" w:hAnsi="Times New Roman" w:cs="Times New Roman"/>
          <w:b/>
          <w:sz w:val="20"/>
          <w:szCs w:val="20"/>
        </w:rPr>
        <w:t>)</w:t>
      </w:r>
      <w:r w:rsidR="00E273A8">
        <w:rPr>
          <w:rFonts w:ascii="Times New Roman" w:hAnsi="Times New Roman" w:cs="Times New Roman"/>
          <w:sz w:val="20"/>
          <w:szCs w:val="20"/>
        </w:rPr>
        <w:tab/>
        <w:t>a school district superintendent</w:t>
      </w:r>
      <w:r w:rsidR="00C06468">
        <w:rPr>
          <w:rFonts w:ascii="Times New Roman" w:hAnsi="Times New Roman" w:cs="Times New Roman"/>
          <w:sz w:val="20"/>
          <w:szCs w:val="20"/>
        </w:rPr>
        <w:t xml:space="preserve">, </w:t>
      </w:r>
      <w:r w:rsidR="00E273A8">
        <w:rPr>
          <w:rFonts w:ascii="Times New Roman" w:hAnsi="Times New Roman" w:cs="Times New Roman"/>
          <w:sz w:val="20"/>
          <w:szCs w:val="20"/>
        </w:rPr>
        <w:t>director of a charter school</w:t>
      </w:r>
      <w:r w:rsidR="00C06468">
        <w:rPr>
          <w:rFonts w:ascii="Times New Roman" w:hAnsi="Times New Roman" w:cs="Times New Roman"/>
          <w:sz w:val="20"/>
          <w:szCs w:val="20"/>
        </w:rPr>
        <w:t>, or curriculum and instruction director</w:t>
      </w:r>
      <w:r w:rsidR="00E07B84">
        <w:rPr>
          <w:rFonts w:ascii="Times New Roman" w:hAnsi="Times New Roman" w:cs="Times New Roman"/>
          <w:sz w:val="20"/>
          <w:szCs w:val="20"/>
        </w:rPr>
        <w:t>;</w:t>
      </w:r>
      <w:r w:rsidR="005005E9">
        <w:rPr>
          <w:rFonts w:ascii="Times New Roman" w:hAnsi="Times New Roman" w:cs="Times New Roman"/>
          <w:sz w:val="20"/>
          <w:szCs w:val="20"/>
        </w:rPr>
        <w:t xml:space="preserve"> or</w:t>
      </w:r>
    </w:p>
    <w:p w14:paraId="4536A11E" w14:textId="69427C39" w:rsidR="00E273A8" w:rsidRDefault="00E273A8" w:rsidP="00615A3D">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92230">
        <w:rPr>
          <w:rFonts w:ascii="Times New Roman" w:hAnsi="Times New Roman" w:cs="Times New Roman"/>
          <w:b/>
          <w:sz w:val="20"/>
          <w:szCs w:val="20"/>
        </w:rPr>
        <w:t>(b</w:t>
      </w:r>
      <w:r>
        <w:rPr>
          <w:rFonts w:ascii="Times New Roman" w:hAnsi="Times New Roman" w:cs="Times New Roman"/>
          <w:b/>
          <w:sz w:val="20"/>
          <w:szCs w:val="20"/>
        </w:rPr>
        <w:t>)</w:t>
      </w:r>
      <w:r>
        <w:rPr>
          <w:rFonts w:ascii="Times New Roman" w:hAnsi="Times New Roman" w:cs="Times New Roman"/>
          <w:sz w:val="20"/>
          <w:szCs w:val="20"/>
        </w:rPr>
        <w:tab/>
        <w:t>professional learning provi</w:t>
      </w:r>
      <w:r w:rsidR="00E07B84">
        <w:rPr>
          <w:rFonts w:ascii="Times New Roman" w:hAnsi="Times New Roman" w:cs="Times New Roman"/>
          <w:sz w:val="20"/>
          <w:szCs w:val="20"/>
        </w:rPr>
        <w:t>ders director or team leader.</w:t>
      </w:r>
    </w:p>
    <w:p w14:paraId="0C7555D1" w14:textId="30373BB5" w:rsidR="00FD40B9" w:rsidRDefault="00FD40B9" w:rsidP="00615A3D">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(3)</w:t>
      </w:r>
      <w:r>
        <w:rPr>
          <w:rFonts w:ascii="Times New Roman" w:hAnsi="Times New Roman" w:cs="Times New Roman"/>
          <w:sz w:val="20"/>
          <w:szCs w:val="20"/>
        </w:rPr>
        <w:tab/>
        <w:t>Take and pass the middle school mathematics content knowledge assessment offered by Praxis; submit a passing score on a substantially similar subject knowledge middle grade mathematics assessment from another state, agency, or jurisdiction; or submit a valid, comparable certificate from the national board for professional teaching standards in mathematics, early adolescence, or mathematics, adolescence, and young adulthood; or</w:t>
      </w:r>
    </w:p>
    <w:p w14:paraId="179155DE" w14:textId="783EBA41" w:rsidR="00FD40B9" w:rsidRDefault="00FD40B9" w:rsidP="00615A3D">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(4)</w:t>
      </w:r>
      <w:r>
        <w:rPr>
          <w:rFonts w:ascii="Times New Roman" w:hAnsi="Times New Roman" w:cs="Times New Roman"/>
          <w:sz w:val="20"/>
          <w:szCs w:val="20"/>
        </w:rPr>
        <w:tab/>
        <w:t>Complete 18 semester hours of mathematics education coursework</w:t>
      </w:r>
      <w:r w:rsidR="00EC3BBF">
        <w:rPr>
          <w:rFonts w:ascii="Times New Roman" w:hAnsi="Times New Roman" w:cs="Times New Roman"/>
          <w:sz w:val="20"/>
          <w:szCs w:val="20"/>
        </w:rPr>
        <w:t>, of which nine semester hours are required to</w:t>
      </w:r>
      <w:r>
        <w:rPr>
          <w:rFonts w:ascii="Times New Roman" w:hAnsi="Times New Roman" w:cs="Times New Roman"/>
          <w:sz w:val="20"/>
          <w:szCs w:val="20"/>
        </w:rPr>
        <w:t xml:space="preserve"> </w:t>
      </w:r>
      <w:r w:rsidR="00EC3BBF">
        <w:rPr>
          <w:rFonts w:ascii="Times New Roman" w:hAnsi="Times New Roman" w:cs="Times New Roman"/>
          <w:sz w:val="20"/>
          <w:szCs w:val="20"/>
        </w:rPr>
        <w:t xml:space="preserve">be upper division credit, </w:t>
      </w:r>
      <w:r>
        <w:rPr>
          <w:rFonts w:ascii="Times New Roman" w:hAnsi="Times New Roman" w:cs="Times New Roman"/>
          <w:sz w:val="20"/>
          <w:szCs w:val="20"/>
        </w:rPr>
        <w:t>in a departme</w:t>
      </w:r>
      <w:r w:rsidR="00E07B84">
        <w:rPr>
          <w:rFonts w:ascii="Times New Roman" w:hAnsi="Times New Roman" w:cs="Times New Roman"/>
          <w:sz w:val="20"/>
          <w:szCs w:val="20"/>
        </w:rPr>
        <w:t>nt-approved program to include:</w:t>
      </w:r>
    </w:p>
    <w:p w14:paraId="5FA199F1" w14:textId="3C6272F2" w:rsidR="00FD40B9" w:rsidRDefault="00FD40B9" w:rsidP="00615A3D">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92230">
        <w:rPr>
          <w:rFonts w:ascii="Times New Roman" w:hAnsi="Times New Roman" w:cs="Times New Roman"/>
          <w:b/>
          <w:sz w:val="20"/>
          <w:szCs w:val="20"/>
        </w:rPr>
        <w:t>(a</w:t>
      </w:r>
      <w:r>
        <w:rPr>
          <w:rFonts w:ascii="Times New Roman" w:hAnsi="Times New Roman" w:cs="Times New Roman"/>
          <w:b/>
          <w:sz w:val="20"/>
          <w:szCs w:val="20"/>
        </w:rPr>
        <w:t>)</w:t>
      </w:r>
      <w:r>
        <w:rPr>
          <w:rFonts w:ascii="Times New Roman" w:hAnsi="Times New Roman" w:cs="Times New Roman"/>
          <w:sz w:val="20"/>
          <w:szCs w:val="20"/>
        </w:rPr>
        <w:tab/>
        <w:t>three semester hours of multicultural education, which shall include supporting all learning in accessing mathematics;</w:t>
      </w:r>
    </w:p>
    <w:p w14:paraId="2E7EE35C" w14:textId="0C5A7902" w:rsidR="00FD40B9" w:rsidRDefault="00FD40B9" w:rsidP="00615A3D">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92230">
        <w:rPr>
          <w:rFonts w:ascii="Times New Roman" w:hAnsi="Times New Roman" w:cs="Times New Roman"/>
          <w:b/>
          <w:sz w:val="20"/>
          <w:szCs w:val="20"/>
        </w:rPr>
        <w:t>(b</w:t>
      </w:r>
      <w:r>
        <w:rPr>
          <w:rFonts w:ascii="Times New Roman" w:hAnsi="Times New Roman" w:cs="Times New Roman"/>
          <w:b/>
          <w:sz w:val="20"/>
          <w:szCs w:val="20"/>
        </w:rPr>
        <w:t>)</w:t>
      </w:r>
      <w:r>
        <w:rPr>
          <w:rFonts w:ascii="Times New Roman" w:hAnsi="Times New Roman" w:cs="Times New Roman"/>
          <w:sz w:val="20"/>
          <w:szCs w:val="20"/>
        </w:rPr>
        <w:tab/>
        <w:t>six semester hours of early mathematics development;</w:t>
      </w:r>
    </w:p>
    <w:p w14:paraId="2B5B60A1" w14:textId="0D899445" w:rsidR="00FD40B9" w:rsidRDefault="00FD40B9" w:rsidP="00615A3D">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92230">
        <w:rPr>
          <w:rFonts w:ascii="Times New Roman" w:hAnsi="Times New Roman" w:cs="Times New Roman"/>
          <w:b/>
          <w:sz w:val="20"/>
          <w:szCs w:val="20"/>
        </w:rPr>
        <w:t>(c</w:t>
      </w:r>
      <w:r>
        <w:rPr>
          <w:rFonts w:ascii="Times New Roman" w:hAnsi="Times New Roman" w:cs="Times New Roman"/>
          <w:b/>
          <w:sz w:val="20"/>
          <w:szCs w:val="20"/>
        </w:rPr>
        <w:t>)</w:t>
      </w:r>
      <w:r>
        <w:rPr>
          <w:rFonts w:ascii="Times New Roman" w:hAnsi="Times New Roman" w:cs="Times New Roman"/>
          <w:sz w:val="20"/>
          <w:szCs w:val="20"/>
        </w:rPr>
        <w:tab/>
        <w:t>three semester hours in mathematics pedagogical content knowledge, which shall include learning and learning, teaching, curriculum, and assessment;</w:t>
      </w:r>
    </w:p>
    <w:p w14:paraId="7DAB1D49" w14:textId="6467EACA" w:rsidR="00FD40B9" w:rsidRDefault="00FD40B9" w:rsidP="00615A3D">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92230">
        <w:rPr>
          <w:rFonts w:ascii="Times New Roman" w:hAnsi="Times New Roman" w:cs="Times New Roman"/>
          <w:b/>
          <w:sz w:val="20"/>
          <w:szCs w:val="20"/>
        </w:rPr>
        <w:t>(d</w:t>
      </w:r>
      <w:r>
        <w:rPr>
          <w:rFonts w:ascii="Times New Roman" w:hAnsi="Times New Roman" w:cs="Times New Roman"/>
          <w:b/>
          <w:sz w:val="20"/>
          <w:szCs w:val="20"/>
        </w:rPr>
        <w:t>)</w:t>
      </w:r>
      <w:r>
        <w:rPr>
          <w:rFonts w:ascii="Times New Roman" w:hAnsi="Times New Roman" w:cs="Times New Roman"/>
          <w:sz w:val="20"/>
          <w:szCs w:val="20"/>
        </w:rPr>
        <w:tab/>
        <w:t>three semester hours of leadership, which shall cover topics of leade</w:t>
      </w:r>
      <w:r w:rsidR="00E07B84">
        <w:rPr>
          <w:rFonts w:ascii="Times New Roman" w:hAnsi="Times New Roman" w:cs="Times New Roman"/>
          <w:sz w:val="20"/>
          <w:szCs w:val="20"/>
        </w:rPr>
        <w:t>rship knowledge and skills; and</w:t>
      </w:r>
    </w:p>
    <w:p w14:paraId="4FC71A74" w14:textId="21D4267F" w:rsidR="00FD40B9" w:rsidRPr="00FD40B9" w:rsidRDefault="00FD40B9" w:rsidP="00615A3D">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92230">
        <w:rPr>
          <w:rFonts w:ascii="Times New Roman" w:hAnsi="Times New Roman" w:cs="Times New Roman"/>
          <w:b/>
          <w:sz w:val="20"/>
          <w:szCs w:val="20"/>
        </w:rPr>
        <w:t>(e</w:t>
      </w:r>
      <w:r>
        <w:rPr>
          <w:rFonts w:ascii="Times New Roman" w:hAnsi="Times New Roman" w:cs="Times New Roman"/>
          <w:b/>
          <w:sz w:val="20"/>
          <w:szCs w:val="20"/>
        </w:rPr>
        <w:t>)</w:t>
      </w:r>
      <w:r>
        <w:rPr>
          <w:rFonts w:ascii="Times New Roman" w:hAnsi="Times New Roman" w:cs="Times New Roman"/>
          <w:sz w:val="20"/>
          <w:szCs w:val="20"/>
        </w:rPr>
        <w:tab/>
        <w:t xml:space="preserve">three </w:t>
      </w:r>
      <w:r w:rsidR="0053465A">
        <w:rPr>
          <w:rFonts w:ascii="Times New Roman" w:hAnsi="Times New Roman" w:cs="Times New Roman"/>
          <w:sz w:val="20"/>
          <w:szCs w:val="20"/>
        </w:rPr>
        <w:t>semester hours of practicum, which shall include leadership challenges and issues that mathematics leaders encounter.  The practicum experience shall include 35 hours of field experience shadowing a mathematics specialist or completing job-like activities in addition to participating in various projects, readings, and disc</w:t>
      </w:r>
      <w:r w:rsidR="00E07B84">
        <w:rPr>
          <w:rFonts w:ascii="Times New Roman" w:hAnsi="Times New Roman" w:cs="Times New Roman"/>
          <w:sz w:val="20"/>
          <w:szCs w:val="20"/>
        </w:rPr>
        <w:t>ussions as a member of a class.</w:t>
      </w:r>
    </w:p>
    <w:p w14:paraId="44397789" w14:textId="75D9F742" w:rsidR="00553F9E" w:rsidRDefault="000A4747" w:rsidP="00553F9E">
      <w:pPr>
        <w:spacing w:after="0"/>
        <w:rPr>
          <w:rFonts w:ascii="Times New Roman" w:hAnsi="Times New Roman" w:cs="Times New Roman"/>
          <w:sz w:val="20"/>
          <w:szCs w:val="20"/>
        </w:rPr>
      </w:pPr>
      <w:r>
        <w:rPr>
          <w:rFonts w:ascii="Times New Roman" w:hAnsi="Times New Roman" w:cs="Times New Roman"/>
          <w:sz w:val="20"/>
          <w:szCs w:val="20"/>
        </w:rPr>
        <w:t>[6.64.19</w:t>
      </w:r>
      <w:r w:rsidR="007002C4">
        <w:rPr>
          <w:rFonts w:ascii="Times New Roman" w:hAnsi="Times New Roman" w:cs="Times New Roman"/>
          <w:sz w:val="20"/>
          <w:szCs w:val="20"/>
        </w:rPr>
        <w:t>.8</w:t>
      </w:r>
      <w:r w:rsidR="00553F9E">
        <w:rPr>
          <w:rFonts w:ascii="Times New Roman" w:hAnsi="Times New Roman" w:cs="Times New Roman"/>
          <w:sz w:val="20"/>
          <w:szCs w:val="20"/>
        </w:rPr>
        <w:t xml:space="preserve"> NMAC – </w:t>
      </w:r>
      <w:r>
        <w:rPr>
          <w:rFonts w:ascii="Times New Roman" w:hAnsi="Times New Roman" w:cs="Times New Roman"/>
          <w:sz w:val="20"/>
          <w:szCs w:val="20"/>
        </w:rPr>
        <w:t>N, 8/25</w:t>
      </w:r>
      <w:r w:rsidR="00F13B5F">
        <w:rPr>
          <w:rFonts w:ascii="Times New Roman" w:hAnsi="Times New Roman" w:cs="Times New Roman"/>
          <w:sz w:val="20"/>
          <w:szCs w:val="20"/>
        </w:rPr>
        <w:t>/2020]</w:t>
      </w:r>
    </w:p>
    <w:p w14:paraId="6BABA30D" w14:textId="77777777" w:rsidR="002B0F81" w:rsidRDefault="002B0F81" w:rsidP="002B0F81">
      <w:pPr>
        <w:spacing w:after="0"/>
        <w:rPr>
          <w:rFonts w:ascii="Times New Roman" w:hAnsi="Times New Roman" w:cs="Times New Roman"/>
          <w:sz w:val="20"/>
          <w:szCs w:val="20"/>
        </w:rPr>
      </w:pPr>
    </w:p>
    <w:p w14:paraId="69EB2769" w14:textId="6769C285" w:rsidR="006045E0" w:rsidRDefault="000A4747" w:rsidP="002B0F81">
      <w:pPr>
        <w:spacing w:after="0"/>
        <w:rPr>
          <w:rFonts w:ascii="Times New Roman" w:hAnsi="Times New Roman" w:cs="Times New Roman"/>
          <w:sz w:val="20"/>
          <w:szCs w:val="20"/>
        </w:rPr>
      </w:pPr>
      <w:r>
        <w:rPr>
          <w:rFonts w:ascii="Times New Roman" w:hAnsi="Times New Roman" w:cs="Times New Roman"/>
          <w:b/>
          <w:sz w:val="20"/>
          <w:szCs w:val="20"/>
        </w:rPr>
        <w:t>6.64.19</w:t>
      </w:r>
      <w:r w:rsidR="00B24361">
        <w:rPr>
          <w:rFonts w:ascii="Times New Roman" w:hAnsi="Times New Roman" w:cs="Times New Roman"/>
          <w:b/>
          <w:sz w:val="20"/>
          <w:szCs w:val="20"/>
        </w:rPr>
        <w:t>.9</w:t>
      </w:r>
      <w:r w:rsidR="00B24361">
        <w:rPr>
          <w:rFonts w:ascii="Times New Roman" w:hAnsi="Times New Roman" w:cs="Times New Roman"/>
          <w:b/>
          <w:sz w:val="20"/>
          <w:szCs w:val="20"/>
        </w:rPr>
        <w:tab/>
      </w:r>
      <w:r w:rsidR="006045E0" w:rsidRPr="00C62C2F">
        <w:rPr>
          <w:rFonts w:ascii="Times New Roman" w:hAnsi="Times New Roman" w:cs="Times New Roman"/>
          <w:b/>
          <w:sz w:val="20"/>
          <w:szCs w:val="20"/>
        </w:rPr>
        <w:t>COMPETENCIES FOR ELEMENTARY MATHEMATICS SPECIALISTS</w:t>
      </w:r>
      <w:r w:rsidR="00553F9E" w:rsidRPr="00C62C2F">
        <w:rPr>
          <w:rFonts w:ascii="Times New Roman" w:hAnsi="Times New Roman" w:cs="Times New Roman"/>
          <w:b/>
          <w:sz w:val="20"/>
          <w:szCs w:val="20"/>
        </w:rPr>
        <w:t>:</w:t>
      </w:r>
      <w:r w:rsidR="00E07B84" w:rsidRPr="00C62C2F">
        <w:rPr>
          <w:rFonts w:ascii="Times New Roman" w:hAnsi="Times New Roman" w:cs="Times New Roman"/>
          <w:sz w:val="20"/>
          <w:szCs w:val="20"/>
        </w:rPr>
        <w:t xml:space="preserve">  </w:t>
      </w:r>
      <w:r w:rsidR="006045E0" w:rsidRPr="00C62C2F">
        <w:rPr>
          <w:rFonts w:ascii="Times New Roman" w:hAnsi="Times New Roman" w:cs="Times New Roman"/>
          <w:sz w:val="20"/>
          <w:szCs w:val="20"/>
        </w:rPr>
        <w:t>L</w:t>
      </w:r>
      <w:r w:rsidR="00E07B84" w:rsidRPr="00C62C2F">
        <w:rPr>
          <w:rFonts w:ascii="Times New Roman" w:hAnsi="Times New Roman" w:cs="Times New Roman"/>
          <w:sz w:val="20"/>
          <w:szCs w:val="20"/>
        </w:rPr>
        <w:t>eadership Knowledge and Skills:</w:t>
      </w:r>
    </w:p>
    <w:p w14:paraId="03181C17" w14:textId="6001373D" w:rsidR="00553F9E" w:rsidRDefault="006045E0" w:rsidP="006045E0">
      <w:pPr>
        <w:spacing w:after="0"/>
        <w:ind w:firstLine="1440"/>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b/>
          <w:sz w:val="20"/>
          <w:szCs w:val="20"/>
        </w:rPr>
        <w:tab/>
      </w:r>
      <w:r>
        <w:rPr>
          <w:rFonts w:ascii="Times New Roman" w:hAnsi="Times New Roman" w:cs="Times New Roman"/>
          <w:sz w:val="20"/>
          <w:szCs w:val="20"/>
        </w:rPr>
        <w:t>The elementary mathematics specialist takes an active role in their professional growth by participating in professional development opportunities that directly relate to the learning and teaching of mathematics and to their development as a mathematics instructional leader, which may include professional networks, journals, and discussion groups, among other opportunities.  The opportunities shall also includ</w:t>
      </w:r>
      <w:r w:rsidR="00E07B84">
        <w:rPr>
          <w:rFonts w:ascii="Times New Roman" w:hAnsi="Times New Roman" w:cs="Times New Roman"/>
          <w:sz w:val="20"/>
          <w:szCs w:val="20"/>
        </w:rPr>
        <w:t>e occasion to stay informed of:</w:t>
      </w:r>
    </w:p>
    <w:p w14:paraId="25ED2851" w14:textId="685EFE6A" w:rsidR="006045E0" w:rsidRDefault="006045E0" w:rsidP="006045E0">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(a</w:t>
      </w:r>
      <w:r>
        <w:rPr>
          <w:rFonts w:ascii="Times New Roman" w:hAnsi="Times New Roman" w:cs="Times New Roman"/>
          <w:b/>
          <w:sz w:val="20"/>
          <w:szCs w:val="20"/>
        </w:rPr>
        <w:t>)</w:t>
      </w:r>
      <w:r>
        <w:rPr>
          <w:rFonts w:ascii="Times New Roman" w:hAnsi="Times New Roman" w:cs="Times New Roman"/>
          <w:sz w:val="20"/>
          <w:szCs w:val="20"/>
        </w:rPr>
        <w:tab/>
        <w:t>critical issues in elementary mathematics;</w:t>
      </w:r>
    </w:p>
    <w:p w14:paraId="16A9EF7A" w14:textId="5B7FCB7C" w:rsidR="006045E0" w:rsidRDefault="006045E0" w:rsidP="006045E0">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(b</w:t>
      </w:r>
      <w:r>
        <w:rPr>
          <w:rFonts w:ascii="Times New Roman" w:hAnsi="Times New Roman" w:cs="Times New Roman"/>
          <w:b/>
          <w:sz w:val="20"/>
          <w:szCs w:val="20"/>
        </w:rPr>
        <w:t>)</w:t>
      </w:r>
      <w:r>
        <w:rPr>
          <w:rFonts w:ascii="Times New Roman" w:hAnsi="Times New Roman" w:cs="Times New Roman"/>
          <w:sz w:val="20"/>
          <w:szCs w:val="20"/>
        </w:rPr>
        <w:tab/>
        <w:t>national, state, and school district or charter school policy initiatives;</w:t>
      </w:r>
    </w:p>
    <w:p w14:paraId="0F3FE61C" w14:textId="236BFA58" w:rsidR="006045E0" w:rsidRDefault="006045E0" w:rsidP="006045E0">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(c</w:t>
      </w:r>
      <w:r>
        <w:rPr>
          <w:rFonts w:ascii="Times New Roman" w:hAnsi="Times New Roman" w:cs="Times New Roman"/>
          <w:b/>
          <w:sz w:val="20"/>
          <w:szCs w:val="20"/>
        </w:rPr>
        <w:t>)</w:t>
      </w:r>
      <w:r>
        <w:rPr>
          <w:rFonts w:ascii="Times New Roman" w:hAnsi="Times New Roman" w:cs="Times New Roman"/>
          <w:sz w:val="20"/>
          <w:szCs w:val="20"/>
        </w:rPr>
        <w:tab/>
        <w:t>research</w:t>
      </w:r>
      <w:r w:rsidR="00DC6807">
        <w:rPr>
          <w:rFonts w:ascii="Times New Roman" w:hAnsi="Times New Roman" w:cs="Times New Roman"/>
          <w:sz w:val="20"/>
          <w:szCs w:val="20"/>
        </w:rPr>
        <w:t>-</w:t>
      </w:r>
      <w:r>
        <w:rPr>
          <w:rFonts w:ascii="Times New Roman" w:hAnsi="Times New Roman" w:cs="Times New Roman"/>
          <w:sz w:val="20"/>
          <w:szCs w:val="20"/>
        </w:rPr>
        <w:t xml:space="preserve"> and evidence-based best practices for elementary math instruction;</w:t>
      </w:r>
    </w:p>
    <w:p w14:paraId="73F00E1F" w14:textId="3FE51D10" w:rsidR="006045E0" w:rsidRDefault="006045E0" w:rsidP="006045E0">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(d</w:t>
      </w:r>
      <w:r>
        <w:rPr>
          <w:rFonts w:ascii="Times New Roman" w:hAnsi="Times New Roman" w:cs="Times New Roman"/>
          <w:b/>
          <w:sz w:val="20"/>
          <w:szCs w:val="20"/>
        </w:rPr>
        <w:t>)</w:t>
      </w:r>
      <w:r>
        <w:rPr>
          <w:rFonts w:ascii="Times New Roman" w:hAnsi="Times New Roman" w:cs="Times New Roman"/>
          <w:sz w:val="20"/>
          <w:szCs w:val="20"/>
        </w:rPr>
        <w:tab/>
        <w:t>characteristics of high-quality curriculum;</w:t>
      </w:r>
    </w:p>
    <w:p w14:paraId="5594275A" w14:textId="0464C60D" w:rsidR="006045E0" w:rsidRDefault="006045E0" w:rsidP="006045E0">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(e</w:t>
      </w:r>
      <w:r>
        <w:rPr>
          <w:rFonts w:ascii="Times New Roman" w:hAnsi="Times New Roman" w:cs="Times New Roman"/>
          <w:b/>
          <w:sz w:val="20"/>
          <w:szCs w:val="20"/>
        </w:rPr>
        <w:t>)</w:t>
      </w:r>
      <w:r>
        <w:rPr>
          <w:rFonts w:ascii="Times New Roman" w:hAnsi="Times New Roman" w:cs="Times New Roman"/>
          <w:sz w:val="20"/>
          <w:szCs w:val="20"/>
        </w:rPr>
        <w:tab/>
        <w:t>features of high-quality instructional materials; and</w:t>
      </w:r>
    </w:p>
    <w:p w14:paraId="0EAFCB0B" w14:textId="1E64BCB6" w:rsidR="006045E0" w:rsidRDefault="006045E0"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(f</w:t>
      </w:r>
      <w:r>
        <w:rPr>
          <w:rFonts w:ascii="Times New Roman" w:hAnsi="Times New Roman" w:cs="Times New Roman"/>
          <w:b/>
          <w:sz w:val="20"/>
          <w:szCs w:val="20"/>
        </w:rPr>
        <w:t>)</w:t>
      </w:r>
      <w:r>
        <w:rPr>
          <w:rFonts w:ascii="Times New Roman" w:hAnsi="Times New Roman" w:cs="Times New Roman"/>
          <w:sz w:val="20"/>
          <w:szCs w:val="20"/>
        </w:rPr>
        <w:tab/>
        <w:t>qualities of superior professional learning and best practices for designi</w:t>
      </w:r>
      <w:r w:rsidR="00E07B84">
        <w:rPr>
          <w:rFonts w:ascii="Times New Roman" w:hAnsi="Times New Roman" w:cs="Times New Roman"/>
          <w:sz w:val="20"/>
          <w:szCs w:val="20"/>
        </w:rPr>
        <w:t>ng adult learning environments.</w:t>
      </w:r>
    </w:p>
    <w:p w14:paraId="5A97757D" w14:textId="0B5EE319" w:rsidR="00734746" w:rsidRDefault="00734746"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(2)</w:t>
      </w:r>
      <w:r>
        <w:rPr>
          <w:rFonts w:ascii="Times New Roman" w:hAnsi="Times New Roman" w:cs="Times New Roman"/>
          <w:sz w:val="20"/>
          <w:szCs w:val="20"/>
        </w:rPr>
        <w:tab/>
        <w:t>The elementary mathematics specialist shall engage in and facilitate continuous and collaborative learning, drawing upon research in mathematics education to:</w:t>
      </w:r>
    </w:p>
    <w:p w14:paraId="36FC91FC" w14:textId="6F9156DB" w:rsidR="00734746" w:rsidRDefault="00734746"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(a</w:t>
      </w:r>
      <w:r>
        <w:rPr>
          <w:rFonts w:ascii="Times New Roman" w:hAnsi="Times New Roman" w:cs="Times New Roman"/>
          <w:b/>
          <w:sz w:val="20"/>
          <w:szCs w:val="20"/>
        </w:rPr>
        <w:t>)</w:t>
      </w:r>
      <w:r>
        <w:rPr>
          <w:rFonts w:ascii="Times New Roman" w:hAnsi="Times New Roman" w:cs="Times New Roman"/>
          <w:sz w:val="20"/>
          <w:szCs w:val="20"/>
        </w:rPr>
        <w:tab/>
        <w:t>inform practice and enhance learning opportunities for all students’ and teachers’ mathematical knowledge development;</w:t>
      </w:r>
    </w:p>
    <w:p w14:paraId="0F6D4882" w14:textId="1E1E4116" w:rsidR="00734746" w:rsidRDefault="00734746"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(b</w:t>
      </w:r>
      <w:r>
        <w:rPr>
          <w:rFonts w:ascii="Times New Roman" w:hAnsi="Times New Roman" w:cs="Times New Roman"/>
          <w:b/>
          <w:sz w:val="20"/>
          <w:szCs w:val="20"/>
        </w:rPr>
        <w:t>)</w:t>
      </w:r>
      <w:r>
        <w:rPr>
          <w:rFonts w:ascii="Times New Roman" w:hAnsi="Times New Roman" w:cs="Times New Roman"/>
          <w:sz w:val="20"/>
          <w:szCs w:val="20"/>
        </w:rPr>
        <w:tab/>
        <w:t>design and implement collaborative structures to build teacher capacity; and</w:t>
      </w:r>
    </w:p>
    <w:p w14:paraId="6C499E7D" w14:textId="6DAFCD6A" w:rsidR="00734746" w:rsidRDefault="00734746"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(c</w:t>
      </w:r>
      <w:r>
        <w:rPr>
          <w:rFonts w:ascii="Times New Roman" w:hAnsi="Times New Roman" w:cs="Times New Roman"/>
          <w:b/>
          <w:sz w:val="20"/>
          <w:szCs w:val="20"/>
        </w:rPr>
        <w:t>)</w:t>
      </w:r>
      <w:r>
        <w:rPr>
          <w:rFonts w:ascii="Times New Roman" w:hAnsi="Times New Roman" w:cs="Times New Roman"/>
          <w:sz w:val="20"/>
          <w:szCs w:val="20"/>
        </w:rPr>
        <w:tab/>
        <w:t>advance their own development and the development of others as reflective practitioners in utilizing group processes to collaboratively solve problems, make important decisions, manage conflict,</w:t>
      </w:r>
      <w:r w:rsidR="00E07B84">
        <w:rPr>
          <w:rFonts w:ascii="Times New Roman" w:hAnsi="Times New Roman" w:cs="Times New Roman"/>
          <w:sz w:val="20"/>
          <w:szCs w:val="20"/>
        </w:rPr>
        <w:t xml:space="preserve"> and promote meaningful change.</w:t>
      </w:r>
    </w:p>
    <w:p w14:paraId="4344C98E" w14:textId="18BCEE3E" w:rsidR="00734746" w:rsidRDefault="00734746" w:rsidP="00734746">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(3)</w:t>
      </w:r>
      <w:r>
        <w:rPr>
          <w:rFonts w:ascii="Times New Roman" w:hAnsi="Times New Roman" w:cs="Times New Roman"/>
          <w:sz w:val="20"/>
          <w:szCs w:val="20"/>
        </w:rPr>
        <w:tab/>
        <w:t>The elementary mathematics specialist shall act and communicate professionally with school and school district or charter school teams to assure high-quality math</w:t>
      </w:r>
      <w:r w:rsidR="00E07B84">
        <w:rPr>
          <w:rFonts w:ascii="Times New Roman" w:hAnsi="Times New Roman" w:cs="Times New Roman"/>
          <w:sz w:val="20"/>
          <w:szCs w:val="20"/>
        </w:rPr>
        <w:t>ematics instruction, including:</w:t>
      </w:r>
    </w:p>
    <w:p w14:paraId="78D8E7AF" w14:textId="2C8F8337" w:rsidR="00734746" w:rsidRDefault="00734746" w:rsidP="00734746">
      <w:pPr>
        <w:spacing w:after="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(a</w:t>
      </w:r>
      <w:r>
        <w:rPr>
          <w:rFonts w:ascii="Times New Roman" w:hAnsi="Times New Roman" w:cs="Times New Roman"/>
          <w:b/>
          <w:sz w:val="20"/>
          <w:szCs w:val="20"/>
        </w:rPr>
        <w:t>)</w:t>
      </w:r>
      <w:r>
        <w:rPr>
          <w:rFonts w:ascii="Times New Roman" w:hAnsi="Times New Roman" w:cs="Times New Roman"/>
          <w:sz w:val="20"/>
          <w:szCs w:val="20"/>
        </w:rPr>
        <w:tab/>
        <w:t>evaluate alignment of instructional materials to state standards and required assessments and make recommendations for addressing learning and achievement gaps;</w:t>
      </w:r>
    </w:p>
    <w:p w14:paraId="25E9546B" w14:textId="49C85FD4" w:rsidR="00734746" w:rsidRDefault="00734746" w:rsidP="00734746">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(b</w:t>
      </w:r>
      <w:r>
        <w:rPr>
          <w:rFonts w:ascii="Times New Roman" w:hAnsi="Times New Roman" w:cs="Times New Roman"/>
          <w:b/>
          <w:sz w:val="20"/>
          <w:szCs w:val="20"/>
        </w:rPr>
        <w:t>)</w:t>
      </w:r>
      <w:r>
        <w:rPr>
          <w:rFonts w:ascii="Times New Roman" w:hAnsi="Times New Roman" w:cs="Times New Roman"/>
          <w:sz w:val="20"/>
          <w:szCs w:val="20"/>
        </w:rPr>
        <w:tab/>
        <w:t>engage in discussions and decision-making to establish appropriate benchmarks for student learning goals from K-6;</w:t>
      </w:r>
    </w:p>
    <w:p w14:paraId="75EF7B72" w14:textId="386A7B4F" w:rsidR="00734746" w:rsidRDefault="00734746" w:rsidP="00734746">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(c</w:t>
      </w:r>
      <w:r>
        <w:rPr>
          <w:rFonts w:ascii="Times New Roman" w:hAnsi="Times New Roman" w:cs="Times New Roman"/>
          <w:b/>
          <w:sz w:val="20"/>
          <w:szCs w:val="20"/>
        </w:rPr>
        <w:t>)</w:t>
      </w:r>
      <w:r>
        <w:rPr>
          <w:rFonts w:ascii="Times New Roman" w:hAnsi="Times New Roman" w:cs="Times New Roman"/>
          <w:sz w:val="20"/>
          <w:szCs w:val="20"/>
        </w:rPr>
        <w:tab/>
        <w:t>review curriculum and instructional materials for cultural and linguistic responsiveness and make recommendations to enhance culturally and linguistically diverse students’ access to high-quality mathematics materials;</w:t>
      </w:r>
    </w:p>
    <w:p w14:paraId="758F5F08" w14:textId="36498CF7" w:rsidR="00734746" w:rsidRDefault="00734746" w:rsidP="00734746">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(d</w:t>
      </w:r>
      <w:r>
        <w:rPr>
          <w:rFonts w:ascii="Times New Roman" w:hAnsi="Times New Roman" w:cs="Times New Roman"/>
          <w:b/>
          <w:sz w:val="20"/>
          <w:szCs w:val="20"/>
        </w:rPr>
        <w:t>)</w:t>
      </w:r>
      <w:r>
        <w:rPr>
          <w:rFonts w:ascii="Times New Roman" w:hAnsi="Times New Roman" w:cs="Times New Roman"/>
          <w:sz w:val="20"/>
          <w:szCs w:val="20"/>
        </w:rPr>
        <w:tab/>
        <w:t>determine the suitability of mathematics curricula and teaching materials (e.g., textbooks, technology, manipulatives) for particular learning goals;</w:t>
      </w:r>
    </w:p>
    <w:p w14:paraId="7D0C7FA7" w14:textId="685591EB" w:rsidR="00734746" w:rsidRDefault="00734746" w:rsidP="00734746">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(e</w:t>
      </w:r>
      <w:r>
        <w:rPr>
          <w:rFonts w:ascii="Times New Roman" w:hAnsi="Times New Roman" w:cs="Times New Roman"/>
          <w:b/>
          <w:sz w:val="20"/>
          <w:szCs w:val="20"/>
        </w:rPr>
        <w:t>)</w:t>
      </w:r>
      <w:r>
        <w:rPr>
          <w:rFonts w:ascii="Times New Roman" w:hAnsi="Times New Roman" w:cs="Times New Roman"/>
          <w:sz w:val="20"/>
          <w:szCs w:val="20"/>
        </w:rPr>
        <w:tab/>
        <w:t>provision appropriate tools and resources targeted to specific individual student needs;</w:t>
      </w:r>
    </w:p>
    <w:p w14:paraId="504D7E4F" w14:textId="378D7176" w:rsidR="00734746" w:rsidRDefault="00734746" w:rsidP="00734746">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(f</w:t>
      </w:r>
      <w:r>
        <w:rPr>
          <w:rFonts w:ascii="Times New Roman" w:hAnsi="Times New Roman" w:cs="Times New Roman"/>
          <w:b/>
          <w:sz w:val="20"/>
          <w:szCs w:val="20"/>
        </w:rPr>
        <w:t>)</w:t>
      </w:r>
      <w:r>
        <w:rPr>
          <w:rFonts w:ascii="Times New Roman" w:hAnsi="Times New Roman" w:cs="Times New Roman"/>
          <w:sz w:val="20"/>
          <w:szCs w:val="20"/>
        </w:rPr>
        <w:tab/>
        <w:t xml:space="preserve">collaborate with school-based professionals to develop evidence-based interventions for high- </w:t>
      </w:r>
      <w:r w:rsidR="00E07B84">
        <w:rPr>
          <w:rFonts w:ascii="Times New Roman" w:hAnsi="Times New Roman" w:cs="Times New Roman"/>
          <w:sz w:val="20"/>
          <w:szCs w:val="20"/>
        </w:rPr>
        <w:t>and low-achieving students; and</w:t>
      </w:r>
    </w:p>
    <w:p w14:paraId="5BD04B9B" w14:textId="73A80EC4" w:rsidR="00734746" w:rsidRPr="00734746" w:rsidRDefault="00734746" w:rsidP="00734746">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(g</w:t>
      </w:r>
      <w:r>
        <w:rPr>
          <w:rFonts w:ascii="Times New Roman" w:hAnsi="Times New Roman" w:cs="Times New Roman"/>
          <w:b/>
          <w:sz w:val="20"/>
          <w:szCs w:val="20"/>
        </w:rPr>
        <w:t>)</w:t>
      </w:r>
      <w:r>
        <w:rPr>
          <w:rFonts w:ascii="Times New Roman" w:hAnsi="Times New Roman" w:cs="Times New Roman"/>
          <w:sz w:val="20"/>
          <w:szCs w:val="20"/>
        </w:rPr>
        <w:tab/>
        <w:t>collaborate with teachers and school administrators to secure additional resources as needed to maintain high expectations in</w:t>
      </w:r>
      <w:r w:rsidR="00E07B84">
        <w:rPr>
          <w:rFonts w:ascii="Times New Roman" w:hAnsi="Times New Roman" w:cs="Times New Roman"/>
          <w:sz w:val="20"/>
          <w:szCs w:val="20"/>
        </w:rPr>
        <w:t xml:space="preserve"> math</w:t>
      </w:r>
      <w:r w:rsidR="005005E9">
        <w:rPr>
          <w:rFonts w:ascii="Times New Roman" w:hAnsi="Times New Roman" w:cs="Times New Roman"/>
          <w:sz w:val="20"/>
          <w:szCs w:val="20"/>
        </w:rPr>
        <w:t>ematics</w:t>
      </w:r>
      <w:r w:rsidR="00E07B84">
        <w:rPr>
          <w:rFonts w:ascii="Times New Roman" w:hAnsi="Times New Roman" w:cs="Times New Roman"/>
          <w:sz w:val="20"/>
          <w:szCs w:val="20"/>
        </w:rPr>
        <w:t xml:space="preserve"> classes for all students.</w:t>
      </w:r>
    </w:p>
    <w:p w14:paraId="6C2671C3" w14:textId="5DA2F907" w:rsidR="00734746" w:rsidRPr="00734746" w:rsidRDefault="00734746" w:rsidP="0073474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(4)</w:t>
      </w:r>
      <w:r>
        <w:rPr>
          <w:rFonts w:ascii="Times New Roman" w:hAnsi="Times New Roman" w:cs="Times New Roman"/>
          <w:sz w:val="20"/>
          <w:szCs w:val="20"/>
        </w:rPr>
        <w:tab/>
        <w:t xml:space="preserve">The elementary mathematics specialist shall plan, develop, implement, and evaluate professional development programs that assist teachers in using resources from professional mathematics organizations and support teachers in systematically reflecting </w:t>
      </w:r>
      <w:r w:rsidR="00E07B84">
        <w:rPr>
          <w:rFonts w:ascii="Times New Roman" w:hAnsi="Times New Roman" w:cs="Times New Roman"/>
          <w:sz w:val="20"/>
          <w:szCs w:val="20"/>
        </w:rPr>
        <w:t>and learning from practice.</w:t>
      </w:r>
    </w:p>
    <w:p w14:paraId="1E858611" w14:textId="38830C3F" w:rsidR="00734746" w:rsidRPr="00734746" w:rsidRDefault="00734746" w:rsidP="00734746">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(5)</w:t>
      </w:r>
      <w:r>
        <w:rPr>
          <w:rFonts w:ascii="Times New Roman" w:hAnsi="Times New Roman" w:cs="Times New Roman"/>
          <w:sz w:val="20"/>
          <w:szCs w:val="20"/>
        </w:rPr>
        <w:tab/>
        <w:t>The elementary mathematics specialist shall establish and maintain learning communities, such as pro</w:t>
      </w:r>
      <w:r w:rsidR="00E07B84">
        <w:rPr>
          <w:rFonts w:ascii="Times New Roman" w:hAnsi="Times New Roman" w:cs="Times New Roman"/>
          <w:sz w:val="20"/>
          <w:szCs w:val="20"/>
        </w:rPr>
        <w:t>fessional learning communities.</w:t>
      </w:r>
    </w:p>
    <w:p w14:paraId="2FCEE859" w14:textId="5A97E948" w:rsidR="00734746" w:rsidRDefault="00734746" w:rsidP="00734746">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(6)</w:t>
      </w:r>
      <w:r>
        <w:rPr>
          <w:rFonts w:ascii="Times New Roman" w:hAnsi="Times New Roman" w:cs="Times New Roman"/>
          <w:sz w:val="20"/>
          <w:szCs w:val="20"/>
        </w:rPr>
        <w:tab/>
        <w:t>The elementary mathematics specialist shall mentor new and experienced teachers to better serve students in terms of mathematics ins</w:t>
      </w:r>
      <w:r w:rsidR="00E07B84">
        <w:rPr>
          <w:rFonts w:ascii="Times New Roman" w:hAnsi="Times New Roman" w:cs="Times New Roman"/>
          <w:sz w:val="20"/>
          <w:szCs w:val="20"/>
        </w:rPr>
        <w:t>truction and classroom support.</w:t>
      </w:r>
    </w:p>
    <w:p w14:paraId="4640F886" w14:textId="63F370C0" w:rsidR="00734746" w:rsidRDefault="00734746" w:rsidP="0073474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(7)</w:t>
      </w:r>
      <w:r>
        <w:rPr>
          <w:rFonts w:ascii="Times New Roman" w:hAnsi="Times New Roman" w:cs="Times New Roman"/>
          <w:sz w:val="20"/>
          <w:szCs w:val="20"/>
        </w:rPr>
        <w:tab/>
        <w:t>The elementary mathematics specialist shall nurture a culture of</w:t>
      </w:r>
      <w:r w:rsidR="00E07B84">
        <w:rPr>
          <w:rFonts w:ascii="Times New Roman" w:hAnsi="Times New Roman" w:cs="Times New Roman"/>
          <w:sz w:val="20"/>
          <w:szCs w:val="20"/>
        </w:rPr>
        <w:t xml:space="preserve"> productive professionalism by:</w:t>
      </w:r>
    </w:p>
    <w:p w14:paraId="33563C1F" w14:textId="2E6E7B0E" w:rsidR="00734746" w:rsidRDefault="00734746" w:rsidP="0073474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(a</w:t>
      </w:r>
      <w:r>
        <w:rPr>
          <w:rFonts w:ascii="Times New Roman" w:hAnsi="Times New Roman" w:cs="Times New Roman"/>
          <w:b/>
          <w:sz w:val="20"/>
          <w:szCs w:val="20"/>
        </w:rPr>
        <w:t>)</w:t>
      </w:r>
      <w:r>
        <w:rPr>
          <w:rFonts w:ascii="Times New Roman" w:hAnsi="Times New Roman" w:cs="Times New Roman"/>
          <w:sz w:val="20"/>
          <w:szCs w:val="20"/>
        </w:rPr>
        <w:tab/>
        <w:t>modeling a growth mindset and productive disposition toward mathematics teaching and learning for all staff and students;</w:t>
      </w:r>
    </w:p>
    <w:p w14:paraId="5E4D43A5" w14:textId="2CBF9E35" w:rsidR="00734746" w:rsidRDefault="00734746" w:rsidP="0073474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(b</w:t>
      </w:r>
      <w:r>
        <w:rPr>
          <w:rFonts w:ascii="Times New Roman" w:hAnsi="Times New Roman" w:cs="Times New Roman"/>
          <w:b/>
          <w:sz w:val="20"/>
          <w:szCs w:val="20"/>
        </w:rPr>
        <w:t>)</w:t>
      </w:r>
      <w:r>
        <w:rPr>
          <w:rFonts w:ascii="Times New Roman" w:hAnsi="Times New Roman" w:cs="Times New Roman"/>
          <w:sz w:val="20"/>
          <w:szCs w:val="20"/>
        </w:rPr>
        <w:tab/>
        <w:t>supporting a culture of reflection, refinement, and action focused on continuous improvement in classroom best practices;</w:t>
      </w:r>
    </w:p>
    <w:p w14:paraId="63FB020C" w14:textId="624EFFA1" w:rsidR="00734746" w:rsidRDefault="00734746" w:rsidP="0073474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(c</w:t>
      </w:r>
      <w:r>
        <w:rPr>
          <w:rFonts w:ascii="Times New Roman" w:hAnsi="Times New Roman" w:cs="Times New Roman"/>
          <w:b/>
          <w:sz w:val="20"/>
          <w:szCs w:val="20"/>
        </w:rPr>
        <w:t>)</w:t>
      </w:r>
      <w:r>
        <w:rPr>
          <w:rFonts w:ascii="Times New Roman" w:hAnsi="Times New Roman" w:cs="Times New Roman"/>
          <w:sz w:val="20"/>
          <w:szCs w:val="20"/>
        </w:rPr>
        <w:tab/>
        <w:t>fostering a culture of collective responsibility and a school climate that treats students as holistic beings;</w:t>
      </w:r>
    </w:p>
    <w:p w14:paraId="1B79EB55" w14:textId="32E6F040" w:rsidR="00734746" w:rsidRDefault="00734746" w:rsidP="0073474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(d</w:t>
      </w:r>
      <w:r>
        <w:rPr>
          <w:rFonts w:ascii="Times New Roman" w:hAnsi="Times New Roman" w:cs="Times New Roman"/>
          <w:b/>
          <w:sz w:val="20"/>
          <w:szCs w:val="20"/>
        </w:rPr>
        <w:t>)</w:t>
      </w:r>
      <w:r>
        <w:rPr>
          <w:rFonts w:ascii="Times New Roman" w:hAnsi="Times New Roman" w:cs="Times New Roman"/>
          <w:sz w:val="20"/>
          <w:szCs w:val="20"/>
        </w:rPr>
        <w:tab/>
        <w:t>promoting the use of data analysis to drive decisions arou</w:t>
      </w:r>
      <w:r w:rsidR="00F9625C">
        <w:rPr>
          <w:rFonts w:ascii="Times New Roman" w:hAnsi="Times New Roman" w:cs="Times New Roman"/>
          <w:sz w:val="20"/>
          <w:szCs w:val="20"/>
        </w:rPr>
        <w:t>nd mathematics instruction; and</w:t>
      </w:r>
    </w:p>
    <w:p w14:paraId="5A7976F9" w14:textId="01942888" w:rsidR="00734746" w:rsidRPr="00734746" w:rsidRDefault="00734746" w:rsidP="0073474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(e</w:t>
      </w:r>
      <w:r>
        <w:rPr>
          <w:rFonts w:ascii="Times New Roman" w:hAnsi="Times New Roman" w:cs="Times New Roman"/>
          <w:b/>
          <w:sz w:val="20"/>
          <w:szCs w:val="20"/>
        </w:rPr>
        <w:t>)</w:t>
      </w:r>
      <w:r>
        <w:rPr>
          <w:rFonts w:ascii="Times New Roman" w:hAnsi="Times New Roman" w:cs="Times New Roman"/>
          <w:sz w:val="20"/>
          <w:szCs w:val="20"/>
        </w:rPr>
        <w:tab/>
        <w:t>communicating and working with school staff, administrators, families, and various stakeholders to create mutually beneficial partnerships and a shared vision of mathematics teaching and learning.</w:t>
      </w:r>
    </w:p>
    <w:p w14:paraId="45ECA3E1" w14:textId="4B0A49DB" w:rsidR="00F51EEA" w:rsidRDefault="000A4747" w:rsidP="00F51EEA">
      <w:pPr>
        <w:spacing w:after="0"/>
        <w:rPr>
          <w:rFonts w:ascii="Times New Roman" w:hAnsi="Times New Roman" w:cs="Times New Roman"/>
          <w:sz w:val="20"/>
          <w:szCs w:val="20"/>
        </w:rPr>
      </w:pPr>
      <w:r>
        <w:rPr>
          <w:rFonts w:ascii="Times New Roman" w:hAnsi="Times New Roman" w:cs="Times New Roman"/>
          <w:sz w:val="20"/>
          <w:szCs w:val="20"/>
        </w:rPr>
        <w:t>[6.64.19</w:t>
      </w:r>
      <w:r w:rsidR="007002C4">
        <w:rPr>
          <w:rFonts w:ascii="Times New Roman" w:hAnsi="Times New Roman" w:cs="Times New Roman"/>
          <w:sz w:val="20"/>
          <w:szCs w:val="20"/>
        </w:rPr>
        <w:t>.9</w:t>
      </w:r>
      <w:r w:rsidR="00F51EEA">
        <w:rPr>
          <w:rFonts w:ascii="Times New Roman" w:hAnsi="Times New Roman" w:cs="Times New Roman"/>
          <w:sz w:val="20"/>
          <w:szCs w:val="20"/>
        </w:rPr>
        <w:t xml:space="preserve"> NMAC – </w:t>
      </w:r>
      <w:r w:rsidR="00F13B5F">
        <w:rPr>
          <w:rFonts w:ascii="Times New Roman" w:hAnsi="Times New Roman" w:cs="Times New Roman"/>
          <w:sz w:val="20"/>
          <w:szCs w:val="20"/>
        </w:rPr>
        <w:t>N</w:t>
      </w:r>
      <w:r w:rsidR="00291F5A">
        <w:rPr>
          <w:rFonts w:ascii="Times New Roman" w:hAnsi="Times New Roman" w:cs="Times New Roman"/>
          <w:sz w:val="20"/>
          <w:szCs w:val="20"/>
        </w:rPr>
        <w:t>, 8/25</w:t>
      </w:r>
      <w:r w:rsidR="00F13B5F">
        <w:rPr>
          <w:rFonts w:ascii="Times New Roman" w:hAnsi="Times New Roman" w:cs="Times New Roman"/>
          <w:sz w:val="20"/>
          <w:szCs w:val="20"/>
        </w:rPr>
        <w:t>/2020]</w:t>
      </w:r>
    </w:p>
    <w:p w14:paraId="2257C595" w14:textId="77777777" w:rsidR="00F51EEA" w:rsidRDefault="00F51EEA" w:rsidP="00F51EEA">
      <w:pPr>
        <w:spacing w:after="0"/>
        <w:rPr>
          <w:rFonts w:ascii="Times New Roman" w:hAnsi="Times New Roman" w:cs="Times New Roman"/>
          <w:sz w:val="20"/>
          <w:szCs w:val="20"/>
        </w:rPr>
      </w:pPr>
    </w:p>
    <w:p w14:paraId="1C43AC9D" w14:textId="76E07B20" w:rsidR="00F51EEA" w:rsidRDefault="000A4747" w:rsidP="00F51EEA">
      <w:pPr>
        <w:spacing w:after="0"/>
        <w:rPr>
          <w:rFonts w:ascii="Times New Roman" w:hAnsi="Times New Roman" w:cs="Times New Roman"/>
          <w:sz w:val="20"/>
          <w:szCs w:val="20"/>
        </w:rPr>
      </w:pPr>
      <w:r>
        <w:rPr>
          <w:rFonts w:ascii="Times New Roman" w:hAnsi="Times New Roman" w:cs="Times New Roman"/>
          <w:b/>
          <w:sz w:val="20"/>
          <w:szCs w:val="20"/>
        </w:rPr>
        <w:t>6.64.19</w:t>
      </w:r>
      <w:r w:rsidR="00734746">
        <w:rPr>
          <w:rFonts w:ascii="Times New Roman" w:hAnsi="Times New Roman" w:cs="Times New Roman"/>
          <w:b/>
          <w:sz w:val="20"/>
          <w:szCs w:val="20"/>
        </w:rPr>
        <w:t>.10</w:t>
      </w:r>
      <w:r w:rsidR="00734746">
        <w:rPr>
          <w:rFonts w:ascii="Times New Roman" w:hAnsi="Times New Roman" w:cs="Times New Roman"/>
          <w:b/>
          <w:sz w:val="20"/>
          <w:szCs w:val="20"/>
        </w:rPr>
        <w:tab/>
        <w:t>PEDAGOGICAL KNOWLEDGE FOR TEACHING MATHEMATICS</w:t>
      </w:r>
      <w:r w:rsidR="00F51EEA" w:rsidRPr="00F51EEA">
        <w:rPr>
          <w:rFonts w:ascii="Times New Roman" w:hAnsi="Times New Roman" w:cs="Times New Roman"/>
          <w:b/>
          <w:sz w:val="20"/>
          <w:szCs w:val="20"/>
        </w:rPr>
        <w:t>:</w:t>
      </w:r>
    </w:p>
    <w:p w14:paraId="1CE06BFE" w14:textId="2FB004C4"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A.</w:t>
      </w:r>
      <w:r>
        <w:rPr>
          <w:rFonts w:ascii="Times New Roman" w:hAnsi="Times New Roman" w:cs="Times New Roman"/>
          <w:sz w:val="20"/>
          <w:szCs w:val="20"/>
        </w:rPr>
        <w:tab/>
        <w:t>To promote and advocate for equitable, high-quality mathematics instruction for all students, the elementary mathematics specialist shall collaborate with teachers and administrators in supporting the diversities of the classroom and school</w:t>
      </w:r>
      <w:r w:rsidR="00DC7D58">
        <w:rPr>
          <w:rFonts w:ascii="Times New Roman" w:hAnsi="Times New Roman" w:cs="Times New Roman"/>
          <w:sz w:val="20"/>
          <w:szCs w:val="20"/>
        </w:rPr>
        <w:t>,</w:t>
      </w:r>
      <w:r>
        <w:rPr>
          <w:rFonts w:ascii="Times New Roman" w:hAnsi="Times New Roman" w:cs="Times New Roman"/>
          <w:sz w:val="20"/>
          <w:szCs w:val="20"/>
        </w:rPr>
        <w:t xml:space="preserve"> </w:t>
      </w:r>
      <w:r w:rsidR="00DC7D58">
        <w:rPr>
          <w:rFonts w:ascii="Times New Roman" w:hAnsi="Times New Roman" w:cs="Times New Roman"/>
          <w:sz w:val="20"/>
          <w:szCs w:val="20"/>
        </w:rPr>
        <w:t xml:space="preserve">including </w:t>
      </w:r>
      <w:r>
        <w:rPr>
          <w:rFonts w:ascii="Times New Roman" w:hAnsi="Times New Roman" w:cs="Times New Roman"/>
          <w:sz w:val="20"/>
          <w:szCs w:val="20"/>
        </w:rPr>
        <w:t>cultural, disability, linguistic, gender, soc</w:t>
      </w:r>
      <w:r w:rsidR="00F9625C">
        <w:rPr>
          <w:rFonts w:ascii="Times New Roman" w:hAnsi="Times New Roman" w:cs="Times New Roman"/>
          <w:sz w:val="20"/>
          <w:szCs w:val="20"/>
        </w:rPr>
        <w:t xml:space="preserve">ioeconomic, </w:t>
      </w:r>
      <w:r w:rsidR="00DC7D58">
        <w:rPr>
          <w:rFonts w:ascii="Times New Roman" w:hAnsi="Times New Roman" w:cs="Times New Roman"/>
          <w:sz w:val="20"/>
          <w:szCs w:val="20"/>
        </w:rPr>
        <w:t>and developmental,</w:t>
      </w:r>
      <w:r w:rsidR="00F9625C">
        <w:rPr>
          <w:rFonts w:ascii="Times New Roman" w:hAnsi="Times New Roman" w:cs="Times New Roman"/>
          <w:sz w:val="20"/>
          <w:szCs w:val="20"/>
        </w:rPr>
        <w:t xml:space="preserve"> to:</w:t>
      </w:r>
    </w:p>
    <w:p w14:paraId="648BB74F" w14:textId="510AEB79"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(1)</w:t>
      </w:r>
      <w:r w:rsidR="00821F6E">
        <w:rPr>
          <w:rFonts w:ascii="Times New Roman" w:hAnsi="Times New Roman" w:cs="Times New Roman"/>
          <w:sz w:val="20"/>
          <w:szCs w:val="20"/>
        </w:rPr>
        <w:tab/>
        <w:t>a</w:t>
      </w:r>
      <w:r>
        <w:rPr>
          <w:rFonts w:ascii="Times New Roman" w:hAnsi="Times New Roman" w:cs="Times New Roman"/>
          <w:sz w:val="20"/>
          <w:szCs w:val="20"/>
        </w:rPr>
        <w:t>ddress issues of access and advancement at the individual student, classroom, school, school district, and charter school levels;</w:t>
      </w:r>
    </w:p>
    <w:p w14:paraId="3CACF36B" w14:textId="1880CF4E" w:rsidR="00734746" w:rsidRP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(2)</w:t>
      </w:r>
      <w:r>
        <w:rPr>
          <w:rFonts w:ascii="Times New Roman" w:hAnsi="Times New Roman" w:cs="Times New Roman"/>
          <w:sz w:val="20"/>
          <w:szCs w:val="20"/>
        </w:rPr>
        <w:tab/>
      </w:r>
      <w:r w:rsidR="00821F6E">
        <w:rPr>
          <w:rFonts w:ascii="Times New Roman" w:hAnsi="Times New Roman" w:cs="Times New Roman"/>
          <w:sz w:val="20"/>
          <w:szCs w:val="20"/>
        </w:rPr>
        <w:t>e</w:t>
      </w:r>
      <w:r>
        <w:rPr>
          <w:rFonts w:ascii="Times New Roman" w:hAnsi="Times New Roman" w:cs="Times New Roman"/>
          <w:sz w:val="20"/>
          <w:szCs w:val="20"/>
        </w:rPr>
        <w:t>stablish clear goals within individual student learning progressions that utilize and build upon learners’ existing knowledge, skills, understandings, conceptions, and misconceptions to advance learning and use the goals to guide instructional decisions;</w:t>
      </w:r>
    </w:p>
    <w:p w14:paraId="17136D13" w14:textId="35C7122B"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(3)</w:t>
      </w:r>
      <w:r w:rsidR="00821F6E">
        <w:rPr>
          <w:rFonts w:ascii="Times New Roman" w:hAnsi="Times New Roman" w:cs="Times New Roman"/>
          <w:sz w:val="20"/>
          <w:szCs w:val="20"/>
        </w:rPr>
        <w:tab/>
        <w:t>p</w:t>
      </w:r>
      <w:r>
        <w:rPr>
          <w:rFonts w:ascii="Times New Roman" w:hAnsi="Times New Roman" w:cs="Times New Roman"/>
          <w:sz w:val="20"/>
          <w:szCs w:val="20"/>
        </w:rPr>
        <w:t>urposefully construct guidelines and support for promoting a mathematics learning culture within the classroom environment, including specific routines and instructional strategies that help cultivate positive mathemati</w:t>
      </w:r>
      <w:r w:rsidR="00F9625C">
        <w:rPr>
          <w:rFonts w:ascii="Times New Roman" w:hAnsi="Times New Roman" w:cs="Times New Roman"/>
          <w:sz w:val="20"/>
          <w:szCs w:val="20"/>
        </w:rPr>
        <w:t>cs identities for all students;</w:t>
      </w:r>
    </w:p>
    <w:p w14:paraId="64A5D06F" w14:textId="65B820DB"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(4)</w:t>
      </w:r>
      <w:r w:rsidR="00821F6E">
        <w:rPr>
          <w:rFonts w:ascii="Times New Roman" w:hAnsi="Times New Roman" w:cs="Times New Roman"/>
          <w:sz w:val="20"/>
          <w:szCs w:val="20"/>
        </w:rPr>
        <w:tab/>
        <w:t>d</w:t>
      </w:r>
      <w:r>
        <w:rPr>
          <w:rFonts w:ascii="Times New Roman" w:hAnsi="Times New Roman" w:cs="Times New Roman"/>
          <w:sz w:val="20"/>
          <w:szCs w:val="20"/>
        </w:rPr>
        <w:t xml:space="preserve">esign student learning opportunities </w:t>
      </w:r>
      <w:r w:rsidR="00F9625C">
        <w:rPr>
          <w:rFonts w:ascii="Times New Roman" w:hAnsi="Times New Roman" w:cs="Times New Roman"/>
          <w:sz w:val="20"/>
          <w:szCs w:val="20"/>
        </w:rPr>
        <w:t>that:</w:t>
      </w:r>
    </w:p>
    <w:p w14:paraId="47BAED0B" w14:textId="736AC6D0"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(a</w:t>
      </w:r>
      <w:r>
        <w:rPr>
          <w:rFonts w:ascii="Times New Roman" w:hAnsi="Times New Roman" w:cs="Times New Roman"/>
          <w:b/>
          <w:sz w:val="20"/>
          <w:szCs w:val="20"/>
        </w:rPr>
        <w:t>)</w:t>
      </w:r>
      <w:r w:rsidR="00821F6E">
        <w:rPr>
          <w:rFonts w:ascii="Times New Roman" w:hAnsi="Times New Roman" w:cs="Times New Roman"/>
          <w:sz w:val="20"/>
          <w:szCs w:val="20"/>
        </w:rPr>
        <w:tab/>
        <w:t>p</w:t>
      </w:r>
      <w:r>
        <w:rPr>
          <w:rFonts w:ascii="Times New Roman" w:hAnsi="Times New Roman" w:cs="Times New Roman"/>
          <w:sz w:val="20"/>
          <w:szCs w:val="20"/>
        </w:rPr>
        <w:t>romote engagement in productive struggle and collaborative problem solving and extend the meaning and usefulness of mathematics in students’ daily lives;</w:t>
      </w:r>
    </w:p>
    <w:p w14:paraId="55F68FD7" w14:textId="42E6FE2F"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(b</w:t>
      </w:r>
      <w:r>
        <w:rPr>
          <w:rFonts w:ascii="Times New Roman" w:hAnsi="Times New Roman" w:cs="Times New Roman"/>
          <w:b/>
          <w:sz w:val="20"/>
          <w:szCs w:val="20"/>
        </w:rPr>
        <w:t>)</w:t>
      </w:r>
      <w:r w:rsidR="00821F6E">
        <w:rPr>
          <w:rFonts w:ascii="Times New Roman" w:hAnsi="Times New Roman" w:cs="Times New Roman"/>
          <w:sz w:val="20"/>
          <w:szCs w:val="20"/>
        </w:rPr>
        <w:tab/>
        <w:t>i</w:t>
      </w:r>
      <w:r>
        <w:rPr>
          <w:rFonts w:ascii="Times New Roman" w:hAnsi="Times New Roman" w:cs="Times New Roman"/>
          <w:sz w:val="20"/>
          <w:szCs w:val="20"/>
        </w:rPr>
        <w:t>ntentionally reward effort in mathematical learning;</w:t>
      </w:r>
    </w:p>
    <w:p w14:paraId="6C9A938A" w14:textId="4F61DB81"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(c</w:t>
      </w:r>
      <w:r>
        <w:rPr>
          <w:rFonts w:ascii="Times New Roman" w:hAnsi="Times New Roman" w:cs="Times New Roman"/>
          <w:b/>
          <w:sz w:val="20"/>
          <w:szCs w:val="20"/>
        </w:rPr>
        <w:t>)</w:t>
      </w:r>
      <w:r w:rsidR="00821F6E">
        <w:rPr>
          <w:rFonts w:ascii="Times New Roman" w:hAnsi="Times New Roman" w:cs="Times New Roman"/>
          <w:sz w:val="20"/>
          <w:szCs w:val="20"/>
        </w:rPr>
        <w:tab/>
        <w:t>a</w:t>
      </w:r>
      <w:r>
        <w:rPr>
          <w:rFonts w:ascii="Times New Roman" w:hAnsi="Times New Roman" w:cs="Times New Roman"/>
          <w:sz w:val="20"/>
          <w:szCs w:val="20"/>
        </w:rPr>
        <w:t>llow space for all students’ mathematical sense-making and include multiple entry points into problem solving;</w:t>
      </w:r>
    </w:p>
    <w:p w14:paraId="4F29F88E" w14:textId="6B490E86"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(d</w:t>
      </w:r>
      <w:r>
        <w:rPr>
          <w:rFonts w:ascii="Times New Roman" w:hAnsi="Times New Roman" w:cs="Times New Roman"/>
          <w:b/>
          <w:sz w:val="20"/>
          <w:szCs w:val="20"/>
        </w:rPr>
        <w:t>)</w:t>
      </w:r>
      <w:r w:rsidR="00821F6E">
        <w:rPr>
          <w:rFonts w:ascii="Times New Roman" w:hAnsi="Times New Roman" w:cs="Times New Roman"/>
          <w:sz w:val="20"/>
          <w:szCs w:val="20"/>
        </w:rPr>
        <w:tab/>
        <w:t>en</w:t>
      </w:r>
      <w:r>
        <w:rPr>
          <w:rFonts w:ascii="Times New Roman" w:hAnsi="Times New Roman" w:cs="Times New Roman"/>
          <w:sz w:val="20"/>
          <w:szCs w:val="20"/>
        </w:rPr>
        <w:t>gage all students in making connection among mathematical representations to deepen understanding of mathematical concepts and procedures as tools for problem solving;</w:t>
      </w:r>
    </w:p>
    <w:p w14:paraId="36ADC651" w14:textId="39D2AC4A"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(e</w:t>
      </w:r>
      <w:r>
        <w:rPr>
          <w:rFonts w:ascii="Times New Roman" w:hAnsi="Times New Roman" w:cs="Times New Roman"/>
          <w:b/>
          <w:sz w:val="20"/>
          <w:szCs w:val="20"/>
        </w:rPr>
        <w:t>)</w:t>
      </w:r>
      <w:r w:rsidR="00821F6E">
        <w:rPr>
          <w:rFonts w:ascii="Times New Roman" w:hAnsi="Times New Roman" w:cs="Times New Roman"/>
          <w:sz w:val="20"/>
          <w:szCs w:val="20"/>
        </w:rPr>
        <w:tab/>
        <w:t>p</w:t>
      </w:r>
      <w:r>
        <w:rPr>
          <w:rFonts w:ascii="Times New Roman" w:hAnsi="Times New Roman" w:cs="Times New Roman"/>
          <w:sz w:val="20"/>
          <w:szCs w:val="20"/>
        </w:rPr>
        <w:t>rovide ample opportunity for all students to engage in academic discourse around mathematical problem solving as well as for individual expression in problem solving, such as through oral or written explanation or sharing of mathematical thinking;</w:t>
      </w:r>
    </w:p>
    <w:p w14:paraId="33724356" w14:textId="63116EA1"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(f</w:t>
      </w:r>
      <w:r>
        <w:rPr>
          <w:rFonts w:ascii="Times New Roman" w:hAnsi="Times New Roman" w:cs="Times New Roman"/>
          <w:b/>
          <w:sz w:val="20"/>
          <w:szCs w:val="20"/>
        </w:rPr>
        <w:t>)</w:t>
      </w:r>
      <w:r w:rsidR="00821F6E">
        <w:rPr>
          <w:rFonts w:ascii="Times New Roman" w:hAnsi="Times New Roman" w:cs="Times New Roman"/>
          <w:sz w:val="20"/>
          <w:szCs w:val="20"/>
        </w:rPr>
        <w:tab/>
        <w:t>u</w:t>
      </w:r>
      <w:r>
        <w:rPr>
          <w:rFonts w:ascii="Times New Roman" w:hAnsi="Times New Roman" w:cs="Times New Roman"/>
          <w:sz w:val="20"/>
          <w:szCs w:val="20"/>
        </w:rPr>
        <w:t>tilize purposeful questions to assess and advance all students’ reasoning and sense</w:t>
      </w:r>
      <w:r w:rsidR="00DB4A1E">
        <w:rPr>
          <w:rFonts w:ascii="Times New Roman" w:hAnsi="Times New Roman" w:cs="Times New Roman"/>
          <w:sz w:val="20"/>
          <w:szCs w:val="20"/>
        </w:rPr>
        <w:t>-</w:t>
      </w:r>
      <w:r>
        <w:rPr>
          <w:rFonts w:ascii="Times New Roman" w:hAnsi="Times New Roman" w:cs="Times New Roman"/>
          <w:sz w:val="20"/>
          <w:szCs w:val="20"/>
        </w:rPr>
        <w:t>making about important mathematical ideas and relationships;</w:t>
      </w:r>
    </w:p>
    <w:p w14:paraId="3E4DF53A" w14:textId="610990CA"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(g</w:t>
      </w:r>
      <w:r>
        <w:rPr>
          <w:rFonts w:ascii="Times New Roman" w:hAnsi="Times New Roman" w:cs="Times New Roman"/>
          <w:b/>
          <w:sz w:val="20"/>
          <w:szCs w:val="20"/>
        </w:rPr>
        <w:t>)</w:t>
      </w:r>
      <w:r w:rsidR="00821F6E">
        <w:rPr>
          <w:rFonts w:ascii="Times New Roman" w:hAnsi="Times New Roman" w:cs="Times New Roman"/>
          <w:sz w:val="20"/>
          <w:szCs w:val="20"/>
        </w:rPr>
        <w:tab/>
        <w:t>d</w:t>
      </w:r>
      <w:r>
        <w:rPr>
          <w:rFonts w:ascii="Times New Roman" w:hAnsi="Times New Roman" w:cs="Times New Roman"/>
          <w:sz w:val="20"/>
          <w:szCs w:val="20"/>
        </w:rPr>
        <w:t xml:space="preserve">iagnose and leverage mathematical misconceptions and errors to design appropriate learning opportunities that support all students’ mathematical conceptual development, </w:t>
      </w:r>
      <w:r w:rsidR="00F9625C">
        <w:rPr>
          <w:rFonts w:ascii="Times New Roman" w:hAnsi="Times New Roman" w:cs="Times New Roman"/>
          <w:sz w:val="20"/>
          <w:szCs w:val="20"/>
        </w:rPr>
        <w:t>understandings, and identities;</w:t>
      </w:r>
    </w:p>
    <w:p w14:paraId="34E71C12" w14:textId="4FAAC0C2"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(h</w:t>
      </w:r>
      <w:r>
        <w:rPr>
          <w:rFonts w:ascii="Times New Roman" w:hAnsi="Times New Roman" w:cs="Times New Roman"/>
          <w:b/>
          <w:sz w:val="20"/>
          <w:szCs w:val="20"/>
        </w:rPr>
        <w:t>)</w:t>
      </w:r>
      <w:r w:rsidR="00821F6E">
        <w:rPr>
          <w:rFonts w:ascii="Times New Roman" w:hAnsi="Times New Roman" w:cs="Times New Roman"/>
          <w:sz w:val="20"/>
          <w:szCs w:val="20"/>
        </w:rPr>
        <w:tab/>
        <w:t>i</w:t>
      </w:r>
      <w:r>
        <w:rPr>
          <w:rFonts w:ascii="Times New Roman" w:hAnsi="Times New Roman" w:cs="Times New Roman"/>
          <w:sz w:val="20"/>
          <w:szCs w:val="20"/>
        </w:rPr>
        <w:t>ntegrate the use of appropriate mathematical tools and technology as essential resources to support students in making sense of mathematical ideas and communicating their mathematical thinking;</w:t>
      </w:r>
    </w:p>
    <w:p w14:paraId="6081F266" w14:textId="52819C43"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(i</w:t>
      </w:r>
      <w:r>
        <w:rPr>
          <w:rFonts w:ascii="Times New Roman" w:hAnsi="Times New Roman" w:cs="Times New Roman"/>
          <w:b/>
          <w:sz w:val="20"/>
          <w:szCs w:val="20"/>
        </w:rPr>
        <w:t>)</w:t>
      </w:r>
      <w:r w:rsidR="00821F6E">
        <w:rPr>
          <w:rFonts w:ascii="Times New Roman" w:hAnsi="Times New Roman" w:cs="Times New Roman"/>
          <w:sz w:val="20"/>
          <w:szCs w:val="20"/>
        </w:rPr>
        <w:tab/>
        <w:t>e</w:t>
      </w:r>
      <w:r>
        <w:rPr>
          <w:rFonts w:ascii="Times New Roman" w:hAnsi="Times New Roman" w:cs="Times New Roman"/>
          <w:sz w:val="20"/>
          <w:szCs w:val="20"/>
        </w:rPr>
        <w:t>ncourage mathematical explorations among peers to extend learning opportunities; and</w:t>
      </w:r>
    </w:p>
    <w:p w14:paraId="0BEF73B6" w14:textId="55E95C89" w:rsidR="00734746" w:rsidRP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(j</w:t>
      </w:r>
      <w:r>
        <w:rPr>
          <w:rFonts w:ascii="Times New Roman" w:hAnsi="Times New Roman" w:cs="Times New Roman"/>
          <w:b/>
          <w:sz w:val="20"/>
          <w:szCs w:val="20"/>
        </w:rPr>
        <w:t>)</w:t>
      </w:r>
      <w:r w:rsidR="00821F6E">
        <w:rPr>
          <w:rFonts w:ascii="Times New Roman" w:hAnsi="Times New Roman" w:cs="Times New Roman"/>
          <w:sz w:val="20"/>
          <w:szCs w:val="20"/>
        </w:rPr>
        <w:tab/>
        <w:t>a</w:t>
      </w:r>
      <w:r>
        <w:rPr>
          <w:rFonts w:ascii="Times New Roman" w:hAnsi="Times New Roman" w:cs="Times New Roman"/>
          <w:sz w:val="20"/>
          <w:szCs w:val="20"/>
        </w:rPr>
        <w:t>ssess all student abilities, through formative and summative assessments, and develop actionable strategies to help all stud</w:t>
      </w:r>
      <w:r w:rsidR="00F9625C">
        <w:rPr>
          <w:rFonts w:ascii="Times New Roman" w:hAnsi="Times New Roman" w:cs="Times New Roman"/>
          <w:sz w:val="20"/>
          <w:szCs w:val="20"/>
        </w:rPr>
        <w:t>ents fill in learning gaps; and</w:t>
      </w:r>
    </w:p>
    <w:p w14:paraId="2DE3C92E" w14:textId="7BE0D536"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(5)</w:t>
      </w:r>
      <w:r>
        <w:rPr>
          <w:rFonts w:ascii="Times New Roman" w:hAnsi="Times New Roman" w:cs="Times New Roman"/>
          <w:sz w:val="20"/>
          <w:szCs w:val="20"/>
        </w:rPr>
        <w:tab/>
        <w:t>Reflect and take action to adjust instruction</w:t>
      </w:r>
      <w:r w:rsidR="00F9625C">
        <w:rPr>
          <w:rFonts w:ascii="Times New Roman" w:hAnsi="Times New Roman" w:cs="Times New Roman"/>
          <w:sz w:val="20"/>
          <w:szCs w:val="20"/>
        </w:rPr>
        <w:t>al approaches characterized by:</w:t>
      </w:r>
    </w:p>
    <w:p w14:paraId="24582608" w14:textId="5E60411C"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(a</w:t>
      </w:r>
      <w:r>
        <w:rPr>
          <w:rFonts w:ascii="Times New Roman" w:hAnsi="Times New Roman" w:cs="Times New Roman"/>
          <w:b/>
          <w:sz w:val="20"/>
          <w:szCs w:val="20"/>
        </w:rPr>
        <w:t>)</w:t>
      </w:r>
      <w:r w:rsidR="00821F6E">
        <w:rPr>
          <w:rFonts w:ascii="Times New Roman" w:hAnsi="Times New Roman" w:cs="Times New Roman"/>
          <w:sz w:val="20"/>
          <w:szCs w:val="20"/>
        </w:rPr>
        <w:tab/>
        <w:t>t</w:t>
      </w:r>
      <w:r>
        <w:rPr>
          <w:rFonts w:ascii="Times New Roman" w:hAnsi="Times New Roman" w:cs="Times New Roman"/>
          <w:sz w:val="20"/>
          <w:szCs w:val="20"/>
        </w:rPr>
        <w:t>he use of evidence to adjust instruction continually in ways that support and extend learning for all students, including differentiation and enrichment;</w:t>
      </w:r>
    </w:p>
    <w:p w14:paraId="6D0433D4" w14:textId="3AE5822B"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(b</w:t>
      </w:r>
      <w:r>
        <w:rPr>
          <w:rFonts w:ascii="Times New Roman" w:hAnsi="Times New Roman" w:cs="Times New Roman"/>
          <w:b/>
          <w:sz w:val="20"/>
          <w:szCs w:val="20"/>
        </w:rPr>
        <w:t>)</w:t>
      </w:r>
      <w:r w:rsidR="00821F6E">
        <w:rPr>
          <w:rFonts w:ascii="Times New Roman" w:hAnsi="Times New Roman" w:cs="Times New Roman"/>
          <w:sz w:val="20"/>
          <w:szCs w:val="20"/>
        </w:rPr>
        <w:tab/>
        <w:t>t</w:t>
      </w:r>
      <w:r>
        <w:rPr>
          <w:rFonts w:ascii="Times New Roman" w:hAnsi="Times New Roman" w:cs="Times New Roman"/>
          <w:sz w:val="20"/>
          <w:szCs w:val="20"/>
        </w:rPr>
        <w:t xml:space="preserve">he use of strategies deliberately designed to support specific </w:t>
      </w:r>
      <w:r w:rsidR="00F9625C">
        <w:rPr>
          <w:rFonts w:ascii="Times New Roman" w:hAnsi="Times New Roman" w:cs="Times New Roman"/>
          <w:sz w:val="20"/>
          <w:szCs w:val="20"/>
        </w:rPr>
        <w:t>groups of student learners; and</w:t>
      </w:r>
    </w:p>
    <w:p w14:paraId="2CD4FFFD" w14:textId="45D24988"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D58">
        <w:rPr>
          <w:rFonts w:ascii="Times New Roman" w:hAnsi="Times New Roman" w:cs="Times New Roman"/>
          <w:b/>
          <w:sz w:val="20"/>
          <w:szCs w:val="20"/>
        </w:rPr>
        <w:t>(c</w:t>
      </w:r>
      <w:r>
        <w:rPr>
          <w:rFonts w:ascii="Times New Roman" w:hAnsi="Times New Roman" w:cs="Times New Roman"/>
          <w:b/>
          <w:sz w:val="20"/>
          <w:szCs w:val="20"/>
        </w:rPr>
        <w:t>)</w:t>
      </w:r>
      <w:r w:rsidR="00821F6E">
        <w:rPr>
          <w:rFonts w:ascii="Times New Roman" w:hAnsi="Times New Roman" w:cs="Times New Roman"/>
          <w:sz w:val="20"/>
          <w:szCs w:val="20"/>
        </w:rPr>
        <w:tab/>
        <w:t>o</w:t>
      </w:r>
      <w:r>
        <w:rPr>
          <w:rFonts w:ascii="Times New Roman" w:hAnsi="Times New Roman" w:cs="Times New Roman"/>
          <w:sz w:val="20"/>
          <w:szCs w:val="20"/>
        </w:rPr>
        <w:t>rganized support of delivery of developmentally appropriate instruction that is res</w:t>
      </w:r>
      <w:r w:rsidR="00F9625C">
        <w:rPr>
          <w:rFonts w:ascii="Times New Roman" w:hAnsi="Times New Roman" w:cs="Times New Roman"/>
          <w:sz w:val="20"/>
          <w:szCs w:val="20"/>
        </w:rPr>
        <w:t>ponsive to individual learners.</w:t>
      </w:r>
    </w:p>
    <w:p w14:paraId="642D6781" w14:textId="15284946"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B.</w:t>
      </w:r>
      <w:r>
        <w:rPr>
          <w:rFonts w:ascii="Times New Roman" w:hAnsi="Times New Roman" w:cs="Times New Roman"/>
          <w:sz w:val="20"/>
          <w:szCs w:val="20"/>
        </w:rPr>
        <w:tab/>
        <w:t>To promote pedagogical shifts and professional growth for self and teachers, the elementar</w:t>
      </w:r>
      <w:r w:rsidR="00F9625C">
        <w:rPr>
          <w:rFonts w:ascii="Times New Roman" w:hAnsi="Times New Roman" w:cs="Times New Roman"/>
          <w:sz w:val="20"/>
          <w:szCs w:val="20"/>
        </w:rPr>
        <w:t>y mathematics specialist shall:</w:t>
      </w:r>
    </w:p>
    <w:p w14:paraId="68C0A133" w14:textId="65C39D73"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(1)</w:t>
      </w:r>
      <w:r w:rsidR="00821F6E">
        <w:rPr>
          <w:rFonts w:ascii="Times New Roman" w:hAnsi="Times New Roman" w:cs="Times New Roman"/>
          <w:sz w:val="20"/>
          <w:szCs w:val="20"/>
        </w:rPr>
        <w:tab/>
        <w:t>m</w:t>
      </w:r>
      <w:r>
        <w:rPr>
          <w:rFonts w:ascii="Times New Roman" w:hAnsi="Times New Roman" w:cs="Times New Roman"/>
          <w:sz w:val="20"/>
          <w:szCs w:val="20"/>
        </w:rPr>
        <w:t>odel effective problem solving and the mathematical practices</w:t>
      </w:r>
      <w:r w:rsidR="00821F6E">
        <w:rPr>
          <w:rFonts w:ascii="Times New Roman" w:hAnsi="Times New Roman" w:cs="Times New Roman"/>
          <w:sz w:val="20"/>
          <w:szCs w:val="20"/>
        </w:rPr>
        <w:t>, including</w:t>
      </w:r>
      <w:r>
        <w:rPr>
          <w:rFonts w:ascii="Times New Roman" w:hAnsi="Times New Roman" w:cs="Times New Roman"/>
          <w:sz w:val="20"/>
          <w:szCs w:val="20"/>
        </w:rPr>
        <w:t xml:space="preserve"> questioning, representing, communicating, conjecturing, making connections, reasoning and providing, </w:t>
      </w:r>
      <w:r w:rsidR="00821F6E">
        <w:rPr>
          <w:rFonts w:ascii="Times New Roman" w:hAnsi="Times New Roman" w:cs="Times New Roman"/>
          <w:sz w:val="20"/>
          <w:szCs w:val="20"/>
        </w:rPr>
        <w:t>and self-monitoring,</w:t>
      </w:r>
      <w:r>
        <w:rPr>
          <w:rFonts w:ascii="Times New Roman" w:hAnsi="Times New Roman" w:cs="Times New Roman"/>
          <w:sz w:val="20"/>
          <w:szCs w:val="20"/>
        </w:rPr>
        <w:t xml:space="preserve"> and cultivate the development of </w:t>
      </w:r>
      <w:r w:rsidR="00F9625C">
        <w:rPr>
          <w:rFonts w:ascii="Times New Roman" w:hAnsi="Times New Roman" w:cs="Times New Roman"/>
          <w:sz w:val="20"/>
          <w:szCs w:val="20"/>
        </w:rPr>
        <w:t>such practices in all learners;</w:t>
      </w:r>
    </w:p>
    <w:p w14:paraId="60F70EAD" w14:textId="2CFA6F71"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(2)</w:t>
      </w:r>
      <w:r w:rsidR="00821F6E">
        <w:rPr>
          <w:rFonts w:ascii="Times New Roman" w:hAnsi="Times New Roman" w:cs="Times New Roman"/>
          <w:sz w:val="20"/>
          <w:szCs w:val="20"/>
        </w:rPr>
        <w:tab/>
        <w:t>m</w:t>
      </w:r>
      <w:r>
        <w:rPr>
          <w:rFonts w:ascii="Times New Roman" w:hAnsi="Times New Roman" w:cs="Times New Roman"/>
          <w:sz w:val="20"/>
          <w:szCs w:val="20"/>
        </w:rPr>
        <w:t>odel and support teachers and students in the use of technical language associated with mathematics, attending to both mathematical integrity and usability by learners;</w:t>
      </w:r>
    </w:p>
    <w:p w14:paraId="654DB05B" w14:textId="645D7694"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(3)</w:t>
      </w:r>
      <w:r w:rsidR="00821F6E">
        <w:rPr>
          <w:rFonts w:ascii="Times New Roman" w:hAnsi="Times New Roman" w:cs="Times New Roman"/>
          <w:sz w:val="20"/>
          <w:szCs w:val="20"/>
        </w:rPr>
        <w:tab/>
        <w:t>s</w:t>
      </w:r>
      <w:r>
        <w:rPr>
          <w:rFonts w:ascii="Times New Roman" w:hAnsi="Times New Roman" w:cs="Times New Roman"/>
          <w:sz w:val="20"/>
          <w:szCs w:val="20"/>
        </w:rPr>
        <w:t>upport the use of various instructional applications of technology that are evidence-based and are developmentally</w:t>
      </w:r>
      <w:r w:rsidR="005333D9">
        <w:rPr>
          <w:rFonts w:ascii="Times New Roman" w:hAnsi="Times New Roman" w:cs="Times New Roman"/>
          <w:sz w:val="20"/>
          <w:szCs w:val="20"/>
        </w:rPr>
        <w:t>-</w:t>
      </w:r>
      <w:r>
        <w:rPr>
          <w:rFonts w:ascii="Times New Roman" w:hAnsi="Times New Roman" w:cs="Times New Roman"/>
          <w:sz w:val="20"/>
          <w:szCs w:val="20"/>
        </w:rPr>
        <w:t>, mathematically</w:t>
      </w:r>
      <w:r w:rsidR="005333D9">
        <w:rPr>
          <w:rFonts w:ascii="Times New Roman" w:hAnsi="Times New Roman" w:cs="Times New Roman"/>
          <w:sz w:val="20"/>
          <w:szCs w:val="20"/>
        </w:rPr>
        <w:t>-, and pedagogically-</w:t>
      </w:r>
      <w:r>
        <w:rPr>
          <w:rFonts w:ascii="Times New Roman" w:hAnsi="Times New Roman" w:cs="Times New Roman"/>
          <w:sz w:val="20"/>
          <w:szCs w:val="20"/>
        </w:rPr>
        <w:t>grounded;</w:t>
      </w:r>
    </w:p>
    <w:p w14:paraId="10118BAE" w14:textId="6A7ADBDF"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(4)</w:t>
      </w:r>
      <w:r w:rsidR="00821F6E">
        <w:rPr>
          <w:rFonts w:ascii="Times New Roman" w:hAnsi="Times New Roman" w:cs="Times New Roman"/>
          <w:sz w:val="20"/>
          <w:szCs w:val="20"/>
        </w:rPr>
        <w:tab/>
        <w:t>r</w:t>
      </w:r>
      <w:r>
        <w:rPr>
          <w:rFonts w:ascii="Times New Roman" w:hAnsi="Times New Roman" w:cs="Times New Roman"/>
          <w:sz w:val="20"/>
          <w:szCs w:val="20"/>
        </w:rPr>
        <w:t>esearch and share evidence-based instructional formats that support all students in accessing mathematical p</w:t>
      </w:r>
      <w:r w:rsidR="00821F6E">
        <w:rPr>
          <w:rFonts w:ascii="Times New Roman" w:hAnsi="Times New Roman" w:cs="Times New Roman"/>
          <w:sz w:val="20"/>
          <w:szCs w:val="20"/>
        </w:rPr>
        <w:t>roblems, including</w:t>
      </w:r>
      <w:r>
        <w:rPr>
          <w:rFonts w:ascii="Times New Roman" w:hAnsi="Times New Roman" w:cs="Times New Roman"/>
          <w:sz w:val="20"/>
          <w:szCs w:val="20"/>
        </w:rPr>
        <w:t xml:space="preserve"> whole group, small </w:t>
      </w:r>
      <w:r w:rsidR="00821F6E">
        <w:rPr>
          <w:rFonts w:ascii="Times New Roman" w:hAnsi="Times New Roman" w:cs="Times New Roman"/>
          <w:sz w:val="20"/>
          <w:szCs w:val="20"/>
        </w:rPr>
        <w:t>group, partner, and individual,</w:t>
      </w:r>
      <w:r>
        <w:rPr>
          <w:rFonts w:ascii="Times New Roman" w:hAnsi="Times New Roman" w:cs="Times New Roman"/>
          <w:sz w:val="20"/>
          <w:szCs w:val="20"/>
        </w:rPr>
        <w:t xml:space="preserve"> and that support success in achieving specific student learning goals;</w:t>
      </w:r>
    </w:p>
    <w:p w14:paraId="3EF681EE" w14:textId="4DB31D8D"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(5)</w:t>
      </w:r>
      <w:r w:rsidR="00821F6E">
        <w:rPr>
          <w:rFonts w:ascii="Times New Roman" w:hAnsi="Times New Roman" w:cs="Times New Roman"/>
          <w:sz w:val="20"/>
          <w:szCs w:val="20"/>
        </w:rPr>
        <w:tab/>
        <w:t>s</w:t>
      </w:r>
      <w:r>
        <w:rPr>
          <w:rFonts w:ascii="Times New Roman" w:hAnsi="Times New Roman" w:cs="Times New Roman"/>
          <w:sz w:val="20"/>
          <w:szCs w:val="20"/>
        </w:rPr>
        <w:t>upport teachers in their analysis and evaluation of student ideas and work</w:t>
      </w:r>
      <w:r w:rsidR="00DB4A1E">
        <w:rPr>
          <w:rFonts w:ascii="Times New Roman" w:hAnsi="Times New Roman" w:cs="Times New Roman"/>
          <w:sz w:val="20"/>
          <w:szCs w:val="20"/>
        </w:rPr>
        <w:t>,</w:t>
      </w:r>
      <w:r>
        <w:rPr>
          <w:rFonts w:ascii="Times New Roman" w:hAnsi="Times New Roman" w:cs="Times New Roman"/>
          <w:sz w:val="20"/>
          <w:szCs w:val="20"/>
        </w:rPr>
        <w:t xml:space="preserve"> and design appropriate responses to support and further student mathematical learning, aligned to individual goals;</w:t>
      </w:r>
    </w:p>
    <w:p w14:paraId="0B05CA57" w14:textId="55F4F4E0"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(6)</w:t>
      </w:r>
      <w:r w:rsidR="00821F6E">
        <w:rPr>
          <w:rFonts w:ascii="Times New Roman" w:hAnsi="Times New Roman" w:cs="Times New Roman"/>
          <w:sz w:val="20"/>
          <w:szCs w:val="20"/>
        </w:rPr>
        <w:tab/>
        <w:t>a</w:t>
      </w:r>
      <w:r>
        <w:rPr>
          <w:rFonts w:ascii="Times New Roman" w:hAnsi="Times New Roman" w:cs="Times New Roman"/>
          <w:sz w:val="20"/>
          <w:szCs w:val="20"/>
        </w:rPr>
        <w:t>pply learning trajectories related to mathematical topics and collaborate with teachers to sequence activities and design instructional tasks and assessments;</w:t>
      </w:r>
    </w:p>
    <w:p w14:paraId="487076AD" w14:textId="2F1292C2"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(7)</w:t>
      </w:r>
      <w:r w:rsidR="00821F6E">
        <w:rPr>
          <w:rFonts w:ascii="Times New Roman" w:hAnsi="Times New Roman" w:cs="Times New Roman"/>
          <w:sz w:val="20"/>
          <w:szCs w:val="20"/>
        </w:rPr>
        <w:tab/>
        <w:t>s</w:t>
      </w:r>
      <w:r>
        <w:rPr>
          <w:rFonts w:ascii="Times New Roman" w:hAnsi="Times New Roman" w:cs="Times New Roman"/>
          <w:sz w:val="20"/>
          <w:szCs w:val="20"/>
        </w:rPr>
        <w:t>upport teachers in the use of the formative assessment cycle, which includes administering a formative assessment task, analyzing student responses to the task, and designing and re-teaching lessons based on this analysis; and be able to find or create appropri</w:t>
      </w:r>
      <w:r w:rsidR="00F9625C">
        <w:rPr>
          <w:rFonts w:ascii="Times New Roman" w:hAnsi="Times New Roman" w:cs="Times New Roman"/>
          <w:sz w:val="20"/>
          <w:szCs w:val="20"/>
        </w:rPr>
        <w:t>ate resources for this purpose;</w:t>
      </w:r>
    </w:p>
    <w:p w14:paraId="341719AD" w14:textId="43426B5B" w:rsid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(8)</w:t>
      </w:r>
      <w:r w:rsidR="00821F6E">
        <w:rPr>
          <w:rFonts w:ascii="Times New Roman" w:hAnsi="Times New Roman" w:cs="Times New Roman"/>
          <w:sz w:val="20"/>
          <w:szCs w:val="20"/>
        </w:rPr>
        <w:tab/>
        <w:t>s</w:t>
      </w:r>
      <w:r>
        <w:rPr>
          <w:rFonts w:ascii="Times New Roman" w:hAnsi="Times New Roman" w:cs="Times New Roman"/>
          <w:sz w:val="20"/>
          <w:szCs w:val="20"/>
        </w:rPr>
        <w:t>upport teachers in the use of multiple assessment strategies, including, but not limited to listening to and observing students making sense of mathematics, and in analyzing, choosing, designing, and adapting assessment tasks for monitoring student learning and to assess students’ mathematical knowledge, based on students’ individual learning goals and expressions and demon</w:t>
      </w:r>
      <w:r w:rsidR="00F9625C">
        <w:rPr>
          <w:rFonts w:ascii="Times New Roman" w:hAnsi="Times New Roman" w:cs="Times New Roman"/>
          <w:sz w:val="20"/>
          <w:szCs w:val="20"/>
        </w:rPr>
        <w:t>strations of understanding; and</w:t>
      </w:r>
    </w:p>
    <w:p w14:paraId="6B574404" w14:textId="6F04C8F1" w:rsidR="00734746" w:rsidRPr="00734746" w:rsidRDefault="00734746"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(9)</w:t>
      </w:r>
      <w:r w:rsidR="00821F6E">
        <w:rPr>
          <w:rFonts w:ascii="Times New Roman" w:hAnsi="Times New Roman" w:cs="Times New Roman"/>
          <w:sz w:val="20"/>
          <w:szCs w:val="20"/>
        </w:rPr>
        <w:tab/>
        <w:t>s</w:t>
      </w:r>
      <w:r>
        <w:rPr>
          <w:rFonts w:ascii="Times New Roman" w:hAnsi="Times New Roman" w:cs="Times New Roman"/>
          <w:sz w:val="20"/>
          <w:szCs w:val="20"/>
        </w:rPr>
        <w:t xml:space="preserve">upport teachers in the analysis of formative and summative assessment results and communication of results to students with actionable feedback and to appropriate and varied audiences for further support in </w:t>
      </w:r>
      <w:r w:rsidR="00F9625C">
        <w:rPr>
          <w:rFonts w:ascii="Times New Roman" w:hAnsi="Times New Roman" w:cs="Times New Roman"/>
          <w:sz w:val="20"/>
          <w:szCs w:val="20"/>
        </w:rPr>
        <w:t>making instructional decisions.</w:t>
      </w:r>
    </w:p>
    <w:p w14:paraId="6B41C173" w14:textId="52FE0C47" w:rsidR="00F51EEA" w:rsidRDefault="000A4747" w:rsidP="00F51EEA">
      <w:pPr>
        <w:spacing w:after="0"/>
        <w:rPr>
          <w:rFonts w:ascii="Times New Roman" w:hAnsi="Times New Roman" w:cs="Times New Roman"/>
          <w:sz w:val="20"/>
          <w:szCs w:val="20"/>
        </w:rPr>
      </w:pPr>
      <w:r>
        <w:rPr>
          <w:rFonts w:ascii="Times New Roman" w:hAnsi="Times New Roman" w:cs="Times New Roman"/>
          <w:sz w:val="20"/>
          <w:szCs w:val="20"/>
        </w:rPr>
        <w:lastRenderedPageBreak/>
        <w:t>[6.64.19</w:t>
      </w:r>
      <w:r w:rsidR="00F51EEA">
        <w:rPr>
          <w:rFonts w:ascii="Times New Roman" w:hAnsi="Times New Roman" w:cs="Times New Roman"/>
          <w:sz w:val="20"/>
          <w:szCs w:val="20"/>
        </w:rPr>
        <w:t>.1</w:t>
      </w:r>
      <w:r w:rsidR="007002C4">
        <w:rPr>
          <w:rFonts w:ascii="Times New Roman" w:hAnsi="Times New Roman" w:cs="Times New Roman"/>
          <w:sz w:val="20"/>
          <w:szCs w:val="20"/>
        </w:rPr>
        <w:t>0</w:t>
      </w:r>
      <w:r w:rsidR="00F51EEA">
        <w:rPr>
          <w:rFonts w:ascii="Times New Roman" w:hAnsi="Times New Roman" w:cs="Times New Roman"/>
          <w:sz w:val="20"/>
          <w:szCs w:val="20"/>
        </w:rPr>
        <w:t xml:space="preserve"> NMAC – </w:t>
      </w:r>
      <w:r>
        <w:rPr>
          <w:rFonts w:ascii="Times New Roman" w:hAnsi="Times New Roman" w:cs="Times New Roman"/>
          <w:sz w:val="20"/>
          <w:szCs w:val="20"/>
        </w:rPr>
        <w:t>N, 8/25</w:t>
      </w:r>
      <w:r w:rsidR="00F13B5F">
        <w:rPr>
          <w:rFonts w:ascii="Times New Roman" w:hAnsi="Times New Roman" w:cs="Times New Roman"/>
          <w:sz w:val="20"/>
          <w:szCs w:val="20"/>
        </w:rPr>
        <w:t>/2020]</w:t>
      </w:r>
    </w:p>
    <w:p w14:paraId="6726D708" w14:textId="036F2AF5" w:rsidR="007002C4" w:rsidRDefault="007002C4" w:rsidP="00F51EEA">
      <w:pPr>
        <w:spacing w:after="0"/>
        <w:rPr>
          <w:rFonts w:ascii="Times New Roman" w:hAnsi="Times New Roman" w:cs="Times New Roman"/>
          <w:sz w:val="20"/>
          <w:szCs w:val="20"/>
        </w:rPr>
      </w:pPr>
    </w:p>
    <w:p w14:paraId="376686A1" w14:textId="1680EDDC" w:rsidR="00F51EEA" w:rsidRPr="007002C4" w:rsidRDefault="000A4747" w:rsidP="002B0F81">
      <w:pPr>
        <w:spacing w:after="0"/>
        <w:rPr>
          <w:rFonts w:ascii="Times New Roman" w:hAnsi="Times New Roman" w:cs="Times New Roman"/>
          <w:b/>
          <w:sz w:val="20"/>
          <w:szCs w:val="20"/>
        </w:rPr>
      </w:pPr>
      <w:r>
        <w:rPr>
          <w:rFonts w:ascii="Times New Roman" w:hAnsi="Times New Roman" w:cs="Times New Roman"/>
          <w:b/>
          <w:sz w:val="20"/>
          <w:szCs w:val="20"/>
        </w:rPr>
        <w:t>HISTORY OF 6.64.19</w:t>
      </w:r>
      <w:r w:rsidR="007002C4">
        <w:rPr>
          <w:rFonts w:ascii="Times New Roman" w:hAnsi="Times New Roman" w:cs="Times New Roman"/>
          <w:b/>
          <w:sz w:val="20"/>
          <w:szCs w:val="20"/>
        </w:rPr>
        <w:t xml:space="preserve"> NMAC: [RESERVED]</w:t>
      </w:r>
    </w:p>
    <w:sectPr w:rsidR="00F51EEA" w:rsidRPr="007002C4">
      <w:headerReference w:type="default" r:id="rId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2861" w16cex:dateUtc="2020-04-24T14:57:00Z"/>
  <w16cex:commentExtensible w16cex:durableId="224D28BF" w16cex:dateUtc="2020-04-24T14:58:00Z"/>
  <w16cex:commentExtensible w16cex:durableId="224D2955" w16cex:dateUtc="2020-04-24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E70AA1" w16cid:durableId="224D2861"/>
  <w16cid:commentId w16cid:paraId="18604C92" w16cid:durableId="224D28BF"/>
  <w16cid:commentId w16cid:paraId="235E1AF9" w16cid:durableId="224D29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008DF" w14:textId="77777777" w:rsidR="00D77B87" w:rsidRDefault="00D77B87" w:rsidP="007002C4">
      <w:pPr>
        <w:spacing w:after="0" w:line="240" w:lineRule="auto"/>
      </w:pPr>
      <w:r>
        <w:separator/>
      </w:r>
    </w:p>
  </w:endnote>
  <w:endnote w:type="continuationSeparator" w:id="0">
    <w:p w14:paraId="3262CFE3" w14:textId="77777777" w:rsidR="00D77B87" w:rsidRDefault="00D77B87" w:rsidP="0070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EDF80" w14:textId="1AC2EF48" w:rsidR="00C108AC" w:rsidRPr="00C108AC" w:rsidRDefault="000A4747" w:rsidP="00C108AC">
    <w:pPr>
      <w:pStyle w:val="Footer"/>
      <w:rPr>
        <w:rFonts w:ascii="Times New Roman" w:hAnsi="Times New Roman" w:cs="Times New Roman"/>
        <w:sz w:val="20"/>
        <w:szCs w:val="20"/>
      </w:rPr>
    </w:pPr>
    <w:r>
      <w:rPr>
        <w:rFonts w:ascii="Times New Roman" w:hAnsi="Times New Roman" w:cs="Times New Roman"/>
        <w:sz w:val="20"/>
        <w:szCs w:val="20"/>
      </w:rPr>
      <w:t>6.64.19</w:t>
    </w:r>
    <w:r w:rsidR="00C108AC" w:rsidRPr="00E00891">
      <w:rPr>
        <w:rFonts w:ascii="Times New Roman" w:hAnsi="Times New Roman" w:cs="Times New Roman"/>
        <w:sz w:val="20"/>
        <w:szCs w:val="20"/>
      </w:rPr>
      <w:t xml:space="preserve"> NMAC</w:t>
    </w:r>
    <w:r w:rsidR="00C108AC" w:rsidRPr="00E00891">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748682549"/>
        <w:docPartObj>
          <w:docPartGallery w:val="Page Numbers (Bottom of Page)"/>
          <w:docPartUnique/>
        </w:docPartObj>
      </w:sdtPr>
      <w:sdtEndPr>
        <w:rPr>
          <w:noProof/>
        </w:rPr>
      </w:sdtEndPr>
      <w:sdtContent>
        <w:r w:rsidR="00C108AC" w:rsidRPr="00E00891">
          <w:rPr>
            <w:rFonts w:ascii="Times New Roman" w:hAnsi="Times New Roman" w:cs="Times New Roman"/>
            <w:sz w:val="20"/>
            <w:szCs w:val="20"/>
          </w:rPr>
          <w:fldChar w:fldCharType="begin"/>
        </w:r>
        <w:r w:rsidR="00C108AC" w:rsidRPr="00E00891">
          <w:rPr>
            <w:rFonts w:ascii="Times New Roman" w:hAnsi="Times New Roman" w:cs="Times New Roman"/>
            <w:sz w:val="20"/>
            <w:szCs w:val="20"/>
          </w:rPr>
          <w:instrText xml:space="preserve"> PAGE   \* MERGEFORMAT </w:instrText>
        </w:r>
        <w:r w:rsidR="00C108AC" w:rsidRPr="00E00891">
          <w:rPr>
            <w:rFonts w:ascii="Times New Roman" w:hAnsi="Times New Roman" w:cs="Times New Roman"/>
            <w:sz w:val="20"/>
            <w:szCs w:val="20"/>
          </w:rPr>
          <w:fldChar w:fldCharType="separate"/>
        </w:r>
        <w:r w:rsidR="00772862">
          <w:rPr>
            <w:rFonts w:ascii="Times New Roman" w:hAnsi="Times New Roman" w:cs="Times New Roman"/>
            <w:noProof/>
            <w:sz w:val="20"/>
            <w:szCs w:val="20"/>
          </w:rPr>
          <w:t>1</w:t>
        </w:r>
        <w:r w:rsidR="00C108AC" w:rsidRPr="00E00891">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6FF1C" w14:textId="77777777" w:rsidR="00D77B87" w:rsidRDefault="00D77B87" w:rsidP="007002C4">
      <w:pPr>
        <w:spacing w:after="0" w:line="240" w:lineRule="auto"/>
      </w:pPr>
      <w:r>
        <w:separator/>
      </w:r>
    </w:p>
  </w:footnote>
  <w:footnote w:type="continuationSeparator" w:id="0">
    <w:p w14:paraId="6430F9E7" w14:textId="77777777" w:rsidR="00D77B87" w:rsidRDefault="00D77B87" w:rsidP="00700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9AC2" w14:textId="3C73E797" w:rsidR="007002C4" w:rsidRPr="007002C4" w:rsidRDefault="007002C4">
    <w:pPr>
      <w:pStyle w:val="Header"/>
      <w:rPr>
        <w:rFonts w:ascii="Times New Roman" w:hAnsi="Times New Roman" w:cs="Times New Roman"/>
        <w:sz w:val="20"/>
        <w:szCs w:val="20"/>
      </w:rPr>
    </w:pPr>
    <w:r w:rsidRPr="00E82555">
      <w:rPr>
        <w:rFonts w:ascii="Times New Roman" w:hAnsi="Times New Roman" w:cs="Times New Roman"/>
        <w:sz w:val="20"/>
        <w:szCs w:val="20"/>
      </w:rPr>
      <w:t>PROPOSED</w:t>
    </w:r>
    <w:r>
      <w:rPr>
        <w:rFonts w:ascii="Times New Roman" w:hAnsi="Times New Roman" w:cs="Times New Roman"/>
        <w:sz w:val="20"/>
        <w:szCs w:val="20"/>
      </w:rPr>
      <w:t xml:space="preserve"> NEW RULE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08D"/>
    <w:multiLevelType w:val="hybridMultilevel"/>
    <w:tmpl w:val="066CCA98"/>
    <w:lvl w:ilvl="0" w:tplc="DE90FA10">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F4902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1445"/>
    <w:multiLevelType w:val="hybridMultilevel"/>
    <w:tmpl w:val="B1988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8A0005"/>
    <w:multiLevelType w:val="hybridMultilevel"/>
    <w:tmpl w:val="681A2C26"/>
    <w:lvl w:ilvl="0" w:tplc="256AA3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86450"/>
    <w:multiLevelType w:val="hybridMultilevel"/>
    <w:tmpl w:val="6E44C64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97"/>
    <w:rsid w:val="0001123F"/>
    <w:rsid w:val="00032344"/>
    <w:rsid w:val="00043BC4"/>
    <w:rsid w:val="00061CCC"/>
    <w:rsid w:val="00070235"/>
    <w:rsid w:val="00090243"/>
    <w:rsid w:val="00092230"/>
    <w:rsid w:val="000A4747"/>
    <w:rsid w:val="000C793A"/>
    <w:rsid w:val="000D44C7"/>
    <w:rsid w:val="000D65EE"/>
    <w:rsid w:val="000E2097"/>
    <w:rsid w:val="00101EF4"/>
    <w:rsid w:val="001214E6"/>
    <w:rsid w:val="00164D2D"/>
    <w:rsid w:val="001D7B57"/>
    <w:rsid w:val="001E202D"/>
    <w:rsid w:val="001F60A3"/>
    <w:rsid w:val="00202FEA"/>
    <w:rsid w:val="00225DD1"/>
    <w:rsid w:val="0025127D"/>
    <w:rsid w:val="00252603"/>
    <w:rsid w:val="0026687B"/>
    <w:rsid w:val="00270820"/>
    <w:rsid w:val="0028632C"/>
    <w:rsid w:val="00291F5A"/>
    <w:rsid w:val="002B0F81"/>
    <w:rsid w:val="002C2727"/>
    <w:rsid w:val="002E1A08"/>
    <w:rsid w:val="002E29FE"/>
    <w:rsid w:val="00315F36"/>
    <w:rsid w:val="00320053"/>
    <w:rsid w:val="00332824"/>
    <w:rsid w:val="00371892"/>
    <w:rsid w:val="0037726D"/>
    <w:rsid w:val="00387ED2"/>
    <w:rsid w:val="003D67C1"/>
    <w:rsid w:val="004142BA"/>
    <w:rsid w:val="00425772"/>
    <w:rsid w:val="00434B61"/>
    <w:rsid w:val="004641D0"/>
    <w:rsid w:val="004862B2"/>
    <w:rsid w:val="00493E2F"/>
    <w:rsid w:val="004A3E0B"/>
    <w:rsid w:val="004A60A8"/>
    <w:rsid w:val="004B5E6E"/>
    <w:rsid w:val="004D74E2"/>
    <w:rsid w:val="004E0B0A"/>
    <w:rsid w:val="005005E9"/>
    <w:rsid w:val="005333D9"/>
    <w:rsid w:val="0053465A"/>
    <w:rsid w:val="00553F9E"/>
    <w:rsid w:val="005752AE"/>
    <w:rsid w:val="00587AC4"/>
    <w:rsid w:val="005909B1"/>
    <w:rsid w:val="005D0985"/>
    <w:rsid w:val="006045E0"/>
    <w:rsid w:val="006132AD"/>
    <w:rsid w:val="00615A3D"/>
    <w:rsid w:val="00636A2F"/>
    <w:rsid w:val="0064763A"/>
    <w:rsid w:val="00685269"/>
    <w:rsid w:val="006B6DE1"/>
    <w:rsid w:val="006C304B"/>
    <w:rsid w:val="006C4047"/>
    <w:rsid w:val="007002C4"/>
    <w:rsid w:val="00717650"/>
    <w:rsid w:val="0072297B"/>
    <w:rsid w:val="00734746"/>
    <w:rsid w:val="007450B6"/>
    <w:rsid w:val="00760A46"/>
    <w:rsid w:val="00772862"/>
    <w:rsid w:val="00780443"/>
    <w:rsid w:val="007D4009"/>
    <w:rsid w:val="007D75EF"/>
    <w:rsid w:val="007E6EA3"/>
    <w:rsid w:val="0081097D"/>
    <w:rsid w:val="00821F6E"/>
    <w:rsid w:val="00831C07"/>
    <w:rsid w:val="00847DEE"/>
    <w:rsid w:val="00894901"/>
    <w:rsid w:val="008A2690"/>
    <w:rsid w:val="008C3AEF"/>
    <w:rsid w:val="008C4C5D"/>
    <w:rsid w:val="008F6E17"/>
    <w:rsid w:val="0090696B"/>
    <w:rsid w:val="00945A03"/>
    <w:rsid w:val="009566C8"/>
    <w:rsid w:val="00956822"/>
    <w:rsid w:val="0095779A"/>
    <w:rsid w:val="0097275E"/>
    <w:rsid w:val="009850EF"/>
    <w:rsid w:val="009C1A6F"/>
    <w:rsid w:val="009D0179"/>
    <w:rsid w:val="009D019B"/>
    <w:rsid w:val="00A23602"/>
    <w:rsid w:val="00A37B69"/>
    <w:rsid w:val="00A7418C"/>
    <w:rsid w:val="00AC7A24"/>
    <w:rsid w:val="00AF307D"/>
    <w:rsid w:val="00B103A7"/>
    <w:rsid w:val="00B21EC8"/>
    <w:rsid w:val="00B24361"/>
    <w:rsid w:val="00B25C42"/>
    <w:rsid w:val="00B2727F"/>
    <w:rsid w:val="00B53869"/>
    <w:rsid w:val="00B64B3B"/>
    <w:rsid w:val="00B72D21"/>
    <w:rsid w:val="00B75D26"/>
    <w:rsid w:val="00B91D4B"/>
    <w:rsid w:val="00BA5F61"/>
    <w:rsid w:val="00BB3A0D"/>
    <w:rsid w:val="00C05F1D"/>
    <w:rsid w:val="00C06468"/>
    <w:rsid w:val="00C108AC"/>
    <w:rsid w:val="00C20B49"/>
    <w:rsid w:val="00C23E24"/>
    <w:rsid w:val="00C33797"/>
    <w:rsid w:val="00C463CE"/>
    <w:rsid w:val="00C50267"/>
    <w:rsid w:val="00C53EE5"/>
    <w:rsid w:val="00C62C2F"/>
    <w:rsid w:val="00C76599"/>
    <w:rsid w:val="00C84FA2"/>
    <w:rsid w:val="00C97C2F"/>
    <w:rsid w:val="00CD0AAA"/>
    <w:rsid w:val="00CF2EDF"/>
    <w:rsid w:val="00CF323C"/>
    <w:rsid w:val="00D456A6"/>
    <w:rsid w:val="00D45F71"/>
    <w:rsid w:val="00D56D72"/>
    <w:rsid w:val="00D65FD1"/>
    <w:rsid w:val="00D74896"/>
    <w:rsid w:val="00D77B87"/>
    <w:rsid w:val="00D9009C"/>
    <w:rsid w:val="00D946F8"/>
    <w:rsid w:val="00DA3154"/>
    <w:rsid w:val="00DB4A1E"/>
    <w:rsid w:val="00DC6807"/>
    <w:rsid w:val="00DC7D58"/>
    <w:rsid w:val="00DF19E1"/>
    <w:rsid w:val="00DF2F9E"/>
    <w:rsid w:val="00E07B84"/>
    <w:rsid w:val="00E10B77"/>
    <w:rsid w:val="00E273A8"/>
    <w:rsid w:val="00E34CF8"/>
    <w:rsid w:val="00E41ACE"/>
    <w:rsid w:val="00E46A80"/>
    <w:rsid w:val="00E6160E"/>
    <w:rsid w:val="00E743EC"/>
    <w:rsid w:val="00E93977"/>
    <w:rsid w:val="00EB706A"/>
    <w:rsid w:val="00EC3BBF"/>
    <w:rsid w:val="00ED724D"/>
    <w:rsid w:val="00EE5A9B"/>
    <w:rsid w:val="00F13B5F"/>
    <w:rsid w:val="00F24914"/>
    <w:rsid w:val="00F364FE"/>
    <w:rsid w:val="00F429D5"/>
    <w:rsid w:val="00F51EEA"/>
    <w:rsid w:val="00F574FA"/>
    <w:rsid w:val="00F9625C"/>
    <w:rsid w:val="00FD40B9"/>
    <w:rsid w:val="00FE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958CF"/>
  <w15:docId w15:val="{40CCAA30-BB41-40CF-A98D-9FE3B9A4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2C4"/>
  </w:style>
  <w:style w:type="paragraph" w:styleId="Footer">
    <w:name w:val="footer"/>
    <w:basedOn w:val="Normal"/>
    <w:link w:val="FooterChar"/>
    <w:uiPriority w:val="99"/>
    <w:unhideWhenUsed/>
    <w:rsid w:val="00700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C4"/>
  </w:style>
  <w:style w:type="character" w:styleId="CommentReference">
    <w:name w:val="annotation reference"/>
    <w:basedOn w:val="DefaultParagraphFont"/>
    <w:unhideWhenUsed/>
    <w:rsid w:val="00C108AC"/>
    <w:rPr>
      <w:sz w:val="16"/>
      <w:szCs w:val="16"/>
    </w:rPr>
  </w:style>
  <w:style w:type="paragraph" w:styleId="CommentText">
    <w:name w:val="annotation text"/>
    <w:basedOn w:val="Normal"/>
    <w:link w:val="CommentTextChar"/>
    <w:uiPriority w:val="99"/>
    <w:semiHidden/>
    <w:unhideWhenUsed/>
    <w:rsid w:val="00C108AC"/>
    <w:pPr>
      <w:spacing w:line="240" w:lineRule="auto"/>
    </w:pPr>
    <w:rPr>
      <w:sz w:val="20"/>
      <w:szCs w:val="20"/>
    </w:rPr>
  </w:style>
  <w:style w:type="character" w:customStyle="1" w:styleId="CommentTextChar">
    <w:name w:val="Comment Text Char"/>
    <w:basedOn w:val="DefaultParagraphFont"/>
    <w:link w:val="CommentText"/>
    <w:uiPriority w:val="99"/>
    <w:semiHidden/>
    <w:rsid w:val="00C108AC"/>
    <w:rPr>
      <w:sz w:val="20"/>
      <w:szCs w:val="20"/>
    </w:rPr>
  </w:style>
  <w:style w:type="paragraph" w:styleId="CommentSubject">
    <w:name w:val="annotation subject"/>
    <w:basedOn w:val="CommentText"/>
    <w:next w:val="CommentText"/>
    <w:link w:val="CommentSubjectChar"/>
    <w:uiPriority w:val="99"/>
    <w:semiHidden/>
    <w:unhideWhenUsed/>
    <w:rsid w:val="00C108AC"/>
    <w:rPr>
      <w:b/>
      <w:bCs/>
    </w:rPr>
  </w:style>
  <w:style w:type="character" w:customStyle="1" w:styleId="CommentSubjectChar">
    <w:name w:val="Comment Subject Char"/>
    <w:basedOn w:val="CommentTextChar"/>
    <w:link w:val="CommentSubject"/>
    <w:uiPriority w:val="99"/>
    <w:semiHidden/>
    <w:rsid w:val="00C108AC"/>
    <w:rPr>
      <w:b/>
      <w:bCs/>
      <w:sz w:val="20"/>
      <w:szCs w:val="20"/>
    </w:rPr>
  </w:style>
  <w:style w:type="paragraph" w:styleId="BalloonText">
    <w:name w:val="Balloon Text"/>
    <w:basedOn w:val="Normal"/>
    <w:link w:val="BalloonTextChar"/>
    <w:uiPriority w:val="99"/>
    <w:semiHidden/>
    <w:unhideWhenUsed/>
    <w:rsid w:val="00C10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AC"/>
    <w:rPr>
      <w:rFonts w:ascii="Segoe UI" w:hAnsi="Segoe UI" w:cs="Segoe UI"/>
      <w:sz w:val="18"/>
      <w:szCs w:val="18"/>
    </w:rPr>
  </w:style>
  <w:style w:type="paragraph" w:styleId="ListParagraph">
    <w:name w:val="List Paragraph"/>
    <w:basedOn w:val="Normal"/>
    <w:uiPriority w:val="34"/>
    <w:qFormat/>
    <w:rsid w:val="005909B1"/>
    <w:pPr>
      <w:ind w:left="720"/>
      <w:contextualSpacing/>
    </w:pPr>
  </w:style>
  <w:style w:type="character" w:styleId="Hyperlink">
    <w:name w:val="Hyperlink"/>
    <w:basedOn w:val="DefaultParagraphFont"/>
    <w:uiPriority w:val="99"/>
    <w:unhideWhenUsed/>
    <w:rsid w:val="00C53EE5"/>
    <w:rPr>
      <w:color w:val="0563C1" w:themeColor="hyperlink"/>
      <w:u w:val="single"/>
    </w:rPr>
  </w:style>
  <w:style w:type="character" w:customStyle="1" w:styleId="grame">
    <w:name w:val="grame"/>
    <w:basedOn w:val="DefaultParagraphFont"/>
    <w:rsid w:val="00C53EE5"/>
  </w:style>
  <w:style w:type="character" w:styleId="FollowedHyperlink">
    <w:name w:val="FollowedHyperlink"/>
    <w:basedOn w:val="DefaultParagraphFont"/>
    <w:uiPriority w:val="99"/>
    <w:semiHidden/>
    <w:unhideWhenUsed/>
    <w:rsid w:val="00B103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63657">
      <w:bodyDiv w:val="1"/>
      <w:marLeft w:val="0"/>
      <w:marRight w:val="0"/>
      <w:marTop w:val="0"/>
      <w:marBottom w:val="0"/>
      <w:divBdr>
        <w:top w:val="none" w:sz="0" w:space="0" w:color="auto"/>
        <w:left w:val="none" w:sz="0" w:space="0" w:color="auto"/>
        <w:bottom w:val="none" w:sz="0" w:space="0" w:color="auto"/>
        <w:right w:val="none" w:sz="0" w:space="0" w:color="auto"/>
      </w:divBdr>
    </w:div>
    <w:div w:id="1167747487">
      <w:bodyDiv w:val="1"/>
      <w:marLeft w:val="0"/>
      <w:marRight w:val="0"/>
      <w:marTop w:val="0"/>
      <w:marBottom w:val="0"/>
      <w:divBdr>
        <w:top w:val="none" w:sz="0" w:space="0" w:color="auto"/>
        <w:left w:val="none" w:sz="0" w:space="0" w:color="auto"/>
        <w:bottom w:val="none" w:sz="0" w:space="0" w:color="auto"/>
        <w:right w:val="none" w:sz="0" w:space="0" w:color="auto"/>
      </w:divBdr>
    </w:div>
    <w:div w:id="19486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SRCA</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Terrazas</dc:creator>
  <cp:lastModifiedBy>Heidi McDonald</cp:lastModifiedBy>
  <cp:revision>2</cp:revision>
  <cp:lastPrinted>2020-04-24T14:38:00Z</cp:lastPrinted>
  <dcterms:created xsi:type="dcterms:W3CDTF">2020-06-23T18:23:00Z</dcterms:created>
  <dcterms:modified xsi:type="dcterms:W3CDTF">2020-06-23T18:23:00Z</dcterms:modified>
</cp:coreProperties>
</file>