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EEB4" w14:textId="1826D42F" w:rsidR="00166F02" w:rsidRDefault="00166F02" w:rsidP="00166F02">
      <w:pPr>
        <w:spacing w:beforeAutospacing="1" w:afterAutospacing="1" w:line="360" w:lineRule="auto"/>
        <w:ind w:left="720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</w:p>
    <w:p w14:paraId="3D892F13" w14:textId="52DFC524" w:rsidR="00406DE1" w:rsidRDefault="00406DE1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9ADCBA" wp14:editId="0F81C56E">
            <wp:extent cx="3098117" cy="812263"/>
            <wp:effectExtent l="0" t="0" r="1270" b="63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&amp;CReadinessArtboard 1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330" cy="88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3C37E" w14:textId="77777777" w:rsidR="00406DE1" w:rsidRPr="00A965E6" w:rsidRDefault="00406DE1" w:rsidP="00A965E6">
      <w:pPr>
        <w:ind w:left="720"/>
        <w:jc w:val="center"/>
        <w:textAlignment w:val="baseline"/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</w:rPr>
      </w:pPr>
    </w:p>
    <w:p w14:paraId="0A438119" w14:textId="1C673FB5" w:rsidR="00166F02" w:rsidRDefault="00166F02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 w:rsidRPr="00166F02"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  <w:t xml:space="preserve">Building the Next Generation </w:t>
      </w:r>
    </w:p>
    <w:p w14:paraId="2719816D" w14:textId="21746B42" w:rsidR="00166F02" w:rsidRPr="00166F02" w:rsidRDefault="00166F02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 w:rsidRPr="00166F02"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  <w:t>of Career and Technical Education</w:t>
      </w:r>
    </w:p>
    <w:p w14:paraId="0A7A3579" w14:textId="7608630D" w:rsidR="00166F02" w:rsidRPr="00166F02" w:rsidRDefault="00253030" w:rsidP="008C4A1A">
      <w:pPr>
        <w:spacing w:beforeAutospacing="1" w:afterAutospacing="1" w:line="360" w:lineRule="auto"/>
        <w:jc w:val="center"/>
        <w:textAlignment w:val="baseline"/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Outcomes</w:t>
      </w:r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– </w:t>
      </w:r>
      <w:r w:rsidR="0098711A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March </w:t>
      </w:r>
      <w:r w:rsidR="005B5D35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27</w:t>
      </w:r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</w:t>
      </w:r>
      <w:r w:rsidR="00F117F7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Region </w:t>
      </w:r>
      <w:r w:rsidR="005B5D35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B</w:t>
      </w:r>
      <w:r w:rsidR="00F117F7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</w:t>
      </w:r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Consortia Meeting</w:t>
      </w:r>
    </w:p>
    <w:p w14:paraId="0AB29D55" w14:textId="56A11D4B" w:rsid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b/>
          <w:bCs/>
          <w:color w:val="201F1E"/>
          <w:u w:val="single"/>
        </w:rPr>
        <w:t>Vision Statement</w:t>
      </w:r>
      <w:r w:rsidRPr="0006093C">
        <w:rPr>
          <w:rFonts w:eastAsia="Times New Roman" w:cstheme="minorHAnsi"/>
          <w:color w:val="201F1E"/>
        </w:rPr>
        <w:t>:</w:t>
      </w:r>
      <w:r w:rsidR="00122374">
        <w:rPr>
          <w:rFonts w:eastAsia="Times New Roman" w:cstheme="minorHAnsi"/>
          <w:color w:val="201F1E"/>
        </w:rPr>
        <w:t xml:space="preserve"> </w:t>
      </w:r>
      <w:r w:rsidR="00B34EC3" w:rsidRPr="00B34EC3">
        <w:rPr>
          <w:rFonts w:eastAsia="Times New Roman" w:cstheme="minorHAnsi"/>
          <w:color w:val="201F1E"/>
          <w:highlight w:val="yellow"/>
        </w:rPr>
        <w:t>DRAFT STATEMENT FOR YOUR REVIEW/SUGGESTIONS/EDITS</w:t>
      </w:r>
    </w:p>
    <w:p w14:paraId="54AE5292" w14:textId="4669A1CA" w:rsidR="00181F7D" w:rsidRDefault="005B5D35" w:rsidP="009C691F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Career and Technical Education in Region B </w:t>
      </w:r>
      <w:r w:rsidR="00181F7D">
        <w:rPr>
          <w:rFonts w:eastAsia="Times New Roman" w:cstheme="minorHAnsi"/>
          <w:color w:val="201F1E"/>
        </w:rPr>
        <w:t xml:space="preserve">provides relevant career </w:t>
      </w:r>
      <w:r w:rsidR="00DB7AC4">
        <w:rPr>
          <w:rFonts w:eastAsia="Times New Roman" w:cstheme="minorHAnsi"/>
          <w:color w:val="201F1E"/>
        </w:rPr>
        <w:t xml:space="preserve">exposure, </w:t>
      </w:r>
      <w:r w:rsidR="00181F7D">
        <w:rPr>
          <w:rFonts w:eastAsia="Times New Roman" w:cstheme="minorHAnsi"/>
          <w:color w:val="201F1E"/>
        </w:rPr>
        <w:t>preparation</w:t>
      </w:r>
      <w:r w:rsidR="00DB7AC4">
        <w:rPr>
          <w:rFonts w:eastAsia="Times New Roman" w:cstheme="minorHAnsi"/>
          <w:color w:val="201F1E"/>
        </w:rPr>
        <w:t>,</w:t>
      </w:r>
      <w:r w:rsidR="00181F7D">
        <w:rPr>
          <w:rFonts w:eastAsia="Times New Roman" w:cstheme="minorHAnsi"/>
          <w:color w:val="201F1E"/>
        </w:rPr>
        <w:t xml:space="preserve"> and pathways for students </w:t>
      </w:r>
      <w:r w:rsidR="00D852AE">
        <w:rPr>
          <w:rFonts w:eastAsia="Times New Roman" w:cstheme="minorHAnsi"/>
          <w:color w:val="201F1E"/>
        </w:rPr>
        <w:t xml:space="preserve">aligned </w:t>
      </w:r>
      <w:r w:rsidR="00DB7AC4">
        <w:rPr>
          <w:rFonts w:eastAsia="Times New Roman" w:cstheme="minorHAnsi"/>
          <w:color w:val="201F1E"/>
        </w:rPr>
        <w:t>to</w:t>
      </w:r>
      <w:r w:rsidR="00181F7D">
        <w:rPr>
          <w:rFonts w:eastAsia="Times New Roman" w:cstheme="minorHAnsi"/>
          <w:color w:val="201F1E"/>
        </w:rPr>
        <w:t xml:space="preserve"> meaningful careers in key industry sectors. </w:t>
      </w:r>
      <w:r w:rsidR="00DB7AC4">
        <w:rPr>
          <w:rFonts w:eastAsia="Times New Roman" w:cstheme="minorHAnsi"/>
          <w:color w:val="201F1E"/>
        </w:rPr>
        <w:t>CTE programs are</w:t>
      </w:r>
      <w:r w:rsidR="00181F7D">
        <w:rPr>
          <w:rFonts w:eastAsia="Times New Roman" w:cstheme="minorHAnsi"/>
          <w:color w:val="201F1E"/>
        </w:rPr>
        <w:t xml:space="preserve"> agile and responsive </w:t>
      </w:r>
      <w:r w:rsidR="00DB7AC4">
        <w:rPr>
          <w:rFonts w:eastAsia="Times New Roman" w:cstheme="minorHAnsi"/>
          <w:color w:val="201F1E"/>
        </w:rPr>
        <w:t>to</w:t>
      </w:r>
      <w:r w:rsidR="00181F7D">
        <w:rPr>
          <w:rFonts w:eastAsia="Times New Roman" w:cstheme="minorHAnsi"/>
          <w:color w:val="201F1E"/>
        </w:rPr>
        <w:t xml:space="preserve"> </w:t>
      </w:r>
      <w:r w:rsidR="00DB7AC4">
        <w:rPr>
          <w:rFonts w:eastAsia="Times New Roman" w:cstheme="minorHAnsi"/>
          <w:color w:val="201F1E"/>
        </w:rPr>
        <w:t>employers’ needs, equipping students with foundational</w:t>
      </w:r>
      <w:r w:rsidR="00181F7D">
        <w:rPr>
          <w:rFonts w:eastAsia="Times New Roman" w:cstheme="minorHAnsi"/>
          <w:color w:val="201F1E"/>
        </w:rPr>
        <w:t xml:space="preserve"> </w:t>
      </w:r>
      <w:r w:rsidR="00B34EC3">
        <w:rPr>
          <w:rFonts w:eastAsia="Times New Roman" w:cstheme="minorHAnsi"/>
          <w:color w:val="201F1E"/>
        </w:rPr>
        <w:t xml:space="preserve">skills </w:t>
      </w:r>
      <w:r w:rsidR="00DB7AC4">
        <w:rPr>
          <w:rFonts w:eastAsia="Times New Roman" w:cstheme="minorHAnsi"/>
          <w:color w:val="201F1E"/>
        </w:rPr>
        <w:t>for cross-industry application. It is</w:t>
      </w:r>
      <w:r w:rsidR="00181F7D">
        <w:rPr>
          <w:rFonts w:eastAsia="Times New Roman" w:cstheme="minorHAnsi"/>
          <w:color w:val="201F1E"/>
        </w:rPr>
        <w:t xml:space="preserve"> flexible in </w:t>
      </w:r>
      <w:r w:rsidR="00B34EC3">
        <w:rPr>
          <w:rFonts w:eastAsia="Times New Roman" w:cstheme="minorHAnsi"/>
          <w:color w:val="201F1E"/>
        </w:rPr>
        <w:t>design and delivery to provide the broadest possible access to high</w:t>
      </w:r>
      <w:r w:rsidR="00DB7AC4">
        <w:rPr>
          <w:rFonts w:eastAsia="Times New Roman" w:cstheme="minorHAnsi"/>
          <w:color w:val="201F1E"/>
        </w:rPr>
        <w:t>-</w:t>
      </w:r>
      <w:r w:rsidR="00B34EC3">
        <w:rPr>
          <w:rFonts w:eastAsia="Times New Roman" w:cstheme="minorHAnsi"/>
          <w:color w:val="201F1E"/>
        </w:rPr>
        <w:t xml:space="preserve">quality </w:t>
      </w:r>
      <w:r w:rsidR="00DB7AC4">
        <w:rPr>
          <w:rFonts w:eastAsia="Times New Roman" w:cstheme="minorHAnsi"/>
          <w:color w:val="201F1E"/>
        </w:rPr>
        <w:t>programs</w:t>
      </w:r>
      <w:r w:rsidR="00B34EC3">
        <w:rPr>
          <w:rFonts w:eastAsia="Times New Roman" w:cstheme="minorHAnsi"/>
          <w:color w:val="201F1E"/>
        </w:rPr>
        <w:t xml:space="preserve"> throughout the region. </w:t>
      </w:r>
    </w:p>
    <w:p w14:paraId="233AD16B" w14:textId="77777777" w:rsidR="0006093C" w:rsidRDefault="0006093C" w:rsidP="0006093C">
      <w:pPr>
        <w:contextualSpacing/>
        <w:textAlignment w:val="baseline"/>
        <w:rPr>
          <w:rFonts w:eastAsia="Times New Roman" w:cstheme="minorHAnsi"/>
          <w:color w:val="201F1E"/>
        </w:rPr>
      </w:pPr>
    </w:p>
    <w:p w14:paraId="6644BC05" w14:textId="014A8772" w:rsidR="00253030" w:rsidRP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b/>
          <w:bCs/>
          <w:color w:val="201F1E"/>
          <w:u w:val="single"/>
        </w:rPr>
        <w:t>Target Industries for Investment</w:t>
      </w:r>
      <w:r w:rsidRPr="0006093C">
        <w:rPr>
          <w:rFonts w:eastAsia="Times New Roman" w:cstheme="minorHAnsi"/>
          <w:b/>
          <w:bCs/>
          <w:color w:val="201F1E"/>
        </w:rPr>
        <w:t>:</w:t>
      </w:r>
    </w:p>
    <w:p w14:paraId="777A806B" w14:textId="383198E1" w:rsidR="007A129B" w:rsidRDefault="00B34EC3" w:rsidP="007A129B">
      <w:pPr>
        <w:pStyle w:val="ListParagraph"/>
        <w:numPr>
          <w:ilvl w:val="0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Healthcare</w:t>
      </w:r>
    </w:p>
    <w:p w14:paraId="61C2B233" w14:textId="1F4BE141" w:rsidR="00B34EC3" w:rsidRDefault="00B34EC3" w:rsidP="007A129B">
      <w:pPr>
        <w:pStyle w:val="ListParagraph"/>
        <w:numPr>
          <w:ilvl w:val="0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STEM/IT-Computer Science</w:t>
      </w:r>
    </w:p>
    <w:p w14:paraId="12A9CC6D" w14:textId="77777777" w:rsidR="00B34EC3" w:rsidRDefault="00B34EC3" w:rsidP="00B34EC3">
      <w:pPr>
        <w:pStyle w:val="ListParagraph"/>
        <w:numPr>
          <w:ilvl w:val="0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Skilled Trades including application to:</w:t>
      </w:r>
    </w:p>
    <w:p w14:paraId="1A886B4A" w14:textId="54C44DE0" w:rsidR="007A129B" w:rsidRDefault="00B34EC3" w:rsidP="00156330">
      <w:pPr>
        <w:pStyle w:val="ListParagraph"/>
        <w:numPr>
          <w:ilvl w:val="1"/>
          <w:numId w:val="23"/>
        </w:numPr>
        <w:textAlignment w:val="baseline"/>
        <w:rPr>
          <w:rFonts w:eastAsia="Times New Roman" w:cstheme="minorHAnsi"/>
          <w:color w:val="201F1E"/>
        </w:rPr>
      </w:pPr>
      <w:r w:rsidRPr="00B34EC3">
        <w:rPr>
          <w:rFonts w:eastAsia="Times New Roman" w:cstheme="minorHAnsi"/>
          <w:color w:val="201F1E"/>
        </w:rPr>
        <w:t xml:space="preserve">Green </w:t>
      </w:r>
      <w:r w:rsidR="006F0EE8">
        <w:rPr>
          <w:rFonts w:eastAsia="Times New Roman" w:cstheme="minorHAnsi"/>
          <w:color w:val="201F1E"/>
        </w:rPr>
        <w:t>Technology</w:t>
      </w:r>
      <w:r w:rsidRPr="00B34EC3">
        <w:rPr>
          <w:rFonts w:eastAsia="Times New Roman" w:cstheme="minorHAnsi"/>
          <w:color w:val="201F1E"/>
        </w:rPr>
        <w:t xml:space="preserve"> </w:t>
      </w:r>
    </w:p>
    <w:p w14:paraId="5ED6D521" w14:textId="1414E13E" w:rsidR="00B34EC3" w:rsidRDefault="00B34EC3" w:rsidP="00156330">
      <w:pPr>
        <w:pStyle w:val="ListParagraph"/>
        <w:numPr>
          <w:ilvl w:val="1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Broadband Infrastructure</w:t>
      </w:r>
    </w:p>
    <w:p w14:paraId="0011B90E" w14:textId="77777777" w:rsidR="00B34EC3" w:rsidRPr="00B34EC3" w:rsidRDefault="00B34EC3" w:rsidP="00B34EC3">
      <w:pPr>
        <w:pStyle w:val="ListParagraph"/>
        <w:ind w:left="1440"/>
        <w:textAlignment w:val="baseline"/>
        <w:rPr>
          <w:rFonts w:eastAsia="Times New Roman" w:cstheme="minorHAnsi"/>
          <w:color w:val="201F1E"/>
        </w:rPr>
      </w:pPr>
    </w:p>
    <w:p w14:paraId="0C804170" w14:textId="6EBE1A82" w:rsidR="007A129B" w:rsidRDefault="00B34EC3" w:rsidP="0006093C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Entrepreneurship skills are vital to all pathways in order to support graduates’ readiness for </w:t>
      </w:r>
      <w:r w:rsidR="00056F2B">
        <w:rPr>
          <w:rFonts w:eastAsia="Times New Roman" w:cstheme="minorHAnsi"/>
          <w:color w:val="201F1E"/>
        </w:rPr>
        <w:t>solo-work and business</w:t>
      </w:r>
      <w:r>
        <w:rPr>
          <w:rFonts w:eastAsia="Times New Roman" w:cstheme="minorHAnsi"/>
          <w:color w:val="201F1E"/>
        </w:rPr>
        <w:t xml:space="preserve"> ownership in a host of industries</w:t>
      </w:r>
      <w:r w:rsidR="00056F2B">
        <w:rPr>
          <w:rFonts w:eastAsia="Times New Roman" w:cstheme="minorHAnsi"/>
          <w:color w:val="201F1E"/>
        </w:rPr>
        <w:t xml:space="preserve">, as well as maximum ability to participate </w:t>
      </w:r>
      <w:r>
        <w:rPr>
          <w:rFonts w:eastAsia="Times New Roman" w:cstheme="minorHAnsi"/>
          <w:color w:val="201F1E"/>
        </w:rPr>
        <w:t>in the gig economy</w:t>
      </w:r>
      <w:r w:rsidR="007A129B">
        <w:rPr>
          <w:rFonts w:eastAsia="Times New Roman" w:cstheme="minorHAnsi"/>
          <w:color w:val="201F1E"/>
        </w:rPr>
        <w:t>.</w:t>
      </w:r>
    </w:p>
    <w:p w14:paraId="7FD79E72" w14:textId="77777777" w:rsidR="007A129B" w:rsidRPr="007A129B" w:rsidRDefault="007A129B" w:rsidP="0006093C">
      <w:pPr>
        <w:textAlignment w:val="baseline"/>
        <w:rPr>
          <w:rFonts w:eastAsia="Times New Roman" w:cstheme="minorHAnsi"/>
          <w:color w:val="201F1E"/>
        </w:rPr>
      </w:pPr>
    </w:p>
    <w:p w14:paraId="2D657D9A" w14:textId="3BA10300" w:rsidR="00253030" w:rsidRPr="00C40300" w:rsidRDefault="00F117F7" w:rsidP="0006093C">
      <w:pPr>
        <w:contextualSpacing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b/>
          <w:bCs/>
          <w:color w:val="201F1E"/>
          <w:u w:val="single"/>
        </w:rPr>
        <w:t>Opportunities to Pursue Moving Forward</w:t>
      </w:r>
      <w:r w:rsidR="00253030" w:rsidRPr="00C40300">
        <w:rPr>
          <w:rFonts w:eastAsia="Times New Roman" w:cstheme="minorHAnsi"/>
          <w:b/>
          <w:bCs/>
          <w:color w:val="201F1E"/>
          <w:u w:val="single"/>
        </w:rPr>
        <w:t>:</w:t>
      </w:r>
    </w:p>
    <w:p w14:paraId="3AE46FAD" w14:textId="51BDFA6F" w:rsidR="00B859C9" w:rsidRPr="00B859C9" w:rsidRDefault="00B859C9" w:rsidP="007A129B">
      <w:pPr>
        <w:pStyle w:val="ListParagraph"/>
        <w:numPr>
          <w:ilvl w:val="0"/>
          <w:numId w:val="20"/>
        </w:numPr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color w:val="201F1E"/>
        </w:rPr>
        <w:t xml:space="preserve">There is great value in delivering hands-on work-based learning opportunities for students throughout the region to support the creative way they think. Strong partnerships with employers like LANL and </w:t>
      </w:r>
      <w:proofErr w:type="spellStart"/>
      <w:r>
        <w:rPr>
          <w:rFonts w:eastAsia="Times New Roman" w:cstheme="minorHAnsi"/>
          <w:color w:val="201F1E"/>
        </w:rPr>
        <w:t>FLUTe</w:t>
      </w:r>
      <w:proofErr w:type="spellEnd"/>
      <w:r>
        <w:rPr>
          <w:rFonts w:eastAsia="Times New Roman" w:cstheme="minorHAnsi"/>
          <w:color w:val="201F1E"/>
        </w:rPr>
        <w:t xml:space="preserve"> can expand access to new avenues for work-based learning.</w:t>
      </w:r>
    </w:p>
    <w:p w14:paraId="3309112B" w14:textId="54700630" w:rsidR="00B859C9" w:rsidRPr="00B859C9" w:rsidRDefault="00B859C9" w:rsidP="007A129B">
      <w:pPr>
        <w:pStyle w:val="ListParagraph"/>
        <w:numPr>
          <w:ilvl w:val="0"/>
          <w:numId w:val="20"/>
        </w:numPr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color w:val="201F1E"/>
        </w:rPr>
        <w:t>How can we leverage other funding sources to increase resources for STEM teachers, using efforts like the new STEM challenge?</w:t>
      </w:r>
    </w:p>
    <w:p w14:paraId="47FED723" w14:textId="17F20632" w:rsidR="00B34EC3" w:rsidRPr="00B34EC3" w:rsidRDefault="00B34EC3" w:rsidP="007A129B">
      <w:pPr>
        <w:pStyle w:val="ListParagraph"/>
        <w:numPr>
          <w:ilvl w:val="0"/>
          <w:numId w:val="20"/>
        </w:numPr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color w:val="201F1E"/>
        </w:rPr>
        <w:t xml:space="preserve">There is a real need to elevate awareness </w:t>
      </w:r>
      <w:r w:rsidR="00B859C9">
        <w:rPr>
          <w:rFonts w:eastAsia="Times New Roman" w:cstheme="minorHAnsi"/>
          <w:color w:val="201F1E"/>
        </w:rPr>
        <w:t xml:space="preserve">with students and parents </w:t>
      </w:r>
      <w:r>
        <w:rPr>
          <w:rFonts w:eastAsia="Times New Roman" w:cstheme="minorHAnsi"/>
          <w:color w:val="201F1E"/>
        </w:rPr>
        <w:t xml:space="preserve">of the value of </w:t>
      </w:r>
      <w:r w:rsidR="00B859C9">
        <w:rPr>
          <w:rFonts w:eastAsia="Times New Roman" w:cstheme="minorHAnsi"/>
          <w:color w:val="201F1E"/>
        </w:rPr>
        <w:t>career certifications and two-year degrees to secure high-paying jobs in the region.</w:t>
      </w:r>
    </w:p>
    <w:p w14:paraId="7381A1A4" w14:textId="5A583D3B" w:rsidR="007A129B" w:rsidRPr="00B859C9" w:rsidRDefault="00B34EC3" w:rsidP="00B859C9">
      <w:pPr>
        <w:pStyle w:val="ListParagraph"/>
        <w:numPr>
          <w:ilvl w:val="0"/>
          <w:numId w:val="20"/>
        </w:numPr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color w:val="201F1E"/>
        </w:rPr>
        <w:t xml:space="preserve">How can we create flexibility in requirements for teacher </w:t>
      </w:r>
      <w:r w:rsidR="00D852AE">
        <w:rPr>
          <w:rFonts w:eastAsia="Times New Roman" w:cstheme="minorHAnsi"/>
          <w:color w:val="201F1E"/>
        </w:rPr>
        <w:t>credentials/</w:t>
      </w:r>
      <w:r>
        <w:rPr>
          <w:rFonts w:eastAsia="Times New Roman" w:cstheme="minorHAnsi"/>
          <w:color w:val="201F1E"/>
        </w:rPr>
        <w:t>endorsements to support smaller schools in the delivery of aligned programs throughout the region?</w:t>
      </w:r>
    </w:p>
    <w:p w14:paraId="3E6E08E5" w14:textId="77777777" w:rsidR="00B2161A" w:rsidRPr="00B2161A" w:rsidRDefault="00B2161A" w:rsidP="00B2161A">
      <w:pPr>
        <w:pStyle w:val="ListParagraph"/>
        <w:textAlignment w:val="baseline"/>
        <w:rPr>
          <w:rFonts w:eastAsia="Times New Roman" w:cstheme="minorHAnsi"/>
          <w:color w:val="201F1E"/>
        </w:rPr>
      </w:pPr>
    </w:p>
    <w:p w14:paraId="060D83EE" w14:textId="620C036C" w:rsidR="0006093C" w:rsidRPr="00C40300" w:rsidRDefault="0006093C" w:rsidP="0006093C">
      <w:pPr>
        <w:pStyle w:val="ListParagraph"/>
        <w:ind w:left="0"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 w:rsidRPr="00C40300">
        <w:rPr>
          <w:rFonts w:eastAsia="Times New Roman" w:cstheme="minorHAnsi"/>
          <w:b/>
          <w:bCs/>
          <w:color w:val="201F1E"/>
          <w:u w:val="single"/>
        </w:rPr>
        <w:t>NOTES FROM THE DISCUSSION:</w:t>
      </w:r>
    </w:p>
    <w:p w14:paraId="5EB18424" w14:textId="77777777" w:rsidR="00F27AF4" w:rsidRPr="00B859C9" w:rsidRDefault="00F27AF4" w:rsidP="00B859C9">
      <w:pPr>
        <w:textAlignment w:val="baseline"/>
        <w:rPr>
          <w:rFonts w:eastAsia="Times New Roman" w:cstheme="minorHAnsi"/>
          <w:b/>
          <w:bCs/>
          <w:color w:val="201F1E"/>
          <w:u w:val="single"/>
        </w:rPr>
      </w:pPr>
    </w:p>
    <w:p w14:paraId="7E96252A" w14:textId="07774E6F" w:rsidR="0006093C" w:rsidRDefault="0006093C" w:rsidP="0006093C">
      <w:pPr>
        <w:pStyle w:val="ListParagraph"/>
        <w:ind w:left="0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Characteristics of the Workforce Talent of Region </w:t>
      </w:r>
      <w:r w:rsidR="00056F2B">
        <w:rPr>
          <w:rFonts w:eastAsia="Times New Roman" w:cstheme="minorHAnsi"/>
          <w:color w:val="201F1E"/>
        </w:rPr>
        <w:t>B</w:t>
      </w:r>
      <w:r>
        <w:rPr>
          <w:rFonts w:eastAsia="Times New Roman" w:cstheme="minorHAnsi"/>
          <w:color w:val="201F1E"/>
        </w:rPr>
        <w:t>:</w:t>
      </w:r>
    </w:p>
    <w:p w14:paraId="6244D0F5" w14:textId="0B76704A" w:rsidR="009C691F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Adaptable (4)</w:t>
      </w:r>
    </w:p>
    <w:p w14:paraId="724CC556" w14:textId="2BAC2550" w:rsidR="00056F2B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proofErr w:type="gramStart"/>
      <w:r>
        <w:rPr>
          <w:rFonts w:eastAsia="Times New Roman" w:cstheme="minorHAnsi"/>
          <w:color w:val="201F1E"/>
        </w:rPr>
        <w:t>Interactively-relevant</w:t>
      </w:r>
      <w:proofErr w:type="gramEnd"/>
    </w:p>
    <w:p w14:paraId="06203300" w14:textId="50BC064A" w:rsidR="00056F2B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Responsible</w:t>
      </w:r>
    </w:p>
    <w:p w14:paraId="584A1ECC" w14:textId="6A9E64D6" w:rsidR="00056F2B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lastRenderedPageBreak/>
        <w:t>Motivated (2)</w:t>
      </w:r>
    </w:p>
    <w:p w14:paraId="25B0D769" w14:textId="77A6471F" w:rsidR="00056F2B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Self-directed</w:t>
      </w:r>
    </w:p>
    <w:p w14:paraId="41037483" w14:textId="4999F9F1" w:rsidR="00056F2B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Professional</w:t>
      </w:r>
    </w:p>
    <w:p w14:paraId="123ED8BA" w14:textId="058C41CD" w:rsidR="00056F2B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Environmentally conscious</w:t>
      </w:r>
    </w:p>
    <w:p w14:paraId="70C503C7" w14:textId="3703FC8F" w:rsidR="00056F2B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Engaged</w:t>
      </w:r>
    </w:p>
    <w:p w14:paraId="2EFCBE23" w14:textId="6418FAE4" w:rsidR="00056F2B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Skilled</w:t>
      </w:r>
    </w:p>
    <w:p w14:paraId="2D5DD8EB" w14:textId="5484FBE7" w:rsidR="00056F2B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Capable</w:t>
      </w:r>
    </w:p>
    <w:p w14:paraId="0CC0A470" w14:textId="0ABD37F1" w:rsidR="00056F2B" w:rsidRPr="00056F2B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Advanced</w:t>
      </w:r>
    </w:p>
    <w:p w14:paraId="664B1F92" w14:textId="77777777" w:rsidR="00056F2B" w:rsidRDefault="00056F2B" w:rsidP="0006093C">
      <w:pPr>
        <w:textAlignment w:val="baseline"/>
        <w:rPr>
          <w:rFonts w:eastAsia="Times New Roman" w:cstheme="minorHAnsi"/>
          <w:color w:val="201F1E"/>
        </w:rPr>
      </w:pPr>
    </w:p>
    <w:p w14:paraId="07F4A35C" w14:textId="1817DB77" w:rsidR="00C40300" w:rsidRDefault="00C40300" w:rsidP="0006093C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Characteristics of our CTE </w:t>
      </w:r>
      <w:r w:rsidR="00354DB4">
        <w:rPr>
          <w:rFonts w:eastAsia="Times New Roman" w:cstheme="minorHAnsi"/>
          <w:color w:val="201F1E"/>
        </w:rPr>
        <w:t>P</w:t>
      </w:r>
      <w:r>
        <w:rPr>
          <w:rFonts w:eastAsia="Times New Roman" w:cstheme="minorHAnsi"/>
          <w:color w:val="201F1E"/>
        </w:rPr>
        <w:t xml:space="preserve">rogram to </w:t>
      </w:r>
      <w:r w:rsidR="00354DB4">
        <w:rPr>
          <w:rFonts w:eastAsia="Times New Roman" w:cstheme="minorHAnsi"/>
          <w:color w:val="201F1E"/>
        </w:rPr>
        <w:t>B</w:t>
      </w:r>
      <w:r>
        <w:rPr>
          <w:rFonts w:eastAsia="Times New Roman" w:cstheme="minorHAnsi"/>
          <w:color w:val="201F1E"/>
        </w:rPr>
        <w:t xml:space="preserve">uild the </w:t>
      </w:r>
      <w:r w:rsidR="00354DB4">
        <w:rPr>
          <w:rFonts w:eastAsia="Times New Roman" w:cstheme="minorHAnsi"/>
          <w:color w:val="201F1E"/>
        </w:rPr>
        <w:t>T</w:t>
      </w:r>
      <w:r>
        <w:rPr>
          <w:rFonts w:eastAsia="Times New Roman" w:cstheme="minorHAnsi"/>
          <w:color w:val="201F1E"/>
        </w:rPr>
        <w:t xml:space="preserve">alent </w:t>
      </w:r>
      <w:r w:rsidR="00354DB4">
        <w:rPr>
          <w:rFonts w:eastAsia="Times New Roman" w:cstheme="minorHAnsi"/>
          <w:color w:val="201F1E"/>
        </w:rPr>
        <w:t>W</w:t>
      </w:r>
      <w:r>
        <w:rPr>
          <w:rFonts w:eastAsia="Times New Roman" w:cstheme="minorHAnsi"/>
          <w:color w:val="201F1E"/>
        </w:rPr>
        <w:t xml:space="preserve">e </w:t>
      </w:r>
      <w:r w:rsidR="00354DB4">
        <w:rPr>
          <w:rFonts w:eastAsia="Times New Roman" w:cstheme="minorHAnsi"/>
          <w:color w:val="201F1E"/>
        </w:rPr>
        <w:t>N</w:t>
      </w:r>
      <w:r>
        <w:rPr>
          <w:rFonts w:eastAsia="Times New Roman" w:cstheme="minorHAnsi"/>
          <w:color w:val="201F1E"/>
        </w:rPr>
        <w:t>eed:</w:t>
      </w:r>
    </w:p>
    <w:p w14:paraId="570A9389" w14:textId="115B41D6" w:rsidR="009C4044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Available/Accessible</w:t>
      </w:r>
    </w:p>
    <w:p w14:paraId="33610D99" w14:textId="73A1A719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Agile (2)</w:t>
      </w:r>
    </w:p>
    <w:p w14:paraId="1B945FF2" w14:textId="12A47F6A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Aligned</w:t>
      </w:r>
    </w:p>
    <w:p w14:paraId="4BB8C592" w14:textId="29387798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Exposure</w:t>
      </w:r>
    </w:p>
    <w:p w14:paraId="7650C73A" w14:textId="0CE33A25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Employability</w:t>
      </w:r>
    </w:p>
    <w:p w14:paraId="043A5C63" w14:textId="714E1D1A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Responsive</w:t>
      </w:r>
    </w:p>
    <w:p w14:paraId="5CBF740B" w14:textId="00AE880A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Equitable (2)</w:t>
      </w:r>
    </w:p>
    <w:p w14:paraId="4D669E3F" w14:textId="23008553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proofErr w:type="gramStart"/>
      <w:r>
        <w:rPr>
          <w:rFonts w:eastAsia="Times New Roman" w:cstheme="minorHAnsi"/>
          <w:color w:val="201F1E"/>
        </w:rPr>
        <w:t>Culturally-responsive</w:t>
      </w:r>
      <w:proofErr w:type="gramEnd"/>
    </w:p>
    <w:p w14:paraId="660775FA" w14:textId="1879DB6B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Relevant (2)</w:t>
      </w:r>
    </w:p>
    <w:p w14:paraId="15E35205" w14:textId="14149EF7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Supported</w:t>
      </w:r>
    </w:p>
    <w:p w14:paraId="76232752" w14:textId="572E64DC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Meaningful</w:t>
      </w:r>
    </w:p>
    <w:p w14:paraId="29E03D84" w14:textId="226C58A4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Partnership</w:t>
      </w:r>
    </w:p>
    <w:p w14:paraId="31914101" w14:textId="5B543A88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Seamless</w:t>
      </w:r>
    </w:p>
    <w:p w14:paraId="49564FCB" w14:textId="28EC9DEC" w:rsidR="00056F2B" w:rsidRP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Ethics</w:t>
      </w:r>
    </w:p>
    <w:p w14:paraId="4EB25323" w14:textId="77777777" w:rsidR="00A427CE" w:rsidRPr="0006093C" w:rsidRDefault="00A427CE"/>
    <w:sectPr w:rsidR="00A427CE" w:rsidRPr="0006093C" w:rsidSect="00406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57F"/>
    <w:multiLevelType w:val="hybridMultilevel"/>
    <w:tmpl w:val="F12A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E066D"/>
    <w:multiLevelType w:val="hybridMultilevel"/>
    <w:tmpl w:val="5DE2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306"/>
    <w:multiLevelType w:val="hybridMultilevel"/>
    <w:tmpl w:val="DECA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AB04C0"/>
    <w:multiLevelType w:val="hybridMultilevel"/>
    <w:tmpl w:val="F0C8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324EA"/>
    <w:multiLevelType w:val="hybridMultilevel"/>
    <w:tmpl w:val="C4BC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CF6"/>
    <w:multiLevelType w:val="hybridMultilevel"/>
    <w:tmpl w:val="9324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3F3A"/>
    <w:multiLevelType w:val="hybridMultilevel"/>
    <w:tmpl w:val="C214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D7E01"/>
    <w:multiLevelType w:val="hybridMultilevel"/>
    <w:tmpl w:val="A36E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776B"/>
    <w:multiLevelType w:val="hybridMultilevel"/>
    <w:tmpl w:val="F4A2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422DC"/>
    <w:multiLevelType w:val="hybridMultilevel"/>
    <w:tmpl w:val="0924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F0E9C"/>
    <w:multiLevelType w:val="hybridMultilevel"/>
    <w:tmpl w:val="4692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F1899"/>
    <w:multiLevelType w:val="hybridMultilevel"/>
    <w:tmpl w:val="AE30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D402A8"/>
    <w:multiLevelType w:val="hybridMultilevel"/>
    <w:tmpl w:val="35F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62A0"/>
    <w:multiLevelType w:val="hybridMultilevel"/>
    <w:tmpl w:val="BB64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911BE"/>
    <w:multiLevelType w:val="hybridMultilevel"/>
    <w:tmpl w:val="94BE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F70EE"/>
    <w:multiLevelType w:val="hybridMultilevel"/>
    <w:tmpl w:val="6D82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43D24"/>
    <w:multiLevelType w:val="multilevel"/>
    <w:tmpl w:val="8B24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182B63"/>
    <w:multiLevelType w:val="hybridMultilevel"/>
    <w:tmpl w:val="79868C6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60A84A5D"/>
    <w:multiLevelType w:val="hybridMultilevel"/>
    <w:tmpl w:val="4F58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207"/>
    <w:multiLevelType w:val="hybridMultilevel"/>
    <w:tmpl w:val="D91C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20E37"/>
    <w:multiLevelType w:val="hybridMultilevel"/>
    <w:tmpl w:val="0988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83E20"/>
    <w:multiLevelType w:val="hybridMultilevel"/>
    <w:tmpl w:val="41EA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805C7"/>
    <w:multiLevelType w:val="hybridMultilevel"/>
    <w:tmpl w:val="BE8A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56B07"/>
    <w:multiLevelType w:val="hybridMultilevel"/>
    <w:tmpl w:val="667E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838A6"/>
    <w:multiLevelType w:val="hybridMultilevel"/>
    <w:tmpl w:val="D2F8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8"/>
  </w:num>
  <w:num w:numId="5">
    <w:abstractNumId w:val="10"/>
  </w:num>
  <w:num w:numId="6">
    <w:abstractNumId w:val="17"/>
  </w:num>
  <w:num w:numId="7">
    <w:abstractNumId w:val="0"/>
  </w:num>
  <w:num w:numId="8">
    <w:abstractNumId w:val="14"/>
  </w:num>
  <w:num w:numId="9">
    <w:abstractNumId w:val="13"/>
  </w:num>
  <w:num w:numId="10">
    <w:abstractNumId w:val="4"/>
  </w:num>
  <w:num w:numId="11">
    <w:abstractNumId w:val="19"/>
  </w:num>
  <w:num w:numId="12">
    <w:abstractNumId w:val="3"/>
  </w:num>
  <w:num w:numId="13">
    <w:abstractNumId w:val="15"/>
  </w:num>
  <w:num w:numId="14">
    <w:abstractNumId w:val="7"/>
  </w:num>
  <w:num w:numId="15">
    <w:abstractNumId w:val="22"/>
  </w:num>
  <w:num w:numId="16">
    <w:abstractNumId w:val="18"/>
  </w:num>
  <w:num w:numId="17">
    <w:abstractNumId w:val="21"/>
  </w:num>
  <w:num w:numId="18">
    <w:abstractNumId w:val="12"/>
  </w:num>
  <w:num w:numId="19">
    <w:abstractNumId w:val="1"/>
  </w:num>
  <w:num w:numId="20">
    <w:abstractNumId w:val="5"/>
  </w:num>
  <w:num w:numId="21">
    <w:abstractNumId w:val="20"/>
  </w:num>
  <w:num w:numId="22">
    <w:abstractNumId w:val="23"/>
  </w:num>
  <w:num w:numId="23">
    <w:abstractNumId w:val="9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94"/>
    <w:rsid w:val="00016E9D"/>
    <w:rsid w:val="00056F2B"/>
    <w:rsid w:val="0006093C"/>
    <w:rsid w:val="000D26C9"/>
    <w:rsid w:val="00120545"/>
    <w:rsid w:val="00122374"/>
    <w:rsid w:val="00166F02"/>
    <w:rsid w:val="00181F7D"/>
    <w:rsid w:val="001C4E5F"/>
    <w:rsid w:val="00253030"/>
    <w:rsid w:val="002A3C8B"/>
    <w:rsid w:val="002B164D"/>
    <w:rsid w:val="002E178C"/>
    <w:rsid w:val="00300DDF"/>
    <w:rsid w:val="00354DB4"/>
    <w:rsid w:val="003552C0"/>
    <w:rsid w:val="003723EA"/>
    <w:rsid w:val="003F0BFD"/>
    <w:rsid w:val="00406DE1"/>
    <w:rsid w:val="00431429"/>
    <w:rsid w:val="00442D62"/>
    <w:rsid w:val="0052397E"/>
    <w:rsid w:val="00574C19"/>
    <w:rsid w:val="005B458D"/>
    <w:rsid w:val="005B5D35"/>
    <w:rsid w:val="005D6D5C"/>
    <w:rsid w:val="0065522B"/>
    <w:rsid w:val="006D14DC"/>
    <w:rsid w:val="006F0EE8"/>
    <w:rsid w:val="00710FED"/>
    <w:rsid w:val="00737CCC"/>
    <w:rsid w:val="00760A28"/>
    <w:rsid w:val="007A129B"/>
    <w:rsid w:val="007F68CB"/>
    <w:rsid w:val="008565A1"/>
    <w:rsid w:val="008579DB"/>
    <w:rsid w:val="00871884"/>
    <w:rsid w:val="008C4A1A"/>
    <w:rsid w:val="00906445"/>
    <w:rsid w:val="00941C79"/>
    <w:rsid w:val="0098711A"/>
    <w:rsid w:val="009C4044"/>
    <w:rsid w:val="009C691F"/>
    <w:rsid w:val="00A4054A"/>
    <w:rsid w:val="00A427CE"/>
    <w:rsid w:val="00A965E6"/>
    <w:rsid w:val="00B2161A"/>
    <w:rsid w:val="00B34EC3"/>
    <w:rsid w:val="00B664BD"/>
    <w:rsid w:val="00B859C9"/>
    <w:rsid w:val="00BB54A8"/>
    <w:rsid w:val="00BD60F3"/>
    <w:rsid w:val="00BE2CBF"/>
    <w:rsid w:val="00C008A7"/>
    <w:rsid w:val="00C40300"/>
    <w:rsid w:val="00C83BD0"/>
    <w:rsid w:val="00C85994"/>
    <w:rsid w:val="00CD04F5"/>
    <w:rsid w:val="00D852AE"/>
    <w:rsid w:val="00DB7AC4"/>
    <w:rsid w:val="00E15077"/>
    <w:rsid w:val="00F117F7"/>
    <w:rsid w:val="00F2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A647"/>
  <w15:chartTrackingRefBased/>
  <w15:docId w15:val="{993A3B6E-8E48-0649-AAD9-B5089D56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02"/>
    <w:pPr>
      <w:ind w:left="720"/>
      <w:contextualSpacing/>
    </w:pPr>
  </w:style>
  <w:style w:type="table" w:styleId="TableGrid">
    <w:name w:val="Table Grid"/>
    <w:basedOn w:val="TableNormal"/>
    <w:uiPriority w:val="39"/>
    <w:rsid w:val="009C69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BDC4362274A4B968055D2A574799A" ma:contentTypeVersion="1" ma:contentTypeDescription="Create a new document." ma:contentTypeScope="" ma:versionID="8462393a4c0e4179611ce1cc85e37af8">
  <xsd:schema xmlns:xsd="http://www.w3.org/2001/XMLSchema" xmlns:xs="http://www.w3.org/2001/XMLSchema" xmlns:p="http://schemas.microsoft.com/office/2006/metadata/properties" xmlns:ns2="13781b5c-09b3-4176-8fe1-b22c45544129" targetNamespace="http://schemas.microsoft.com/office/2006/metadata/properties" ma:root="true" ma:fieldsID="8694f40d2de61e57134f87d3eb1a90ec" ns2:_="">
    <xsd:import namespace="13781b5c-09b3-4176-8fe1-b22c4554412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81b5c-09b3-4176-8fe1-b22c455441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173DE-0BF8-4113-A29A-5F11A980CE7F}"/>
</file>

<file path=customXml/itemProps2.xml><?xml version="1.0" encoding="utf-8"?>
<ds:datastoreItem xmlns:ds="http://schemas.openxmlformats.org/officeDocument/2006/customXml" ds:itemID="{4A493657-318A-4201-8EF7-01F6BF39CEF3}"/>
</file>

<file path=customXml/itemProps3.xml><?xml version="1.0" encoding="utf-8"?>
<ds:datastoreItem xmlns:ds="http://schemas.openxmlformats.org/officeDocument/2006/customXml" ds:itemID="{3705F1A6-E835-495C-9A4C-4B8CB164D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Bryan</dc:creator>
  <cp:keywords/>
  <dc:description/>
  <cp:lastModifiedBy>Tracey Bryan</cp:lastModifiedBy>
  <cp:revision>5</cp:revision>
  <cp:lastPrinted>2020-03-25T16:50:00Z</cp:lastPrinted>
  <dcterms:created xsi:type="dcterms:W3CDTF">2020-03-27T19:04:00Z</dcterms:created>
  <dcterms:modified xsi:type="dcterms:W3CDTF">2020-03-27T20:54:00Z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0x010100A25BDC4362274A4B968055D2A574799A</vt:lpwstr>
  </property>
</Properties>
</file>