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E7" w:rsidRDefault="005B36F4" w:rsidP="009719D1">
      <w:pPr>
        <w:pStyle w:val="Title"/>
      </w:pPr>
      <w:r>
        <w:t>7</w:t>
      </w:r>
      <w:r w:rsidR="007F7615">
        <w:t>/</w:t>
      </w:r>
      <w:r w:rsidR="004D6CE7">
        <w:t>15 Open-</w:t>
      </w:r>
      <w:r>
        <w:t>Year</w:t>
      </w:r>
      <w:r w:rsidR="004D6CE7">
        <w:t>-</w:t>
      </w:r>
      <w:r>
        <w:t>Round Snapshot Date Guidance</w:t>
      </w:r>
    </w:p>
    <w:p w:rsidR="00712A00" w:rsidRPr="009719D1" w:rsidRDefault="00EC192C" w:rsidP="00712A00">
      <w:pPr>
        <w:pStyle w:val="NoSpacing"/>
        <w:rPr>
          <w:rFonts w:ascii="Calibri" w:hAnsi="Calibri"/>
          <w:b/>
          <w:sz w:val="32"/>
          <w:szCs w:val="32"/>
        </w:rPr>
      </w:pPr>
      <w:r>
        <w:rPr>
          <w:rFonts w:ascii="Calibri" w:hAnsi="Calibri"/>
          <w:b/>
          <w:sz w:val="32"/>
          <w:szCs w:val="32"/>
        </w:rPr>
        <w:t>Changes 2020-21</w:t>
      </w:r>
      <w:r w:rsidR="00712A00" w:rsidRPr="009719D1">
        <w:rPr>
          <w:rFonts w:ascii="Calibri" w:hAnsi="Calibri"/>
          <w:b/>
          <w:sz w:val="32"/>
          <w:szCs w:val="32"/>
        </w:rPr>
        <w:t xml:space="preserve"> school year:</w:t>
      </w:r>
    </w:p>
    <w:p w:rsidR="00712A00" w:rsidRPr="007E1D6B" w:rsidRDefault="00712A00" w:rsidP="00712A00">
      <w:pPr>
        <w:pStyle w:val="NoSpacing"/>
        <w:rPr>
          <w:rFonts w:ascii="Calibri" w:hAnsi="Calibri"/>
        </w:rPr>
      </w:pPr>
    </w:p>
    <w:p w:rsidR="009719D1" w:rsidRPr="009719D1" w:rsidRDefault="009719D1" w:rsidP="004D6CE7">
      <w:pPr>
        <w:rPr>
          <w:rFonts w:ascii="Calibri" w:hAnsi="Calibri"/>
          <w:b/>
          <w:sz w:val="32"/>
          <w:szCs w:val="32"/>
        </w:rPr>
      </w:pPr>
      <w:r w:rsidRPr="009719D1">
        <w:rPr>
          <w:rFonts w:ascii="Calibri" w:hAnsi="Calibri"/>
          <w:b/>
          <w:sz w:val="32"/>
          <w:szCs w:val="32"/>
        </w:rPr>
        <w:t>Description:</w:t>
      </w:r>
    </w:p>
    <w:p w:rsidR="005B36F4" w:rsidRPr="007E1D6B" w:rsidRDefault="005B36F4" w:rsidP="004D6CE7">
      <w:pPr>
        <w:rPr>
          <w:rFonts w:ascii="Calibri" w:hAnsi="Calibri"/>
          <w:szCs w:val="20"/>
        </w:rPr>
      </w:pPr>
      <w:r w:rsidRPr="007E1D6B">
        <w:rPr>
          <w:rFonts w:ascii="Calibri" w:hAnsi="Calibri"/>
          <w:szCs w:val="20"/>
        </w:rPr>
        <w:t>A new snapshot date was implemented in school year 2017-18 in STARS to allow the collection of data falling outside the normal snapshot dates of 40D, 80D, 120D and EOY.</w:t>
      </w:r>
    </w:p>
    <w:p w:rsidR="005B36F4" w:rsidRPr="007E1D6B" w:rsidRDefault="005B36F4" w:rsidP="004D6CE7">
      <w:pPr>
        <w:rPr>
          <w:rFonts w:ascii="Calibri" w:hAnsi="Calibri" w:cs="Arial"/>
          <w:bCs/>
          <w:szCs w:val="20"/>
        </w:rPr>
      </w:pPr>
      <w:r w:rsidRPr="007E1D6B">
        <w:rPr>
          <w:rFonts w:ascii="Calibri" w:hAnsi="Calibri" w:cs="Arial"/>
          <w:bCs/>
          <w:szCs w:val="20"/>
        </w:rPr>
        <w:t>July 15</w:t>
      </w:r>
      <w:r w:rsidR="004D6CE7" w:rsidRPr="007E1D6B">
        <w:rPr>
          <w:rFonts w:ascii="Calibri" w:hAnsi="Calibri" w:cs="Arial"/>
          <w:bCs/>
          <w:szCs w:val="20"/>
        </w:rPr>
        <w:t xml:space="preserve"> (represents the open-</w:t>
      </w:r>
      <w:r w:rsidRPr="007E1D6B">
        <w:rPr>
          <w:rFonts w:ascii="Calibri" w:hAnsi="Calibri" w:cs="Arial"/>
          <w:bCs/>
          <w:szCs w:val="20"/>
        </w:rPr>
        <w:t>year</w:t>
      </w:r>
      <w:r w:rsidR="004D6CE7" w:rsidRPr="007E1D6B">
        <w:rPr>
          <w:rFonts w:ascii="Calibri" w:hAnsi="Calibri" w:cs="Arial"/>
          <w:bCs/>
          <w:szCs w:val="20"/>
        </w:rPr>
        <w:t>-</w:t>
      </w:r>
      <w:r w:rsidRPr="007E1D6B">
        <w:rPr>
          <w:rFonts w:ascii="Calibri" w:hAnsi="Calibri" w:cs="Arial"/>
          <w:bCs/>
          <w:szCs w:val="20"/>
        </w:rPr>
        <w:t>round snapshot date)</w:t>
      </w:r>
    </w:p>
    <w:p w:rsidR="005B36F4" w:rsidRPr="007E1D6B" w:rsidRDefault="005B36F4" w:rsidP="004D6CE7">
      <w:pPr>
        <w:rPr>
          <w:rFonts w:ascii="Calibri" w:hAnsi="Calibri" w:cs="Arial"/>
          <w:bCs/>
          <w:szCs w:val="20"/>
        </w:rPr>
      </w:pPr>
      <w:r w:rsidRPr="007E1D6B">
        <w:rPr>
          <w:rFonts w:ascii="Calibri" w:hAnsi="Calibri" w:cs="Arial"/>
          <w:bCs/>
          <w:szCs w:val="20"/>
        </w:rPr>
        <w:t>Values:</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Snapshot Date=</w:t>
      </w:r>
      <w:r w:rsidR="00EC192C">
        <w:rPr>
          <w:rFonts w:ascii="Calibri" w:hAnsi="Calibri" w:cs="Arial"/>
          <w:b/>
          <w:bCs/>
          <w:szCs w:val="20"/>
        </w:rPr>
        <w:t>YYYY-07-15 (e.g. 2020</w:t>
      </w:r>
      <w:r w:rsidRPr="007E1D6B">
        <w:rPr>
          <w:rFonts w:ascii="Calibri" w:hAnsi="Calibri" w:cs="Arial"/>
          <w:b/>
          <w:bCs/>
          <w:szCs w:val="20"/>
        </w:rPr>
        <w:t xml:space="preserve">-07-15 </w:t>
      </w:r>
      <w:r w:rsidR="00EC192C">
        <w:rPr>
          <w:rFonts w:ascii="Calibri" w:hAnsi="Calibri" w:cs="Arial"/>
          <w:b/>
          <w:bCs/>
          <w:szCs w:val="20"/>
        </w:rPr>
        <w:t>is the value for school year 2020</w:t>
      </w:r>
      <w:r w:rsidR="00943889">
        <w:rPr>
          <w:rFonts w:ascii="Calibri" w:hAnsi="Calibri" w:cs="Arial"/>
          <w:b/>
          <w:bCs/>
          <w:szCs w:val="20"/>
        </w:rPr>
        <w:t>-20</w:t>
      </w:r>
      <w:r w:rsidR="00EC192C">
        <w:rPr>
          <w:rFonts w:ascii="Calibri" w:hAnsi="Calibri" w:cs="Arial"/>
          <w:b/>
          <w:bCs/>
          <w:szCs w:val="20"/>
        </w:rPr>
        <w:t>21</w:t>
      </w:r>
      <w:r w:rsidRPr="007E1D6B">
        <w:rPr>
          <w:rFonts w:ascii="Calibri" w:hAnsi="Calibri" w:cs="Arial"/>
          <w:b/>
          <w:bCs/>
          <w:szCs w:val="20"/>
        </w:rPr>
        <w:t>)</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 xml:space="preserve">Semester = </w:t>
      </w:r>
      <w:r w:rsidRPr="007E1D6B">
        <w:rPr>
          <w:rFonts w:ascii="Calibri" w:hAnsi="Calibri" w:cs="Arial"/>
          <w:b/>
          <w:bCs/>
          <w:szCs w:val="20"/>
        </w:rPr>
        <w:t>9</w:t>
      </w:r>
    </w:p>
    <w:p w:rsidR="005B36F4" w:rsidRPr="007E1D6B" w:rsidRDefault="005B36F4" w:rsidP="004D6CE7">
      <w:pPr>
        <w:numPr>
          <w:ilvl w:val="0"/>
          <w:numId w:val="10"/>
        </w:numPr>
        <w:spacing w:after="0" w:line="240" w:lineRule="auto"/>
        <w:rPr>
          <w:rFonts w:ascii="Calibri" w:hAnsi="Calibri" w:cs="Arial"/>
          <w:bCs/>
          <w:szCs w:val="20"/>
        </w:rPr>
      </w:pPr>
      <w:r w:rsidRPr="007E1D6B">
        <w:rPr>
          <w:rFonts w:ascii="Calibri" w:hAnsi="Calibri" w:cs="Arial"/>
          <w:bCs/>
          <w:szCs w:val="20"/>
        </w:rPr>
        <w:t xml:space="preserve">Enrollment Period Number/Marking Period = </w:t>
      </w:r>
      <w:r w:rsidRPr="007E1D6B">
        <w:rPr>
          <w:rFonts w:ascii="Calibri" w:hAnsi="Calibri" w:cs="Arial"/>
          <w:b/>
          <w:bCs/>
          <w:szCs w:val="20"/>
        </w:rPr>
        <w:t>906</w:t>
      </w:r>
    </w:p>
    <w:p w:rsidR="005B36F4" w:rsidRPr="007E1D6B" w:rsidRDefault="005B36F4" w:rsidP="004D6CE7">
      <w:pPr>
        <w:rPr>
          <w:rFonts w:ascii="Calibri" w:hAnsi="Calibri" w:cs="Arial"/>
          <w:b/>
          <w:bCs/>
          <w:szCs w:val="20"/>
        </w:rPr>
      </w:pPr>
    </w:p>
    <w:p w:rsidR="005B36F4" w:rsidRPr="007E1D6B" w:rsidRDefault="005B36F4" w:rsidP="004D6CE7">
      <w:pPr>
        <w:rPr>
          <w:rFonts w:ascii="Calibri" w:hAnsi="Calibri" w:cs="Arial"/>
          <w:bCs/>
          <w:szCs w:val="20"/>
        </w:rPr>
      </w:pPr>
      <w:r w:rsidRPr="007E1D6B">
        <w:rPr>
          <w:rFonts w:ascii="Calibri" w:hAnsi="Calibri" w:cs="Arial"/>
          <w:b/>
          <w:bCs/>
          <w:sz w:val="32"/>
          <w:szCs w:val="32"/>
        </w:rPr>
        <w:t>Purpose:</w:t>
      </w:r>
      <w:r w:rsidRPr="007E1D6B">
        <w:rPr>
          <w:rFonts w:ascii="Calibri" w:hAnsi="Calibri" w:cs="Arial"/>
          <w:bCs/>
          <w:szCs w:val="20"/>
        </w:rPr>
        <w:t xml:space="preserve">  To allow the collection of data falling outside our normal snapshot dates of 40D, 80D, 120D &amp; EOY.  It’s also used as a data transfer mechanism to feed other systems.  ETLs (Extract, Transform and Load) have been written which load STARS data into these other systems.</w:t>
      </w:r>
    </w:p>
    <w:p w:rsidR="005B36F4" w:rsidRPr="007E1D6B" w:rsidRDefault="005B36F4" w:rsidP="004D6CE7">
      <w:pPr>
        <w:rPr>
          <w:rFonts w:ascii="Calibri" w:hAnsi="Calibri" w:cs="Arial"/>
          <w:b/>
          <w:bCs/>
          <w:sz w:val="32"/>
          <w:szCs w:val="32"/>
        </w:rPr>
      </w:pPr>
      <w:r w:rsidRPr="007E1D6B">
        <w:rPr>
          <w:rFonts w:ascii="Calibri" w:hAnsi="Calibri" w:cs="Arial"/>
          <w:b/>
          <w:bCs/>
          <w:sz w:val="32"/>
          <w:szCs w:val="32"/>
        </w:rPr>
        <w:t>Goal:</w:t>
      </w:r>
    </w:p>
    <w:p w:rsidR="005B36F4" w:rsidRPr="007E1D6B" w:rsidRDefault="005B36F4" w:rsidP="004D6CE7">
      <w:pPr>
        <w:pStyle w:val="ListParagraph"/>
        <w:numPr>
          <w:ilvl w:val="0"/>
          <w:numId w:val="13"/>
        </w:numPr>
        <w:rPr>
          <w:rFonts w:cs="Arial"/>
          <w:bCs/>
          <w:szCs w:val="20"/>
        </w:rPr>
      </w:pPr>
      <w:r w:rsidRPr="007E1D6B">
        <w:rPr>
          <w:rFonts w:cs="Arial"/>
          <w:bCs/>
          <w:szCs w:val="20"/>
        </w:rPr>
        <w:t>To have the most up-to-date data transferred from STARS to various systems to meet their data needs.  Different systems will require different time period collections.  As an example, NMEPIC requires data submission in the Fall and Spring.</w:t>
      </w:r>
    </w:p>
    <w:p w:rsidR="005B36F4" w:rsidRPr="007E1D6B" w:rsidRDefault="005B36F4" w:rsidP="004D6CE7">
      <w:pPr>
        <w:rPr>
          <w:rFonts w:ascii="Calibri" w:hAnsi="Calibri" w:cs="Arial"/>
          <w:bCs/>
          <w:sz w:val="32"/>
          <w:szCs w:val="32"/>
        </w:rPr>
      </w:pPr>
      <w:r w:rsidRPr="007E1D6B">
        <w:rPr>
          <w:rFonts w:ascii="Calibri" w:hAnsi="Calibri" w:cs="Arial"/>
          <w:b/>
          <w:bCs/>
          <w:sz w:val="32"/>
          <w:szCs w:val="32"/>
        </w:rPr>
        <w:t>Business Rules:</w:t>
      </w:r>
      <w:r w:rsidRPr="007E1D6B">
        <w:rPr>
          <w:rFonts w:ascii="Calibri" w:hAnsi="Calibri" w:cs="Arial"/>
          <w:bCs/>
          <w:sz w:val="32"/>
          <w:szCs w:val="32"/>
        </w:rPr>
        <w:t xml:space="preserve">  </w:t>
      </w:r>
    </w:p>
    <w:p w:rsidR="005B36F4" w:rsidRPr="007E1D6B" w:rsidRDefault="005B36F4" w:rsidP="004D6CE7">
      <w:pPr>
        <w:pStyle w:val="ListParagraph"/>
        <w:numPr>
          <w:ilvl w:val="0"/>
          <w:numId w:val="11"/>
        </w:numPr>
        <w:rPr>
          <w:rFonts w:cs="Arial"/>
          <w:bCs/>
          <w:szCs w:val="20"/>
        </w:rPr>
      </w:pPr>
      <w:r w:rsidRPr="007E1D6B">
        <w:rPr>
          <w:rFonts w:cs="Arial"/>
          <w:bCs/>
          <w:szCs w:val="20"/>
        </w:rPr>
        <w:t>Open all year long and will be available the beginn</w:t>
      </w:r>
      <w:r w:rsidR="002D30D5">
        <w:rPr>
          <w:rFonts w:cs="Arial"/>
          <w:bCs/>
          <w:szCs w:val="20"/>
        </w:rPr>
        <w:t>ing of June for data submission</w:t>
      </w:r>
    </w:p>
    <w:p w:rsidR="005B36F4" w:rsidRPr="007E1D6B" w:rsidRDefault="005B36F4" w:rsidP="004D6CE7">
      <w:pPr>
        <w:pStyle w:val="ListParagraph"/>
        <w:numPr>
          <w:ilvl w:val="1"/>
          <w:numId w:val="11"/>
        </w:numPr>
        <w:rPr>
          <w:rFonts w:cs="Arial"/>
          <w:bCs/>
          <w:szCs w:val="20"/>
        </w:rPr>
      </w:pPr>
      <w:r w:rsidRPr="007E1D6B">
        <w:rPr>
          <w:rFonts w:cs="Arial"/>
          <w:bCs/>
          <w:szCs w:val="20"/>
        </w:rPr>
        <w:t>Allows data collection to occur on the first day of school as opposed to waiting until the 40</w:t>
      </w:r>
      <w:r w:rsidRPr="007E1D6B">
        <w:rPr>
          <w:rFonts w:cs="Arial"/>
          <w:bCs/>
          <w:szCs w:val="20"/>
          <w:vertAlign w:val="superscript"/>
        </w:rPr>
        <w:t>th</w:t>
      </w:r>
      <w:r w:rsidRPr="007E1D6B">
        <w:rPr>
          <w:rFonts w:cs="Arial"/>
          <w:bCs/>
          <w:szCs w:val="20"/>
        </w:rPr>
        <w:t xml:space="preserve"> day</w:t>
      </w:r>
    </w:p>
    <w:p w:rsidR="005B36F4" w:rsidRPr="007E1D6B" w:rsidRDefault="005B36F4" w:rsidP="004D6CE7">
      <w:pPr>
        <w:pStyle w:val="ListParagraph"/>
        <w:numPr>
          <w:ilvl w:val="1"/>
          <w:numId w:val="11"/>
        </w:numPr>
        <w:rPr>
          <w:rFonts w:cs="Arial"/>
          <w:bCs/>
          <w:szCs w:val="20"/>
        </w:rPr>
      </w:pPr>
      <w:r w:rsidRPr="007E1D6B">
        <w:rPr>
          <w:rFonts w:cs="Arial"/>
          <w:bCs/>
          <w:szCs w:val="20"/>
        </w:rPr>
        <w:t xml:space="preserve">Accommodates </w:t>
      </w:r>
      <w:r w:rsidR="00943889">
        <w:rPr>
          <w:rFonts w:cs="Arial"/>
          <w:bCs/>
          <w:szCs w:val="20"/>
        </w:rPr>
        <w:t>data collection timelines for K5</w:t>
      </w:r>
      <w:r w:rsidRPr="007E1D6B">
        <w:rPr>
          <w:rFonts w:cs="Arial"/>
          <w:bCs/>
          <w:szCs w:val="20"/>
        </w:rPr>
        <w:t xml:space="preserve"> Plus and PreK schools</w:t>
      </w:r>
    </w:p>
    <w:p w:rsidR="005B36F4" w:rsidRPr="007E1D6B" w:rsidRDefault="005B36F4" w:rsidP="004D6CE7">
      <w:pPr>
        <w:pStyle w:val="ListParagraph"/>
        <w:numPr>
          <w:ilvl w:val="0"/>
          <w:numId w:val="11"/>
        </w:numPr>
        <w:rPr>
          <w:rFonts w:cs="Arial"/>
          <w:bCs/>
          <w:szCs w:val="20"/>
        </w:rPr>
      </w:pPr>
      <w:r w:rsidRPr="007E1D6B">
        <w:rPr>
          <w:rFonts w:cs="Arial"/>
          <w:bCs/>
          <w:szCs w:val="20"/>
        </w:rPr>
        <w:t xml:space="preserve">Its unlike other snapshot date collections, in that the data in the 7/15 snapshot is NOT cumulative, but should reflect the school district’s Student Information Systems (SIS) data at the </w:t>
      </w:r>
      <w:r w:rsidRPr="007E1D6B">
        <w:rPr>
          <w:rFonts w:cs="Arial"/>
          <w:bCs/>
          <w:szCs w:val="20"/>
        </w:rPr>
        <w:lastRenderedPageBreak/>
        <w:t>time of submission; real-time SIS data at that time.  Real-time data will be submitted to the 7/15 snapshot date throughout the year.</w:t>
      </w:r>
    </w:p>
    <w:p w:rsidR="005B36F4" w:rsidRPr="007E1D6B" w:rsidRDefault="005B36F4" w:rsidP="004D6CE7">
      <w:pPr>
        <w:pStyle w:val="ListParagraph"/>
        <w:numPr>
          <w:ilvl w:val="0"/>
          <w:numId w:val="11"/>
        </w:numPr>
        <w:rPr>
          <w:rFonts w:cs="Arial"/>
          <w:bCs/>
          <w:szCs w:val="20"/>
        </w:rPr>
      </w:pPr>
      <w:r w:rsidRPr="007E1D6B">
        <w:rPr>
          <w:rFonts w:cs="Arial"/>
          <w:bCs/>
          <w:szCs w:val="20"/>
        </w:rPr>
        <w:t>Data will be transferred from the 7/15 snapshot date to other systems (NMEPIC, ECOT) and will be used to keep other systems up-to-date.  This methodology may require some clean-up in other systems because it can’t reflect EVERY change, such as, it doesn’t know if a Course Code changed from 0033 to 0034.</w:t>
      </w:r>
    </w:p>
    <w:p w:rsidR="005B36F4" w:rsidRPr="007E1D6B" w:rsidRDefault="00943889" w:rsidP="004D6CE7">
      <w:pPr>
        <w:pStyle w:val="ListParagraph"/>
        <w:numPr>
          <w:ilvl w:val="0"/>
          <w:numId w:val="11"/>
        </w:numPr>
        <w:rPr>
          <w:rFonts w:cs="Arial"/>
          <w:bCs/>
          <w:szCs w:val="20"/>
        </w:rPr>
      </w:pPr>
      <w:r>
        <w:rPr>
          <w:rFonts w:cs="Arial"/>
          <w:bCs/>
          <w:szCs w:val="20"/>
        </w:rPr>
        <w:t>Like</w:t>
      </w:r>
      <w:r w:rsidR="005B36F4" w:rsidRPr="007E1D6B">
        <w:rPr>
          <w:rFonts w:cs="Arial"/>
          <w:bCs/>
          <w:szCs w:val="20"/>
        </w:rPr>
        <w:t xml:space="preserve"> other snapshot dates, school districts may delete their own 7/15 STARS data in </w:t>
      </w:r>
      <w:r>
        <w:rPr>
          <w:rFonts w:cs="Arial"/>
          <w:bCs/>
          <w:szCs w:val="20"/>
        </w:rPr>
        <w:t>STAGING</w:t>
      </w:r>
      <w:r w:rsidR="005B36F4" w:rsidRPr="007E1D6B">
        <w:rPr>
          <w:rFonts w:cs="Arial"/>
          <w:bCs/>
          <w:szCs w:val="20"/>
        </w:rPr>
        <w:t xml:space="preserve"> for these snapshotted templates:</w:t>
      </w:r>
    </w:p>
    <w:p w:rsidR="005B36F4" w:rsidRPr="007E1D6B" w:rsidRDefault="005B36F4" w:rsidP="004D6CE7">
      <w:pPr>
        <w:pStyle w:val="ListParagraph"/>
        <w:numPr>
          <w:ilvl w:val="1"/>
          <w:numId w:val="11"/>
        </w:numPr>
        <w:rPr>
          <w:rFonts w:cs="Arial"/>
          <w:b/>
          <w:bCs/>
          <w:i/>
          <w:szCs w:val="20"/>
        </w:rPr>
      </w:pPr>
      <w:r w:rsidRPr="007E1D6B">
        <w:rPr>
          <w:rFonts w:cs="Arial"/>
          <w:b/>
          <w:bCs/>
          <w:i/>
          <w:szCs w:val="20"/>
        </w:rPr>
        <w:t>Staff Snapshot, Student Snapshot, Course, Course Instructor</w:t>
      </w:r>
      <w:r w:rsidR="00B75C4D" w:rsidRPr="007E1D6B">
        <w:rPr>
          <w:rFonts w:cs="Arial"/>
          <w:b/>
          <w:bCs/>
          <w:i/>
          <w:szCs w:val="20"/>
        </w:rPr>
        <w:t xml:space="preserve"> &amp; </w:t>
      </w:r>
      <w:r w:rsidRPr="007E1D6B">
        <w:rPr>
          <w:rFonts w:cs="Arial"/>
          <w:b/>
          <w:bCs/>
          <w:i/>
          <w:szCs w:val="20"/>
        </w:rPr>
        <w:t>Student Course Enrollment (Course Enroll)</w:t>
      </w:r>
      <w:r w:rsidR="00B75C4D" w:rsidRPr="007E1D6B">
        <w:rPr>
          <w:rFonts w:cs="Arial"/>
          <w:b/>
          <w:bCs/>
          <w:i/>
          <w:szCs w:val="20"/>
        </w:rPr>
        <w:t>.</w:t>
      </w:r>
    </w:p>
    <w:p w:rsidR="005B36F4" w:rsidRPr="007E1D6B" w:rsidRDefault="005B36F4" w:rsidP="004D6CE7">
      <w:pPr>
        <w:pStyle w:val="ListParagraph"/>
        <w:numPr>
          <w:ilvl w:val="2"/>
          <w:numId w:val="11"/>
        </w:numPr>
        <w:rPr>
          <w:rFonts w:cs="Arial"/>
          <w:b/>
          <w:bCs/>
          <w:i/>
          <w:szCs w:val="20"/>
        </w:rPr>
      </w:pPr>
      <w:r w:rsidRPr="007E1D6B">
        <w:rPr>
          <w:rFonts w:cs="Arial"/>
          <w:bCs/>
          <w:szCs w:val="20"/>
        </w:rPr>
        <w:t xml:space="preserve">Note:  </w:t>
      </w:r>
      <w:r w:rsidRPr="007E1D6B">
        <w:rPr>
          <w:rFonts w:cs="Arial"/>
          <w:b/>
          <w:bCs/>
          <w:i/>
          <w:szCs w:val="20"/>
        </w:rPr>
        <w:t>Staff</w:t>
      </w:r>
      <w:r w:rsidR="00B75C4D" w:rsidRPr="007E1D6B">
        <w:rPr>
          <w:rFonts w:cs="Arial"/>
          <w:b/>
          <w:bCs/>
          <w:i/>
          <w:szCs w:val="20"/>
        </w:rPr>
        <w:t xml:space="preserve"> &amp;</w:t>
      </w:r>
      <w:r w:rsidRPr="007E1D6B">
        <w:rPr>
          <w:rFonts w:cs="Arial"/>
          <w:bCs/>
          <w:szCs w:val="20"/>
        </w:rPr>
        <w:t xml:space="preserve"> </w:t>
      </w:r>
      <w:r w:rsidRPr="007E1D6B">
        <w:rPr>
          <w:rFonts w:cs="Arial"/>
          <w:b/>
          <w:bCs/>
          <w:i/>
          <w:szCs w:val="20"/>
        </w:rPr>
        <w:t>Student</w:t>
      </w:r>
      <w:r w:rsidR="00B75C4D" w:rsidRPr="007E1D6B">
        <w:rPr>
          <w:rFonts w:cs="Arial"/>
          <w:bCs/>
          <w:szCs w:val="20"/>
        </w:rPr>
        <w:t xml:space="preserve"> </w:t>
      </w:r>
      <w:r w:rsidRPr="007E1D6B">
        <w:rPr>
          <w:rFonts w:cs="Arial"/>
          <w:bCs/>
          <w:szCs w:val="20"/>
        </w:rPr>
        <w:t>deletes are not allowed by districts since they do not contain a snapshot date.</w:t>
      </w:r>
    </w:p>
    <w:p w:rsidR="005B36F4" w:rsidRPr="007E1D6B" w:rsidRDefault="005B36F4" w:rsidP="004D6CE7">
      <w:pPr>
        <w:rPr>
          <w:rFonts w:ascii="Calibri" w:hAnsi="Calibri" w:cs="Arial"/>
          <w:b/>
          <w:bCs/>
          <w:sz w:val="32"/>
          <w:szCs w:val="32"/>
        </w:rPr>
      </w:pPr>
      <w:r w:rsidRPr="007E1D6B">
        <w:rPr>
          <w:rFonts w:ascii="Calibri" w:hAnsi="Calibri" w:cs="Arial"/>
          <w:b/>
          <w:bCs/>
          <w:sz w:val="32"/>
          <w:szCs w:val="32"/>
        </w:rPr>
        <w:t>Systems fed by 7/15 snapshot data:</w:t>
      </w:r>
    </w:p>
    <w:p w:rsidR="005B36F4" w:rsidRPr="007E1D6B" w:rsidRDefault="005B36F4" w:rsidP="004D6CE7">
      <w:pPr>
        <w:pStyle w:val="ListParagraph"/>
        <w:numPr>
          <w:ilvl w:val="0"/>
          <w:numId w:val="12"/>
        </w:numPr>
        <w:rPr>
          <w:rFonts w:cs="Arial"/>
          <w:bCs/>
          <w:szCs w:val="20"/>
        </w:rPr>
      </w:pPr>
      <w:r w:rsidRPr="007E1D6B">
        <w:rPr>
          <w:rFonts w:cs="Arial"/>
          <w:bCs/>
          <w:szCs w:val="20"/>
        </w:rPr>
        <w:t>NMEPIC</w:t>
      </w:r>
    </w:p>
    <w:p w:rsidR="005B36F4" w:rsidRPr="007E1D6B" w:rsidRDefault="005B36F4" w:rsidP="004D6CE7">
      <w:pPr>
        <w:pStyle w:val="ListParagraph"/>
        <w:numPr>
          <w:ilvl w:val="1"/>
          <w:numId w:val="12"/>
        </w:numPr>
        <w:rPr>
          <w:rFonts w:cs="Arial"/>
          <w:bCs/>
          <w:szCs w:val="20"/>
        </w:rPr>
      </w:pPr>
      <w:r w:rsidRPr="007E1D6B">
        <w:rPr>
          <w:rFonts w:cs="Arial"/>
          <w:bCs/>
          <w:szCs w:val="20"/>
        </w:rPr>
        <w:t>For scheduling students to take online End-of-Course Exams (EOCs) in the EPIC application</w:t>
      </w:r>
    </w:p>
    <w:p w:rsidR="005B36F4" w:rsidRPr="007E1D6B" w:rsidRDefault="005B36F4" w:rsidP="004D6CE7">
      <w:pPr>
        <w:pStyle w:val="ListParagraph"/>
        <w:numPr>
          <w:ilvl w:val="1"/>
          <w:numId w:val="12"/>
        </w:numPr>
        <w:rPr>
          <w:rFonts w:cs="Arial"/>
          <w:bCs/>
          <w:szCs w:val="20"/>
        </w:rPr>
      </w:pPr>
      <w:r w:rsidRPr="007E1D6B">
        <w:rPr>
          <w:rFonts w:cs="Arial"/>
          <w:bCs/>
          <w:szCs w:val="20"/>
        </w:rPr>
        <w:t>Only NMEPIC participating schools and only class rosters with course codes tied to EOCs will be transferred</w:t>
      </w:r>
    </w:p>
    <w:p w:rsidR="005B36F4" w:rsidRPr="007E1D6B" w:rsidRDefault="005B36F4" w:rsidP="004D6CE7">
      <w:pPr>
        <w:pStyle w:val="ListParagraph"/>
        <w:numPr>
          <w:ilvl w:val="1"/>
          <w:numId w:val="12"/>
        </w:numPr>
        <w:rPr>
          <w:rFonts w:cs="Arial"/>
          <w:bCs/>
          <w:szCs w:val="20"/>
        </w:rPr>
      </w:pPr>
      <w:r w:rsidRPr="007E1D6B">
        <w:rPr>
          <w:rFonts w:cs="Arial"/>
          <w:bCs/>
          <w:szCs w:val="20"/>
        </w:rPr>
        <w:t>Class rosters are transferred, which identifies the course, teacher and student at a school</w:t>
      </w:r>
    </w:p>
    <w:p w:rsidR="005B36F4" w:rsidRPr="007E1D6B" w:rsidRDefault="005B36F4" w:rsidP="004D6CE7">
      <w:pPr>
        <w:pStyle w:val="ListParagraph"/>
        <w:numPr>
          <w:ilvl w:val="0"/>
          <w:numId w:val="12"/>
        </w:numPr>
        <w:rPr>
          <w:rFonts w:cs="Arial"/>
          <w:bCs/>
          <w:szCs w:val="20"/>
        </w:rPr>
      </w:pPr>
      <w:r w:rsidRPr="007E1D6B">
        <w:rPr>
          <w:rFonts w:cs="Arial"/>
          <w:bCs/>
          <w:szCs w:val="20"/>
        </w:rPr>
        <w:t>ECOT (Early Childhood Observation Tool)</w:t>
      </w:r>
    </w:p>
    <w:p w:rsidR="005B36F4" w:rsidRPr="007E1D6B" w:rsidRDefault="005B36F4" w:rsidP="004D6CE7">
      <w:pPr>
        <w:pStyle w:val="ListParagraph"/>
        <w:numPr>
          <w:ilvl w:val="1"/>
          <w:numId w:val="12"/>
        </w:numPr>
        <w:rPr>
          <w:rFonts w:cs="Arial"/>
          <w:bCs/>
          <w:szCs w:val="20"/>
        </w:rPr>
      </w:pPr>
      <w:r w:rsidRPr="007E1D6B">
        <w:rPr>
          <w:rFonts w:cs="Arial"/>
          <w:bCs/>
          <w:szCs w:val="20"/>
        </w:rPr>
        <w:t>For assessing prekindergarten and kindergarten students</w:t>
      </w:r>
    </w:p>
    <w:p w:rsidR="005B36F4" w:rsidRPr="007E1D6B" w:rsidRDefault="005B36F4" w:rsidP="004D6CE7">
      <w:pPr>
        <w:pStyle w:val="ListParagraph"/>
        <w:numPr>
          <w:ilvl w:val="1"/>
          <w:numId w:val="12"/>
        </w:numPr>
        <w:rPr>
          <w:rFonts w:cs="Arial"/>
          <w:bCs/>
          <w:szCs w:val="20"/>
        </w:rPr>
      </w:pPr>
      <w:r w:rsidRPr="007E1D6B">
        <w:rPr>
          <w:rFonts w:cs="Arial"/>
          <w:bCs/>
          <w:szCs w:val="20"/>
        </w:rPr>
        <w:t>Only PreK and Kindergarten students reported in home-room courses codes 00</w:t>
      </w:r>
      <w:r w:rsidR="00943889">
        <w:rPr>
          <w:rFonts w:cs="Arial"/>
          <w:bCs/>
          <w:szCs w:val="20"/>
        </w:rPr>
        <w:t>33, 0034, 0035, 0044, 0K5</w:t>
      </w:r>
      <w:r w:rsidRPr="007E1D6B">
        <w:rPr>
          <w:rFonts w:cs="Arial"/>
          <w:bCs/>
          <w:szCs w:val="20"/>
        </w:rPr>
        <w:t>P, 0000 or 2802 will be transferred</w:t>
      </w:r>
    </w:p>
    <w:p w:rsidR="005B36F4" w:rsidRPr="007E1D6B" w:rsidRDefault="005B36F4" w:rsidP="004D6CE7">
      <w:pPr>
        <w:pStyle w:val="ListParagraph"/>
        <w:numPr>
          <w:ilvl w:val="1"/>
          <w:numId w:val="12"/>
        </w:numPr>
        <w:rPr>
          <w:rFonts w:cs="Arial"/>
          <w:bCs/>
          <w:szCs w:val="20"/>
        </w:rPr>
      </w:pPr>
      <w:r w:rsidRPr="007E1D6B">
        <w:rPr>
          <w:rFonts w:cs="Arial"/>
          <w:bCs/>
          <w:szCs w:val="20"/>
        </w:rPr>
        <w:t>Class rosters are transferred, which identifies the course, teacher and student at a school</w:t>
      </w:r>
    </w:p>
    <w:p w:rsidR="005B36F4" w:rsidRPr="007E1D6B" w:rsidRDefault="005B36F4" w:rsidP="004D6CE7">
      <w:pPr>
        <w:pStyle w:val="NoSpacing"/>
        <w:rPr>
          <w:rFonts w:ascii="Calibri" w:hAnsi="Calibri"/>
          <w:b/>
          <w:sz w:val="32"/>
          <w:szCs w:val="32"/>
        </w:rPr>
      </w:pPr>
      <w:r w:rsidRPr="007E1D6B">
        <w:rPr>
          <w:rFonts w:ascii="Calibri" w:hAnsi="Calibri"/>
          <w:b/>
          <w:sz w:val="32"/>
          <w:szCs w:val="32"/>
        </w:rPr>
        <w:t>Templates to submit to 7/15 for ECOT and NMEPIC class roster creation:</w:t>
      </w:r>
    </w:p>
    <w:p w:rsidR="005B36F4" w:rsidRPr="007E1D6B" w:rsidRDefault="005B36F4" w:rsidP="004D6CE7">
      <w:pPr>
        <w:pStyle w:val="NoSpacing"/>
        <w:rPr>
          <w:rFonts w:ascii="Calibri" w:hAnsi="Calibri"/>
          <w:sz w:val="22"/>
          <w:szCs w:val="22"/>
        </w:rPr>
      </w:pPr>
      <w:r w:rsidRPr="007E1D6B">
        <w:rPr>
          <w:rFonts w:ascii="Calibri" w:hAnsi="Calibri"/>
          <w:sz w:val="22"/>
          <w:szCs w:val="22"/>
        </w:rPr>
        <w:t>STAFF, STAFF SNAPSHOT, STUDENT, STUDENT SNAPSHOT, COURSE, COURSE INSTRUCTOR &amp; COURSE ENROLL</w:t>
      </w:r>
    </w:p>
    <w:p w:rsidR="005B36F4" w:rsidRPr="007E1D6B" w:rsidRDefault="005B36F4" w:rsidP="004D6CE7">
      <w:pPr>
        <w:pStyle w:val="NoSpacing"/>
        <w:numPr>
          <w:ilvl w:val="0"/>
          <w:numId w:val="4"/>
        </w:numPr>
        <w:rPr>
          <w:rFonts w:ascii="Calibri" w:hAnsi="Calibri"/>
          <w:sz w:val="22"/>
          <w:szCs w:val="22"/>
        </w:rPr>
      </w:pPr>
      <w:r w:rsidRPr="007E1D6B">
        <w:rPr>
          <w:rFonts w:ascii="Calibri" w:hAnsi="Calibri"/>
          <w:sz w:val="22"/>
          <w:szCs w:val="22"/>
        </w:rPr>
        <w:t>Ensure any templates that reference a Snapshot Date (including snapshot place-holder fields) contain the values relating to the snapshot date</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26,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 INSTRUCTOR</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17,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Field 18, Class Period valid values:</w:t>
      </w:r>
    </w:p>
    <w:p w:rsidR="005B36F4" w:rsidRPr="007E1D6B" w:rsidRDefault="005B36F4" w:rsidP="004D6CE7">
      <w:pPr>
        <w:pStyle w:val="NoSpacing"/>
        <w:numPr>
          <w:ilvl w:val="3"/>
          <w:numId w:val="4"/>
        </w:numPr>
        <w:rPr>
          <w:rFonts w:ascii="Calibri" w:hAnsi="Calibri"/>
          <w:sz w:val="22"/>
          <w:szCs w:val="22"/>
        </w:rPr>
      </w:pPr>
      <w:r w:rsidRPr="007E1D6B">
        <w:rPr>
          <w:rFonts w:ascii="Calibri" w:hAnsi="Calibri"/>
          <w:sz w:val="22"/>
          <w:szCs w:val="22"/>
        </w:rPr>
        <w:t xml:space="preserve">For PreK </w:t>
      </w:r>
    </w:p>
    <w:p w:rsidR="005B36F4" w:rsidRPr="007E1D6B" w:rsidRDefault="005B36F4" w:rsidP="004D6CE7">
      <w:pPr>
        <w:pStyle w:val="NoSpacing"/>
        <w:numPr>
          <w:ilvl w:val="4"/>
          <w:numId w:val="4"/>
        </w:numPr>
        <w:rPr>
          <w:rFonts w:ascii="Calibri" w:hAnsi="Calibri"/>
          <w:sz w:val="22"/>
          <w:szCs w:val="22"/>
        </w:rPr>
      </w:pPr>
      <w:r w:rsidRPr="007E1D6B">
        <w:rPr>
          <w:rFonts w:ascii="Calibri" w:hAnsi="Calibri"/>
          <w:b/>
          <w:sz w:val="22"/>
          <w:szCs w:val="22"/>
        </w:rPr>
        <w:t>AM</w:t>
      </w:r>
      <w:r w:rsidRPr="007E1D6B">
        <w:rPr>
          <w:rFonts w:ascii="Calibri" w:hAnsi="Calibri"/>
          <w:sz w:val="22"/>
          <w:szCs w:val="22"/>
        </w:rPr>
        <w:t xml:space="preserve"> (morning); </w:t>
      </w:r>
      <w:r w:rsidRPr="007E1D6B">
        <w:rPr>
          <w:rFonts w:ascii="Calibri" w:hAnsi="Calibri"/>
          <w:b/>
          <w:sz w:val="22"/>
          <w:szCs w:val="22"/>
        </w:rPr>
        <w:t>PM</w:t>
      </w:r>
      <w:r w:rsidRPr="007E1D6B">
        <w:rPr>
          <w:rFonts w:ascii="Calibri" w:hAnsi="Calibri"/>
          <w:sz w:val="22"/>
          <w:szCs w:val="22"/>
        </w:rPr>
        <w:t xml:space="preserve"> (afternoon) or </w:t>
      </w:r>
      <w:r w:rsidRPr="007E1D6B">
        <w:rPr>
          <w:rFonts w:ascii="Calibri" w:hAnsi="Calibri"/>
          <w:b/>
          <w:sz w:val="22"/>
          <w:szCs w:val="22"/>
        </w:rPr>
        <w:t>FD</w:t>
      </w:r>
      <w:r w:rsidRPr="007E1D6B">
        <w:rPr>
          <w:rFonts w:ascii="Calibri" w:hAnsi="Calibri"/>
          <w:sz w:val="22"/>
          <w:szCs w:val="22"/>
        </w:rPr>
        <w:t xml:space="preserve"> (full-day) </w:t>
      </w:r>
    </w:p>
    <w:p w:rsidR="005B36F4" w:rsidRPr="007E1D6B" w:rsidRDefault="005B36F4" w:rsidP="004D6CE7">
      <w:pPr>
        <w:pStyle w:val="NoSpacing"/>
        <w:numPr>
          <w:ilvl w:val="3"/>
          <w:numId w:val="4"/>
        </w:numPr>
        <w:rPr>
          <w:rFonts w:ascii="Calibri" w:hAnsi="Calibri"/>
          <w:sz w:val="22"/>
          <w:szCs w:val="22"/>
        </w:rPr>
      </w:pPr>
      <w:r w:rsidRPr="007E1D6B">
        <w:rPr>
          <w:rFonts w:ascii="Calibri" w:hAnsi="Calibri"/>
          <w:sz w:val="22"/>
          <w:szCs w:val="22"/>
        </w:rPr>
        <w:t xml:space="preserve">For K-12 </w:t>
      </w:r>
    </w:p>
    <w:p w:rsidR="005B36F4" w:rsidRPr="007E1D6B" w:rsidRDefault="005B36F4" w:rsidP="004D6CE7">
      <w:pPr>
        <w:pStyle w:val="NoSpacing"/>
        <w:numPr>
          <w:ilvl w:val="4"/>
          <w:numId w:val="4"/>
        </w:numPr>
        <w:rPr>
          <w:rFonts w:ascii="Calibri" w:hAnsi="Calibri"/>
          <w:sz w:val="22"/>
          <w:szCs w:val="22"/>
        </w:rPr>
      </w:pPr>
      <w:r w:rsidRPr="007E1D6B">
        <w:rPr>
          <w:rFonts w:ascii="Calibri" w:hAnsi="Calibri"/>
          <w:b/>
          <w:sz w:val="22"/>
          <w:szCs w:val="22"/>
        </w:rPr>
        <w:t>FD</w:t>
      </w:r>
      <w:r w:rsidRPr="007E1D6B">
        <w:rPr>
          <w:rFonts w:ascii="Calibri" w:hAnsi="Calibri"/>
          <w:sz w:val="22"/>
          <w:szCs w:val="22"/>
        </w:rPr>
        <w:t xml:space="preserve"> (Full-day; typically for Kindergarten), </w:t>
      </w:r>
    </w:p>
    <w:p w:rsidR="005B36F4" w:rsidRPr="007E1D6B" w:rsidRDefault="005B36F4" w:rsidP="004D6CE7">
      <w:pPr>
        <w:pStyle w:val="NoSpacing"/>
        <w:numPr>
          <w:ilvl w:val="5"/>
          <w:numId w:val="4"/>
        </w:numPr>
        <w:rPr>
          <w:rFonts w:ascii="Calibri" w:hAnsi="Calibri"/>
          <w:sz w:val="22"/>
          <w:szCs w:val="22"/>
        </w:rPr>
      </w:pPr>
      <w:r w:rsidRPr="007E1D6B">
        <w:rPr>
          <w:rFonts w:ascii="Calibri" w:hAnsi="Calibri"/>
          <w:b/>
          <w:sz w:val="22"/>
          <w:szCs w:val="22"/>
        </w:rPr>
        <w:t>SEM</w:t>
      </w:r>
      <w:r w:rsidRPr="007E1D6B">
        <w:rPr>
          <w:rFonts w:ascii="Calibri" w:hAnsi="Calibri"/>
          <w:sz w:val="22"/>
          <w:szCs w:val="22"/>
        </w:rPr>
        <w:t xml:space="preserve"> (semester); </w:t>
      </w:r>
      <w:r w:rsidRPr="007E1D6B">
        <w:rPr>
          <w:rFonts w:ascii="Calibri" w:hAnsi="Calibri"/>
          <w:b/>
          <w:sz w:val="22"/>
          <w:szCs w:val="22"/>
        </w:rPr>
        <w:t>TRI</w:t>
      </w:r>
      <w:r w:rsidRPr="007E1D6B">
        <w:rPr>
          <w:rFonts w:ascii="Calibri" w:hAnsi="Calibri"/>
          <w:sz w:val="22"/>
          <w:szCs w:val="22"/>
        </w:rPr>
        <w:t xml:space="preserve"> (trimester); </w:t>
      </w:r>
      <w:r w:rsidRPr="007E1D6B">
        <w:rPr>
          <w:rFonts w:ascii="Calibri" w:hAnsi="Calibri"/>
          <w:b/>
          <w:sz w:val="22"/>
          <w:szCs w:val="22"/>
        </w:rPr>
        <w:t>YR</w:t>
      </w:r>
      <w:r w:rsidRPr="007E1D6B">
        <w:rPr>
          <w:rFonts w:ascii="Calibri" w:hAnsi="Calibri"/>
          <w:sz w:val="22"/>
          <w:szCs w:val="22"/>
        </w:rPr>
        <w:t xml:space="preserve"> (Year-long); </w:t>
      </w:r>
      <w:r w:rsidRPr="007E1D6B">
        <w:rPr>
          <w:rFonts w:ascii="Calibri" w:hAnsi="Calibri"/>
          <w:b/>
          <w:sz w:val="22"/>
          <w:szCs w:val="22"/>
        </w:rPr>
        <w:t>BLK</w:t>
      </w:r>
      <w:r w:rsidRPr="007E1D6B">
        <w:rPr>
          <w:rFonts w:ascii="Calibri" w:hAnsi="Calibri"/>
          <w:sz w:val="22"/>
          <w:szCs w:val="22"/>
        </w:rPr>
        <w:t xml:space="preserve"> (Block Scheduling); </w:t>
      </w:r>
      <w:r w:rsidRPr="007E1D6B">
        <w:rPr>
          <w:rFonts w:ascii="Calibri" w:hAnsi="Calibri"/>
          <w:b/>
          <w:sz w:val="22"/>
          <w:szCs w:val="22"/>
        </w:rPr>
        <w:t>SP</w:t>
      </w:r>
      <w:r w:rsidRPr="007E1D6B">
        <w:rPr>
          <w:rFonts w:ascii="Calibri" w:hAnsi="Calibri"/>
          <w:sz w:val="22"/>
          <w:szCs w:val="22"/>
        </w:rPr>
        <w:t xml:space="preserve"> (Self-Paced); </w:t>
      </w:r>
      <w:r w:rsidRPr="007E1D6B">
        <w:rPr>
          <w:rFonts w:ascii="Calibri" w:hAnsi="Calibri"/>
          <w:b/>
          <w:sz w:val="22"/>
          <w:szCs w:val="22"/>
        </w:rPr>
        <w:t>QTR</w:t>
      </w:r>
      <w:r w:rsidRPr="007E1D6B">
        <w:rPr>
          <w:rFonts w:ascii="Calibri" w:hAnsi="Calibri"/>
          <w:sz w:val="22"/>
          <w:szCs w:val="22"/>
        </w:rPr>
        <w:t xml:space="preserve"> (Quarter); </w:t>
      </w:r>
      <w:r w:rsidRPr="007E1D6B">
        <w:rPr>
          <w:rFonts w:ascii="Calibri" w:hAnsi="Calibri"/>
          <w:b/>
          <w:sz w:val="22"/>
          <w:szCs w:val="22"/>
        </w:rPr>
        <w:t>PO</w:t>
      </w:r>
      <w:r w:rsidRPr="007E1D6B">
        <w:rPr>
          <w:rFonts w:ascii="Calibri" w:hAnsi="Calibri"/>
          <w:sz w:val="22"/>
          <w:szCs w:val="22"/>
        </w:rPr>
        <w:t xml:space="preserve"> (Pull-out)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24, Snapshot Date valid values:  </w:t>
      </w:r>
      <w:r w:rsidR="00EC192C">
        <w:rPr>
          <w:rFonts w:ascii="Calibri" w:hAnsi="Calibri"/>
          <w:b/>
          <w:sz w:val="22"/>
          <w:szCs w:val="22"/>
        </w:rPr>
        <w:t>2020</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COURSE ENROLL</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4, Enrollment Period Number valid values:  </w:t>
      </w:r>
      <w:r w:rsidRPr="007E1D6B">
        <w:rPr>
          <w:rFonts w:ascii="Calibri" w:hAnsi="Calibri"/>
          <w:b/>
          <w:sz w:val="22"/>
          <w:szCs w:val="22"/>
        </w:rPr>
        <w:t>906</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5, Effective Date valid values:  </w:t>
      </w:r>
      <w:r w:rsidR="00EC192C">
        <w:rPr>
          <w:rFonts w:ascii="Calibri" w:hAnsi="Calibri"/>
          <w:b/>
          <w:sz w:val="22"/>
          <w:szCs w:val="22"/>
        </w:rPr>
        <w:t>2020</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13, Semester valid values:  </w:t>
      </w:r>
      <w:r w:rsidRPr="007E1D6B">
        <w:rPr>
          <w:rFonts w:ascii="Calibri" w:hAnsi="Calibri"/>
          <w:b/>
          <w:sz w:val="22"/>
          <w:szCs w:val="22"/>
        </w:rPr>
        <w:t>9</w:t>
      </w:r>
      <w:r w:rsidRPr="007E1D6B">
        <w:rPr>
          <w:rFonts w:ascii="Calibri" w:hAnsi="Calibri"/>
          <w:sz w:val="22"/>
          <w:szCs w:val="22"/>
        </w:rPr>
        <w:t xml:space="preserve"> = 7/15 Open Year Round</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21, Course Instructor Snapshot Date valid values:  </w:t>
      </w:r>
      <w:r w:rsidR="00EC192C">
        <w:rPr>
          <w:rFonts w:ascii="Calibri" w:hAnsi="Calibri"/>
          <w:b/>
          <w:sz w:val="22"/>
          <w:szCs w:val="22"/>
        </w:rPr>
        <w:t>2020</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STAFF SNAPSHOT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50, Snapshot Date valid values:  </w:t>
      </w:r>
      <w:r w:rsidRPr="007E1D6B">
        <w:rPr>
          <w:rFonts w:ascii="Calibri" w:hAnsi="Calibri"/>
          <w:b/>
          <w:sz w:val="22"/>
          <w:szCs w:val="22"/>
        </w:rPr>
        <w:t>20</w:t>
      </w:r>
      <w:r w:rsidR="00EC192C">
        <w:rPr>
          <w:rFonts w:ascii="Calibri" w:hAnsi="Calibri"/>
          <w:b/>
          <w:sz w:val="22"/>
          <w:szCs w:val="22"/>
        </w:rPr>
        <w:t>20</w:t>
      </w:r>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STUDENT SNAPSHOT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 xml:space="preserve">Field 83, Snapshot Date valid values:  </w:t>
      </w:r>
      <w:r w:rsidR="00EC192C">
        <w:rPr>
          <w:rFonts w:ascii="Calibri" w:hAnsi="Calibri"/>
          <w:b/>
          <w:sz w:val="22"/>
          <w:szCs w:val="22"/>
        </w:rPr>
        <w:t>2020</w:t>
      </w:r>
      <w:bookmarkStart w:id="0" w:name="_GoBack"/>
      <w:bookmarkEnd w:id="0"/>
      <w:r w:rsidRPr="007E1D6B">
        <w:rPr>
          <w:rFonts w:ascii="Calibri" w:hAnsi="Calibri"/>
          <w:b/>
          <w:sz w:val="22"/>
          <w:szCs w:val="22"/>
        </w:rPr>
        <w:t>-07-15</w:t>
      </w:r>
      <w:r w:rsidRPr="007E1D6B">
        <w:rPr>
          <w:rFonts w:ascii="Calibri" w:hAnsi="Calibri"/>
          <w:sz w:val="22"/>
          <w:szCs w:val="22"/>
        </w:rPr>
        <w:t xml:space="preserve"> = 7/15 Open Year Round</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STAFF</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No change</w:t>
      </w:r>
    </w:p>
    <w:p w:rsidR="005B36F4" w:rsidRPr="007E1D6B" w:rsidRDefault="005B36F4" w:rsidP="004D6CE7">
      <w:pPr>
        <w:pStyle w:val="NoSpacing"/>
        <w:numPr>
          <w:ilvl w:val="1"/>
          <w:numId w:val="4"/>
        </w:numPr>
        <w:rPr>
          <w:rFonts w:ascii="Calibri" w:hAnsi="Calibri"/>
          <w:sz w:val="22"/>
          <w:szCs w:val="22"/>
        </w:rPr>
      </w:pPr>
      <w:r w:rsidRPr="007E1D6B">
        <w:rPr>
          <w:rFonts w:ascii="Calibri" w:hAnsi="Calibri"/>
          <w:sz w:val="22"/>
          <w:szCs w:val="22"/>
        </w:rPr>
        <w:t>STUDENT</w:t>
      </w:r>
    </w:p>
    <w:p w:rsidR="005B36F4" w:rsidRPr="007E1D6B" w:rsidRDefault="005B36F4" w:rsidP="004D6CE7">
      <w:pPr>
        <w:pStyle w:val="NoSpacing"/>
        <w:numPr>
          <w:ilvl w:val="2"/>
          <w:numId w:val="4"/>
        </w:numPr>
        <w:rPr>
          <w:rFonts w:ascii="Calibri" w:hAnsi="Calibri"/>
          <w:sz w:val="22"/>
          <w:szCs w:val="22"/>
        </w:rPr>
      </w:pPr>
      <w:r w:rsidRPr="007E1D6B">
        <w:rPr>
          <w:rFonts w:ascii="Calibri" w:hAnsi="Calibri"/>
          <w:sz w:val="22"/>
          <w:szCs w:val="22"/>
        </w:rPr>
        <w:t>No change</w:t>
      </w:r>
    </w:p>
    <w:p w:rsidR="005B36F4" w:rsidRDefault="005B36F4">
      <w:pPr>
        <w:rPr>
          <w:rFonts w:ascii="Calibri" w:hAnsi="Calibri"/>
        </w:rPr>
      </w:pPr>
    </w:p>
    <w:p w:rsidR="000E4795" w:rsidRPr="007E1D6B" w:rsidRDefault="000E4795" w:rsidP="000E4795">
      <w:pPr>
        <w:pStyle w:val="NoSpacing"/>
        <w:rPr>
          <w:rFonts w:ascii="Calibri" w:hAnsi="Calibri"/>
          <w:b/>
          <w:sz w:val="32"/>
          <w:szCs w:val="32"/>
        </w:rPr>
      </w:pPr>
      <w:r>
        <w:rPr>
          <w:rFonts w:ascii="Calibri" w:hAnsi="Calibri"/>
          <w:b/>
          <w:sz w:val="32"/>
          <w:szCs w:val="32"/>
        </w:rPr>
        <w:t>Template</w:t>
      </w:r>
      <w:r w:rsidRPr="007E1D6B">
        <w:rPr>
          <w:rFonts w:ascii="Calibri" w:hAnsi="Calibri"/>
          <w:b/>
          <w:sz w:val="32"/>
          <w:szCs w:val="32"/>
        </w:rPr>
        <w:t xml:space="preserve"> to submit to 7/15 </w:t>
      </w:r>
      <w:r>
        <w:rPr>
          <w:rFonts w:ascii="Calibri" w:hAnsi="Calibri"/>
          <w:b/>
          <w:sz w:val="32"/>
          <w:szCs w:val="32"/>
        </w:rPr>
        <w:t>to</w:t>
      </w:r>
      <w:r w:rsidRPr="007E1D6B">
        <w:rPr>
          <w:rFonts w:ascii="Calibri" w:hAnsi="Calibri"/>
          <w:b/>
          <w:sz w:val="32"/>
          <w:szCs w:val="32"/>
        </w:rPr>
        <w:t xml:space="preserve"> </w:t>
      </w:r>
      <w:r>
        <w:rPr>
          <w:rFonts w:ascii="Calibri" w:hAnsi="Calibri"/>
          <w:b/>
          <w:sz w:val="32"/>
          <w:szCs w:val="32"/>
        </w:rPr>
        <w:t>provide start and end dates of schools</w:t>
      </w:r>
      <w:r w:rsidR="00063A2D">
        <w:rPr>
          <w:rFonts w:ascii="Calibri" w:hAnsi="Calibri"/>
          <w:b/>
          <w:sz w:val="32"/>
          <w:szCs w:val="32"/>
        </w:rPr>
        <w:t xml:space="preserve"> for a given school year</w:t>
      </w:r>
      <w:r w:rsidRPr="007E1D6B">
        <w:rPr>
          <w:rFonts w:ascii="Calibri" w:hAnsi="Calibri"/>
          <w:b/>
          <w:sz w:val="32"/>
          <w:szCs w:val="32"/>
        </w:rPr>
        <w:t>:</w:t>
      </w:r>
    </w:p>
    <w:p w:rsidR="000E4795" w:rsidRDefault="009E33C8">
      <w:pPr>
        <w:rPr>
          <w:rFonts w:ascii="Calibri" w:hAnsi="Calibri"/>
        </w:rPr>
      </w:pPr>
      <w:r>
        <w:rPr>
          <w:rFonts w:ascii="Calibri" w:hAnsi="Calibri"/>
        </w:rPr>
        <w:t xml:space="preserve">Refer to document </w:t>
      </w:r>
      <w:hyperlink r:id="rId7" w:history="1">
        <w:r>
          <w:rPr>
            <w:rStyle w:val="Hyperlink"/>
            <w:rFonts w:ascii="Verdana" w:hAnsi="Verdana"/>
            <w:sz w:val="20"/>
            <w:szCs w:val="20"/>
          </w:rPr>
          <w:t>Location Marking Period.docx</w:t>
        </w:r>
      </w:hyperlink>
      <w:r>
        <w:rPr>
          <w:rFonts w:ascii="Verdana" w:hAnsi="Verdana"/>
          <w:color w:val="676767"/>
          <w:sz w:val="20"/>
          <w:szCs w:val="20"/>
        </w:rPr>
        <w:t xml:space="preserve"> </w:t>
      </w:r>
      <w:r>
        <w:rPr>
          <w:rFonts w:ascii="Calibri" w:hAnsi="Calibri"/>
        </w:rPr>
        <w:t>for detail.</w:t>
      </w:r>
    </w:p>
    <w:p w:rsidR="009E33C8" w:rsidRDefault="00063A2D">
      <w:pPr>
        <w:rPr>
          <w:rFonts w:ascii="Calibri" w:hAnsi="Calibri"/>
        </w:rPr>
      </w:pPr>
      <w:r>
        <w:rPr>
          <w:rFonts w:ascii="Calibri" w:hAnsi="Calibri"/>
        </w:rPr>
        <w:t>This data collected at a school grain will be used to derive district’s start and end dates per year.</w:t>
      </w:r>
    </w:p>
    <w:p w:rsidR="00035952" w:rsidRPr="007E1D6B" w:rsidRDefault="00035952">
      <w:pPr>
        <w:rPr>
          <w:rFonts w:ascii="Calibri" w:hAnsi="Calibri"/>
        </w:rPr>
      </w:pPr>
    </w:p>
    <w:sectPr w:rsidR="00035952" w:rsidRPr="007E1D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A47" w:rsidRDefault="00C32A47" w:rsidP="005B36F4">
      <w:pPr>
        <w:spacing w:after="0" w:line="240" w:lineRule="auto"/>
      </w:pPr>
      <w:r>
        <w:separator/>
      </w:r>
    </w:p>
  </w:endnote>
  <w:endnote w:type="continuationSeparator" w:id="0">
    <w:p w:rsidR="00C32A47" w:rsidRDefault="00C32A47" w:rsidP="005B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6F4" w:rsidRDefault="00065656" w:rsidP="00065656">
    <w:r>
      <w:ptab w:relativeTo="margin" w:alignment="center" w:leader="none"/>
    </w:r>
    <w:sdt>
      <w:sdtPr>
        <w:id w:val="-18224949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192C">
          <w:rPr>
            <w:noProof/>
          </w:rPr>
          <w:t>1</w:t>
        </w:r>
        <w:r>
          <w:rPr>
            <w:noProof/>
          </w:rPr>
          <w:fldChar w:fldCharType="end"/>
        </w:r>
      </w:sdtContent>
    </w:sdt>
    <w:r>
      <w:rPr>
        <w:noProof/>
      </w:rPr>
      <w:t xml:space="preserve"> </w:t>
    </w:r>
    <w:r>
      <w:ptab w:relativeTo="margin" w:alignment="right" w:leader="none"/>
    </w:r>
    <w:r>
      <w:t xml:space="preserve">Last Modified:  </w:t>
    </w:r>
    <w:r w:rsidR="00AF7A79">
      <w:fldChar w:fldCharType="begin"/>
    </w:r>
    <w:r w:rsidR="00AF7A79">
      <w:instrText xml:space="preserve"> SAVEDATE  \@ "M/d/yyyy h:mm am/pm"  \* MERGEFORMAT </w:instrText>
    </w:r>
    <w:r w:rsidR="00AF7A79">
      <w:fldChar w:fldCharType="separate"/>
    </w:r>
    <w:r w:rsidR="00EC192C">
      <w:rPr>
        <w:noProof/>
      </w:rPr>
      <w:t>6/10/2019 9:26 AM</w:t>
    </w:r>
    <w:r w:rsidR="00AF7A7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A47" w:rsidRDefault="00C32A47" w:rsidP="005B36F4">
      <w:pPr>
        <w:spacing w:after="0" w:line="240" w:lineRule="auto"/>
      </w:pPr>
      <w:r>
        <w:separator/>
      </w:r>
    </w:p>
  </w:footnote>
  <w:footnote w:type="continuationSeparator" w:id="0">
    <w:p w:rsidR="00C32A47" w:rsidRDefault="00C32A47" w:rsidP="005B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656" w:rsidRDefault="00065656">
    <w:pPr>
      <w:pStyle w:val="Header"/>
    </w:pPr>
    <w:r>
      <w:rPr>
        <w:b/>
        <w:noProof/>
        <w:color w:val="0000FF"/>
        <w:sz w:val="18"/>
        <w:szCs w:val="18"/>
      </w:rPr>
      <w:drawing>
        <wp:inline distT="0" distB="0" distL="0" distR="0" wp14:anchorId="79C52CE0" wp14:editId="1C57899C">
          <wp:extent cx="1438275" cy="495300"/>
          <wp:effectExtent l="19050" t="0" r="9525" b="0"/>
          <wp:docPr id="2" name="Picture 6" descr="STAR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2.png"/>
                  <pic:cNvPicPr>
                    <a:picLocks noChangeAspect="1" noChangeArrowheads="1"/>
                  </pic:cNvPicPr>
                </pic:nvPicPr>
                <pic:blipFill>
                  <a:blip r:embed="rId1"/>
                  <a:stretch>
                    <a:fillRect/>
                  </a:stretch>
                </pic:blipFill>
                <pic:spPr bwMode="auto">
                  <a:xfrm>
                    <a:off x="0" y="0"/>
                    <a:ext cx="1438275" cy="495300"/>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rsidR="00EC19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2pt;height:54.6pt">
          <v:imagedata r:id="rId2" o:title="NMPED LogoTransparent, 05-19"/>
        </v:shape>
      </w:pict>
    </w:r>
  </w:p>
  <w:p w:rsidR="00065656" w:rsidRDefault="00065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2BF"/>
    <w:multiLevelType w:val="hybridMultilevel"/>
    <w:tmpl w:val="EA7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4071E"/>
    <w:multiLevelType w:val="hybridMultilevel"/>
    <w:tmpl w:val="65E8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567A"/>
    <w:multiLevelType w:val="hybridMultilevel"/>
    <w:tmpl w:val="B5E0DD46"/>
    <w:lvl w:ilvl="0" w:tplc="4FF042BE">
      <w:numFmt w:val="bullet"/>
      <w:lvlText w:val=""/>
      <w:lvlJc w:val="left"/>
      <w:pPr>
        <w:ind w:left="860" w:hanging="361"/>
      </w:pPr>
      <w:rPr>
        <w:rFonts w:ascii="Symbol" w:eastAsia="Symbol" w:hAnsi="Symbol" w:cs="Symbol" w:hint="default"/>
        <w:color w:val="231F20"/>
        <w:w w:val="100"/>
        <w:sz w:val="22"/>
        <w:szCs w:val="22"/>
      </w:rPr>
    </w:lvl>
    <w:lvl w:ilvl="1" w:tplc="E650208C">
      <w:numFmt w:val="bullet"/>
      <w:lvlText w:val="o"/>
      <w:lvlJc w:val="left"/>
      <w:pPr>
        <w:ind w:left="1580" w:hanging="361"/>
      </w:pPr>
      <w:rPr>
        <w:rFonts w:ascii="Courier New" w:eastAsia="Courier New" w:hAnsi="Courier New" w:cs="Courier New" w:hint="default"/>
        <w:color w:val="231F20"/>
        <w:w w:val="100"/>
        <w:sz w:val="22"/>
        <w:szCs w:val="22"/>
      </w:rPr>
    </w:lvl>
    <w:lvl w:ilvl="2" w:tplc="251AC96A">
      <w:numFmt w:val="bullet"/>
      <w:lvlText w:val="■"/>
      <w:lvlJc w:val="left"/>
      <w:pPr>
        <w:ind w:left="2299" w:hanging="361"/>
      </w:pPr>
      <w:rPr>
        <w:rFonts w:ascii="Arial" w:eastAsia="Arial" w:hAnsi="Arial" w:cs="Arial" w:hint="default"/>
        <w:color w:val="231F20"/>
        <w:w w:val="76"/>
        <w:sz w:val="22"/>
        <w:szCs w:val="22"/>
      </w:rPr>
    </w:lvl>
    <w:lvl w:ilvl="3" w:tplc="928684FA">
      <w:numFmt w:val="bullet"/>
      <w:lvlText w:val=""/>
      <w:lvlJc w:val="left"/>
      <w:pPr>
        <w:ind w:left="3020" w:hanging="361"/>
      </w:pPr>
      <w:rPr>
        <w:rFonts w:ascii="Symbol" w:eastAsia="Symbol" w:hAnsi="Symbol" w:cs="Symbol" w:hint="default"/>
        <w:color w:val="231F20"/>
        <w:w w:val="100"/>
        <w:sz w:val="22"/>
        <w:szCs w:val="22"/>
      </w:rPr>
    </w:lvl>
    <w:lvl w:ilvl="4" w:tplc="EE4C9C42">
      <w:numFmt w:val="bullet"/>
      <w:lvlText w:val="o"/>
      <w:lvlJc w:val="left"/>
      <w:pPr>
        <w:ind w:left="3741" w:hanging="361"/>
      </w:pPr>
      <w:rPr>
        <w:rFonts w:ascii="Courier New" w:eastAsia="Courier New" w:hAnsi="Courier New" w:cs="Courier New" w:hint="default"/>
        <w:color w:val="231F20"/>
        <w:w w:val="100"/>
        <w:sz w:val="22"/>
        <w:szCs w:val="22"/>
      </w:rPr>
    </w:lvl>
    <w:lvl w:ilvl="5" w:tplc="0E7630F6">
      <w:numFmt w:val="bullet"/>
      <w:lvlText w:val="■"/>
      <w:lvlJc w:val="left"/>
      <w:pPr>
        <w:ind w:left="4461" w:hanging="361"/>
      </w:pPr>
      <w:rPr>
        <w:rFonts w:ascii="Arial" w:eastAsia="Arial" w:hAnsi="Arial" w:cs="Arial" w:hint="default"/>
        <w:color w:val="231F20"/>
        <w:w w:val="76"/>
        <w:sz w:val="22"/>
        <w:szCs w:val="22"/>
      </w:rPr>
    </w:lvl>
    <w:lvl w:ilvl="6" w:tplc="ADC875A2">
      <w:numFmt w:val="bullet"/>
      <w:lvlText w:val="•"/>
      <w:lvlJc w:val="left"/>
      <w:pPr>
        <w:ind w:left="5488" w:hanging="361"/>
      </w:pPr>
      <w:rPr>
        <w:rFonts w:hint="default"/>
      </w:rPr>
    </w:lvl>
    <w:lvl w:ilvl="7" w:tplc="69648B0C">
      <w:numFmt w:val="bullet"/>
      <w:lvlText w:val="•"/>
      <w:lvlJc w:val="left"/>
      <w:pPr>
        <w:ind w:left="6516" w:hanging="361"/>
      </w:pPr>
      <w:rPr>
        <w:rFonts w:hint="default"/>
      </w:rPr>
    </w:lvl>
    <w:lvl w:ilvl="8" w:tplc="ACBA0D72">
      <w:numFmt w:val="bullet"/>
      <w:lvlText w:val="•"/>
      <w:lvlJc w:val="left"/>
      <w:pPr>
        <w:ind w:left="7544" w:hanging="361"/>
      </w:pPr>
      <w:rPr>
        <w:rFonts w:hint="default"/>
      </w:rPr>
    </w:lvl>
  </w:abstractNum>
  <w:abstractNum w:abstractNumId="3" w15:restartNumberingAfterBreak="0">
    <w:nsid w:val="08F84648"/>
    <w:multiLevelType w:val="hybridMultilevel"/>
    <w:tmpl w:val="06044514"/>
    <w:lvl w:ilvl="0" w:tplc="896EA666">
      <w:start w:val="1"/>
      <w:numFmt w:val="bullet"/>
      <w:lvlText w:val=""/>
      <w:lvlJc w:val="left"/>
      <w:pPr>
        <w:tabs>
          <w:tab w:val="num" w:pos="720"/>
        </w:tabs>
        <w:ind w:left="720" w:hanging="360"/>
      </w:pPr>
      <w:rPr>
        <w:rFonts w:ascii="Wingdings" w:hAnsi="Wingdings" w:hint="default"/>
      </w:rPr>
    </w:lvl>
    <w:lvl w:ilvl="1" w:tplc="3258D590">
      <w:start w:val="1"/>
      <w:numFmt w:val="bullet"/>
      <w:lvlText w:val=""/>
      <w:lvlJc w:val="left"/>
      <w:pPr>
        <w:tabs>
          <w:tab w:val="num" w:pos="1440"/>
        </w:tabs>
        <w:ind w:left="1440" w:hanging="360"/>
      </w:pPr>
      <w:rPr>
        <w:rFonts w:ascii="Wingdings" w:hAnsi="Wingdings" w:hint="default"/>
      </w:rPr>
    </w:lvl>
    <w:lvl w:ilvl="2" w:tplc="9B467514" w:tentative="1">
      <w:start w:val="1"/>
      <w:numFmt w:val="bullet"/>
      <w:lvlText w:val=""/>
      <w:lvlJc w:val="left"/>
      <w:pPr>
        <w:tabs>
          <w:tab w:val="num" w:pos="2160"/>
        </w:tabs>
        <w:ind w:left="2160" w:hanging="360"/>
      </w:pPr>
      <w:rPr>
        <w:rFonts w:ascii="Wingdings" w:hAnsi="Wingdings" w:hint="default"/>
      </w:rPr>
    </w:lvl>
    <w:lvl w:ilvl="3" w:tplc="DB9A2460" w:tentative="1">
      <w:start w:val="1"/>
      <w:numFmt w:val="bullet"/>
      <w:lvlText w:val=""/>
      <w:lvlJc w:val="left"/>
      <w:pPr>
        <w:tabs>
          <w:tab w:val="num" w:pos="2880"/>
        </w:tabs>
        <w:ind w:left="2880" w:hanging="360"/>
      </w:pPr>
      <w:rPr>
        <w:rFonts w:ascii="Wingdings" w:hAnsi="Wingdings" w:hint="default"/>
      </w:rPr>
    </w:lvl>
    <w:lvl w:ilvl="4" w:tplc="BC48D05A" w:tentative="1">
      <w:start w:val="1"/>
      <w:numFmt w:val="bullet"/>
      <w:lvlText w:val=""/>
      <w:lvlJc w:val="left"/>
      <w:pPr>
        <w:tabs>
          <w:tab w:val="num" w:pos="3600"/>
        </w:tabs>
        <w:ind w:left="3600" w:hanging="360"/>
      </w:pPr>
      <w:rPr>
        <w:rFonts w:ascii="Wingdings" w:hAnsi="Wingdings" w:hint="default"/>
      </w:rPr>
    </w:lvl>
    <w:lvl w:ilvl="5" w:tplc="AF74AAF2" w:tentative="1">
      <w:start w:val="1"/>
      <w:numFmt w:val="bullet"/>
      <w:lvlText w:val=""/>
      <w:lvlJc w:val="left"/>
      <w:pPr>
        <w:tabs>
          <w:tab w:val="num" w:pos="4320"/>
        </w:tabs>
        <w:ind w:left="4320" w:hanging="360"/>
      </w:pPr>
      <w:rPr>
        <w:rFonts w:ascii="Wingdings" w:hAnsi="Wingdings" w:hint="default"/>
      </w:rPr>
    </w:lvl>
    <w:lvl w:ilvl="6" w:tplc="A35CACF0" w:tentative="1">
      <w:start w:val="1"/>
      <w:numFmt w:val="bullet"/>
      <w:lvlText w:val=""/>
      <w:lvlJc w:val="left"/>
      <w:pPr>
        <w:tabs>
          <w:tab w:val="num" w:pos="5040"/>
        </w:tabs>
        <w:ind w:left="5040" w:hanging="360"/>
      </w:pPr>
      <w:rPr>
        <w:rFonts w:ascii="Wingdings" w:hAnsi="Wingdings" w:hint="default"/>
      </w:rPr>
    </w:lvl>
    <w:lvl w:ilvl="7" w:tplc="F4B2DD7C" w:tentative="1">
      <w:start w:val="1"/>
      <w:numFmt w:val="bullet"/>
      <w:lvlText w:val=""/>
      <w:lvlJc w:val="left"/>
      <w:pPr>
        <w:tabs>
          <w:tab w:val="num" w:pos="5760"/>
        </w:tabs>
        <w:ind w:left="5760" w:hanging="360"/>
      </w:pPr>
      <w:rPr>
        <w:rFonts w:ascii="Wingdings" w:hAnsi="Wingdings" w:hint="default"/>
      </w:rPr>
    </w:lvl>
    <w:lvl w:ilvl="8" w:tplc="8F4A99B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B43F0"/>
    <w:multiLevelType w:val="hybridMultilevel"/>
    <w:tmpl w:val="FBEA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C4685"/>
    <w:multiLevelType w:val="hybridMultilevel"/>
    <w:tmpl w:val="2C0AD8E2"/>
    <w:lvl w:ilvl="0" w:tplc="F386011A">
      <w:start w:val="1"/>
      <w:numFmt w:val="bullet"/>
      <w:lvlText w:val=""/>
      <w:lvlJc w:val="left"/>
      <w:pPr>
        <w:tabs>
          <w:tab w:val="num" w:pos="720"/>
        </w:tabs>
        <w:ind w:left="720" w:hanging="360"/>
      </w:pPr>
      <w:rPr>
        <w:rFonts w:ascii="Wingdings" w:hAnsi="Wingdings" w:hint="default"/>
      </w:rPr>
    </w:lvl>
    <w:lvl w:ilvl="1" w:tplc="7DFC8B94">
      <w:start w:val="1"/>
      <w:numFmt w:val="bullet"/>
      <w:lvlText w:val=""/>
      <w:lvlJc w:val="left"/>
      <w:pPr>
        <w:tabs>
          <w:tab w:val="num" w:pos="1440"/>
        </w:tabs>
        <w:ind w:left="1440" w:hanging="360"/>
      </w:pPr>
      <w:rPr>
        <w:rFonts w:ascii="Wingdings" w:hAnsi="Wingdings" w:hint="default"/>
      </w:rPr>
    </w:lvl>
    <w:lvl w:ilvl="2" w:tplc="14AED416" w:tentative="1">
      <w:start w:val="1"/>
      <w:numFmt w:val="bullet"/>
      <w:lvlText w:val=""/>
      <w:lvlJc w:val="left"/>
      <w:pPr>
        <w:tabs>
          <w:tab w:val="num" w:pos="2160"/>
        </w:tabs>
        <w:ind w:left="2160" w:hanging="360"/>
      </w:pPr>
      <w:rPr>
        <w:rFonts w:ascii="Wingdings" w:hAnsi="Wingdings" w:hint="default"/>
      </w:rPr>
    </w:lvl>
    <w:lvl w:ilvl="3" w:tplc="CEF05E02" w:tentative="1">
      <w:start w:val="1"/>
      <w:numFmt w:val="bullet"/>
      <w:lvlText w:val=""/>
      <w:lvlJc w:val="left"/>
      <w:pPr>
        <w:tabs>
          <w:tab w:val="num" w:pos="2880"/>
        </w:tabs>
        <w:ind w:left="2880" w:hanging="360"/>
      </w:pPr>
      <w:rPr>
        <w:rFonts w:ascii="Wingdings" w:hAnsi="Wingdings" w:hint="default"/>
      </w:rPr>
    </w:lvl>
    <w:lvl w:ilvl="4" w:tplc="F6D27402" w:tentative="1">
      <w:start w:val="1"/>
      <w:numFmt w:val="bullet"/>
      <w:lvlText w:val=""/>
      <w:lvlJc w:val="left"/>
      <w:pPr>
        <w:tabs>
          <w:tab w:val="num" w:pos="3600"/>
        </w:tabs>
        <w:ind w:left="3600" w:hanging="360"/>
      </w:pPr>
      <w:rPr>
        <w:rFonts w:ascii="Wingdings" w:hAnsi="Wingdings" w:hint="default"/>
      </w:rPr>
    </w:lvl>
    <w:lvl w:ilvl="5" w:tplc="F70ADEA6" w:tentative="1">
      <w:start w:val="1"/>
      <w:numFmt w:val="bullet"/>
      <w:lvlText w:val=""/>
      <w:lvlJc w:val="left"/>
      <w:pPr>
        <w:tabs>
          <w:tab w:val="num" w:pos="4320"/>
        </w:tabs>
        <w:ind w:left="4320" w:hanging="360"/>
      </w:pPr>
      <w:rPr>
        <w:rFonts w:ascii="Wingdings" w:hAnsi="Wingdings" w:hint="default"/>
      </w:rPr>
    </w:lvl>
    <w:lvl w:ilvl="6" w:tplc="23B09108" w:tentative="1">
      <w:start w:val="1"/>
      <w:numFmt w:val="bullet"/>
      <w:lvlText w:val=""/>
      <w:lvlJc w:val="left"/>
      <w:pPr>
        <w:tabs>
          <w:tab w:val="num" w:pos="5040"/>
        </w:tabs>
        <w:ind w:left="5040" w:hanging="360"/>
      </w:pPr>
      <w:rPr>
        <w:rFonts w:ascii="Wingdings" w:hAnsi="Wingdings" w:hint="default"/>
      </w:rPr>
    </w:lvl>
    <w:lvl w:ilvl="7" w:tplc="70303DAA" w:tentative="1">
      <w:start w:val="1"/>
      <w:numFmt w:val="bullet"/>
      <w:lvlText w:val=""/>
      <w:lvlJc w:val="left"/>
      <w:pPr>
        <w:tabs>
          <w:tab w:val="num" w:pos="5760"/>
        </w:tabs>
        <w:ind w:left="5760" w:hanging="360"/>
      </w:pPr>
      <w:rPr>
        <w:rFonts w:ascii="Wingdings" w:hAnsi="Wingdings" w:hint="default"/>
      </w:rPr>
    </w:lvl>
    <w:lvl w:ilvl="8" w:tplc="FC9E053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00E3D"/>
    <w:multiLevelType w:val="hybridMultilevel"/>
    <w:tmpl w:val="C7FED674"/>
    <w:lvl w:ilvl="0" w:tplc="9C8E8254">
      <w:start w:val="1"/>
      <w:numFmt w:val="bullet"/>
      <w:lvlText w:val=""/>
      <w:lvlJc w:val="left"/>
      <w:pPr>
        <w:tabs>
          <w:tab w:val="num" w:pos="720"/>
        </w:tabs>
        <w:ind w:left="720" w:hanging="360"/>
      </w:pPr>
      <w:rPr>
        <w:rFonts w:ascii="Wingdings" w:hAnsi="Wingdings" w:hint="default"/>
      </w:rPr>
    </w:lvl>
    <w:lvl w:ilvl="1" w:tplc="5FB4D63C" w:tentative="1">
      <w:start w:val="1"/>
      <w:numFmt w:val="bullet"/>
      <w:lvlText w:val=""/>
      <w:lvlJc w:val="left"/>
      <w:pPr>
        <w:tabs>
          <w:tab w:val="num" w:pos="1440"/>
        </w:tabs>
        <w:ind w:left="1440" w:hanging="360"/>
      </w:pPr>
      <w:rPr>
        <w:rFonts w:ascii="Wingdings" w:hAnsi="Wingdings" w:hint="default"/>
      </w:rPr>
    </w:lvl>
    <w:lvl w:ilvl="2" w:tplc="37A62D6C" w:tentative="1">
      <w:start w:val="1"/>
      <w:numFmt w:val="bullet"/>
      <w:lvlText w:val=""/>
      <w:lvlJc w:val="left"/>
      <w:pPr>
        <w:tabs>
          <w:tab w:val="num" w:pos="2160"/>
        </w:tabs>
        <w:ind w:left="2160" w:hanging="360"/>
      </w:pPr>
      <w:rPr>
        <w:rFonts w:ascii="Wingdings" w:hAnsi="Wingdings" w:hint="default"/>
      </w:rPr>
    </w:lvl>
    <w:lvl w:ilvl="3" w:tplc="F1D64A9C" w:tentative="1">
      <w:start w:val="1"/>
      <w:numFmt w:val="bullet"/>
      <w:lvlText w:val=""/>
      <w:lvlJc w:val="left"/>
      <w:pPr>
        <w:tabs>
          <w:tab w:val="num" w:pos="2880"/>
        </w:tabs>
        <w:ind w:left="2880" w:hanging="360"/>
      </w:pPr>
      <w:rPr>
        <w:rFonts w:ascii="Wingdings" w:hAnsi="Wingdings" w:hint="default"/>
      </w:rPr>
    </w:lvl>
    <w:lvl w:ilvl="4" w:tplc="91E68C18" w:tentative="1">
      <w:start w:val="1"/>
      <w:numFmt w:val="bullet"/>
      <w:lvlText w:val=""/>
      <w:lvlJc w:val="left"/>
      <w:pPr>
        <w:tabs>
          <w:tab w:val="num" w:pos="3600"/>
        </w:tabs>
        <w:ind w:left="3600" w:hanging="360"/>
      </w:pPr>
      <w:rPr>
        <w:rFonts w:ascii="Wingdings" w:hAnsi="Wingdings" w:hint="default"/>
      </w:rPr>
    </w:lvl>
    <w:lvl w:ilvl="5" w:tplc="1A0A4576" w:tentative="1">
      <w:start w:val="1"/>
      <w:numFmt w:val="bullet"/>
      <w:lvlText w:val=""/>
      <w:lvlJc w:val="left"/>
      <w:pPr>
        <w:tabs>
          <w:tab w:val="num" w:pos="4320"/>
        </w:tabs>
        <w:ind w:left="4320" w:hanging="360"/>
      </w:pPr>
      <w:rPr>
        <w:rFonts w:ascii="Wingdings" w:hAnsi="Wingdings" w:hint="default"/>
      </w:rPr>
    </w:lvl>
    <w:lvl w:ilvl="6" w:tplc="5016F5B2" w:tentative="1">
      <w:start w:val="1"/>
      <w:numFmt w:val="bullet"/>
      <w:lvlText w:val=""/>
      <w:lvlJc w:val="left"/>
      <w:pPr>
        <w:tabs>
          <w:tab w:val="num" w:pos="5040"/>
        </w:tabs>
        <w:ind w:left="5040" w:hanging="360"/>
      </w:pPr>
      <w:rPr>
        <w:rFonts w:ascii="Wingdings" w:hAnsi="Wingdings" w:hint="default"/>
      </w:rPr>
    </w:lvl>
    <w:lvl w:ilvl="7" w:tplc="44E8DB82" w:tentative="1">
      <w:start w:val="1"/>
      <w:numFmt w:val="bullet"/>
      <w:lvlText w:val=""/>
      <w:lvlJc w:val="left"/>
      <w:pPr>
        <w:tabs>
          <w:tab w:val="num" w:pos="5760"/>
        </w:tabs>
        <w:ind w:left="5760" w:hanging="360"/>
      </w:pPr>
      <w:rPr>
        <w:rFonts w:ascii="Wingdings" w:hAnsi="Wingdings" w:hint="default"/>
      </w:rPr>
    </w:lvl>
    <w:lvl w:ilvl="8" w:tplc="B8F055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F3E32"/>
    <w:multiLevelType w:val="hybridMultilevel"/>
    <w:tmpl w:val="71E83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37186"/>
    <w:multiLevelType w:val="hybridMultilevel"/>
    <w:tmpl w:val="D1229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B3373"/>
    <w:multiLevelType w:val="hybridMultilevel"/>
    <w:tmpl w:val="17DA8DD4"/>
    <w:lvl w:ilvl="0" w:tplc="8EDE63EC">
      <w:start w:val="1"/>
      <w:numFmt w:val="bullet"/>
      <w:lvlText w:val=""/>
      <w:lvlJc w:val="left"/>
      <w:pPr>
        <w:tabs>
          <w:tab w:val="num" w:pos="720"/>
        </w:tabs>
        <w:ind w:left="720" w:hanging="360"/>
      </w:pPr>
      <w:rPr>
        <w:rFonts w:ascii="Wingdings" w:hAnsi="Wingdings" w:hint="default"/>
      </w:rPr>
    </w:lvl>
    <w:lvl w:ilvl="1" w:tplc="E74A9E8A" w:tentative="1">
      <w:start w:val="1"/>
      <w:numFmt w:val="bullet"/>
      <w:lvlText w:val=""/>
      <w:lvlJc w:val="left"/>
      <w:pPr>
        <w:tabs>
          <w:tab w:val="num" w:pos="1440"/>
        </w:tabs>
        <w:ind w:left="1440" w:hanging="360"/>
      </w:pPr>
      <w:rPr>
        <w:rFonts w:ascii="Wingdings" w:hAnsi="Wingdings" w:hint="default"/>
      </w:rPr>
    </w:lvl>
    <w:lvl w:ilvl="2" w:tplc="AA4C99F8" w:tentative="1">
      <w:start w:val="1"/>
      <w:numFmt w:val="bullet"/>
      <w:lvlText w:val=""/>
      <w:lvlJc w:val="left"/>
      <w:pPr>
        <w:tabs>
          <w:tab w:val="num" w:pos="2160"/>
        </w:tabs>
        <w:ind w:left="2160" w:hanging="360"/>
      </w:pPr>
      <w:rPr>
        <w:rFonts w:ascii="Wingdings" w:hAnsi="Wingdings" w:hint="default"/>
      </w:rPr>
    </w:lvl>
    <w:lvl w:ilvl="3" w:tplc="5E9842C8" w:tentative="1">
      <w:start w:val="1"/>
      <w:numFmt w:val="bullet"/>
      <w:lvlText w:val=""/>
      <w:lvlJc w:val="left"/>
      <w:pPr>
        <w:tabs>
          <w:tab w:val="num" w:pos="2880"/>
        </w:tabs>
        <w:ind w:left="2880" w:hanging="360"/>
      </w:pPr>
      <w:rPr>
        <w:rFonts w:ascii="Wingdings" w:hAnsi="Wingdings" w:hint="default"/>
      </w:rPr>
    </w:lvl>
    <w:lvl w:ilvl="4" w:tplc="88D275CC" w:tentative="1">
      <w:start w:val="1"/>
      <w:numFmt w:val="bullet"/>
      <w:lvlText w:val=""/>
      <w:lvlJc w:val="left"/>
      <w:pPr>
        <w:tabs>
          <w:tab w:val="num" w:pos="3600"/>
        </w:tabs>
        <w:ind w:left="3600" w:hanging="360"/>
      </w:pPr>
      <w:rPr>
        <w:rFonts w:ascii="Wingdings" w:hAnsi="Wingdings" w:hint="default"/>
      </w:rPr>
    </w:lvl>
    <w:lvl w:ilvl="5" w:tplc="9FC25364" w:tentative="1">
      <w:start w:val="1"/>
      <w:numFmt w:val="bullet"/>
      <w:lvlText w:val=""/>
      <w:lvlJc w:val="left"/>
      <w:pPr>
        <w:tabs>
          <w:tab w:val="num" w:pos="4320"/>
        </w:tabs>
        <w:ind w:left="4320" w:hanging="360"/>
      </w:pPr>
      <w:rPr>
        <w:rFonts w:ascii="Wingdings" w:hAnsi="Wingdings" w:hint="default"/>
      </w:rPr>
    </w:lvl>
    <w:lvl w:ilvl="6" w:tplc="8CECBB0E" w:tentative="1">
      <w:start w:val="1"/>
      <w:numFmt w:val="bullet"/>
      <w:lvlText w:val=""/>
      <w:lvlJc w:val="left"/>
      <w:pPr>
        <w:tabs>
          <w:tab w:val="num" w:pos="5040"/>
        </w:tabs>
        <w:ind w:left="5040" w:hanging="360"/>
      </w:pPr>
      <w:rPr>
        <w:rFonts w:ascii="Wingdings" w:hAnsi="Wingdings" w:hint="default"/>
      </w:rPr>
    </w:lvl>
    <w:lvl w:ilvl="7" w:tplc="82207B24" w:tentative="1">
      <w:start w:val="1"/>
      <w:numFmt w:val="bullet"/>
      <w:lvlText w:val=""/>
      <w:lvlJc w:val="left"/>
      <w:pPr>
        <w:tabs>
          <w:tab w:val="num" w:pos="5760"/>
        </w:tabs>
        <w:ind w:left="5760" w:hanging="360"/>
      </w:pPr>
      <w:rPr>
        <w:rFonts w:ascii="Wingdings" w:hAnsi="Wingdings" w:hint="default"/>
      </w:rPr>
    </w:lvl>
    <w:lvl w:ilvl="8" w:tplc="7E6C71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C23C1"/>
    <w:multiLevelType w:val="hybridMultilevel"/>
    <w:tmpl w:val="5B2E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C2828"/>
    <w:multiLevelType w:val="hybridMultilevel"/>
    <w:tmpl w:val="89782A1E"/>
    <w:lvl w:ilvl="0" w:tplc="41BC3D30">
      <w:start w:val="1"/>
      <w:numFmt w:val="bullet"/>
      <w:lvlText w:val=""/>
      <w:lvlJc w:val="left"/>
      <w:pPr>
        <w:tabs>
          <w:tab w:val="num" w:pos="720"/>
        </w:tabs>
        <w:ind w:left="720" w:hanging="360"/>
      </w:pPr>
      <w:rPr>
        <w:rFonts w:ascii="Wingdings" w:hAnsi="Wingdings" w:hint="default"/>
      </w:rPr>
    </w:lvl>
    <w:lvl w:ilvl="1" w:tplc="D1DED0F0" w:tentative="1">
      <w:start w:val="1"/>
      <w:numFmt w:val="bullet"/>
      <w:lvlText w:val=""/>
      <w:lvlJc w:val="left"/>
      <w:pPr>
        <w:tabs>
          <w:tab w:val="num" w:pos="1440"/>
        </w:tabs>
        <w:ind w:left="1440" w:hanging="360"/>
      </w:pPr>
      <w:rPr>
        <w:rFonts w:ascii="Wingdings" w:hAnsi="Wingdings" w:hint="default"/>
      </w:rPr>
    </w:lvl>
    <w:lvl w:ilvl="2" w:tplc="41861E6C" w:tentative="1">
      <w:start w:val="1"/>
      <w:numFmt w:val="bullet"/>
      <w:lvlText w:val=""/>
      <w:lvlJc w:val="left"/>
      <w:pPr>
        <w:tabs>
          <w:tab w:val="num" w:pos="2160"/>
        </w:tabs>
        <w:ind w:left="2160" w:hanging="360"/>
      </w:pPr>
      <w:rPr>
        <w:rFonts w:ascii="Wingdings" w:hAnsi="Wingdings" w:hint="default"/>
      </w:rPr>
    </w:lvl>
    <w:lvl w:ilvl="3" w:tplc="59ACB5A0" w:tentative="1">
      <w:start w:val="1"/>
      <w:numFmt w:val="bullet"/>
      <w:lvlText w:val=""/>
      <w:lvlJc w:val="left"/>
      <w:pPr>
        <w:tabs>
          <w:tab w:val="num" w:pos="2880"/>
        </w:tabs>
        <w:ind w:left="2880" w:hanging="360"/>
      </w:pPr>
      <w:rPr>
        <w:rFonts w:ascii="Wingdings" w:hAnsi="Wingdings" w:hint="default"/>
      </w:rPr>
    </w:lvl>
    <w:lvl w:ilvl="4" w:tplc="371CB37E" w:tentative="1">
      <w:start w:val="1"/>
      <w:numFmt w:val="bullet"/>
      <w:lvlText w:val=""/>
      <w:lvlJc w:val="left"/>
      <w:pPr>
        <w:tabs>
          <w:tab w:val="num" w:pos="3600"/>
        </w:tabs>
        <w:ind w:left="3600" w:hanging="360"/>
      </w:pPr>
      <w:rPr>
        <w:rFonts w:ascii="Wingdings" w:hAnsi="Wingdings" w:hint="default"/>
      </w:rPr>
    </w:lvl>
    <w:lvl w:ilvl="5" w:tplc="81145FC0" w:tentative="1">
      <w:start w:val="1"/>
      <w:numFmt w:val="bullet"/>
      <w:lvlText w:val=""/>
      <w:lvlJc w:val="left"/>
      <w:pPr>
        <w:tabs>
          <w:tab w:val="num" w:pos="4320"/>
        </w:tabs>
        <w:ind w:left="4320" w:hanging="360"/>
      </w:pPr>
      <w:rPr>
        <w:rFonts w:ascii="Wingdings" w:hAnsi="Wingdings" w:hint="default"/>
      </w:rPr>
    </w:lvl>
    <w:lvl w:ilvl="6" w:tplc="E7401104" w:tentative="1">
      <w:start w:val="1"/>
      <w:numFmt w:val="bullet"/>
      <w:lvlText w:val=""/>
      <w:lvlJc w:val="left"/>
      <w:pPr>
        <w:tabs>
          <w:tab w:val="num" w:pos="5040"/>
        </w:tabs>
        <w:ind w:left="5040" w:hanging="360"/>
      </w:pPr>
      <w:rPr>
        <w:rFonts w:ascii="Wingdings" w:hAnsi="Wingdings" w:hint="default"/>
      </w:rPr>
    </w:lvl>
    <w:lvl w:ilvl="7" w:tplc="0784BC7A" w:tentative="1">
      <w:start w:val="1"/>
      <w:numFmt w:val="bullet"/>
      <w:lvlText w:val=""/>
      <w:lvlJc w:val="left"/>
      <w:pPr>
        <w:tabs>
          <w:tab w:val="num" w:pos="5760"/>
        </w:tabs>
        <w:ind w:left="5760" w:hanging="360"/>
      </w:pPr>
      <w:rPr>
        <w:rFonts w:ascii="Wingdings" w:hAnsi="Wingdings" w:hint="default"/>
      </w:rPr>
    </w:lvl>
    <w:lvl w:ilvl="8" w:tplc="47D2AC7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D06A7E"/>
    <w:multiLevelType w:val="hybridMultilevel"/>
    <w:tmpl w:val="7A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F4CF3"/>
    <w:multiLevelType w:val="hybridMultilevel"/>
    <w:tmpl w:val="AFE2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90E3F"/>
    <w:multiLevelType w:val="hybridMultilevel"/>
    <w:tmpl w:val="585A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D098E"/>
    <w:multiLevelType w:val="hybridMultilevel"/>
    <w:tmpl w:val="880219B6"/>
    <w:lvl w:ilvl="0" w:tplc="CB26FC30">
      <w:start w:val="1"/>
      <w:numFmt w:val="bullet"/>
      <w:lvlText w:val=""/>
      <w:lvlJc w:val="left"/>
      <w:pPr>
        <w:tabs>
          <w:tab w:val="num" w:pos="720"/>
        </w:tabs>
        <w:ind w:left="720" w:hanging="360"/>
      </w:pPr>
      <w:rPr>
        <w:rFonts w:ascii="Wingdings" w:hAnsi="Wingdings" w:hint="default"/>
      </w:rPr>
    </w:lvl>
    <w:lvl w:ilvl="1" w:tplc="6B8685C0">
      <w:start w:val="1"/>
      <w:numFmt w:val="bullet"/>
      <w:lvlText w:val=""/>
      <w:lvlJc w:val="left"/>
      <w:pPr>
        <w:tabs>
          <w:tab w:val="num" w:pos="1440"/>
        </w:tabs>
        <w:ind w:left="1440" w:hanging="360"/>
      </w:pPr>
      <w:rPr>
        <w:rFonts w:ascii="Wingdings" w:hAnsi="Wingdings" w:hint="default"/>
      </w:rPr>
    </w:lvl>
    <w:lvl w:ilvl="2" w:tplc="79901AB8" w:tentative="1">
      <w:start w:val="1"/>
      <w:numFmt w:val="bullet"/>
      <w:lvlText w:val=""/>
      <w:lvlJc w:val="left"/>
      <w:pPr>
        <w:tabs>
          <w:tab w:val="num" w:pos="2160"/>
        </w:tabs>
        <w:ind w:left="2160" w:hanging="360"/>
      </w:pPr>
      <w:rPr>
        <w:rFonts w:ascii="Wingdings" w:hAnsi="Wingdings" w:hint="default"/>
      </w:rPr>
    </w:lvl>
    <w:lvl w:ilvl="3" w:tplc="52EE002E" w:tentative="1">
      <w:start w:val="1"/>
      <w:numFmt w:val="bullet"/>
      <w:lvlText w:val=""/>
      <w:lvlJc w:val="left"/>
      <w:pPr>
        <w:tabs>
          <w:tab w:val="num" w:pos="2880"/>
        </w:tabs>
        <w:ind w:left="2880" w:hanging="360"/>
      </w:pPr>
      <w:rPr>
        <w:rFonts w:ascii="Wingdings" w:hAnsi="Wingdings" w:hint="default"/>
      </w:rPr>
    </w:lvl>
    <w:lvl w:ilvl="4" w:tplc="2E780D22" w:tentative="1">
      <w:start w:val="1"/>
      <w:numFmt w:val="bullet"/>
      <w:lvlText w:val=""/>
      <w:lvlJc w:val="left"/>
      <w:pPr>
        <w:tabs>
          <w:tab w:val="num" w:pos="3600"/>
        </w:tabs>
        <w:ind w:left="3600" w:hanging="360"/>
      </w:pPr>
      <w:rPr>
        <w:rFonts w:ascii="Wingdings" w:hAnsi="Wingdings" w:hint="default"/>
      </w:rPr>
    </w:lvl>
    <w:lvl w:ilvl="5" w:tplc="1DD00CB2" w:tentative="1">
      <w:start w:val="1"/>
      <w:numFmt w:val="bullet"/>
      <w:lvlText w:val=""/>
      <w:lvlJc w:val="left"/>
      <w:pPr>
        <w:tabs>
          <w:tab w:val="num" w:pos="4320"/>
        </w:tabs>
        <w:ind w:left="4320" w:hanging="360"/>
      </w:pPr>
      <w:rPr>
        <w:rFonts w:ascii="Wingdings" w:hAnsi="Wingdings" w:hint="default"/>
      </w:rPr>
    </w:lvl>
    <w:lvl w:ilvl="6" w:tplc="833AB63E" w:tentative="1">
      <w:start w:val="1"/>
      <w:numFmt w:val="bullet"/>
      <w:lvlText w:val=""/>
      <w:lvlJc w:val="left"/>
      <w:pPr>
        <w:tabs>
          <w:tab w:val="num" w:pos="5040"/>
        </w:tabs>
        <w:ind w:left="5040" w:hanging="360"/>
      </w:pPr>
      <w:rPr>
        <w:rFonts w:ascii="Wingdings" w:hAnsi="Wingdings" w:hint="default"/>
      </w:rPr>
    </w:lvl>
    <w:lvl w:ilvl="7" w:tplc="DBDC2566" w:tentative="1">
      <w:start w:val="1"/>
      <w:numFmt w:val="bullet"/>
      <w:lvlText w:val=""/>
      <w:lvlJc w:val="left"/>
      <w:pPr>
        <w:tabs>
          <w:tab w:val="num" w:pos="5760"/>
        </w:tabs>
        <w:ind w:left="5760" w:hanging="360"/>
      </w:pPr>
      <w:rPr>
        <w:rFonts w:ascii="Wingdings" w:hAnsi="Wingdings" w:hint="default"/>
      </w:rPr>
    </w:lvl>
    <w:lvl w:ilvl="8" w:tplc="3FD419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C261E"/>
    <w:multiLevelType w:val="hybridMultilevel"/>
    <w:tmpl w:val="676C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33C53"/>
    <w:multiLevelType w:val="hybridMultilevel"/>
    <w:tmpl w:val="D8049016"/>
    <w:lvl w:ilvl="0" w:tplc="2E8C0518">
      <w:start w:val="1"/>
      <w:numFmt w:val="bullet"/>
      <w:lvlText w:val=""/>
      <w:lvlJc w:val="left"/>
      <w:pPr>
        <w:tabs>
          <w:tab w:val="num" w:pos="720"/>
        </w:tabs>
        <w:ind w:left="720" w:hanging="360"/>
      </w:pPr>
      <w:rPr>
        <w:rFonts w:ascii="Wingdings" w:hAnsi="Wingdings" w:hint="default"/>
      </w:rPr>
    </w:lvl>
    <w:lvl w:ilvl="1" w:tplc="ED047580" w:tentative="1">
      <w:start w:val="1"/>
      <w:numFmt w:val="bullet"/>
      <w:lvlText w:val=""/>
      <w:lvlJc w:val="left"/>
      <w:pPr>
        <w:tabs>
          <w:tab w:val="num" w:pos="1440"/>
        </w:tabs>
        <w:ind w:left="1440" w:hanging="360"/>
      </w:pPr>
      <w:rPr>
        <w:rFonts w:ascii="Wingdings" w:hAnsi="Wingdings" w:hint="default"/>
      </w:rPr>
    </w:lvl>
    <w:lvl w:ilvl="2" w:tplc="3C7A92A8" w:tentative="1">
      <w:start w:val="1"/>
      <w:numFmt w:val="bullet"/>
      <w:lvlText w:val=""/>
      <w:lvlJc w:val="left"/>
      <w:pPr>
        <w:tabs>
          <w:tab w:val="num" w:pos="2160"/>
        </w:tabs>
        <w:ind w:left="2160" w:hanging="360"/>
      </w:pPr>
      <w:rPr>
        <w:rFonts w:ascii="Wingdings" w:hAnsi="Wingdings" w:hint="default"/>
      </w:rPr>
    </w:lvl>
    <w:lvl w:ilvl="3" w:tplc="A086CCE6" w:tentative="1">
      <w:start w:val="1"/>
      <w:numFmt w:val="bullet"/>
      <w:lvlText w:val=""/>
      <w:lvlJc w:val="left"/>
      <w:pPr>
        <w:tabs>
          <w:tab w:val="num" w:pos="2880"/>
        </w:tabs>
        <w:ind w:left="2880" w:hanging="360"/>
      </w:pPr>
      <w:rPr>
        <w:rFonts w:ascii="Wingdings" w:hAnsi="Wingdings" w:hint="default"/>
      </w:rPr>
    </w:lvl>
    <w:lvl w:ilvl="4" w:tplc="2E085510" w:tentative="1">
      <w:start w:val="1"/>
      <w:numFmt w:val="bullet"/>
      <w:lvlText w:val=""/>
      <w:lvlJc w:val="left"/>
      <w:pPr>
        <w:tabs>
          <w:tab w:val="num" w:pos="3600"/>
        </w:tabs>
        <w:ind w:left="3600" w:hanging="360"/>
      </w:pPr>
      <w:rPr>
        <w:rFonts w:ascii="Wingdings" w:hAnsi="Wingdings" w:hint="default"/>
      </w:rPr>
    </w:lvl>
    <w:lvl w:ilvl="5" w:tplc="CE2630E2" w:tentative="1">
      <w:start w:val="1"/>
      <w:numFmt w:val="bullet"/>
      <w:lvlText w:val=""/>
      <w:lvlJc w:val="left"/>
      <w:pPr>
        <w:tabs>
          <w:tab w:val="num" w:pos="4320"/>
        </w:tabs>
        <w:ind w:left="4320" w:hanging="360"/>
      </w:pPr>
      <w:rPr>
        <w:rFonts w:ascii="Wingdings" w:hAnsi="Wingdings" w:hint="default"/>
      </w:rPr>
    </w:lvl>
    <w:lvl w:ilvl="6" w:tplc="DAA820C0" w:tentative="1">
      <w:start w:val="1"/>
      <w:numFmt w:val="bullet"/>
      <w:lvlText w:val=""/>
      <w:lvlJc w:val="left"/>
      <w:pPr>
        <w:tabs>
          <w:tab w:val="num" w:pos="5040"/>
        </w:tabs>
        <w:ind w:left="5040" w:hanging="360"/>
      </w:pPr>
      <w:rPr>
        <w:rFonts w:ascii="Wingdings" w:hAnsi="Wingdings" w:hint="default"/>
      </w:rPr>
    </w:lvl>
    <w:lvl w:ilvl="7" w:tplc="B74EB66E" w:tentative="1">
      <w:start w:val="1"/>
      <w:numFmt w:val="bullet"/>
      <w:lvlText w:val=""/>
      <w:lvlJc w:val="left"/>
      <w:pPr>
        <w:tabs>
          <w:tab w:val="num" w:pos="5760"/>
        </w:tabs>
        <w:ind w:left="5760" w:hanging="360"/>
      </w:pPr>
      <w:rPr>
        <w:rFonts w:ascii="Wingdings" w:hAnsi="Wingdings" w:hint="default"/>
      </w:rPr>
    </w:lvl>
    <w:lvl w:ilvl="8" w:tplc="20DE596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182E19"/>
    <w:multiLevelType w:val="hybridMultilevel"/>
    <w:tmpl w:val="5B38E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16"/>
  </w:num>
  <w:num w:numId="6">
    <w:abstractNumId w:val="10"/>
  </w:num>
  <w:num w:numId="7">
    <w:abstractNumId w:val="17"/>
  </w:num>
  <w:num w:numId="8">
    <w:abstractNumId w:val="9"/>
  </w:num>
  <w:num w:numId="9">
    <w:abstractNumId w:val="11"/>
  </w:num>
  <w:num w:numId="10">
    <w:abstractNumId w:val="6"/>
  </w:num>
  <w:num w:numId="11">
    <w:abstractNumId w:val="7"/>
  </w:num>
  <w:num w:numId="12">
    <w:abstractNumId w:val="8"/>
  </w:num>
  <w:num w:numId="13">
    <w:abstractNumId w:val="4"/>
  </w:num>
  <w:num w:numId="14">
    <w:abstractNumId w:val="3"/>
  </w:num>
  <w:num w:numId="15">
    <w:abstractNumId w:val="5"/>
  </w:num>
  <w:num w:numId="16">
    <w:abstractNumId w:val="15"/>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4"/>
    <w:rsid w:val="00035952"/>
    <w:rsid w:val="00063A2D"/>
    <w:rsid w:val="00065656"/>
    <w:rsid w:val="000E4795"/>
    <w:rsid w:val="000F540C"/>
    <w:rsid w:val="00153BA8"/>
    <w:rsid w:val="002519EF"/>
    <w:rsid w:val="002D30D5"/>
    <w:rsid w:val="002E361C"/>
    <w:rsid w:val="002E465E"/>
    <w:rsid w:val="0032072B"/>
    <w:rsid w:val="00360F0A"/>
    <w:rsid w:val="003D4825"/>
    <w:rsid w:val="003E4A34"/>
    <w:rsid w:val="00400C55"/>
    <w:rsid w:val="0045598C"/>
    <w:rsid w:val="004A0055"/>
    <w:rsid w:val="004D6CE7"/>
    <w:rsid w:val="005B36F4"/>
    <w:rsid w:val="005E5B11"/>
    <w:rsid w:val="006C1964"/>
    <w:rsid w:val="006D0BCB"/>
    <w:rsid w:val="00710BD1"/>
    <w:rsid w:val="00712A00"/>
    <w:rsid w:val="007D6C1A"/>
    <w:rsid w:val="007E1D6B"/>
    <w:rsid w:val="007F7615"/>
    <w:rsid w:val="008379F0"/>
    <w:rsid w:val="008C55B5"/>
    <w:rsid w:val="008E640A"/>
    <w:rsid w:val="008F0588"/>
    <w:rsid w:val="009136EC"/>
    <w:rsid w:val="00943889"/>
    <w:rsid w:val="009719D1"/>
    <w:rsid w:val="00994506"/>
    <w:rsid w:val="009E33C8"/>
    <w:rsid w:val="00A20CAE"/>
    <w:rsid w:val="00A320AA"/>
    <w:rsid w:val="00AF7A79"/>
    <w:rsid w:val="00B75C4D"/>
    <w:rsid w:val="00BF1BAB"/>
    <w:rsid w:val="00C2214E"/>
    <w:rsid w:val="00C32A47"/>
    <w:rsid w:val="00C32BA4"/>
    <w:rsid w:val="00C8045E"/>
    <w:rsid w:val="00D34F89"/>
    <w:rsid w:val="00D46429"/>
    <w:rsid w:val="00D50277"/>
    <w:rsid w:val="00DD5965"/>
    <w:rsid w:val="00EC192C"/>
    <w:rsid w:val="00F4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D6880BA"/>
  <w15:docId w15:val="{4D5FFC05-C2EE-4639-9ED5-3110D559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36F4"/>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36F4"/>
    <w:rPr>
      <w:rFonts w:ascii="Arial" w:eastAsia="Times New Roman" w:hAnsi="Arial" w:cs="Arial"/>
      <w:b/>
      <w:bCs/>
      <w:i/>
      <w:iCs/>
      <w:sz w:val="28"/>
      <w:szCs w:val="28"/>
    </w:rPr>
  </w:style>
  <w:style w:type="paragraph" w:customStyle="1" w:styleId="TitleBars">
    <w:name w:val="Title Bars"/>
    <w:basedOn w:val="Normal"/>
    <w:link w:val="TitleBarsChar"/>
    <w:autoRedefine/>
    <w:qFormat/>
    <w:rsid w:val="005B36F4"/>
    <w:pPr>
      <w:framePr w:hSpace="180" w:wrap="around" w:vAnchor="text" w:hAnchor="margin" w:xAlign="center" w:y="-13"/>
      <w:shd w:val="clear" w:color="auto" w:fill="0070C0"/>
      <w:spacing w:after="0" w:line="240" w:lineRule="auto"/>
    </w:pPr>
    <w:rPr>
      <w:rFonts w:ascii="Arial" w:eastAsia="Times New Roman" w:hAnsi="Arial" w:cs="Arial"/>
      <w:b/>
      <w:sz w:val="20"/>
      <w:szCs w:val="20"/>
      <w:lang w:val="fr-FR"/>
    </w:rPr>
  </w:style>
  <w:style w:type="character" w:styleId="Hyperlink">
    <w:name w:val="Hyperlink"/>
    <w:basedOn w:val="DefaultParagraphFont"/>
    <w:uiPriority w:val="99"/>
    <w:rsid w:val="005B36F4"/>
    <w:rPr>
      <w:color w:val="0000FF"/>
      <w:u w:val="single"/>
    </w:rPr>
  </w:style>
  <w:style w:type="paragraph" w:styleId="ListParagraph">
    <w:name w:val="List Paragraph"/>
    <w:basedOn w:val="Normal"/>
    <w:uiPriority w:val="1"/>
    <w:qFormat/>
    <w:rsid w:val="005B36F4"/>
    <w:pPr>
      <w:ind w:left="720"/>
      <w:contextualSpacing/>
    </w:pPr>
    <w:rPr>
      <w:rFonts w:ascii="Calibri" w:eastAsia="Calibri" w:hAnsi="Calibri" w:cs="Times New Roman"/>
    </w:rPr>
  </w:style>
  <w:style w:type="paragraph" w:styleId="NoSpacing">
    <w:name w:val="No Spacing"/>
    <w:uiPriority w:val="1"/>
    <w:qFormat/>
    <w:rsid w:val="005B36F4"/>
    <w:pPr>
      <w:spacing w:after="0" w:line="240" w:lineRule="auto"/>
    </w:pPr>
    <w:rPr>
      <w:rFonts w:ascii="Arial" w:eastAsia="Times New Roman" w:hAnsi="Arial" w:cs="Times New Roman"/>
      <w:sz w:val="20"/>
      <w:szCs w:val="24"/>
    </w:rPr>
  </w:style>
  <w:style w:type="character" w:customStyle="1" w:styleId="TitleBarsChar">
    <w:name w:val="Title Bars Char"/>
    <w:basedOn w:val="DefaultParagraphFont"/>
    <w:link w:val="TitleBars"/>
    <w:rsid w:val="005B36F4"/>
    <w:rPr>
      <w:rFonts w:ascii="Arial" w:eastAsia="Times New Roman" w:hAnsi="Arial" w:cs="Arial"/>
      <w:b/>
      <w:sz w:val="20"/>
      <w:szCs w:val="20"/>
      <w:shd w:val="clear" w:color="auto" w:fill="0070C0"/>
      <w:lang w:val="fr-FR"/>
    </w:rPr>
  </w:style>
  <w:style w:type="paragraph" w:styleId="Header">
    <w:name w:val="header"/>
    <w:basedOn w:val="Normal"/>
    <w:link w:val="HeaderChar"/>
    <w:uiPriority w:val="99"/>
    <w:unhideWhenUsed/>
    <w:rsid w:val="005B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6F4"/>
  </w:style>
  <w:style w:type="paragraph" w:styleId="Footer">
    <w:name w:val="footer"/>
    <w:basedOn w:val="Normal"/>
    <w:link w:val="FooterChar"/>
    <w:uiPriority w:val="99"/>
    <w:unhideWhenUsed/>
    <w:rsid w:val="005B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6F4"/>
  </w:style>
  <w:style w:type="paragraph" w:styleId="Title">
    <w:name w:val="Title"/>
    <w:basedOn w:val="Normal"/>
    <w:next w:val="Normal"/>
    <w:link w:val="TitleChar"/>
    <w:uiPriority w:val="10"/>
    <w:qFormat/>
    <w:rsid w:val="005B3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6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E33C8"/>
    <w:rPr>
      <w:color w:val="800080" w:themeColor="followedHyperlink"/>
      <w:u w:val="single"/>
    </w:rPr>
  </w:style>
  <w:style w:type="paragraph" w:styleId="BalloonText">
    <w:name w:val="Balloon Text"/>
    <w:basedOn w:val="Normal"/>
    <w:link w:val="BalloonTextChar"/>
    <w:uiPriority w:val="99"/>
    <w:semiHidden/>
    <w:unhideWhenUsed/>
    <w:rsid w:val="0006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i.ped.state.nm.us/sites/stars/Archived_Resources/Location%20Marking%20Period.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alecia.moll</dc:creator>
  <cp:lastModifiedBy>Johnathon Garcia</cp:lastModifiedBy>
  <cp:revision>42</cp:revision>
  <dcterms:created xsi:type="dcterms:W3CDTF">2018-05-22T18:03:00Z</dcterms:created>
  <dcterms:modified xsi:type="dcterms:W3CDTF">2020-07-24T20:15:00Z</dcterms:modified>
</cp:coreProperties>
</file>