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3400" w:type="dxa"/>
        <w:tblInd w:w="-106" w:type="dxa"/>
        <w:shd w:val="clear" w:color="auto" w:fill="4F81BD"/>
        <w:tblLook w:val="01E0" w:firstRow="1" w:lastRow="1" w:firstColumn="1" w:lastColumn="1" w:noHBand="0" w:noVBand="0"/>
      </w:tblPr>
      <w:tblGrid>
        <w:gridCol w:w="13400"/>
      </w:tblGrid>
      <w:tr w:rsidR="00497172" w14:paraId="37884F5A" w14:textId="77777777" w:rsidTr="004865DA">
        <w:trPr>
          <w:trHeight w:hRule="exact" w:val="144"/>
        </w:trPr>
        <w:tc>
          <w:tcPr>
            <w:tcW w:w="13400" w:type="dxa"/>
            <w:shd w:val="clear" w:color="auto" w:fill="4F81BD"/>
          </w:tcPr>
          <w:p w14:paraId="2F99BA2E" w14:textId="77777777" w:rsidR="00497172" w:rsidRPr="00367BE0" w:rsidRDefault="00497172" w:rsidP="004865DA">
            <w:pPr>
              <w:pStyle w:val="sections"/>
              <w:ind w:right="300"/>
            </w:pPr>
          </w:p>
        </w:tc>
      </w:tr>
    </w:tbl>
    <w:p w14:paraId="035904F8" w14:textId="77777777" w:rsidR="00497172" w:rsidRDefault="00497172" w:rsidP="00497172">
      <w:pPr>
        <w:ind w:left="360" w:right="302" w:hanging="360"/>
      </w:pPr>
    </w:p>
    <w:p w14:paraId="09204655" w14:textId="67D941B0" w:rsidR="00497172" w:rsidRDefault="00641836" w:rsidP="00497172">
      <w:pPr>
        <w:pStyle w:val="sections"/>
        <w:ind w:left="360" w:right="302" w:hanging="360"/>
      </w:pPr>
      <w:bookmarkStart w:id="0" w:name="_Toc490562199"/>
      <w:r>
        <w:t>Program</w:t>
      </w:r>
      <w:r w:rsidR="00497172">
        <w:t xml:space="preserve"> </w:t>
      </w:r>
      <w:r>
        <w:t xml:space="preserve">Services Fact </w:t>
      </w:r>
      <w:r w:rsidR="00497172">
        <w:t>Template</w:t>
      </w:r>
      <w:bookmarkEnd w:id="0"/>
      <w:r>
        <w:t xml:space="preserve"> </w:t>
      </w:r>
    </w:p>
    <w:p w14:paraId="3636F31C" w14:textId="38D1CCE1" w:rsidR="00497172" w:rsidRDefault="00497172" w:rsidP="00833286">
      <w:pPr>
        <w:ind w:right="302"/>
        <w:rPr>
          <w:b/>
          <w:bCs/>
        </w:rPr>
      </w:pPr>
      <w:r>
        <w:rPr>
          <w:b/>
          <w:bCs/>
        </w:rPr>
        <w:t xml:space="preserve">Target Table(s): </w:t>
      </w:r>
      <w:r w:rsidR="00641836">
        <w:rPr>
          <w:bCs/>
        </w:rPr>
        <w:t>PROGRAMS_SERVICES_</w:t>
      </w:r>
      <w:r w:rsidR="00641836" w:rsidRPr="00641836">
        <w:rPr>
          <w:bCs/>
        </w:rPr>
        <w:t>FACT</w:t>
      </w:r>
    </w:p>
    <w:p w14:paraId="751956E7" w14:textId="77777777" w:rsidR="00833286" w:rsidRDefault="00833286" w:rsidP="00833286">
      <w:r w:rsidRPr="00DC47F6">
        <w:rPr>
          <w:b/>
        </w:rPr>
        <w:t xml:space="preserve">Data Submission Schedule: </w:t>
      </w:r>
      <w:r w:rsidRPr="00833286">
        <w:t xml:space="preserve">40D, 80D, 120D, EOY </w:t>
      </w:r>
    </w:p>
    <w:p w14:paraId="23853CF2" w14:textId="3A730BCA" w:rsidR="00833286" w:rsidRDefault="00833286" w:rsidP="000410AC">
      <w:pPr>
        <w:ind w:right="302"/>
      </w:pPr>
      <w:r>
        <w:rPr>
          <w:b/>
          <w:bCs/>
        </w:rPr>
        <w:t>Grain:</w:t>
      </w:r>
      <w:r>
        <w:t xml:space="preserve">  One record per district / location / </w:t>
      </w:r>
      <w:r w:rsidR="002E154A">
        <w:t>snapshot date</w:t>
      </w:r>
      <w:r>
        <w:t xml:space="preserve"> / student / </w:t>
      </w:r>
      <w:r w:rsidR="00F91D87">
        <w:t>service</w:t>
      </w:r>
    </w:p>
    <w:p w14:paraId="497FDC1E" w14:textId="77777777" w:rsidR="00833286" w:rsidRDefault="00833286" w:rsidP="00497172">
      <w:pPr>
        <w:ind w:left="360" w:right="302" w:hanging="360"/>
        <w:rPr>
          <w:b/>
          <w:bCs/>
        </w:rPr>
      </w:pPr>
    </w:p>
    <w:p w14:paraId="41EB87B5" w14:textId="693C7D2F" w:rsidR="00497172" w:rsidRDefault="00497172" w:rsidP="000410AC">
      <w:pPr>
        <w:ind w:right="302"/>
        <w:rPr>
          <w:b/>
          <w:bCs/>
          <w:color w:val="FFFFFF"/>
        </w:rPr>
      </w:pPr>
      <w:r>
        <w:rPr>
          <w:b/>
          <w:bCs/>
        </w:rPr>
        <w:t>Template Description</w:t>
      </w:r>
    </w:p>
    <w:p w14:paraId="03C20FFC" w14:textId="77777777" w:rsidR="00497172" w:rsidRDefault="00497172" w:rsidP="00497172">
      <w:pPr>
        <w:pStyle w:val="sections"/>
        <w:ind w:left="360" w:right="302" w:hanging="360"/>
      </w:pPr>
    </w:p>
    <w:p w14:paraId="65C53F99" w14:textId="536BE6BE" w:rsidR="00497172" w:rsidRPr="004F3665" w:rsidRDefault="00497172" w:rsidP="00B95991">
      <w:pPr>
        <w:ind w:right="302"/>
      </w:pPr>
      <w:r>
        <w:t xml:space="preserve">This template tracks </w:t>
      </w:r>
      <w:r w:rsidR="007C5EA4">
        <w:t xml:space="preserve">services </w:t>
      </w:r>
      <w:r w:rsidR="00317CFA">
        <w:t xml:space="preserve">received by students </w:t>
      </w:r>
      <w:r w:rsidR="00701CC3">
        <w:t xml:space="preserve">for </w:t>
      </w:r>
      <w:r w:rsidR="0035787A">
        <w:t xml:space="preserve">the </w:t>
      </w:r>
      <w:r w:rsidR="00701CC3">
        <w:t xml:space="preserve">Community Schools Program (CSP); both </w:t>
      </w:r>
      <w:r w:rsidR="0035787A">
        <w:t>Community Schools Act Programs</w:t>
      </w:r>
      <w:r w:rsidR="00701CC3">
        <w:t xml:space="preserve"> </w:t>
      </w:r>
      <w:r w:rsidR="0035787A">
        <w:t>as well as Title I funded Community Schools</w:t>
      </w:r>
      <w:r w:rsidR="00701CC3">
        <w:t xml:space="preserve">.  It also tracks services </w:t>
      </w:r>
      <w:r w:rsidR="00317CFA">
        <w:t xml:space="preserve">received by students </w:t>
      </w:r>
      <w:r w:rsidR="00701CC3">
        <w:t>for the Extended Learning Time Program (ELTP).</w:t>
      </w:r>
    </w:p>
    <w:p w14:paraId="1E44E8E4" w14:textId="77777777" w:rsidR="000410AC" w:rsidRDefault="000410AC" w:rsidP="000410AC">
      <w:pPr>
        <w:ind w:right="300"/>
        <w:jc w:val="both"/>
        <w:rPr>
          <w:sz w:val="16"/>
          <w:szCs w:val="16"/>
        </w:rPr>
      </w:pPr>
    </w:p>
    <w:p w14:paraId="54A74639" w14:textId="77777777" w:rsidR="000410AC" w:rsidRDefault="000410AC" w:rsidP="000410AC">
      <w:pPr>
        <w:ind w:right="302"/>
        <w:jc w:val="both"/>
        <w:outlineLvl w:val="0"/>
        <w:rPr>
          <w:b/>
          <w:bCs/>
        </w:rPr>
      </w:pPr>
      <w:r>
        <w:rPr>
          <w:b/>
          <w:bCs/>
        </w:rPr>
        <w:t>Load Sequences/Dependencies</w:t>
      </w:r>
    </w:p>
    <w:p w14:paraId="303DD8EB" w14:textId="77777777" w:rsidR="000410AC" w:rsidRDefault="000410AC" w:rsidP="000410AC">
      <w:pPr>
        <w:ind w:right="300"/>
      </w:pPr>
    </w:p>
    <w:tbl>
      <w:tblPr>
        <w:tblW w:w="5846" w:type="dxa"/>
        <w:jc w:val="center"/>
        <w:tblLook w:val="0000" w:firstRow="0" w:lastRow="0" w:firstColumn="0" w:lastColumn="0" w:noHBand="0" w:noVBand="0"/>
      </w:tblPr>
      <w:tblGrid>
        <w:gridCol w:w="3587"/>
        <w:gridCol w:w="1165"/>
        <w:gridCol w:w="1094"/>
      </w:tblGrid>
      <w:tr w:rsidR="000410AC" w14:paraId="4D6B095C" w14:textId="77777777" w:rsidTr="00F20714">
        <w:trPr>
          <w:trHeight w:val="367"/>
          <w:jc w:val="center"/>
        </w:trPr>
        <w:tc>
          <w:tcPr>
            <w:tcW w:w="3587" w:type="dxa"/>
            <w:tcBorders>
              <w:top w:val="single" w:sz="4" w:space="0" w:color="auto"/>
              <w:left w:val="single" w:sz="4" w:space="0" w:color="FFFFFF"/>
              <w:bottom w:val="single" w:sz="4" w:space="0" w:color="000000"/>
              <w:right w:val="nil"/>
            </w:tcBorders>
            <w:shd w:val="clear" w:color="auto" w:fill="000000"/>
            <w:noWrap/>
            <w:vAlign w:val="bottom"/>
          </w:tcPr>
          <w:p w14:paraId="4FB76B8A" w14:textId="77777777" w:rsidR="000410AC" w:rsidRDefault="000410AC" w:rsidP="00F20714">
            <w:pPr>
              <w:ind w:right="300"/>
              <w:rPr>
                <w:b/>
                <w:bCs/>
                <w:color w:val="FFFFFF"/>
                <w:sz w:val="16"/>
                <w:szCs w:val="16"/>
              </w:rPr>
            </w:pPr>
            <w:r>
              <w:rPr>
                <w:b/>
                <w:bCs/>
                <w:color w:val="FFFFFF"/>
                <w:sz w:val="16"/>
                <w:szCs w:val="16"/>
              </w:rPr>
              <w:t>Load Sequence/Dependencies</w:t>
            </w:r>
          </w:p>
        </w:tc>
        <w:tc>
          <w:tcPr>
            <w:tcW w:w="1165" w:type="dxa"/>
            <w:tcBorders>
              <w:top w:val="single" w:sz="4" w:space="0" w:color="auto"/>
              <w:left w:val="single" w:sz="4" w:space="0" w:color="FFFFFF"/>
              <w:bottom w:val="single" w:sz="4" w:space="0" w:color="000000"/>
              <w:right w:val="nil"/>
            </w:tcBorders>
            <w:shd w:val="clear" w:color="auto" w:fill="000000"/>
            <w:noWrap/>
            <w:vAlign w:val="bottom"/>
          </w:tcPr>
          <w:p w14:paraId="4AA56180" w14:textId="77777777" w:rsidR="000410AC" w:rsidRDefault="000410AC" w:rsidP="00F20714">
            <w:pPr>
              <w:ind w:right="300"/>
              <w:rPr>
                <w:b/>
                <w:bCs/>
                <w:color w:val="FFFFFF"/>
                <w:sz w:val="16"/>
                <w:szCs w:val="16"/>
              </w:rPr>
            </w:pPr>
            <w:r>
              <w:rPr>
                <w:b/>
                <w:bCs/>
                <w:color w:val="FFFFFF"/>
                <w:sz w:val="16"/>
                <w:szCs w:val="16"/>
              </w:rPr>
              <w:t>Optional</w:t>
            </w:r>
          </w:p>
        </w:tc>
        <w:tc>
          <w:tcPr>
            <w:tcW w:w="1094" w:type="dxa"/>
            <w:tcBorders>
              <w:top w:val="single" w:sz="4" w:space="0" w:color="auto"/>
              <w:left w:val="single" w:sz="4" w:space="0" w:color="FFFFFF"/>
              <w:bottom w:val="single" w:sz="4" w:space="0" w:color="000000"/>
              <w:right w:val="single" w:sz="4" w:space="0" w:color="auto"/>
            </w:tcBorders>
            <w:shd w:val="clear" w:color="auto" w:fill="000000"/>
            <w:noWrap/>
            <w:vAlign w:val="bottom"/>
          </w:tcPr>
          <w:p w14:paraId="459A5992" w14:textId="77777777" w:rsidR="000410AC" w:rsidRDefault="000410AC" w:rsidP="00F20714">
            <w:pPr>
              <w:ind w:right="300"/>
              <w:rPr>
                <w:b/>
                <w:bCs/>
                <w:color w:val="FFFFFF"/>
                <w:sz w:val="16"/>
                <w:szCs w:val="16"/>
              </w:rPr>
            </w:pPr>
            <w:r>
              <w:rPr>
                <w:b/>
                <w:bCs/>
                <w:color w:val="FFFFFF"/>
                <w:sz w:val="16"/>
                <w:szCs w:val="16"/>
              </w:rPr>
              <w:t>Lookup</w:t>
            </w:r>
          </w:p>
        </w:tc>
      </w:tr>
      <w:tr w:rsidR="000410AC" w14:paraId="2C169B5D" w14:textId="77777777" w:rsidTr="004251C1">
        <w:trPr>
          <w:trHeight w:val="260"/>
          <w:jc w:val="center"/>
        </w:trPr>
        <w:tc>
          <w:tcPr>
            <w:tcW w:w="3587" w:type="dxa"/>
            <w:tcBorders>
              <w:top w:val="single" w:sz="4" w:space="0" w:color="000000"/>
              <w:left w:val="single" w:sz="4" w:space="0" w:color="auto"/>
              <w:bottom w:val="single" w:sz="4" w:space="0" w:color="000000"/>
              <w:right w:val="single" w:sz="4" w:space="0" w:color="auto"/>
            </w:tcBorders>
            <w:shd w:val="clear" w:color="auto" w:fill="C6D9F1"/>
            <w:vAlign w:val="bottom"/>
          </w:tcPr>
          <w:p w14:paraId="1E52E7AA" w14:textId="0B7A3E15" w:rsidR="000410AC" w:rsidRDefault="00641836" w:rsidP="00F20714">
            <w:pPr>
              <w:ind w:right="300"/>
              <w:rPr>
                <w:b/>
                <w:bCs/>
                <w:sz w:val="16"/>
                <w:szCs w:val="16"/>
              </w:rPr>
            </w:pPr>
            <w:r>
              <w:rPr>
                <w:b/>
                <w:bCs/>
                <w:sz w:val="16"/>
                <w:szCs w:val="16"/>
              </w:rPr>
              <w:t xml:space="preserve">1.   </w:t>
            </w:r>
            <w:r w:rsidR="007C5EA4">
              <w:rPr>
                <w:b/>
                <w:bCs/>
                <w:sz w:val="16"/>
                <w:szCs w:val="16"/>
              </w:rPr>
              <w:t>STUDENT</w:t>
            </w:r>
          </w:p>
        </w:tc>
        <w:tc>
          <w:tcPr>
            <w:tcW w:w="1165" w:type="dxa"/>
            <w:tcBorders>
              <w:top w:val="single" w:sz="4" w:space="0" w:color="000000"/>
              <w:left w:val="single" w:sz="4" w:space="0" w:color="auto"/>
              <w:bottom w:val="single" w:sz="4" w:space="0" w:color="000000"/>
              <w:right w:val="single" w:sz="4" w:space="0" w:color="auto"/>
            </w:tcBorders>
            <w:shd w:val="clear" w:color="auto" w:fill="C6D9F1"/>
            <w:vAlign w:val="bottom"/>
          </w:tcPr>
          <w:p w14:paraId="6D8E250B" w14:textId="77777777" w:rsidR="000410AC" w:rsidRDefault="000410AC" w:rsidP="00F20714">
            <w:pPr>
              <w:ind w:right="300"/>
              <w:rPr>
                <w:b/>
                <w:bCs/>
                <w:sz w:val="16"/>
                <w:szCs w:val="16"/>
              </w:rPr>
            </w:pPr>
            <w:r>
              <w:rPr>
                <w:b/>
                <w:bCs/>
                <w:sz w:val="16"/>
                <w:szCs w:val="16"/>
              </w:rPr>
              <w:t>N</w:t>
            </w:r>
          </w:p>
        </w:tc>
        <w:tc>
          <w:tcPr>
            <w:tcW w:w="1094" w:type="dxa"/>
            <w:tcBorders>
              <w:top w:val="single" w:sz="4" w:space="0" w:color="000000"/>
              <w:left w:val="single" w:sz="4" w:space="0" w:color="auto"/>
              <w:bottom w:val="single" w:sz="4" w:space="0" w:color="000000"/>
              <w:right w:val="single" w:sz="4" w:space="0" w:color="auto"/>
            </w:tcBorders>
            <w:shd w:val="clear" w:color="auto" w:fill="C6D9F1"/>
            <w:vAlign w:val="bottom"/>
          </w:tcPr>
          <w:p w14:paraId="0130115C" w14:textId="77777777" w:rsidR="000410AC" w:rsidRDefault="000410AC" w:rsidP="00F20714">
            <w:pPr>
              <w:ind w:right="300"/>
              <w:rPr>
                <w:b/>
                <w:bCs/>
                <w:sz w:val="16"/>
                <w:szCs w:val="16"/>
              </w:rPr>
            </w:pPr>
            <w:r>
              <w:rPr>
                <w:b/>
                <w:bCs/>
                <w:sz w:val="16"/>
                <w:szCs w:val="16"/>
              </w:rPr>
              <w:t>N</w:t>
            </w:r>
          </w:p>
        </w:tc>
      </w:tr>
      <w:tr w:rsidR="004251C1" w14:paraId="0AC79091" w14:textId="77777777" w:rsidTr="004251C1">
        <w:trPr>
          <w:trHeight w:val="260"/>
          <w:jc w:val="center"/>
        </w:trPr>
        <w:tc>
          <w:tcPr>
            <w:tcW w:w="3587" w:type="dxa"/>
            <w:tcBorders>
              <w:top w:val="single" w:sz="4" w:space="0" w:color="000000"/>
              <w:left w:val="single" w:sz="4" w:space="0" w:color="auto"/>
              <w:bottom w:val="single" w:sz="4" w:space="0" w:color="000000"/>
              <w:right w:val="single" w:sz="4" w:space="0" w:color="auto"/>
            </w:tcBorders>
            <w:shd w:val="clear" w:color="auto" w:fill="C5E0B3" w:themeFill="accent6" w:themeFillTint="66"/>
            <w:vAlign w:val="bottom"/>
          </w:tcPr>
          <w:p w14:paraId="0070B199" w14:textId="311402DF" w:rsidR="004251C1" w:rsidRDefault="004251C1" w:rsidP="004251C1">
            <w:pPr>
              <w:ind w:right="300"/>
              <w:rPr>
                <w:b/>
                <w:bCs/>
                <w:sz w:val="16"/>
                <w:szCs w:val="16"/>
              </w:rPr>
            </w:pPr>
            <w:r>
              <w:rPr>
                <w:b/>
                <w:bCs/>
                <w:sz w:val="16"/>
                <w:szCs w:val="16"/>
              </w:rPr>
              <w:t>2.   STAFF</w:t>
            </w:r>
          </w:p>
        </w:tc>
        <w:tc>
          <w:tcPr>
            <w:tcW w:w="1165" w:type="dxa"/>
            <w:tcBorders>
              <w:top w:val="single" w:sz="4" w:space="0" w:color="000000"/>
              <w:left w:val="single" w:sz="4" w:space="0" w:color="auto"/>
              <w:bottom w:val="single" w:sz="4" w:space="0" w:color="000000"/>
              <w:right w:val="single" w:sz="4" w:space="0" w:color="auto"/>
            </w:tcBorders>
            <w:shd w:val="clear" w:color="auto" w:fill="C5E0B3" w:themeFill="accent6" w:themeFillTint="66"/>
            <w:vAlign w:val="bottom"/>
          </w:tcPr>
          <w:p w14:paraId="7E59E643" w14:textId="5E816F2A" w:rsidR="004251C1" w:rsidRDefault="004251C1" w:rsidP="00F20714">
            <w:pPr>
              <w:ind w:right="300"/>
              <w:rPr>
                <w:b/>
                <w:bCs/>
                <w:sz w:val="16"/>
                <w:szCs w:val="16"/>
              </w:rPr>
            </w:pPr>
            <w:r>
              <w:rPr>
                <w:b/>
                <w:bCs/>
                <w:sz w:val="16"/>
                <w:szCs w:val="16"/>
              </w:rPr>
              <w:t>Y</w:t>
            </w:r>
          </w:p>
        </w:tc>
        <w:tc>
          <w:tcPr>
            <w:tcW w:w="1094" w:type="dxa"/>
            <w:tcBorders>
              <w:top w:val="single" w:sz="4" w:space="0" w:color="000000"/>
              <w:left w:val="single" w:sz="4" w:space="0" w:color="auto"/>
              <w:bottom w:val="single" w:sz="4" w:space="0" w:color="000000"/>
              <w:right w:val="single" w:sz="4" w:space="0" w:color="auto"/>
            </w:tcBorders>
            <w:shd w:val="clear" w:color="auto" w:fill="C5E0B3" w:themeFill="accent6" w:themeFillTint="66"/>
            <w:vAlign w:val="bottom"/>
          </w:tcPr>
          <w:p w14:paraId="59E39492" w14:textId="07E6F7DE" w:rsidR="004251C1" w:rsidRDefault="004251C1" w:rsidP="00F20714">
            <w:pPr>
              <w:ind w:right="300"/>
              <w:rPr>
                <w:b/>
                <w:bCs/>
                <w:sz w:val="16"/>
                <w:szCs w:val="16"/>
              </w:rPr>
            </w:pPr>
            <w:r>
              <w:rPr>
                <w:b/>
                <w:bCs/>
                <w:sz w:val="16"/>
                <w:szCs w:val="16"/>
              </w:rPr>
              <w:t>N</w:t>
            </w:r>
          </w:p>
        </w:tc>
      </w:tr>
    </w:tbl>
    <w:p w14:paraId="6EFFB7BC" w14:textId="1ADDFEC9" w:rsidR="006A3F46" w:rsidRPr="007C5EA4" w:rsidRDefault="006A3F46" w:rsidP="00497172">
      <w:pPr>
        <w:pStyle w:val="Style2"/>
        <w:numPr>
          <w:ilvl w:val="0"/>
          <w:numId w:val="0"/>
        </w:numPr>
        <w:ind w:right="300"/>
      </w:pPr>
    </w:p>
    <w:p w14:paraId="6F946387" w14:textId="77777777" w:rsidR="00AB43F5" w:rsidRPr="0080064D" w:rsidRDefault="00AB43F5" w:rsidP="00AB43F5">
      <w:pPr>
        <w:shd w:val="clear" w:color="auto" w:fill="C5E0B3" w:themeFill="accent6" w:themeFillTint="66"/>
        <w:ind w:right="-405"/>
        <w:rPr>
          <w:b/>
          <w:u w:val="single"/>
        </w:rPr>
      </w:pPr>
      <w:r>
        <w:rPr>
          <w:b/>
          <w:u w:val="single"/>
        </w:rPr>
        <w:t>Changes</w:t>
      </w:r>
    </w:p>
    <w:p w14:paraId="2ABB3312" w14:textId="77777777" w:rsidR="00AB43F5" w:rsidRDefault="00AB43F5" w:rsidP="00AB43F5">
      <w:pPr>
        <w:shd w:val="clear" w:color="auto" w:fill="C5E0B3" w:themeFill="accent6" w:themeFillTint="66"/>
        <w:ind w:right="-405"/>
        <w:rPr>
          <w:b/>
          <w:sz w:val="14"/>
        </w:rPr>
      </w:pPr>
    </w:p>
    <w:p w14:paraId="443AC5D0" w14:textId="5D091618" w:rsidR="00AB43F5" w:rsidRDefault="00AB43F5" w:rsidP="00AB43F5">
      <w:pPr>
        <w:pStyle w:val="Style2"/>
        <w:numPr>
          <w:ilvl w:val="0"/>
          <w:numId w:val="0"/>
        </w:numPr>
        <w:shd w:val="clear" w:color="auto" w:fill="C5E0B3" w:themeFill="accent6" w:themeFillTint="66"/>
        <w:ind w:right="300"/>
        <w:rPr>
          <w:b/>
        </w:rPr>
      </w:pPr>
      <w:r>
        <w:rPr>
          <w:b/>
        </w:rPr>
        <w:t xml:space="preserve">New Field – (Field 13) </w:t>
      </w:r>
      <w:r w:rsidRPr="00AB43F5">
        <w:rPr>
          <w:b/>
        </w:rPr>
        <w:t>SERVICE PROVIDER TYPE CODE</w:t>
      </w:r>
    </w:p>
    <w:p w14:paraId="40A17EA5" w14:textId="09B49879" w:rsidR="00AB43F5" w:rsidRPr="00AB43F5" w:rsidRDefault="00AB43F5" w:rsidP="00AB43F5">
      <w:pPr>
        <w:pStyle w:val="Style2"/>
        <w:numPr>
          <w:ilvl w:val="0"/>
          <w:numId w:val="0"/>
        </w:numPr>
        <w:shd w:val="clear" w:color="auto" w:fill="C5E0B3" w:themeFill="accent6" w:themeFillTint="66"/>
        <w:ind w:right="300"/>
        <w:rPr>
          <w:b/>
          <w:shd w:val="clear" w:color="auto" w:fill="C5E0B3" w:themeFill="accent6" w:themeFillTint="66"/>
        </w:rPr>
      </w:pPr>
      <w:r w:rsidRPr="00AB43F5">
        <w:rPr>
          <w:b/>
        </w:rPr>
        <w:tab/>
        <w:t xml:space="preserve">Provide the role of the individual who is providing the service for </w:t>
      </w:r>
      <w:r w:rsidRPr="00AB43F5">
        <w:rPr>
          <w:b/>
          <w:shd w:val="clear" w:color="auto" w:fill="C5E0B3" w:themeFill="accent6" w:themeFillTint="66"/>
        </w:rPr>
        <w:t>Expanded and Enriched Learning Time and Opportunities (EELTO).</w:t>
      </w:r>
    </w:p>
    <w:p w14:paraId="7049FE38" w14:textId="3FCDFC4F" w:rsidR="00AB43F5" w:rsidRDefault="00AB43F5" w:rsidP="00AB43F5">
      <w:pPr>
        <w:pStyle w:val="Style2"/>
        <w:numPr>
          <w:ilvl w:val="0"/>
          <w:numId w:val="0"/>
        </w:numPr>
        <w:shd w:val="clear" w:color="auto" w:fill="C5E0B3" w:themeFill="accent6" w:themeFillTint="66"/>
        <w:ind w:right="300"/>
        <w:rPr>
          <w:b/>
          <w:sz w:val="16"/>
          <w:szCs w:val="16"/>
          <w:shd w:val="clear" w:color="auto" w:fill="C5E0B3" w:themeFill="accent6" w:themeFillTint="66"/>
        </w:rPr>
      </w:pPr>
    </w:p>
    <w:p w14:paraId="12B28016" w14:textId="712567EB" w:rsidR="00AB43F5" w:rsidRDefault="00AB43F5" w:rsidP="00AB43F5">
      <w:pPr>
        <w:pStyle w:val="Style2"/>
        <w:numPr>
          <w:ilvl w:val="0"/>
          <w:numId w:val="0"/>
        </w:numPr>
        <w:shd w:val="clear" w:color="auto" w:fill="C5E0B3" w:themeFill="accent6" w:themeFillTint="66"/>
        <w:ind w:right="300"/>
        <w:rPr>
          <w:b/>
        </w:rPr>
      </w:pPr>
      <w:r>
        <w:rPr>
          <w:b/>
        </w:rPr>
        <w:t>New Code – (Field 21) PROGRAM CODE</w:t>
      </w:r>
    </w:p>
    <w:p w14:paraId="0D61AFB9" w14:textId="77777777" w:rsidR="00AB43F5" w:rsidRPr="00AB43F5" w:rsidRDefault="00AB43F5" w:rsidP="00AB43F5">
      <w:pPr>
        <w:shd w:val="clear" w:color="auto" w:fill="C5E0B3" w:themeFill="accent6" w:themeFillTint="66"/>
        <w:ind w:right="300" w:firstLine="720"/>
      </w:pPr>
      <w:r w:rsidRPr="00AB43F5">
        <w:rPr>
          <w:b/>
        </w:rPr>
        <w:t xml:space="preserve">EELTO </w:t>
      </w:r>
      <w:r w:rsidRPr="00AB43F5">
        <w:t>= Expanded and Enriched Learning Time and Opportunities</w:t>
      </w:r>
    </w:p>
    <w:p w14:paraId="5C55483A" w14:textId="15C4DC1D" w:rsidR="00AB43F5" w:rsidRDefault="00AB43F5" w:rsidP="00AB43F5">
      <w:pPr>
        <w:pStyle w:val="Style2"/>
        <w:numPr>
          <w:ilvl w:val="0"/>
          <w:numId w:val="0"/>
        </w:numPr>
        <w:shd w:val="clear" w:color="auto" w:fill="C5E0B3" w:themeFill="accent6" w:themeFillTint="66"/>
        <w:ind w:right="300"/>
        <w:rPr>
          <w:b/>
        </w:rPr>
      </w:pPr>
    </w:p>
    <w:p w14:paraId="576995C5" w14:textId="493D4BF9" w:rsidR="00AB43F5" w:rsidRDefault="00AB43F5" w:rsidP="00AB43F5">
      <w:pPr>
        <w:pStyle w:val="Style2"/>
        <w:numPr>
          <w:ilvl w:val="0"/>
          <w:numId w:val="0"/>
        </w:numPr>
        <w:shd w:val="clear" w:color="auto" w:fill="C5E0B3" w:themeFill="accent6" w:themeFillTint="66"/>
        <w:ind w:right="300"/>
        <w:rPr>
          <w:b/>
        </w:rPr>
      </w:pPr>
      <w:r>
        <w:rPr>
          <w:b/>
        </w:rPr>
        <w:t>New Code – (Field 5) SERVICE CODE</w:t>
      </w:r>
    </w:p>
    <w:p w14:paraId="29CF8CDC" w14:textId="77777777" w:rsidR="00AB43F5" w:rsidRPr="00AB43F5" w:rsidRDefault="00AB43F5" w:rsidP="00AB43F5">
      <w:pPr>
        <w:pStyle w:val="Style2"/>
        <w:shd w:val="clear" w:color="auto" w:fill="C5E0B3" w:themeFill="accent6" w:themeFillTint="66"/>
        <w:ind w:right="300"/>
        <w:rPr>
          <w:b/>
        </w:rPr>
      </w:pPr>
      <w:r w:rsidRPr="00AB43F5">
        <w:rPr>
          <w:b/>
        </w:rPr>
        <w:t>CIVICLEADERSHIP</w:t>
      </w:r>
    </w:p>
    <w:p w14:paraId="1A5B8CCC" w14:textId="77777777" w:rsidR="00AB43F5" w:rsidRPr="00AB43F5" w:rsidRDefault="00AB43F5" w:rsidP="00AB43F5">
      <w:pPr>
        <w:pStyle w:val="Style2"/>
        <w:shd w:val="clear" w:color="auto" w:fill="C5E0B3" w:themeFill="accent6" w:themeFillTint="66"/>
        <w:ind w:right="300"/>
        <w:rPr>
          <w:b/>
        </w:rPr>
      </w:pPr>
      <w:r w:rsidRPr="00AB43F5">
        <w:rPr>
          <w:b/>
        </w:rPr>
        <w:t>FAMILYLITERACY</w:t>
      </w:r>
    </w:p>
    <w:p w14:paraId="45351C6A" w14:textId="77777777" w:rsidR="00AB43F5" w:rsidRPr="00AB43F5" w:rsidRDefault="00AB43F5" w:rsidP="00AB43F5">
      <w:pPr>
        <w:pStyle w:val="Style2"/>
        <w:shd w:val="clear" w:color="auto" w:fill="C5E0B3" w:themeFill="accent6" w:themeFillTint="66"/>
        <w:ind w:right="300"/>
        <w:rPr>
          <w:b/>
        </w:rPr>
      </w:pPr>
      <w:r w:rsidRPr="00AB43F5">
        <w:rPr>
          <w:b/>
        </w:rPr>
        <w:t>FINEARTS</w:t>
      </w:r>
    </w:p>
    <w:p w14:paraId="218FF217" w14:textId="77777777" w:rsidR="00AB43F5" w:rsidRPr="00AB43F5" w:rsidRDefault="00AB43F5" w:rsidP="00AB43F5">
      <w:pPr>
        <w:pStyle w:val="Style2"/>
        <w:shd w:val="clear" w:color="auto" w:fill="C5E0B3" w:themeFill="accent6" w:themeFillTint="66"/>
        <w:ind w:right="300"/>
        <w:rPr>
          <w:b/>
        </w:rPr>
      </w:pPr>
      <w:r w:rsidRPr="00AB43F5">
        <w:rPr>
          <w:b/>
        </w:rPr>
        <w:t>HEALTHWELLNESS</w:t>
      </w:r>
    </w:p>
    <w:p w14:paraId="2A471F31" w14:textId="77777777" w:rsidR="00AB43F5" w:rsidRPr="00AB43F5" w:rsidRDefault="00AB43F5" w:rsidP="00AB43F5">
      <w:pPr>
        <w:pStyle w:val="Style2"/>
        <w:shd w:val="clear" w:color="auto" w:fill="C5E0B3" w:themeFill="accent6" w:themeFillTint="66"/>
        <w:ind w:right="300"/>
        <w:rPr>
          <w:b/>
        </w:rPr>
      </w:pPr>
      <w:r w:rsidRPr="00AB43F5">
        <w:rPr>
          <w:b/>
        </w:rPr>
        <w:t>HIGHYIELDLEARNING</w:t>
      </w:r>
    </w:p>
    <w:p w14:paraId="0584758B" w14:textId="77777777" w:rsidR="00AB43F5" w:rsidRPr="00AB43F5" w:rsidRDefault="00AB43F5" w:rsidP="00AB43F5">
      <w:pPr>
        <w:pStyle w:val="Style2"/>
        <w:shd w:val="clear" w:color="auto" w:fill="C5E0B3" w:themeFill="accent6" w:themeFillTint="66"/>
        <w:ind w:right="300"/>
        <w:rPr>
          <w:b/>
        </w:rPr>
      </w:pPr>
      <w:r w:rsidRPr="00AB43F5">
        <w:rPr>
          <w:b/>
        </w:rPr>
        <w:t>LANGUAGECULTURE</w:t>
      </w:r>
    </w:p>
    <w:p w14:paraId="459E07B3" w14:textId="77777777" w:rsidR="00AB43F5" w:rsidRPr="00AB43F5" w:rsidRDefault="00AB43F5" w:rsidP="00AB43F5">
      <w:pPr>
        <w:pStyle w:val="Style2"/>
        <w:shd w:val="clear" w:color="auto" w:fill="C5E0B3" w:themeFill="accent6" w:themeFillTint="66"/>
        <w:ind w:right="300"/>
        <w:rPr>
          <w:b/>
        </w:rPr>
      </w:pPr>
      <w:r w:rsidRPr="00AB43F5">
        <w:rPr>
          <w:b/>
        </w:rPr>
        <w:t>PERFORMINGARTS</w:t>
      </w:r>
    </w:p>
    <w:p w14:paraId="5A9A2C53" w14:textId="77777777" w:rsidR="00AB43F5" w:rsidRPr="00AB43F5" w:rsidRDefault="00AB43F5" w:rsidP="00AB43F5">
      <w:pPr>
        <w:pStyle w:val="Style2"/>
        <w:shd w:val="clear" w:color="auto" w:fill="C5E0B3" w:themeFill="accent6" w:themeFillTint="66"/>
        <w:ind w:right="300"/>
        <w:rPr>
          <w:b/>
        </w:rPr>
      </w:pPr>
      <w:r w:rsidRPr="00AB43F5">
        <w:rPr>
          <w:b/>
        </w:rPr>
        <w:t>SOCIALEMOTIONAL</w:t>
      </w:r>
    </w:p>
    <w:p w14:paraId="67A3653C" w14:textId="77777777" w:rsidR="00AB43F5" w:rsidRPr="00AB43F5" w:rsidRDefault="00AB43F5" w:rsidP="00AB43F5">
      <w:pPr>
        <w:pStyle w:val="Style2"/>
        <w:shd w:val="clear" w:color="auto" w:fill="C5E0B3" w:themeFill="accent6" w:themeFillTint="66"/>
        <w:ind w:right="300"/>
        <w:rPr>
          <w:b/>
        </w:rPr>
      </w:pPr>
      <w:r w:rsidRPr="00AB43F5">
        <w:rPr>
          <w:b/>
        </w:rPr>
        <w:t>SPORTS</w:t>
      </w:r>
    </w:p>
    <w:p w14:paraId="0EE783B7" w14:textId="77777777" w:rsidR="00AB43F5" w:rsidRPr="00AB43F5" w:rsidRDefault="00AB43F5" w:rsidP="00AB43F5">
      <w:pPr>
        <w:pStyle w:val="Style2"/>
        <w:shd w:val="clear" w:color="auto" w:fill="C5E0B3" w:themeFill="accent6" w:themeFillTint="66"/>
        <w:ind w:right="300"/>
        <w:rPr>
          <w:b/>
        </w:rPr>
      </w:pPr>
      <w:r w:rsidRPr="00AB43F5">
        <w:rPr>
          <w:b/>
        </w:rPr>
        <w:t>YOUTHLEADERSHIP</w:t>
      </w:r>
    </w:p>
    <w:p w14:paraId="3C3D0CD7" w14:textId="52D311FC" w:rsidR="00AB43F5" w:rsidRDefault="00AB43F5" w:rsidP="00AB43F5">
      <w:pPr>
        <w:pStyle w:val="Style2"/>
        <w:shd w:val="clear" w:color="auto" w:fill="C5E0B3" w:themeFill="accent6" w:themeFillTint="66"/>
        <w:rPr>
          <w:b/>
        </w:rPr>
      </w:pPr>
      <w:r w:rsidRPr="00AB43F5">
        <w:rPr>
          <w:b/>
        </w:rPr>
        <w:t>WORKFORCE</w:t>
      </w:r>
    </w:p>
    <w:p w14:paraId="0665CD03" w14:textId="49E4FCC4" w:rsidR="00FD0566" w:rsidRPr="00FD0566" w:rsidRDefault="00FD0566" w:rsidP="00AB43F5">
      <w:pPr>
        <w:pStyle w:val="Style2"/>
        <w:shd w:val="clear" w:color="auto" w:fill="C5E0B3" w:themeFill="accent6" w:themeFillTint="66"/>
        <w:rPr>
          <w:b/>
        </w:rPr>
      </w:pPr>
      <w:r w:rsidRPr="00FD0566">
        <w:rPr>
          <w:b/>
        </w:rPr>
        <w:t>ACADEMICENRICHMENT</w:t>
      </w:r>
    </w:p>
    <w:p w14:paraId="70C1CA96" w14:textId="577451E6" w:rsidR="00FD0566" w:rsidRPr="00FD0566" w:rsidRDefault="00FD0566" w:rsidP="00AB43F5">
      <w:pPr>
        <w:pStyle w:val="Style2"/>
        <w:shd w:val="clear" w:color="auto" w:fill="C5E0B3" w:themeFill="accent6" w:themeFillTint="66"/>
        <w:rPr>
          <w:b/>
        </w:rPr>
      </w:pPr>
      <w:r w:rsidRPr="00FD0566">
        <w:rPr>
          <w:b/>
        </w:rPr>
        <w:lastRenderedPageBreak/>
        <w:t>EXPERIENTIAL</w:t>
      </w:r>
    </w:p>
    <w:p w14:paraId="5B25B163" w14:textId="05A5C9C9" w:rsidR="00497172" w:rsidRDefault="00497172" w:rsidP="00497172">
      <w:pPr>
        <w:pStyle w:val="Style2"/>
        <w:numPr>
          <w:ilvl w:val="0"/>
          <w:numId w:val="0"/>
        </w:numPr>
        <w:ind w:right="300"/>
        <w:rPr>
          <w:highlight w:val="cyan"/>
        </w:rPr>
      </w:pPr>
      <w:r>
        <w:tab/>
      </w:r>
      <w:r>
        <w:tab/>
      </w:r>
      <w:r>
        <w:tab/>
      </w:r>
      <w:r>
        <w:tab/>
      </w:r>
      <w:r>
        <w:tab/>
      </w:r>
      <w:r>
        <w:tab/>
      </w:r>
      <w:r>
        <w:tab/>
      </w:r>
      <w:r>
        <w:tab/>
      </w:r>
    </w:p>
    <w:tbl>
      <w:tblPr>
        <w:tblW w:w="13400" w:type="dxa"/>
        <w:tblInd w:w="-106" w:type="dxa"/>
        <w:shd w:val="clear" w:color="auto" w:fill="4F81BD"/>
        <w:tblLook w:val="01E0" w:firstRow="1" w:lastRow="1" w:firstColumn="1" w:lastColumn="1" w:noHBand="0" w:noVBand="0"/>
      </w:tblPr>
      <w:tblGrid>
        <w:gridCol w:w="13400"/>
      </w:tblGrid>
      <w:tr w:rsidR="00497172" w14:paraId="07618F82" w14:textId="77777777" w:rsidTr="004865DA">
        <w:trPr>
          <w:trHeight w:hRule="exact" w:val="144"/>
        </w:trPr>
        <w:tc>
          <w:tcPr>
            <w:tcW w:w="13400" w:type="dxa"/>
            <w:shd w:val="clear" w:color="auto" w:fill="4F81BD"/>
          </w:tcPr>
          <w:p w14:paraId="501316E1" w14:textId="77777777" w:rsidR="00497172" w:rsidRDefault="00497172" w:rsidP="004865DA">
            <w:pPr>
              <w:pStyle w:val="sections"/>
              <w:ind w:right="300"/>
            </w:pPr>
          </w:p>
        </w:tc>
      </w:tr>
    </w:tbl>
    <w:p w14:paraId="5AB04A9C" w14:textId="6DC511BB" w:rsidR="007C737D" w:rsidRDefault="007C5EA4" w:rsidP="007C737D">
      <w:pPr>
        <w:pStyle w:val="sections"/>
        <w:ind w:left="360" w:right="302" w:hanging="360"/>
      </w:pPr>
      <w:r>
        <w:t xml:space="preserve">Program </w:t>
      </w:r>
      <w:r w:rsidR="007C737D">
        <w:t>Services Fact Template</w:t>
      </w:r>
    </w:p>
    <w:p w14:paraId="22825B42" w14:textId="77777777" w:rsidR="00497172" w:rsidRDefault="00497172" w:rsidP="00497172">
      <w:pPr>
        <w:ind w:left="-2700" w:right="300"/>
        <w:outlineLvl w:val="0"/>
        <w:rPr>
          <w:b/>
          <w:bCs/>
        </w:rPr>
      </w:pPr>
    </w:p>
    <w:tbl>
      <w:tblPr>
        <w:tblW w:w="12274" w:type="dxa"/>
        <w:tblInd w:w="-1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754"/>
        <w:gridCol w:w="720"/>
        <w:gridCol w:w="90"/>
        <w:gridCol w:w="1218"/>
        <w:gridCol w:w="824"/>
        <w:gridCol w:w="630"/>
        <w:gridCol w:w="1980"/>
        <w:gridCol w:w="3150"/>
        <w:gridCol w:w="2908"/>
      </w:tblGrid>
      <w:tr w:rsidR="001F6AB0" w14:paraId="73B9041C" w14:textId="77777777" w:rsidTr="008A6A49">
        <w:trPr>
          <w:trHeight w:val="529"/>
          <w:tblHeader/>
        </w:trPr>
        <w:tc>
          <w:tcPr>
            <w:tcW w:w="754" w:type="dxa"/>
            <w:tcBorders>
              <w:bottom w:val="single" w:sz="8" w:space="0" w:color="auto"/>
            </w:tcBorders>
            <w:shd w:val="clear" w:color="auto" w:fill="000000"/>
          </w:tcPr>
          <w:p w14:paraId="7DF3B1B0" w14:textId="77777777" w:rsidR="001F6AB0" w:rsidRDefault="001F6AB0" w:rsidP="004865DA">
            <w:pPr>
              <w:ind w:right="-105"/>
              <w:rPr>
                <w:b/>
                <w:bCs/>
                <w:color w:val="FFFFFF"/>
                <w:sz w:val="16"/>
                <w:szCs w:val="16"/>
              </w:rPr>
            </w:pPr>
            <w:r>
              <w:rPr>
                <w:b/>
                <w:bCs/>
                <w:color w:val="FFFFFF"/>
                <w:sz w:val="16"/>
                <w:szCs w:val="16"/>
              </w:rPr>
              <w:t>Field #</w:t>
            </w:r>
          </w:p>
        </w:tc>
        <w:tc>
          <w:tcPr>
            <w:tcW w:w="810" w:type="dxa"/>
            <w:gridSpan w:val="2"/>
            <w:tcBorders>
              <w:bottom w:val="single" w:sz="8" w:space="0" w:color="auto"/>
            </w:tcBorders>
            <w:shd w:val="clear" w:color="auto" w:fill="000000"/>
          </w:tcPr>
          <w:p w14:paraId="364D1A48" w14:textId="77777777" w:rsidR="001F6AB0" w:rsidRDefault="001F6AB0" w:rsidP="004865DA">
            <w:pPr>
              <w:rPr>
                <w:b/>
                <w:bCs/>
                <w:color w:val="FFFFFF"/>
                <w:sz w:val="16"/>
                <w:szCs w:val="16"/>
              </w:rPr>
            </w:pPr>
            <w:r>
              <w:rPr>
                <w:b/>
                <w:bCs/>
                <w:color w:val="FFFFFF"/>
                <w:sz w:val="16"/>
                <w:szCs w:val="16"/>
              </w:rPr>
              <w:t>Length</w:t>
            </w:r>
          </w:p>
        </w:tc>
        <w:tc>
          <w:tcPr>
            <w:tcW w:w="1218" w:type="dxa"/>
            <w:tcBorders>
              <w:bottom w:val="single" w:sz="8" w:space="0" w:color="auto"/>
            </w:tcBorders>
            <w:shd w:val="clear" w:color="auto" w:fill="000000"/>
          </w:tcPr>
          <w:p w14:paraId="68ED725C" w14:textId="77777777" w:rsidR="001F6AB0" w:rsidRDefault="001F6AB0" w:rsidP="004865DA">
            <w:pPr>
              <w:rPr>
                <w:b/>
                <w:bCs/>
                <w:color w:val="FFFFFF"/>
                <w:sz w:val="16"/>
                <w:szCs w:val="16"/>
              </w:rPr>
            </w:pPr>
            <w:r>
              <w:rPr>
                <w:b/>
                <w:bCs/>
                <w:color w:val="FFFFFF"/>
                <w:sz w:val="16"/>
                <w:szCs w:val="16"/>
              </w:rPr>
              <w:t>Field Name</w:t>
            </w:r>
          </w:p>
        </w:tc>
        <w:tc>
          <w:tcPr>
            <w:tcW w:w="824" w:type="dxa"/>
            <w:tcBorders>
              <w:bottom w:val="single" w:sz="8" w:space="0" w:color="auto"/>
            </w:tcBorders>
            <w:shd w:val="clear" w:color="auto" w:fill="000000"/>
          </w:tcPr>
          <w:p w14:paraId="784920BD" w14:textId="77777777" w:rsidR="001F6AB0" w:rsidRDefault="001F6AB0" w:rsidP="004865DA">
            <w:pPr>
              <w:ind w:right="300"/>
              <w:rPr>
                <w:b/>
                <w:bCs/>
                <w:color w:val="FFFFFF"/>
                <w:sz w:val="16"/>
                <w:szCs w:val="16"/>
              </w:rPr>
            </w:pPr>
            <w:r>
              <w:rPr>
                <w:b/>
                <w:bCs/>
                <w:color w:val="FFFFFF"/>
                <w:sz w:val="16"/>
                <w:szCs w:val="16"/>
              </w:rPr>
              <w:t>R/O/CR</w:t>
            </w:r>
          </w:p>
        </w:tc>
        <w:tc>
          <w:tcPr>
            <w:tcW w:w="630" w:type="dxa"/>
            <w:tcBorders>
              <w:bottom w:val="single" w:sz="8" w:space="0" w:color="auto"/>
            </w:tcBorders>
            <w:shd w:val="clear" w:color="auto" w:fill="000000"/>
          </w:tcPr>
          <w:p w14:paraId="2879F364" w14:textId="77777777" w:rsidR="001F6AB0" w:rsidRDefault="001F6AB0" w:rsidP="004865DA">
            <w:pPr>
              <w:ind w:right="-96"/>
              <w:jc w:val="center"/>
              <w:rPr>
                <w:b/>
                <w:bCs/>
                <w:color w:val="FFFFFF"/>
                <w:sz w:val="16"/>
                <w:szCs w:val="16"/>
              </w:rPr>
            </w:pPr>
            <w:r>
              <w:rPr>
                <w:b/>
                <w:bCs/>
                <w:color w:val="FFFFFF"/>
                <w:sz w:val="16"/>
                <w:szCs w:val="16"/>
              </w:rPr>
              <w:t>Code</w:t>
            </w:r>
          </w:p>
        </w:tc>
        <w:tc>
          <w:tcPr>
            <w:tcW w:w="1980" w:type="dxa"/>
            <w:tcBorders>
              <w:bottom w:val="single" w:sz="8" w:space="0" w:color="auto"/>
            </w:tcBorders>
            <w:shd w:val="clear" w:color="auto" w:fill="000000"/>
          </w:tcPr>
          <w:p w14:paraId="697AF933" w14:textId="77777777" w:rsidR="001F6AB0" w:rsidRDefault="001F6AB0" w:rsidP="004865DA">
            <w:pPr>
              <w:ind w:right="-43"/>
              <w:rPr>
                <w:b/>
                <w:bCs/>
                <w:color w:val="FFFFFF"/>
                <w:sz w:val="16"/>
                <w:szCs w:val="16"/>
              </w:rPr>
            </w:pPr>
            <w:r>
              <w:rPr>
                <w:b/>
                <w:bCs/>
                <w:color w:val="FFFFFF"/>
                <w:sz w:val="16"/>
                <w:szCs w:val="16"/>
              </w:rPr>
              <w:t>Definition</w:t>
            </w:r>
          </w:p>
        </w:tc>
        <w:tc>
          <w:tcPr>
            <w:tcW w:w="3150" w:type="dxa"/>
            <w:tcBorders>
              <w:bottom w:val="single" w:sz="8" w:space="0" w:color="auto"/>
            </w:tcBorders>
            <w:shd w:val="clear" w:color="auto" w:fill="000000"/>
          </w:tcPr>
          <w:p w14:paraId="2DB70A5F" w14:textId="77777777" w:rsidR="001F6AB0" w:rsidRDefault="001F6AB0" w:rsidP="004865DA">
            <w:pPr>
              <w:ind w:right="457"/>
              <w:rPr>
                <w:b/>
                <w:bCs/>
                <w:color w:val="FFFFFF"/>
                <w:sz w:val="16"/>
                <w:szCs w:val="16"/>
              </w:rPr>
            </w:pPr>
            <w:r>
              <w:rPr>
                <w:b/>
                <w:bCs/>
                <w:color w:val="FFFFFF"/>
                <w:sz w:val="16"/>
                <w:szCs w:val="16"/>
              </w:rPr>
              <w:t>Business Rules</w:t>
            </w:r>
          </w:p>
        </w:tc>
        <w:tc>
          <w:tcPr>
            <w:tcW w:w="2908" w:type="dxa"/>
            <w:tcBorders>
              <w:bottom w:val="single" w:sz="8" w:space="0" w:color="auto"/>
            </w:tcBorders>
            <w:shd w:val="clear" w:color="auto" w:fill="000000"/>
          </w:tcPr>
          <w:p w14:paraId="6215A71E" w14:textId="77777777" w:rsidR="001F6AB0" w:rsidRDefault="001F6AB0" w:rsidP="004865DA">
            <w:pPr>
              <w:ind w:right="-7"/>
              <w:rPr>
                <w:b/>
                <w:bCs/>
                <w:color w:val="FFFFFF"/>
                <w:sz w:val="16"/>
                <w:szCs w:val="16"/>
              </w:rPr>
            </w:pPr>
            <w:r>
              <w:rPr>
                <w:b/>
                <w:bCs/>
                <w:color w:val="FFFFFF"/>
                <w:sz w:val="16"/>
                <w:szCs w:val="16"/>
              </w:rPr>
              <w:t>Valid Values/Example Data</w:t>
            </w:r>
          </w:p>
        </w:tc>
      </w:tr>
      <w:tr w:rsidR="001F6AB0" w14:paraId="58DC0EA1" w14:textId="77777777" w:rsidTr="00B95991">
        <w:trPr>
          <w:trHeight w:val="385"/>
        </w:trPr>
        <w:tc>
          <w:tcPr>
            <w:tcW w:w="754" w:type="dxa"/>
            <w:tcBorders>
              <w:bottom w:val="single" w:sz="8" w:space="0" w:color="auto"/>
            </w:tcBorders>
            <w:shd w:val="clear" w:color="auto" w:fill="auto"/>
          </w:tcPr>
          <w:p w14:paraId="1BDF9AB0" w14:textId="77777777" w:rsidR="001F6AB0" w:rsidRDefault="001F6AB0" w:rsidP="004865DA">
            <w:pPr>
              <w:ind w:right="300"/>
              <w:rPr>
                <w:b/>
                <w:bCs/>
                <w:sz w:val="16"/>
                <w:szCs w:val="16"/>
              </w:rPr>
            </w:pPr>
            <w:r>
              <w:rPr>
                <w:b/>
                <w:bCs/>
                <w:sz w:val="16"/>
                <w:szCs w:val="16"/>
              </w:rPr>
              <w:t>1</w:t>
            </w:r>
          </w:p>
        </w:tc>
        <w:tc>
          <w:tcPr>
            <w:tcW w:w="720" w:type="dxa"/>
            <w:tcBorders>
              <w:bottom w:val="single" w:sz="8" w:space="0" w:color="auto"/>
            </w:tcBorders>
            <w:shd w:val="clear" w:color="auto" w:fill="auto"/>
          </w:tcPr>
          <w:p w14:paraId="286C05E3" w14:textId="77777777" w:rsidR="001F6AB0" w:rsidRDefault="001F6AB0" w:rsidP="004865DA">
            <w:pPr>
              <w:rPr>
                <w:b/>
                <w:bCs/>
                <w:sz w:val="16"/>
                <w:szCs w:val="16"/>
              </w:rPr>
            </w:pPr>
            <w:r>
              <w:rPr>
                <w:b/>
                <w:bCs/>
                <w:sz w:val="16"/>
                <w:szCs w:val="16"/>
              </w:rPr>
              <w:t>8</w:t>
            </w:r>
          </w:p>
        </w:tc>
        <w:tc>
          <w:tcPr>
            <w:tcW w:w="1308" w:type="dxa"/>
            <w:gridSpan w:val="2"/>
            <w:tcBorders>
              <w:bottom w:val="single" w:sz="8" w:space="0" w:color="auto"/>
            </w:tcBorders>
            <w:shd w:val="clear" w:color="auto" w:fill="auto"/>
          </w:tcPr>
          <w:p w14:paraId="23B461A1" w14:textId="77777777" w:rsidR="001F6AB0" w:rsidRDefault="001F6AB0" w:rsidP="004865DA">
            <w:pPr>
              <w:rPr>
                <w:b/>
                <w:bCs/>
                <w:sz w:val="16"/>
                <w:szCs w:val="16"/>
              </w:rPr>
            </w:pPr>
            <w:r>
              <w:rPr>
                <w:b/>
                <w:bCs/>
                <w:sz w:val="16"/>
                <w:szCs w:val="16"/>
              </w:rPr>
              <w:t>DISTRICT CODE</w:t>
            </w:r>
          </w:p>
        </w:tc>
        <w:tc>
          <w:tcPr>
            <w:tcW w:w="824" w:type="dxa"/>
            <w:tcBorders>
              <w:bottom w:val="single" w:sz="8" w:space="0" w:color="auto"/>
            </w:tcBorders>
            <w:shd w:val="clear" w:color="auto" w:fill="auto"/>
          </w:tcPr>
          <w:p w14:paraId="5A1212D6" w14:textId="77777777" w:rsidR="001F6AB0" w:rsidRDefault="001F6AB0" w:rsidP="004865DA">
            <w:pPr>
              <w:ind w:right="300"/>
              <w:rPr>
                <w:b/>
                <w:bCs/>
                <w:sz w:val="16"/>
                <w:szCs w:val="16"/>
              </w:rPr>
            </w:pPr>
            <w:r>
              <w:rPr>
                <w:b/>
                <w:bCs/>
                <w:sz w:val="16"/>
                <w:szCs w:val="16"/>
              </w:rPr>
              <w:t>R</w:t>
            </w:r>
          </w:p>
        </w:tc>
        <w:tc>
          <w:tcPr>
            <w:tcW w:w="630" w:type="dxa"/>
            <w:tcBorders>
              <w:bottom w:val="single" w:sz="8" w:space="0" w:color="auto"/>
            </w:tcBorders>
            <w:shd w:val="clear" w:color="auto" w:fill="auto"/>
          </w:tcPr>
          <w:p w14:paraId="0269822C" w14:textId="77777777" w:rsidR="001F6AB0" w:rsidRDefault="001F6AB0" w:rsidP="004865DA">
            <w:pPr>
              <w:ind w:right="-96"/>
              <w:jc w:val="center"/>
              <w:rPr>
                <w:b/>
                <w:bCs/>
                <w:sz w:val="16"/>
                <w:szCs w:val="16"/>
              </w:rPr>
            </w:pPr>
            <w:r>
              <w:rPr>
                <w:b/>
                <w:bCs/>
                <w:sz w:val="16"/>
                <w:szCs w:val="16"/>
              </w:rPr>
              <w:t>K,M</w:t>
            </w:r>
          </w:p>
        </w:tc>
        <w:tc>
          <w:tcPr>
            <w:tcW w:w="1980" w:type="dxa"/>
            <w:tcBorders>
              <w:bottom w:val="single" w:sz="8" w:space="0" w:color="auto"/>
            </w:tcBorders>
            <w:shd w:val="clear" w:color="auto" w:fill="auto"/>
          </w:tcPr>
          <w:p w14:paraId="24B39113" w14:textId="77777777" w:rsidR="001F6AB0" w:rsidRDefault="001F6AB0" w:rsidP="004865DA">
            <w:pPr>
              <w:ind w:right="-43"/>
              <w:rPr>
                <w:b/>
                <w:bCs/>
                <w:sz w:val="16"/>
                <w:szCs w:val="16"/>
              </w:rPr>
            </w:pPr>
            <w:r>
              <w:rPr>
                <w:b/>
                <w:bCs/>
                <w:sz w:val="16"/>
                <w:szCs w:val="16"/>
              </w:rPr>
              <w:t>PED defined three character district code.</w:t>
            </w:r>
          </w:p>
        </w:tc>
        <w:tc>
          <w:tcPr>
            <w:tcW w:w="3150" w:type="dxa"/>
            <w:tcBorders>
              <w:bottom w:val="single" w:sz="8" w:space="0" w:color="auto"/>
            </w:tcBorders>
            <w:shd w:val="clear" w:color="auto" w:fill="auto"/>
          </w:tcPr>
          <w:p w14:paraId="17D15D80" w14:textId="77777777" w:rsidR="001F6AB0" w:rsidRDefault="001F6AB0" w:rsidP="004865DA">
            <w:pPr>
              <w:ind w:right="457"/>
              <w:rPr>
                <w:b/>
                <w:bCs/>
                <w:sz w:val="16"/>
                <w:szCs w:val="16"/>
              </w:rPr>
            </w:pPr>
            <w:r>
              <w:rPr>
                <w:b/>
                <w:bCs/>
                <w:sz w:val="16"/>
                <w:szCs w:val="16"/>
              </w:rPr>
              <w:t> </w:t>
            </w:r>
          </w:p>
        </w:tc>
        <w:tc>
          <w:tcPr>
            <w:tcW w:w="2908" w:type="dxa"/>
            <w:tcBorders>
              <w:bottom w:val="single" w:sz="8" w:space="0" w:color="auto"/>
            </w:tcBorders>
            <w:shd w:val="clear" w:color="auto" w:fill="auto"/>
          </w:tcPr>
          <w:p w14:paraId="55FCA894" w14:textId="391AC44F" w:rsidR="001F6AB0" w:rsidRDefault="00943C76" w:rsidP="00367BE0">
            <w:pPr>
              <w:ind w:right="300"/>
              <w:rPr>
                <w:b/>
                <w:bCs/>
                <w:sz w:val="16"/>
                <w:szCs w:val="16"/>
              </w:rPr>
            </w:pPr>
            <w:r>
              <w:rPr>
                <w:b/>
                <w:bCs/>
                <w:sz w:val="16"/>
                <w:szCs w:val="16"/>
              </w:rPr>
              <w:t>Example: 038</w:t>
            </w:r>
          </w:p>
        </w:tc>
      </w:tr>
      <w:tr w:rsidR="001F6AB0" w14:paraId="2E2998CE" w14:textId="77777777" w:rsidTr="00B95991">
        <w:trPr>
          <w:trHeight w:val="484"/>
        </w:trPr>
        <w:tc>
          <w:tcPr>
            <w:tcW w:w="754" w:type="dxa"/>
            <w:shd w:val="clear" w:color="auto" w:fill="auto"/>
          </w:tcPr>
          <w:p w14:paraId="0D2A20AA" w14:textId="77777777" w:rsidR="001F6AB0" w:rsidRDefault="001F6AB0" w:rsidP="004865DA">
            <w:pPr>
              <w:ind w:right="300"/>
              <w:rPr>
                <w:b/>
                <w:bCs/>
                <w:sz w:val="16"/>
                <w:szCs w:val="16"/>
              </w:rPr>
            </w:pPr>
            <w:r>
              <w:rPr>
                <w:b/>
                <w:bCs/>
                <w:sz w:val="16"/>
                <w:szCs w:val="16"/>
              </w:rPr>
              <w:t>2</w:t>
            </w:r>
          </w:p>
        </w:tc>
        <w:tc>
          <w:tcPr>
            <w:tcW w:w="720" w:type="dxa"/>
            <w:shd w:val="clear" w:color="auto" w:fill="auto"/>
          </w:tcPr>
          <w:p w14:paraId="28F97972" w14:textId="77777777" w:rsidR="001F6AB0" w:rsidRDefault="001F6AB0" w:rsidP="004865DA">
            <w:pPr>
              <w:rPr>
                <w:b/>
                <w:bCs/>
                <w:sz w:val="16"/>
                <w:szCs w:val="16"/>
              </w:rPr>
            </w:pPr>
            <w:r>
              <w:rPr>
                <w:b/>
                <w:bCs/>
                <w:sz w:val="16"/>
                <w:szCs w:val="16"/>
              </w:rPr>
              <w:t>6</w:t>
            </w:r>
          </w:p>
        </w:tc>
        <w:tc>
          <w:tcPr>
            <w:tcW w:w="1308" w:type="dxa"/>
            <w:gridSpan w:val="2"/>
            <w:shd w:val="clear" w:color="auto" w:fill="auto"/>
          </w:tcPr>
          <w:p w14:paraId="057D7C1F" w14:textId="77777777" w:rsidR="001F6AB0" w:rsidRDefault="001F6AB0" w:rsidP="004865DA">
            <w:pPr>
              <w:rPr>
                <w:b/>
                <w:bCs/>
                <w:sz w:val="16"/>
                <w:szCs w:val="16"/>
              </w:rPr>
            </w:pPr>
            <w:r>
              <w:rPr>
                <w:b/>
                <w:bCs/>
                <w:sz w:val="16"/>
                <w:szCs w:val="16"/>
              </w:rPr>
              <w:t>LOCATION CODE</w:t>
            </w:r>
          </w:p>
        </w:tc>
        <w:tc>
          <w:tcPr>
            <w:tcW w:w="824" w:type="dxa"/>
            <w:shd w:val="clear" w:color="auto" w:fill="auto"/>
          </w:tcPr>
          <w:p w14:paraId="3A0F55E7" w14:textId="77777777" w:rsidR="001F6AB0" w:rsidRDefault="001F6AB0" w:rsidP="004865DA">
            <w:pPr>
              <w:ind w:right="300"/>
              <w:rPr>
                <w:b/>
                <w:bCs/>
                <w:sz w:val="16"/>
                <w:szCs w:val="16"/>
              </w:rPr>
            </w:pPr>
            <w:r>
              <w:rPr>
                <w:b/>
                <w:bCs/>
                <w:sz w:val="16"/>
                <w:szCs w:val="16"/>
              </w:rPr>
              <w:t>R</w:t>
            </w:r>
          </w:p>
        </w:tc>
        <w:tc>
          <w:tcPr>
            <w:tcW w:w="630" w:type="dxa"/>
            <w:shd w:val="clear" w:color="auto" w:fill="auto"/>
          </w:tcPr>
          <w:p w14:paraId="795F51EF" w14:textId="77777777" w:rsidR="001F6AB0" w:rsidRDefault="001F6AB0" w:rsidP="004865DA">
            <w:pPr>
              <w:ind w:right="-96"/>
              <w:jc w:val="center"/>
              <w:rPr>
                <w:b/>
                <w:bCs/>
                <w:sz w:val="16"/>
                <w:szCs w:val="16"/>
              </w:rPr>
            </w:pPr>
            <w:r>
              <w:rPr>
                <w:b/>
                <w:bCs/>
                <w:sz w:val="16"/>
                <w:szCs w:val="16"/>
              </w:rPr>
              <w:t>K,M</w:t>
            </w:r>
          </w:p>
        </w:tc>
        <w:tc>
          <w:tcPr>
            <w:tcW w:w="1980" w:type="dxa"/>
            <w:shd w:val="clear" w:color="auto" w:fill="auto"/>
          </w:tcPr>
          <w:p w14:paraId="1C9E2053" w14:textId="04E91A78" w:rsidR="001F6AB0" w:rsidRDefault="001F6AB0" w:rsidP="0069086E">
            <w:pPr>
              <w:ind w:right="-43"/>
              <w:rPr>
                <w:b/>
                <w:bCs/>
                <w:sz w:val="16"/>
                <w:szCs w:val="16"/>
              </w:rPr>
            </w:pPr>
            <w:r>
              <w:rPr>
                <w:b/>
                <w:bCs/>
                <w:sz w:val="16"/>
                <w:szCs w:val="16"/>
              </w:rPr>
              <w:t xml:space="preserve">PED defined three character location codes. </w:t>
            </w:r>
          </w:p>
        </w:tc>
        <w:tc>
          <w:tcPr>
            <w:tcW w:w="3150" w:type="dxa"/>
            <w:shd w:val="clear" w:color="auto" w:fill="auto"/>
          </w:tcPr>
          <w:p w14:paraId="794ADC80" w14:textId="77777777" w:rsidR="001F6AB0" w:rsidRDefault="001F6AB0" w:rsidP="004865DA">
            <w:pPr>
              <w:ind w:right="457"/>
              <w:rPr>
                <w:b/>
                <w:bCs/>
                <w:sz w:val="16"/>
                <w:szCs w:val="16"/>
              </w:rPr>
            </w:pPr>
            <w:r>
              <w:rPr>
                <w:b/>
                <w:bCs/>
                <w:sz w:val="16"/>
                <w:szCs w:val="16"/>
              </w:rPr>
              <w:t> </w:t>
            </w:r>
          </w:p>
        </w:tc>
        <w:tc>
          <w:tcPr>
            <w:tcW w:w="2908" w:type="dxa"/>
            <w:shd w:val="clear" w:color="auto" w:fill="auto"/>
          </w:tcPr>
          <w:p w14:paraId="61665722" w14:textId="2ABF0365" w:rsidR="001F6AB0" w:rsidRDefault="001F6AB0" w:rsidP="004865DA">
            <w:pPr>
              <w:ind w:right="300"/>
              <w:rPr>
                <w:b/>
                <w:bCs/>
                <w:sz w:val="16"/>
                <w:szCs w:val="16"/>
              </w:rPr>
            </w:pPr>
            <w:r>
              <w:rPr>
                <w:b/>
                <w:bCs/>
                <w:sz w:val="16"/>
                <w:szCs w:val="16"/>
              </w:rPr>
              <w:t>Example: 100</w:t>
            </w:r>
          </w:p>
        </w:tc>
      </w:tr>
      <w:tr w:rsidR="001F6AB0" w14:paraId="0BC8406E" w14:textId="77777777" w:rsidTr="00B95991">
        <w:trPr>
          <w:trHeight w:val="403"/>
        </w:trPr>
        <w:tc>
          <w:tcPr>
            <w:tcW w:w="754" w:type="dxa"/>
            <w:shd w:val="clear" w:color="auto" w:fill="auto"/>
          </w:tcPr>
          <w:p w14:paraId="0CD7EE6E" w14:textId="77777777" w:rsidR="001F6AB0" w:rsidRDefault="001F6AB0" w:rsidP="007C5EA4">
            <w:pPr>
              <w:ind w:right="300"/>
              <w:rPr>
                <w:b/>
                <w:bCs/>
                <w:sz w:val="16"/>
                <w:szCs w:val="16"/>
              </w:rPr>
            </w:pPr>
            <w:r>
              <w:rPr>
                <w:b/>
                <w:bCs/>
                <w:sz w:val="16"/>
                <w:szCs w:val="16"/>
              </w:rPr>
              <w:t>3</w:t>
            </w:r>
          </w:p>
        </w:tc>
        <w:tc>
          <w:tcPr>
            <w:tcW w:w="720" w:type="dxa"/>
            <w:shd w:val="clear" w:color="auto" w:fill="auto"/>
          </w:tcPr>
          <w:p w14:paraId="6211B0E5" w14:textId="77777777" w:rsidR="001F6AB0" w:rsidRDefault="001F6AB0" w:rsidP="007C5EA4">
            <w:pPr>
              <w:rPr>
                <w:b/>
                <w:bCs/>
                <w:sz w:val="16"/>
                <w:szCs w:val="16"/>
              </w:rPr>
            </w:pPr>
            <w:r>
              <w:rPr>
                <w:b/>
                <w:bCs/>
                <w:sz w:val="16"/>
                <w:szCs w:val="16"/>
              </w:rPr>
              <w:t>10</w:t>
            </w:r>
          </w:p>
        </w:tc>
        <w:tc>
          <w:tcPr>
            <w:tcW w:w="1308" w:type="dxa"/>
            <w:gridSpan w:val="2"/>
            <w:shd w:val="clear" w:color="auto" w:fill="auto"/>
          </w:tcPr>
          <w:p w14:paraId="5C9EF9F8" w14:textId="23805C64" w:rsidR="001F6AB0" w:rsidRDefault="00850132" w:rsidP="007C5EA4">
            <w:pPr>
              <w:rPr>
                <w:b/>
                <w:bCs/>
                <w:sz w:val="16"/>
                <w:szCs w:val="16"/>
              </w:rPr>
            </w:pPr>
            <w:r>
              <w:rPr>
                <w:b/>
                <w:bCs/>
                <w:sz w:val="16"/>
                <w:szCs w:val="16"/>
              </w:rPr>
              <w:t>SCHOOL YEAR DATE</w:t>
            </w:r>
          </w:p>
        </w:tc>
        <w:tc>
          <w:tcPr>
            <w:tcW w:w="824" w:type="dxa"/>
            <w:shd w:val="clear" w:color="auto" w:fill="auto"/>
          </w:tcPr>
          <w:p w14:paraId="59E89481" w14:textId="5A5F2CA6" w:rsidR="001F6AB0" w:rsidRDefault="001F6AB0" w:rsidP="007C5EA4">
            <w:pPr>
              <w:ind w:right="300"/>
              <w:rPr>
                <w:b/>
                <w:bCs/>
                <w:sz w:val="16"/>
                <w:szCs w:val="16"/>
              </w:rPr>
            </w:pPr>
            <w:r>
              <w:rPr>
                <w:b/>
                <w:bCs/>
                <w:sz w:val="16"/>
                <w:szCs w:val="16"/>
              </w:rPr>
              <w:t>R</w:t>
            </w:r>
          </w:p>
        </w:tc>
        <w:tc>
          <w:tcPr>
            <w:tcW w:w="630" w:type="dxa"/>
            <w:shd w:val="clear" w:color="auto" w:fill="auto"/>
          </w:tcPr>
          <w:p w14:paraId="4A960AE7" w14:textId="1DFFF676" w:rsidR="001F6AB0" w:rsidRDefault="001F6AB0" w:rsidP="007C5EA4">
            <w:pPr>
              <w:ind w:right="-96"/>
              <w:jc w:val="center"/>
              <w:rPr>
                <w:b/>
                <w:bCs/>
                <w:sz w:val="16"/>
                <w:szCs w:val="16"/>
              </w:rPr>
            </w:pPr>
            <w:r>
              <w:rPr>
                <w:b/>
                <w:bCs/>
                <w:color w:val="000000"/>
                <w:sz w:val="16"/>
                <w:szCs w:val="16"/>
              </w:rPr>
              <w:t>K,M</w:t>
            </w:r>
          </w:p>
        </w:tc>
        <w:tc>
          <w:tcPr>
            <w:tcW w:w="1980" w:type="dxa"/>
            <w:shd w:val="clear" w:color="auto" w:fill="auto"/>
          </w:tcPr>
          <w:p w14:paraId="792D2B49" w14:textId="4634E74A" w:rsidR="001F6AB0" w:rsidRDefault="001F6AB0" w:rsidP="007C5EA4">
            <w:pPr>
              <w:ind w:right="-43"/>
              <w:rPr>
                <w:b/>
                <w:bCs/>
                <w:sz w:val="16"/>
                <w:szCs w:val="16"/>
              </w:rPr>
            </w:pPr>
          </w:p>
        </w:tc>
        <w:tc>
          <w:tcPr>
            <w:tcW w:w="3150" w:type="dxa"/>
            <w:shd w:val="clear" w:color="auto" w:fill="auto"/>
          </w:tcPr>
          <w:p w14:paraId="54E29AE3" w14:textId="6F73BD5F" w:rsidR="001F6AB0" w:rsidRDefault="001F6AB0" w:rsidP="007C5EA4">
            <w:pPr>
              <w:ind w:right="457"/>
              <w:rPr>
                <w:b/>
                <w:bCs/>
                <w:sz w:val="16"/>
                <w:szCs w:val="16"/>
              </w:rPr>
            </w:pPr>
            <w:r>
              <w:rPr>
                <w:b/>
                <w:bCs/>
                <w:color w:val="000000"/>
                <w:sz w:val="16"/>
                <w:szCs w:val="16"/>
              </w:rPr>
              <w:t> </w:t>
            </w:r>
            <w:r w:rsidR="00850132">
              <w:rPr>
                <w:b/>
                <w:bCs/>
                <w:sz w:val="16"/>
                <w:szCs w:val="16"/>
              </w:rPr>
              <w:t>All dates must be entered in ISO format</w:t>
            </w:r>
          </w:p>
        </w:tc>
        <w:tc>
          <w:tcPr>
            <w:tcW w:w="2908" w:type="dxa"/>
            <w:shd w:val="clear" w:color="auto" w:fill="auto"/>
          </w:tcPr>
          <w:p w14:paraId="1B59543E" w14:textId="77777777" w:rsidR="00850132" w:rsidRDefault="00850132" w:rsidP="00850132">
            <w:pPr>
              <w:rPr>
                <w:b/>
                <w:bCs/>
                <w:sz w:val="16"/>
                <w:szCs w:val="16"/>
              </w:rPr>
            </w:pPr>
            <w:r>
              <w:rPr>
                <w:b/>
                <w:bCs/>
                <w:sz w:val="16"/>
                <w:szCs w:val="16"/>
              </w:rPr>
              <w:t xml:space="preserve">Example: </w:t>
            </w:r>
          </w:p>
          <w:p w14:paraId="46D59BD6" w14:textId="4D018AD7" w:rsidR="001F6AB0" w:rsidRDefault="00850132" w:rsidP="00850132">
            <w:pPr>
              <w:ind w:right="300"/>
              <w:rPr>
                <w:b/>
                <w:bCs/>
                <w:sz w:val="16"/>
                <w:szCs w:val="16"/>
              </w:rPr>
            </w:pPr>
            <w:r>
              <w:rPr>
                <w:b/>
                <w:bCs/>
                <w:sz w:val="16"/>
                <w:szCs w:val="16"/>
              </w:rPr>
              <w:t>YYYY-06-30</w:t>
            </w:r>
          </w:p>
        </w:tc>
      </w:tr>
      <w:tr w:rsidR="001F6AB0" w14:paraId="73855D6C" w14:textId="77777777" w:rsidTr="00B95991">
        <w:trPr>
          <w:trHeight w:val="412"/>
        </w:trPr>
        <w:tc>
          <w:tcPr>
            <w:tcW w:w="754" w:type="dxa"/>
            <w:shd w:val="clear" w:color="auto" w:fill="auto"/>
          </w:tcPr>
          <w:p w14:paraId="64D64890" w14:textId="7C2F5CFD" w:rsidR="001F6AB0" w:rsidRDefault="001F6AB0" w:rsidP="004865DA">
            <w:pPr>
              <w:ind w:right="300"/>
              <w:rPr>
                <w:b/>
                <w:bCs/>
                <w:sz w:val="16"/>
                <w:szCs w:val="16"/>
              </w:rPr>
            </w:pPr>
            <w:r>
              <w:rPr>
                <w:b/>
                <w:bCs/>
                <w:sz w:val="16"/>
                <w:szCs w:val="16"/>
              </w:rPr>
              <w:t>4</w:t>
            </w:r>
          </w:p>
        </w:tc>
        <w:tc>
          <w:tcPr>
            <w:tcW w:w="720" w:type="dxa"/>
            <w:shd w:val="clear" w:color="auto" w:fill="auto"/>
          </w:tcPr>
          <w:p w14:paraId="666FA2D1" w14:textId="3155C1E4" w:rsidR="001F6AB0" w:rsidRDefault="00850132" w:rsidP="004865DA">
            <w:pPr>
              <w:rPr>
                <w:b/>
                <w:bCs/>
                <w:sz w:val="16"/>
                <w:szCs w:val="16"/>
              </w:rPr>
            </w:pPr>
            <w:r>
              <w:rPr>
                <w:b/>
                <w:bCs/>
                <w:sz w:val="16"/>
                <w:szCs w:val="16"/>
              </w:rPr>
              <w:t>12</w:t>
            </w:r>
          </w:p>
        </w:tc>
        <w:tc>
          <w:tcPr>
            <w:tcW w:w="1308" w:type="dxa"/>
            <w:gridSpan w:val="2"/>
            <w:shd w:val="clear" w:color="auto" w:fill="auto"/>
          </w:tcPr>
          <w:p w14:paraId="42E5B330" w14:textId="37793547" w:rsidR="001F6AB0" w:rsidRDefault="00850132" w:rsidP="004865DA">
            <w:pPr>
              <w:rPr>
                <w:b/>
                <w:bCs/>
                <w:sz w:val="16"/>
                <w:szCs w:val="16"/>
              </w:rPr>
            </w:pPr>
            <w:r>
              <w:rPr>
                <w:b/>
                <w:bCs/>
                <w:sz w:val="16"/>
                <w:szCs w:val="16"/>
              </w:rPr>
              <w:t>STUDENT ID</w:t>
            </w:r>
          </w:p>
        </w:tc>
        <w:tc>
          <w:tcPr>
            <w:tcW w:w="824" w:type="dxa"/>
            <w:shd w:val="clear" w:color="auto" w:fill="auto"/>
          </w:tcPr>
          <w:p w14:paraId="01181A4C" w14:textId="77777777" w:rsidR="001F6AB0" w:rsidRDefault="001F6AB0" w:rsidP="004865DA">
            <w:pPr>
              <w:ind w:right="300"/>
              <w:rPr>
                <w:b/>
                <w:bCs/>
                <w:sz w:val="16"/>
                <w:szCs w:val="16"/>
              </w:rPr>
            </w:pPr>
            <w:r>
              <w:rPr>
                <w:b/>
                <w:bCs/>
                <w:sz w:val="16"/>
                <w:szCs w:val="16"/>
              </w:rPr>
              <w:t>R</w:t>
            </w:r>
          </w:p>
        </w:tc>
        <w:tc>
          <w:tcPr>
            <w:tcW w:w="630" w:type="dxa"/>
            <w:shd w:val="clear" w:color="auto" w:fill="auto"/>
          </w:tcPr>
          <w:p w14:paraId="14B591A1" w14:textId="77777777" w:rsidR="001F6AB0" w:rsidRDefault="001F6AB0" w:rsidP="004865DA">
            <w:pPr>
              <w:ind w:right="-96"/>
              <w:jc w:val="center"/>
              <w:rPr>
                <w:b/>
                <w:bCs/>
                <w:sz w:val="16"/>
                <w:szCs w:val="16"/>
              </w:rPr>
            </w:pPr>
            <w:r>
              <w:rPr>
                <w:b/>
                <w:bCs/>
                <w:sz w:val="16"/>
                <w:szCs w:val="16"/>
              </w:rPr>
              <w:t>K,M</w:t>
            </w:r>
          </w:p>
        </w:tc>
        <w:tc>
          <w:tcPr>
            <w:tcW w:w="1980" w:type="dxa"/>
            <w:shd w:val="clear" w:color="auto" w:fill="auto"/>
          </w:tcPr>
          <w:p w14:paraId="0FA90C4C" w14:textId="205085B0" w:rsidR="001F6AB0" w:rsidRDefault="00850132" w:rsidP="004865DA">
            <w:pPr>
              <w:ind w:right="-43"/>
              <w:rPr>
                <w:b/>
                <w:bCs/>
                <w:sz w:val="16"/>
                <w:szCs w:val="16"/>
              </w:rPr>
            </w:pPr>
            <w:r>
              <w:rPr>
                <w:b/>
                <w:bCs/>
                <w:sz w:val="16"/>
                <w:szCs w:val="16"/>
              </w:rPr>
              <w:t>State issued student identification number.</w:t>
            </w:r>
          </w:p>
        </w:tc>
        <w:tc>
          <w:tcPr>
            <w:tcW w:w="3150" w:type="dxa"/>
            <w:shd w:val="clear" w:color="auto" w:fill="auto"/>
          </w:tcPr>
          <w:p w14:paraId="14D958C5" w14:textId="4C257BF1" w:rsidR="001F6AB0" w:rsidRPr="004C4181" w:rsidRDefault="001F6AB0" w:rsidP="004865DA">
            <w:pPr>
              <w:rPr>
                <w:b/>
                <w:sz w:val="16"/>
                <w:szCs w:val="16"/>
              </w:rPr>
            </w:pPr>
          </w:p>
          <w:p w14:paraId="1C26839C" w14:textId="696A829C" w:rsidR="001F6AB0" w:rsidRPr="004C4181" w:rsidRDefault="001F6AB0" w:rsidP="004865DA">
            <w:pPr>
              <w:rPr>
                <w:b/>
                <w:sz w:val="16"/>
                <w:szCs w:val="16"/>
              </w:rPr>
            </w:pPr>
          </w:p>
        </w:tc>
        <w:tc>
          <w:tcPr>
            <w:tcW w:w="2908" w:type="dxa"/>
            <w:shd w:val="clear" w:color="auto" w:fill="auto"/>
          </w:tcPr>
          <w:p w14:paraId="1964339B" w14:textId="77777777" w:rsidR="001F6AB0" w:rsidRDefault="001F6AB0" w:rsidP="004865DA">
            <w:pPr>
              <w:ind w:right="300"/>
              <w:rPr>
                <w:b/>
                <w:bCs/>
                <w:sz w:val="16"/>
                <w:szCs w:val="16"/>
              </w:rPr>
            </w:pPr>
          </w:p>
          <w:p w14:paraId="50C01228" w14:textId="29CA1941" w:rsidR="001F6AB0" w:rsidRPr="006925F1" w:rsidRDefault="00850132" w:rsidP="00B174DA">
            <w:pPr>
              <w:ind w:right="300"/>
              <w:rPr>
                <w:b/>
                <w:bCs/>
                <w:sz w:val="16"/>
                <w:szCs w:val="16"/>
              </w:rPr>
            </w:pPr>
            <w:r>
              <w:rPr>
                <w:b/>
                <w:bCs/>
                <w:color w:val="000000"/>
                <w:sz w:val="16"/>
                <w:szCs w:val="16"/>
              </w:rPr>
              <w:t>Example: 100000009</w:t>
            </w:r>
          </w:p>
        </w:tc>
      </w:tr>
      <w:tr w:rsidR="001F6AB0" w14:paraId="00A7B0F8" w14:textId="77777777" w:rsidTr="00B95991">
        <w:trPr>
          <w:trHeight w:val="601"/>
        </w:trPr>
        <w:tc>
          <w:tcPr>
            <w:tcW w:w="754" w:type="dxa"/>
            <w:shd w:val="clear" w:color="auto" w:fill="auto"/>
            <w:vAlign w:val="bottom"/>
          </w:tcPr>
          <w:p w14:paraId="2EEC46B7" w14:textId="6FD973EE" w:rsidR="001F6AB0" w:rsidRPr="00B95991" w:rsidRDefault="001F6AB0" w:rsidP="001F6AB0">
            <w:pPr>
              <w:ind w:right="300"/>
              <w:rPr>
                <w:b/>
                <w:bCs/>
                <w:sz w:val="16"/>
                <w:szCs w:val="16"/>
              </w:rPr>
            </w:pPr>
            <w:r w:rsidRPr="00B95991">
              <w:rPr>
                <w:b/>
                <w:sz w:val="16"/>
                <w:szCs w:val="17"/>
              </w:rPr>
              <w:t>5</w:t>
            </w:r>
          </w:p>
        </w:tc>
        <w:tc>
          <w:tcPr>
            <w:tcW w:w="720" w:type="dxa"/>
            <w:shd w:val="clear" w:color="auto" w:fill="auto"/>
            <w:vAlign w:val="bottom"/>
          </w:tcPr>
          <w:p w14:paraId="3961B213" w14:textId="04415964" w:rsidR="001F6AB0" w:rsidRPr="00B95991" w:rsidRDefault="001F6AB0" w:rsidP="001F6AB0">
            <w:pPr>
              <w:rPr>
                <w:b/>
                <w:bCs/>
                <w:sz w:val="16"/>
                <w:szCs w:val="16"/>
              </w:rPr>
            </w:pPr>
            <w:r w:rsidRPr="00B95991">
              <w:rPr>
                <w:b/>
                <w:sz w:val="16"/>
                <w:szCs w:val="17"/>
              </w:rPr>
              <w:t>20</w:t>
            </w:r>
          </w:p>
        </w:tc>
        <w:tc>
          <w:tcPr>
            <w:tcW w:w="1308" w:type="dxa"/>
            <w:gridSpan w:val="2"/>
            <w:shd w:val="clear" w:color="auto" w:fill="auto"/>
            <w:vAlign w:val="bottom"/>
          </w:tcPr>
          <w:p w14:paraId="3C99428A" w14:textId="5A0F0268" w:rsidR="001F6AB0" w:rsidRPr="00B95991" w:rsidRDefault="001F6AB0" w:rsidP="001F6AB0">
            <w:pPr>
              <w:rPr>
                <w:b/>
                <w:bCs/>
                <w:sz w:val="16"/>
                <w:szCs w:val="16"/>
              </w:rPr>
            </w:pPr>
            <w:r w:rsidRPr="00B95991">
              <w:rPr>
                <w:b/>
                <w:sz w:val="16"/>
                <w:szCs w:val="17"/>
              </w:rPr>
              <w:t>SERVICE CODE</w:t>
            </w:r>
          </w:p>
        </w:tc>
        <w:tc>
          <w:tcPr>
            <w:tcW w:w="824" w:type="dxa"/>
            <w:shd w:val="clear" w:color="auto" w:fill="auto"/>
            <w:vAlign w:val="bottom"/>
          </w:tcPr>
          <w:p w14:paraId="5E9A6B31" w14:textId="696B1C0A" w:rsidR="001F6AB0" w:rsidRPr="00B95991" w:rsidRDefault="00080691" w:rsidP="001F6AB0">
            <w:pPr>
              <w:ind w:right="300"/>
              <w:rPr>
                <w:b/>
                <w:bCs/>
                <w:sz w:val="16"/>
                <w:szCs w:val="16"/>
              </w:rPr>
            </w:pPr>
            <w:r w:rsidRPr="00B95991">
              <w:rPr>
                <w:b/>
                <w:bCs/>
                <w:sz w:val="16"/>
                <w:szCs w:val="16"/>
              </w:rPr>
              <w:t>R</w:t>
            </w:r>
          </w:p>
        </w:tc>
        <w:tc>
          <w:tcPr>
            <w:tcW w:w="630" w:type="dxa"/>
            <w:shd w:val="clear" w:color="auto" w:fill="auto"/>
            <w:vAlign w:val="bottom"/>
          </w:tcPr>
          <w:p w14:paraId="650F2671" w14:textId="67169BFD" w:rsidR="001F6AB0" w:rsidRPr="00B95991" w:rsidRDefault="00080691" w:rsidP="001F6AB0">
            <w:pPr>
              <w:ind w:right="-96"/>
              <w:jc w:val="center"/>
              <w:rPr>
                <w:b/>
                <w:bCs/>
                <w:sz w:val="16"/>
                <w:szCs w:val="16"/>
              </w:rPr>
            </w:pPr>
            <w:r w:rsidRPr="00B95991">
              <w:rPr>
                <w:b/>
                <w:sz w:val="16"/>
                <w:szCs w:val="17"/>
              </w:rPr>
              <w:t>K,M</w:t>
            </w:r>
          </w:p>
        </w:tc>
        <w:tc>
          <w:tcPr>
            <w:tcW w:w="1980" w:type="dxa"/>
            <w:shd w:val="clear" w:color="auto" w:fill="auto"/>
          </w:tcPr>
          <w:p w14:paraId="745A269A" w14:textId="77777777" w:rsidR="001F6AB0" w:rsidRPr="00B95991" w:rsidRDefault="003A3200" w:rsidP="001F6AB0">
            <w:pPr>
              <w:ind w:right="-43"/>
              <w:rPr>
                <w:b/>
                <w:sz w:val="16"/>
                <w:szCs w:val="16"/>
              </w:rPr>
            </w:pPr>
            <w:r w:rsidRPr="00B95991">
              <w:rPr>
                <w:b/>
                <w:sz w:val="16"/>
                <w:szCs w:val="16"/>
              </w:rPr>
              <w:t>Service Codes align with various categories.</w:t>
            </w:r>
          </w:p>
          <w:p w14:paraId="103D1D9B" w14:textId="25604AFC" w:rsidR="004019C9" w:rsidRPr="00B95991" w:rsidRDefault="004019C9" w:rsidP="001F6AB0">
            <w:pPr>
              <w:ind w:right="-43"/>
              <w:rPr>
                <w:b/>
                <w:sz w:val="16"/>
                <w:szCs w:val="16"/>
              </w:rPr>
            </w:pPr>
          </w:p>
          <w:p w14:paraId="1142AF9F" w14:textId="225DE877" w:rsidR="00CC7515" w:rsidRPr="00B95991" w:rsidRDefault="00CC7515" w:rsidP="001F6AB0">
            <w:pPr>
              <w:ind w:right="-43"/>
              <w:rPr>
                <w:b/>
                <w:bCs/>
                <w:sz w:val="16"/>
                <w:szCs w:val="16"/>
              </w:rPr>
            </w:pPr>
          </w:p>
        </w:tc>
        <w:tc>
          <w:tcPr>
            <w:tcW w:w="3150" w:type="dxa"/>
            <w:shd w:val="clear" w:color="auto" w:fill="auto"/>
          </w:tcPr>
          <w:p w14:paraId="46580FD3" w14:textId="07C3D8FD" w:rsidR="004F5ABB" w:rsidRPr="00B95991" w:rsidRDefault="00EF7A43" w:rsidP="00A92E65">
            <w:pPr>
              <w:rPr>
                <w:b/>
                <w:sz w:val="16"/>
                <w:szCs w:val="16"/>
              </w:rPr>
            </w:pPr>
            <w:r w:rsidRPr="00B95991">
              <w:rPr>
                <w:b/>
                <w:sz w:val="16"/>
                <w:szCs w:val="16"/>
              </w:rPr>
              <w:t xml:space="preserve">Enter the code of the service provided </w:t>
            </w:r>
            <w:r w:rsidR="003A3200" w:rsidRPr="00B95991">
              <w:rPr>
                <w:b/>
                <w:sz w:val="16"/>
                <w:szCs w:val="16"/>
              </w:rPr>
              <w:t>for either the Community Schools Program (CSP)</w:t>
            </w:r>
            <w:r w:rsidR="00A92E65">
              <w:rPr>
                <w:b/>
                <w:sz w:val="16"/>
                <w:szCs w:val="16"/>
              </w:rPr>
              <w:t>,</w:t>
            </w:r>
            <w:r w:rsidR="003A3200" w:rsidRPr="00B95991">
              <w:rPr>
                <w:b/>
                <w:sz w:val="16"/>
                <w:szCs w:val="16"/>
              </w:rPr>
              <w:t xml:space="preserve"> </w:t>
            </w:r>
            <w:r w:rsidR="003A3200" w:rsidRPr="00A92E65">
              <w:rPr>
                <w:b/>
                <w:strike/>
                <w:color w:val="FF0000"/>
                <w:sz w:val="16"/>
                <w:szCs w:val="16"/>
                <w:shd w:val="clear" w:color="auto" w:fill="C5E0B3" w:themeFill="accent6" w:themeFillTint="66"/>
              </w:rPr>
              <w:t>and/or</w:t>
            </w:r>
            <w:r w:rsidR="003A3200" w:rsidRPr="00A92E65">
              <w:rPr>
                <w:b/>
                <w:color w:val="FF0000"/>
                <w:sz w:val="16"/>
                <w:szCs w:val="16"/>
              </w:rPr>
              <w:t xml:space="preserve"> </w:t>
            </w:r>
            <w:r w:rsidR="003A3200" w:rsidRPr="00B95991">
              <w:rPr>
                <w:b/>
                <w:sz w:val="16"/>
                <w:szCs w:val="16"/>
              </w:rPr>
              <w:t>the Extended Learning Time Program (ELTP)</w:t>
            </w:r>
            <w:r w:rsidR="00A92E65" w:rsidRPr="00A92E65">
              <w:rPr>
                <w:b/>
                <w:sz w:val="16"/>
                <w:szCs w:val="16"/>
                <w:shd w:val="clear" w:color="auto" w:fill="C5E0B3" w:themeFill="accent6" w:themeFillTint="66"/>
              </w:rPr>
              <w:t>, and/or Expanded and Enriched Learning Time and Opportunities (EELTO)</w:t>
            </w:r>
            <w:r w:rsidR="003A3200" w:rsidRPr="00B95991">
              <w:rPr>
                <w:b/>
                <w:sz w:val="16"/>
                <w:szCs w:val="16"/>
              </w:rPr>
              <w:t xml:space="preserve">.  If a student participated in </w:t>
            </w:r>
            <w:r w:rsidR="003A3200" w:rsidRPr="00A92E65">
              <w:rPr>
                <w:b/>
                <w:strike/>
                <w:color w:val="FF0000"/>
                <w:sz w:val="16"/>
                <w:szCs w:val="16"/>
                <w:shd w:val="clear" w:color="auto" w:fill="C5E0B3" w:themeFill="accent6" w:themeFillTint="66"/>
              </w:rPr>
              <w:t>BOTH</w:t>
            </w:r>
            <w:r w:rsidR="003A3200" w:rsidRPr="00A92E65">
              <w:rPr>
                <w:b/>
                <w:color w:val="FF0000"/>
                <w:sz w:val="16"/>
                <w:szCs w:val="16"/>
              </w:rPr>
              <w:t xml:space="preserve"> </w:t>
            </w:r>
            <w:r w:rsidR="00A92E65" w:rsidRPr="00A92E65">
              <w:rPr>
                <w:b/>
                <w:sz w:val="16"/>
                <w:szCs w:val="16"/>
                <w:shd w:val="clear" w:color="auto" w:fill="C5E0B3" w:themeFill="accent6" w:themeFillTint="66"/>
              </w:rPr>
              <w:t xml:space="preserve">all three </w:t>
            </w:r>
            <w:r w:rsidR="003A3200" w:rsidRPr="00B95991">
              <w:rPr>
                <w:b/>
                <w:sz w:val="16"/>
                <w:szCs w:val="16"/>
              </w:rPr>
              <w:t xml:space="preserve">programs during the reporting period, a minimum of </w:t>
            </w:r>
            <w:r w:rsidR="003A3200" w:rsidRPr="00A92E65">
              <w:rPr>
                <w:b/>
                <w:strike/>
                <w:color w:val="FF0000"/>
                <w:sz w:val="16"/>
                <w:szCs w:val="16"/>
                <w:shd w:val="clear" w:color="auto" w:fill="C5E0B3" w:themeFill="accent6" w:themeFillTint="66"/>
              </w:rPr>
              <w:t>2</w:t>
            </w:r>
            <w:r w:rsidR="00A92E65">
              <w:rPr>
                <w:b/>
                <w:sz w:val="16"/>
                <w:szCs w:val="16"/>
              </w:rPr>
              <w:t xml:space="preserve"> </w:t>
            </w:r>
            <w:r w:rsidR="00A92E65" w:rsidRPr="00A92E65">
              <w:rPr>
                <w:b/>
                <w:sz w:val="16"/>
                <w:szCs w:val="16"/>
                <w:shd w:val="clear" w:color="auto" w:fill="C5E0B3" w:themeFill="accent6" w:themeFillTint="66"/>
              </w:rPr>
              <w:t>3</w:t>
            </w:r>
            <w:r w:rsidR="003A3200" w:rsidRPr="00B95991">
              <w:rPr>
                <w:b/>
                <w:sz w:val="16"/>
                <w:szCs w:val="16"/>
              </w:rPr>
              <w:t xml:space="preserve"> records would be submitted per student indicating the type of service received.  </w:t>
            </w:r>
            <w:r w:rsidR="004F5ABB" w:rsidRPr="00B95991">
              <w:rPr>
                <w:b/>
                <w:sz w:val="16"/>
                <w:szCs w:val="16"/>
              </w:rPr>
              <w:t>In addition, a</w:t>
            </w:r>
            <w:r w:rsidR="003A3200" w:rsidRPr="00B95991">
              <w:rPr>
                <w:b/>
                <w:sz w:val="16"/>
                <w:szCs w:val="16"/>
              </w:rPr>
              <w:t xml:space="preserve"> student may have received multipl</w:t>
            </w:r>
            <w:r w:rsidR="00D97CAF" w:rsidRPr="00B95991">
              <w:rPr>
                <w:b/>
                <w:sz w:val="16"/>
                <w:szCs w:val="16"/>
              </w:rPr>
              <w:t>e services for a single program.</w:t>
            </w:r>
          </w:p>
        </w:tc>
        <w:tc>
          <w:tcPr>
            <w:tcW w:w="2908" w:type="dxa"/>
            <w:shd w:val="clear" w:color="auto" w:fill="auto"/>
          </w:tcPr>
          <w:p w14:paraId="4F75B6C3" w14:textId="656A5CC0" w:rsidR="00EF7A43" w:rsidRPr="00B95991" w:rsidRDefault="00EF7A43" w:rsidP="00EF7A43">
            <w:pPr>
              <w:ind w:right="300"/>
              <w:rPr>
                <w:b/>
                <w:bCs/>
                <w:sz w:val="16"/>
                <w:szCs w:val="16"/>
              </w:rPr>
            </w:pPr>
            <w:r w:rsidRPr="00B95991">
              <w:rPr>
                <w:bCs/>
                <w:sz w:val="16"/>
                <w:szCs w:val="16"/>
              </w:rPr>
              <w:t xml:space="preserve">See the </w:t>
            </w:r>
            <w:hyperlink w:anchor="Service_PRovided_Type_Code" w:history="1">
              <w:r w:rsidRPr="00B95991">
                <w:rPr>
                  <w:rStyle w:val="Hyperlink"/>
                  <w:bCs/>
                  <w:sz w:val="16"/>
                  <w:szCs w:val="16"/>
                </w:rPr>
                <w:t>Service Code Set</w:t>
              </w:r>
            </w:hyperlink>
            <w:r w:rsidRPr="00B95991">
              <w:rPr>
                <w:bCs/>
                <w:sz w:val="16"/>
                <w:szCs w:val="16"/>
              </w:rPr>
              <w:t xml:space="preserve"> at the end of this document for a list of the valid values.</w:t>
            </w:r>
          </w:p>
          <w:p w14:paraId="49A99764" w14:textId="152F37A0" w:rsidR="00080691" w:rsidRPr="00B95991" w:rsidRDefault="00080691" w:rsidP="00080691">
            <w:pPr>
              <w:ind w:right="300"/>
              <w:rPr>
                <w:b/>
                <w:bCs/>
                <w:sz w:val="16"/>
                <w:szCs w:val="16"/>
              </w:rPr>
            </w:pPr>
          </w:p>
        </w:tc>
      </w:tr>
      <w:tr w:rsidR="001F6AB0" w14:paraId="3A24AD64" w14:textId="77777777" w:rsidTr="00B95991">
        <w:trPr>
          <w:trHeight w:val="1222"/>
        </w:trPr>
        <w:tc>
          <w:tcPr>
            <w:tcW w:w="754" w:type="dxa"/>
            <w:shd w:val="clear" w:color="auto" w:fill="auto"/>
          </w:tcPr>
          <w:p w14:paraId="7266B8EC" w14:textId="13A71A37" w:rsidR="001F6AB0" w:rsidRDefault="001F6AB0" w:rsidP="001F6AB0">
            <w:pPr>
              <w:ind w:right="300"/>
              <w:rPr>
                <w:b/>
                <w:bCs/>
                <w:sz w:val="16"/>
                <w:szCs w:val="16"/>
              </w:rPr>
            </w:pPr>
            <w:r>
              <w:rPr>
                <w:b/>
                <w:bCs/>
                <w:sz w:val="16"/>
                <w:szCs w:val="16"/>
              </w:rPr>
              <w:t>6</w:t>
            </w:r>
          </w:p>
        </w:tc>
        <w:tc>
          <w:tcPr>
            <w:tcW w:w="720" w:type="dxa"/>
            <w:shd w:val="clear" w:color="auto" w:fill="auto"/>
          </w:tcPr>
          <w:p w14:paraId="69D11EDB" w14:textId="0CA563AF" w:rsidR="001F6AB0" w:rsidRDefault="001F6AB0" w:rsidP="001F6AB0">
            <w:pPr>
              <w:rPr>
                <w:b/>
                <w:bCs/>
                <w:sz w:val="16"/>
                <w:szCs w:val="16"/>
              </w:rPr>
            </w:pPr>
            <w:r>
              <w:rPr>
                <w:b/>
                <w:bCs/>
                <w:sz w:val="16"/>
                <w:szCs w:val="16"/>
              </w:rPr>
              <w:t>10</w:t>
            </w:r>
          </w:p>
        </w:tc>
        <w:tc>
          <w:tcPr>
            <w:tcW w:w="1308" w:type="dxa"/>
            <w:gridSpan w:val="2"/>
            <w:shd w:val="clear" w:color="auto" w:fill="auto"/>
          </w:tcPr>
          <w:p w14:paraId="3FEDF0CA" w14:textId="77777777" w:rsidR="001F6AB0" w:rsidRDefault="001F6AB0" w:rsidP="001F6AB0">
            <w:pPr>
              <w:rPr>
                <w:b/>
                <w:bCs/>
                <w:sz w:val="16"/>
                <w:szCs w:val="16"/>
              </w:rPr>
            </w:pPr>
            <w:r>
              <w:rPr>
                <w:b/>
                <w:bCs/>
                <w:sz w:val="16"/>
                <w:szCs w:val="16"/>
              </w:rPr>
              <w:t xml:space="preserve">SERVICE </w:t>
            </w:r>
          </w:p>
          <w:p w14:paraId="21458FDC" w14:textId="263B4269" w:rsidR="001F6AB0" w:rsidRDefault="001F6AB0" w:rsidP="001F6AB0">
            <w:pPr>
              <w:rPr>
                <w:b/>
                <w:bCs/>
                <w:sz w:val="16"/>
                <w:szCs w:val="16"/>
              </w:rPr>
            </w:pPr>
            <w:r>
              <w:rPr>
                <w:b/>
                <w:bCs/>
                <w:sz w:val="16"/>
                <w:szCs w:val="16"/>
              </w:rPr>
              <w:t>START DATE</w:t>
            </w:r>
          </w:p>
        </w:tc>
        <w:tc>
          <w:tcPr>
            <w:tcW w:w="824" w:type="dxa"/>
            <w:shd w:val="clear" w:color="auto" w:fill="auto"/>
          </w:tcPr>
          <w:p w14:paraId="04ACB4BB" w14:textId="4A6F857E" w:rsidR="001F6AB0" w:rsidRDefault="001F6AB0" w:rsidP="001F6AB0">
            <w:pPr>
              <w:ind w:right="300"/>
              <w:rPr>
                <w:b/>
                <w:bCs/>
                <w:sz w:val="16"/>
                <w:szCs w:val="16"/>
              </w:rPr>
            </w:pPr>
            <w:r>
              <w:rPr>
                <w:b/>
                <w:bCs/>
                <w:sz w:val="16"/>
                <w:szCs w:val="16"/>
              </w:rPr>
              <w:t>R</w:t>
            </w:r>
          </w:p>
        </w:tc>
        <w:tc>
          <w:tcPr>
            <w:tcW w:w="630" w:type="dxa"/>
            <w:shd w:val="clear" w:color="auto" w:fill="auto"/>
          </w:tcPr>
          <w:p w14:paraId="709E1A2F" w14:textId="33611A53" w:rsidR="001F6AB0" w:rsidRDefault="001F6AB0" w:rsidP="001F6AB0">
            <w:pPr>
              <w:ind w:right="-96"/>
              <w:jc w:val="center"/>
              <w:rPr>
                <w:b/>
                <w:bCs/>
                <w:sz w:val="16"/>
                <w:szCs w:val="16"/>
              </w:rPr>
            </w:pPr>
            <w:r>
              <w:rPr>
                <w:b/>
                <w:bCs/>
                <w:sz w:val="16"/>
                <w:szCs w:val="16"/>
              </w:rPr>
              <w:t>K,M</w:t>
            </w:r>
          </w:p>
        </w:tc>
        <w:tc>
          <w:tcPr>
            <w:tcW w:w="1980" w:type="dxa"/>
            <w:shd w:val="clear" w:color="auto" w:fill="auto"/>
          </w:tcPr>
          <w:p w14:paraId="7C5F7C60" w14:textId="09EFDC0C" w:rsidR="001F6AB0" w:rsidRDefault="001F6AB0" w:rsidP="00C048D3">
            <w:pPr>
              <w:ind w:right="-43"/>
              <w:rPr>
                <w:b/>
                <w:bCs/>
                <w:sz w:val="16"/>
                <w:szCs w:val="16"/>
              </w:rPr>
            </w:pPr>
            <w:r>
              <w:rPr>
                <w:b/>
                <w:bCs/>
                <w:sz w:val="16"/>
                <w:szCs w:val="16"/>
              </w:rPr>
              <w:t xml:space="preserve">Field indicating the report date. </w:t>
            </w:r>
          </w:p>
        </w:tc>
        <w:tc>
          <w:tcPr>
            <w:tcW w:w="3150" w:type="dxa"/>
            <w:shd w:val="clear" w:color="auto" w:fill="auto"/>
          </w:tcPr>
          <w:p w14:paraId="76336017" w14:textId="70EDB1B8" w:rsidR="001F6AB0" w:rsidRPr="004C4181" w:rsidRDefault="00C57EBB" w:rsidP="00C57EBB">
            <w:pPr>
              <w:rPr>
                <w:b/>
                <w:sz w:val="16"/>
                <w:szCs w:val="16"/>
              </w:rPr>
            </w:pPr>
            <w:r>
              <w:rPr>
                <w:b/>
                <w:bCs/>
                <w:sz w:val="16"/>
                <w:szCs w:val="16"/>
              </w:rPr>
              <w:t>Use</w:t>
            </w:r>
            <w:r w:rsidR="001F6AB0">
              <w:rPr>
                <w:b/>
                <w:bCs/>
                <w:sz w:val="16"/>
                <w:szCs w:val="16"/>
              </w:rPr>
              <w:t xml:space="preserve"> </w:t>
            </w:r>
            <w:r>
              <w:rPr>
                <w:b/>
                <w:bCs/>
                <w:sz w:val="16"/>
                <w:szCs w:val="16"/>
              </w:rPr>
              <w:t xml:space="preserve">the </w:t>
            </w:r>
            <w:r w:rsidR="001F6AB0">
              <w:rPr>
                <w:b/>
                <w:bCs/>
                <w:sz w:val="16"/>
                <w:szCs w:val="16"/>
              </w:rPr>
              <w:t>ISO format.</w:t>
            </w:r>
          </w:p>
        </w:tc>
        <w:tc>
          <w:tcPr>
            <w:tcW w:w="2908" w:type="dxa"/>
            <w:shd w:val="clear" w:color="auto" w:fill="auto"/>
          </w:tcPr>
          <w:p w14:paraId="6447C23B" w14:textId="6E8E171B" w:rsidR="001F6AB0" w:rsidRDefault="001F6AB0" w:rsidP="001F6AB0">
            <w:pPr>
              <w:ind w:right="300"/>
              <w:rPr>
                <w:b/>
                <w:bCs/>
                <w:sz w:val="16"/>
                <w:szCs w:val="16"/>
              </w:rPr>
            </w:pPr>
            <w:r>
              <w:rPr>
                <w:b/>
                <w:bCs/>
                <w:sz w:val="16"/>
                <w:szCs w:val="16"/>
              </w:rPr>
              <w:t>YYYY-10-01 = 40D</w:t>
            </w:r>
          </w:p>
          <w:p w14:paraId="2FF32FEB" w14:textId="77777777" w:rsidR="001F6AB0" w:rsidRDefault="001F6AB0" w:rsidP="001F6AB0">
            <w:pPr>
              <w:ind w:right="300"/>
              <w:rPr>
                <w:b/>
                <w:bCs/>
                <w:sz w:val="16"/>
                <w:szCs w:val="16"/>
              </w:rPr>
            </w:pPr>
          </w:p>
          <w:p w14:paraId="1F822616" w14:textId="1F3E2912" w:rsidR="001F6AB0" w:rsidRDefault="00C048D3" w:rsidP="001F6AB0">
            <w:pPr>
              <w:ind w:right="300"/>
              <w:rPr>
                <w:b/>
                <w:bCs/>
                <w:sz w:val="16"/>
                <w:szCs w:val="16"/>
              </w:rPr>
            </w:pPr>
            <w:r>
              <w:rPr>
                <w:b/>
                <w:bCs/>
                <w:sz w:val="16"/>
                <w:szCs w:val="16"/>
              </w:rPr>
              <w:br w:type="page"/>
            </w:r>
            <w:r>
              <w:rPr>
                <w:b/>
                <w:bCs/>
                <w:sz w:val="16"/>
                <w:szCs w:val="16"/>
              </w:rPr>
              <w:br w:type="page"/>
            </w:r>
            <w:r w:rsidR="001F6AB0">
              <w:rPr>
                <w:b/>
                <w:bCs/>
                <w:sz w:val="16"/>
                <w:szCs w:val="16"/>
              </w:rPr>
              <w:t>YYYY-12-15 = 80D</w:t>
            </w:r>
          </w:p>
          <w:p w14:paraId="5EFBDA0E" w14:textId="77777777" w:rsidR="001F6AB0" w:rsidRDefault="001F6AB0" w:rsidP="001F6AB0">
            <w:pPr>
              <w:ind w:right="300"/>
              <w:rPr>
                <w:b/>
                <w:bCs/>
                <w:sz w:val="16"/>
                <w:szCs w:val="16"/>
              </w:rPr>
            </w:pPr>
          </w:p>
          <w:p w14:paraId="7EE93089" w14:textId="77777777" w:rsidR="001F6AB0" w:rsidRDefault="001F6AB0" w:rsidP="001F6AB0">
            <w:pPr>
              <w:ind w:right="300"/>
              <w:rPr>
                <w:b/>
                <w:bCs/>
                <w:sz w:val="16"/>
                <w:szCs w:val="16"/>
              </w:rPr>
            </w:pPr>
            <w:r>
              <w:rPr>
                <w:b/>
                <w:bCs/>
                <w:sz w:val="16"/>
                <w:szCs w:val="16"/>
              </w:rPr>
              <w:br w:type="page"/>
            </w:r>
            <w:r>
              <w:rPr>
                <w:b/>
                <w:bCs/>
                <w:sz w:val="16"/>
                <w:szCs w:val="16"/>
              </w:rPr>
              <w:br w:type="page"/>
              <w:t>YYYY-03-01 = 120D</w:t>
            </w:r>
          </w:p>
          <w:p w14:paraId="52F7F5B9" w14:textId="77777777" w:rsidR="001F6AB0" w:rsidRDefault="001F6AB0" w:rsidP="001F6AB0">
            <w:pPr>
              <w:ind w:right="300"/>
              <w:rPr>
                <w:b/>
                <w:bCs/>
                <w:sz w:val="16"/>
                <w:szCs w:val="16"/>
              </w:rPr>
            </w:pPr>
          </w:p>
          <w:p w14:paraId="19BCE5BB" w14:textId="77777777" w:rsidR="001F6AB0" w:rsidRDefault="001F6AB0" w:rsidP="001F6AB0">
            <w:pPr>
              <w:ind w:right="300"/>
              <w:rPr>
                <w:b/>
                <w:bCs/>
                <w:sz w:val="16"/>
                <w:szCs w:val="16"/>
              </w:rPr>
            </w:pPr>
            <w:r>
              <w:rPr>
                <w:b/>
                <w:bCs/>
                <w:sz w:val="16"/>
                <w:szCs w:val="16"/>
              </w:rPr>
              <w:br w:type="page"/>
            </w:r>
            <w:r>
              <w:rPr>
                <w:b/>
                <w:bCs/>
                <w:sz w:val="16"/>
                <w:szCs w:val="16"/>
              </w:rPr>
              <w:br w:type="page"/>
              <w:t>YYYY-06-01 = EOY</w:t>
            </w:r>
          </w:p>
          <w:p w14:paraId="7EC5FB7D" w14:textId="77777777" w:rsidR="00943C76" w:rsidRDefault="00943C76" w:rsidP="001F6AB0">
            <w:pPr>
              <w:ind w:right="300"/>
              <w:rPr>
                <w:b/>
                <w:bCs/>
                <w:sz w:val="16"/>
                <w:szCs w:val="16"/>
              </w:rPr>
            </w:pPr>
          </w:p>
          <w:p w14:paraId="2BFA3DE1" w14:textId="0C4DF255" w:rsidR="00943C76" w:rsidRDefault="00943C76" w:rsidP="001F6AB0">
            <w:pPr>
              <w:ind w:right="300"/>
              <w:rPr>
                <w:b/>
                <w:bCs/>
                <w:sz w:val="16"/>
                <w:szCs w:val="16"/>
              </w:rPr>
            </w:pPr>
            <w:r w:rsidRPr="00B95991">
              <w:rPr>
                <w:b/>
                <w:bCs/>
                <w:sz w:val="16"/>
                <w:szCs w:val="16"/>
              </w:rPr>
              <w:t>YYYY-06-29=Summer</w:t>
            </w:r>
          </w:p>
        </w:tc>
      </w:tr>
      <w:tr w:rsidR="00080691" w14:paraId="72FBAAD4" w14:textId="77777777" w:rsidTr="00B95991">
        <w:trPr>
          <w:trHeight w:val="205"/>
        </w:trPr>
        <w:tc>
          <w:tcPr>
            <w:tcW w:w="754" w:type="dxa"/>
            <w:shd w:val="clear" w:color="auto" w:fill="auto"/>
          </w:tcPr>
          <w:p w14:paraId="33611C76" w14:textId="668DBD69" w:rsidR="00080691" w:rsidRDefault="00080691" w:rsidP="001F6AB0">
            <w:pPr>
              <w:ind w:right="300"/>
              <w:rPr>
                <w:b/>
                <w:bCs/>
                <w:sz w:val="16"/>
                <w:szCs w:val="16"/>
              </w:rPr>
            </w:pPr>
            <w:r>
              <w:rPr>
                <w:b/>
                <w:bCs/>
                <w:sz w:val="16"/>
                <w:szCs w:val="16"/>
              </w:rPr>
              <w:t>7</w:t>
            </w:r>
          </w:p>
        </w:tc>
        <w:tc>
          <w:tcPr>
            <w:tcW w:w="720" w:type="dxa"/>
            <w:shd w:val="clear" w:color="auto" w:fill="auto"/>
          </w:tcPr>
          <w:p w14:paraId="2F8D9EE7" w14:textId="63DAA94C" w:rsidR="00080691" w:rsidRDefault="00080691" w:rsidP="001F6AB0">
            <w:pPr>
              <w:rPr>
                <w:b/>
                <w:bCs/>
                <w:sz w:val="16"/>
                <w:szCs w:val="16"/>
              </w:rPr>
            </w:pPr>
            <w:r>
              <w:rPr>
                <w:b/>
                <w:bCs/>
                <w:sz w:val="16"/>
                <w:szCs w:val="16"/>
              </w:rPr>
              <w:t>10</w:t>
            </w:r>
          </w:p>
        </w:tc>
        <w:tc>
          <w:tcPr>
            <w:tcW w:w="10800" w:type="dxa"/>
            <w:gridSpan w:val="7"/>
            <w:shd w:val="clear" w:color="auto" w:fill="auto"/>
          </w:tcPr>
          <w:p w14:paraId="00024AC9" w14:textId="7375DFB9" w:rsidR="00080691" w:rsidRDefault="00080691" w:rsidP="00080691">
            <w:pPr>
              <w:ind w:right="300"/>
              <w:jc w:val="center"/>
              <w:rPr>
                <w:b/>
                <w:bCs/>
                <w:sz w:val="16"/>
                <w:szCs w:val="16"/>
              </w:rPr>
            </w:pPr>
            <w:r>
              <w:rPr>
                <w:b/>
                <w:bCs/>
                <w:sz w:val="16"/>
                <w:szCs w:val="16"/>
              </w:rPr>
              <w:t>Not Collected</w:t>
            </w:r>
          </w:p>
        </w:tc>
      </w:tr>
      <w:tr w:rsidR="001F6AB0" w14:paraId="75D26D02" w14:textId="77777777" w:rsidTr="00B95991">
        <w:trPr>
          <w:trHeight w:val="502"/>
        </w:trPr>
        <w:tc>
          <w:tcPr>
            <w:tcW w:w="754" w:type="dxa"/>
            <w:shd w:val="clear" w:color="auto" w:fill="auto"/>
          </w:tcPr>
          <w:p w14:paraId="4198471A" w14:textId="0C14C03C" w:rsidR="001F6AB0" w:rsidRDefault="00080691" w:rsidP="001F6AB0">
            <w:pPr>
              <w:ind w:right="300"/>
              <w:rPr>
                <w:b/>
                <w:bCs/>
                <w:sz w:val="16"/>
                <w:szCs w:val="16"/>
              </w:rPr>
            </w:pPr>
            <w:r>
              <w:rPr>
                <w:b/>
                <w:bCs/>
                <w:sz w:val="16"/>
                <w:szCs w:val="16"/>
              </w:rPr>
              <w:t>8</w:t>
            </w:r>
          </w:p>
        </w:tc>
        <w:tc>
          <w:tcPr>
            <w:tcW w:w="720" w:type="dxa"/>
            <w:shd w:val="clear" w:color="auto" w:fill="auto"/>
          </w:tcPr>
          <w:p w14:paraId="09EC8AAA" w14:textId="63F4904B" w:rsidR="001F6AB0" w:rsidRDefault="00080691" w:rsidP="001F6AB0">
            <w:pPr>
              <w:rPr>
                <w:b/>
                <w:bCs/>
                <w:sz w:val="16"/>
                <w:szCs w:val="16"/>
              </w:rPr>
            </w:pPr>
            <w:r>
              <w:rPr>
                <w:b/>
                <w:bCs/>
                <w:sz w:val="16"/>
                <w:szCs w:val="16"/>
              </w:rPr>
              <w:t>3</w:t>
            </w:r>
            <w:r w:rsidR="00DD0D04" w:rsidRPr="00B95991">
              <w:rPr>
                <w:b/>
                <w:bCs/>
                <w:sz w:val="16"/>
                <w:szCs w:val="16"/>
              </w:rPr>
              <w:t>,0</w:t>
            </w:r>
          </w:p>
        </w:tc>
        <w:tc>
          <w:tcPr>
            <w:tcW w:w="1308" w:type="dxa"/>
            <w:gridSpan w:val="2"/>
            <w:shd w:val="clear" w:color="auto" w:fill="auto"/>
          </w:tcPr>
          <w:p w14:paraId="5290438B" w14:textId="35D45A79" w:rsidR="001F6AB0" w:rsidRDefault="00080691" w:rsidP="001F6AB0">
            <w:pPr>
              <w:rPr>
                <w:b/>
                <w:bCs/>
                <w:sz w:val="16"/>
                <w:szCs w:val="16"/>
              </w:rPr>
            </w:pPr>
            <w:r w:rsidRPr="00080691">
              <w:rPr>
                <w:b/>
                <w:bCs/>
                <w:sz w:val="16"/>
                <w:szCs w:val="16"/>
              </w:rPr>
              <w:t>SERVICE FREQUENCY</w:t>
            </w:r>
          </w:p>
        </w:tc>
        <w:tc>
          <w:tcPr>
            <w:tcW w:w="824" w:type="dxa"/>
            <w:shd w:val="clear" w:color="auto" w:fill="auto"/>
          </w:tcPr>
          <w:p w14:paraId="037C16A6" w14:textId="5849AF9F" w:rsidR="001F6AB0" w:rsidRDefault="001C1DAC" w:rsidP="001F6AB0">
            <w:pPr>
              <w:ind w:right="300"/>
              <w:rPr>
                <w:b/>
                <w:bCs/>
                <w:sz w:val="16"/>
                <w:szCs w:val="16"/>
              </w:rPr>
            </w:pPr>
            <w:r>
              <w:rPr>
                <w:b/>
                <w:bCs/>
                <w:sz w:val="16"/>
                <w:szCs w:val="16"/>
              </w:rPr>
              <w:t>R</w:t>
            </w:r>
          </w:p>
        </w:tc>
        <w:tc>
          <w:tcPr>
            <w:tcW w:w="630" w:type="dxa"/>
            <w:shd w:val="clear" w:color="auto" w:fill="auto"/>
          </w:tcPr>
          <w:p w14:paraId="4A7D880A" w14:textId="16CA457D" w:rsidR="001F6AB0" w:rsidRDefault="001C1DAC" w:rsidP="001F6AB0">
            <w:pPr>
              <w:ind w:right="-96"/>
              <w:jc w:val="center"/>
              <w:rPr>
                <w:b/>
                <w:bCs/>
                <w:sz w:val="16"/>
                <w:szCs w:val="16"/>
              </w:rPr>
            </w:pPr>
            <w:r>
              <w:rPr>
                <w:b/>
                <w:bCs/>
                <w:sz w:val="16"/>
                <w:szCs w:val="16"/>
              </w:rPr>
              <w:t>U</w:t>
            </w:r>
          </w:p>
        </w:tc>
        <w:tc>
          <w:tcPr>
            <w:tcW w:w="1980" w:type="dxa"/>
            <w:shd w:val="clear" w:color="auto" w:fill="auto"/>
          </w:tcPr>
          <w:p w14:paraId="6944AA43" w14:textId="28A194AA" w:rsidR="00E50E5A" w:rsidRPr="00B95991" w:rsidRDefault="00E50E5A" w:rsidP="00B95991">
            <w:pPr>
              <w:ind w:right="-43"/>
              <w:rPr>
                <w:b/>
                <w:bCs/>
                <w:sz w:val="16"/>
                <w:szCs w:val="16"/>
              </w:rPr>
            </w:pPr>
            <w:r w:rsidRPr="00B95991">
              <w:rPr>
                <w:b/>
                <w:bCs/>
                <w:sz w:val="16"/>
                <w:szCs w:val="16"/>
              </w:rPr>
              <w:t>Extended Learning Time (ELTP):</w:t>
            </w:r>
          </w:p>
          <w:p w14:paraId="4CD8C824" w14:textId="39EC4BD2" w:rsidR="001F6AB0" w:rsidRPr="00B95991" w:rsidRDefault="00E50E5A" w:rsidP="00B95991">
            <w:pPr>
              <w:rPr>
                <w:b/>
                <w:bCs/>
                <w:sz w:val="16"/>
                <w:szCs w:val="16"/>
              </w:rPr>
            </w:pPr>
            <w:r w:rsidRPr="00B95991">
              <w:rPr>
                <w:sz w:val="16"/>
                <w:szCs w:val="16"/>
              </w:rPr>
              <w:t xml:space="preserve">The number of </w:t>
            </w:r>
            <w:r w:rsidRPr="00B95991">
              <w:rPr>
                <w:sz w:val="16"/>
                <w:szCs w:val="16"/>
                <w:u w:val="single"/>
              </w:rPr>
              <w:t>days</w:t>
            </w:r>
            <w:r w:rsidRPr="00B95991">
              <w:rPr>
                <w:sz w:val="16"/>
                <w:szCs w:val="16"/>
              </w:rPr>
              <w:t xml:space="preserve"> the student </w:t>
            </w:r>
            <w:r w:rsidRPr="00B95991">
              <w:rPr>
                <w:sz w:val="16"/>
                <w:szCs w:val="16"/>
                <w:u w:val="single"/>
              </w:rPr>
              <w:t>received</w:t>
            </w:r>
            <w:r w:rsidRPr="00B95991">
              <w:rPr>
                <w:sz w:val="16"/>
                <w:szCs w:val="16"/>
              </w:rPr>
              <w:t xml:space="preserve"> Extended Learning Time within the reporting period.  </w:t>
            </w:r>
            <w:r w:rsidRPr="00B95991">
              <w:rPr>
                <w:bCs/>
                <w:sz w:val="16"/>
                <w:szCs w:val="16"/>
              </w:rPr>
              <w:t xml:space="preserve">A one to two digit number not to </w:t>
            </w:r>
            <w:r w:rsidRPr="00B95991">
              <w:rPr>
                <w:bCs/>
                <w:sz w:val="16"/>
                <w:szCs w:val="16"/>
              </w:rPr>
              <w:lastRenderedPageBreak/>
              <w:t xml:space="preserve">exceed </w:t>
            </w:r>
            <w:r w:rsidRPr="00B95991">
              <w:rPr>
                <w:bCs/>
                <w:sz w:val="16"/>
                <w:szCs w:val="16"/>
                <w:u w:val="single"/>
              </w:rPr>
              <w:t>10 days</w:t>
            </w:r>
            <w:r w:rsidRPr="00B95991">
              <w:rPr>
                <w:bCs/>
                <w:sz w:val="16"/>
                <w:szCs w:val="16"/>
              </w:rPr>
              <w:t xml:space="preserve"> per student for the year.  As an example, a student may have received 4 days of extended learning during the 40</w:t>
            </w:r>
            <w:r w:rsidRPr="00B95991">
              <w:rPr>
                <w:bCs/>
                <w:sz w:val="16"/>
                <w:szCs w:val="16"/>
                <w:vertAlign w:val="superscript"/>
              </w:rPr>
              <w:t>th</w:t>
            </w:r>
            <w:r w:rsidRPr="00B95991">
              <w:rPr>
                <w:bCs/>
                <w:sz w:val="16"/>
                <w:szCs w:val="16"/>
              </w:rPr>
              <w:t xml:space="preserve"> day reporting period, and 6 days between the 40</w:t>
            </w:r>
            <w:r w:rsidRPr="00B95991">
              <w:rPr>
                <w:bCs/>
                <w:sz w:val="16"/>
                <w:szCs w:val="16"/>
                <w:vertAlign w:val="superscript"/>
              </w:rPr>
              <w:t>th</w:t>
            </w:r>
            <w:r w:rsidRPr="00B95991">
              <w:rPr>
                <w:bCs/>
                <w:sz w:val="16"/>
                <w:szCs w:val="16"/>
              </w:rPr>
              <w:t xml:space="preserve"> and 80</w:t>
            </w:r>
            <w:r w:rsidRPr="00B95991">
              <w:rPr>
                <w:bCs/>
                <w:sz w:val="16"/>
                <w:szCs w:val="16"/>
                <w:vertAlign w:val="superscript"/>
              </w:rPr>
              <w:t>th</w:t>
            </w:r>
            <w:r w:rsidRPr="00B95991">
              <w:rPr>
                <w:bCs/>
                <w:sz w:val="16"/>
                <w:szCs w:val="16"/>
              </w:rPr>
              <w:t xml:space="preserve"> day reporting period for a</w:t>
            </w:r>
            <w:r w:rsidRPr="00B95991">
              <w:rPr>
                <w:bCs/>
                <w:sz w:val="16"/>
                <w:szCs w:val="16"/>
                <w:shd w:val="clear" w:color="auto" w:fill="A8D08D" w:themeFill="accent6" w:themeFillTint="99"/>
              </w:rPr>
              <w:t xml:space="preserve"> </w:t>
            </w:r>
            <w:r w:rsidRPr="00B95991">
              <w:rPr>
                <w:bCs/>
                <w:sz w:val="16"/>
                <w:szCs w:val="16"/>
              </w:rPr>
              <w:t>total of 10 days for the year.  4 days of ELTP would be reported at 40</w:t>
            </w:r>
            <w:r w:rsidRPr="00B95991">
              <w:rPr>
                <w:bCs/>
                <w:sz w:val="16"/>
                <w:szCs w:val="16"/>
                <w:vertAlign w:val="superscript"/>
              </w:rPr>
              <w:t>th</w:t>
            </w:r>
            <w:r w:rsidRPr="00B95991">
              <w:rPr>
                <w:bCs/>
                <w:sz w:val="16"/>
                <w:szCs w:val="16"/>
              </w:rPr>
              <w:t xml:space="preserve"> day and 6 days at 80</w:t>
            </w:r>
            <w:r w:rsidRPr="00B95991">
              <w:rPr>
                <w:bCs/>
                <w:sz w:val="16"/>
                <w:szCs w:val="16"/>
                <w:vertAlign w:val="superscript"/>
              </w:rPr>
              <w:t>th</w:t>
            </w:r>
            <w:r w:rsidRPr="00B95991">
              <w:rPr>
                <w:bCs/>
                <w:sz w:val="16"/>
                <w:szCs w:val="16"/>
              </w:rPr>
              <w:t xml:space="preserve"> day for a total of 10 days.</w:t>
            </w:r>
            <w:r w:rsidRPr="00B95991">
              <w:rPr>
                <w:b/>
                <w:bCs/>
                <w:sz w:val="16"/>
                <w:szCs w:val="16"/>
              </w:rPr>
              <w:t xml:space="preserve"> </w:t>
            </w:r>
          </w:p>
        </w:tc>
        <w:tc>
          <w:tcPr>
            <w:tcW w:w="3150" w:type="dxa"/>
            <w:shd w:val="clear" w:color="auto" w:fill="auto"/>
          </w:tcPr>
          <w:p w14:paraId="2231C665" w14:textId="7E5F0FD3" w:rsidR="00432AC2" w:rsidRPr="00B95991" w:rsidRDefault="00A02CBB" w:rsidP="00B95991">
            <w:pPr>
              <w:rPr>
                <w:b/>
                <w:sz w:val="16"/>
                <w:szCs w:val="16"/>
              </w:rPr>
            </w:pPr>
            <w:r w:rsidRPr="00B95991">
              <w:rPr>
                <w:b/>
                <w:sz w:val="16"/>
                <w:szCs w:val="16"/>
              </w:rPr>
              <w:lastRenderedPageBreak/>
              <w:t xml:space="preserve">Number of </w:t>
            </w:r>
            <w:r w:rsidRPr="00B95991">
              <w:rPr>
                <w:b/>
                <w:sz w:val="16"/>
                <w:szCs w:val="16"/>
                <w:u w:val="single"/>
              </w:rPr>
              <w:t>days</w:t>
            </w:r>
            <w:r w:rsidRPr="00B95991">
              <w:rPr>
                <w:b/>
                <w:sz w:val="16"/>
                <w:szCs w:val="16"/>
              </w:rPr>
              <w:t xml:space="preserve"> the student </w:t>
            </w:r>
            <w:r w:rsidRPr="00B95991">
              <w:rPr>
                <w:b/>
                <w:sz w:val="16"/>
                <w:szCs w:val="16"/>
                <w:u w:val="single"/>
              </w:rPr>
              <w:t>received</w:t>
            </w:r>
            <w:r w:rsidRPr="00B95991">
              <w:rPr>
                <w:b/>
                <w:sz w:val="16"/>
                <w:szCs w:val="16"/>
              </w:rPr>
              <w:t xml:space="preserve"> the </w:t>
            </w:r>
            <w:r w:rsidR="00ED09AB" w:rsidRPr="00B95991">
              <w:rPr>
                <w:b/>
                <w:sz w:val="16"/>
                <w:szCs w:val="16"/>
              </w:rPr>
              <w:t xml:space="preserve">Community School </w:t>
            </w:r>
            <w:r w:rsidR="00ED09AB">
              <w:rPr>
                <w:b/>
                <w:sz w:val="16"/>
                <w:szCs w:val="16"/>
              </w:rPr>
              <w:t xml:space="preserve">Program (CSP), Extended Learning Time Program (ELTP) and/or </w:t>
            </w:r>
            <w:r w:rsidR="00ED09AB" w:rsidRPr="00DF58BE">
              <w:rPr>
                <w:b/>
                <w:sz w:val="16"/>
                <w:szCs w:val="16"/>
                <w:shd w:val="clear" w:color="auto" w:fill="C5E0B3" w:themeFill="accent6" w:themeFillTint="66"/>
              </w:rPr>
              <w:t>Expanded and Enriched Learning Time and Opportunities (EELTO</w:t>
            </w:r>
            <w:r w:rsidR="00ED09AB">
              <w:rPr>
                <w:b/>
                <w:sz w:val="16"/>
                <w:szCs w:val="16"/>
                <w:shd w:val="clear" w:color="auto" w:fill="C5E0B3" w:themeFill="accent6" w:themeFillTint="66"/>
              </w:rPr>
              <w:t>)</w:t>
            </w:r>
            <w:r w:rsidR="00432AC2" w:rsidRPr="00B95991">
              <w:rPr>
                <w:b/>
                <w:sz w:val="16"/>
                <w:szCs w:val="16"/>
              </w:rPr>
              <w:t xml:space="preserve"> </w:t>
            </w:r>
            <w:r w:rsidRPr="00B95991">
              <w:rPr>
                <w:b/>
                <w:sz w:val="16"/>
                <w:szCs w:val="16"/>
              </w:rPr>
              <w:t xml:space="preserve">within the reporting period.  </w:t>
            </w:r>
          </w:p>
          <w:p w14:paraId="0A6E390F" w14:textId="77777777" w:rsidR="00432AC2" w:rsidRPr="00B95991" w:rsidRDefault="00432AC2" w:rsidP="00B95991">
            <w:pPr>
              <w:rPr>
                <w:b/>
                <w:sz w:val="16"/>
                <w:szCs w:val="16"/>
              </w:rPr>
            </w:pPr>
          </w:p>
          <w:p w14:paraId="0DF6603A" w14:textId="77777777" w:rsidR="00E50E5A" w:rsidRDefault="00814EC4" w:rsidP="00B95991">
            <w:pPr>
              <w:rPr>
                <w:b/>
                <w:sz w:val="16"/>
                <w:szCs w:val="16"/>
              </w:rPr>
            </w:pPr>
            <w:r w:rsidRPr="00B95991">
              <w:rPr>
                <w:b/>
                <w:sz w:val="16"/>
                <w:szCs w:val="16"/>
              </w:rPr>
              <w:t xml:space="preserve">Maximum 10 days of Extended Learning </w:t>
            </w:r>
            <w:r w:rsidR="007B391C" w:rsidRPr="00B95991">
              <w:rPr>
                <w:b/>
                <w:sz w:val="16"/>
                <w:szCs w:val="16"/>
              </w:rPr>
              <w:t xml:space="preserve">Time </w:t>
            </w:r>
            <w:r w:rsidR="000765F5" w:rsidRPr="00B95991">
              <w:rPr>
                <w:b/>
                <w:sz w:val="16"/>
                <w:szCs w:val="16"/>
              </w:rPr>
              <w:t xml:space="preserve">allowed </w:t>
            </w:r>
            <w:r w:rsidRPr="00B95991">
              <w:rPr>
                <w:b/>
                <w:sz w:val="16"/>
                <w:szCs w:val="16"/>
              </w:rPr>
              <w:t>per student.</w:t>
            </w:r>
          </w:p>
          <w:p w14:paraId="3382E51F" w14:textId="5EE54ACA" w:rsidR="00E074C1" w:rsidRPr="00B95991" w:rsidRDefault="00E074C1" w:rsidP="00B95991">
            <w:pPr>
              <w:rPr>
                <w:b/>
                <w:sz w:val="16"/>
                <w:szCs w:val="16"/>
              </w:rPr>
            </w:pPr>
          </w:p>
        </w:tc>
        <w:tc>
          <w:tcPr>
            <w:tcW w:w="2908" w:type="dxa"/>
            <w:shd w:val="clear" w:color="auto" w:fill="auto"/>
          </w:tcPr>
          <w:p w14:paraId="405843AF" w14:textId="77777777" w:rsidR="001F6AB0" w:rsidRPr="00B95991" w:rsidRDefault="00080691" w:rsidP="00432AC2">
            <w:pPr>
              <w:ind w:right="300"/>
              <w:rPr>
                <w:b/>
                <w:bCs/>
                <w:sz w:val="16"/>
                <w:szCs w:val="16"/>
                <w:shd w:val="clear" w:color="auto" w:fill="A8D08D" w:themeFill="accent6" w:themeFillTint="99"/>
              </w:rPr>
            </w:pPr>
            <w:r w:rsidRPr="00B95991">
              <w:rPr>
                <w:b/>
                <w:bCs/>
                <w:sz w:val="16"/>
                <w:szCs w:val="16"/>
              </w:rPr>
              <w:t>A</w:t>
            </w:r>
            <w:r w:rsidR="00C048D3" w:rsidRPr="00B95991">
              <w:rPr>
                <w:b/>
                <w:bCs/>
                <w:sz w:val="16"/>
                <w:szCs w:val="16"/>
              </w:rPr>
              <w:t xml:space="preserve"> one </w:t>
            </w:r>
            <w:r w:rsidRPr="00B95991">
              <w:rPr>
                <w:b/>
                <w:bCs/>
                <w:sz w:val="16"/>
                <w:szCs w:val="16"/>
              </w:rPr>
              <w:t xml:space="preserve">to </w:t>
            </w:r>
            <w:r w:rsidR="00432AC2" w:rsidRPr="00B95991">
              <w:rPr>
                <w:b/>
                <w:bCs/>
                <w:sz w:val="16"/>
                <w:szCs w:val="16"/>
              </w:rPr>
              <w:t>two</w:t>
            </w:r>
            <w:r w:rsidRPr="00B95991">
              <w:rPr>
                <w:b/>
                <w:bCs/>
                <w:sz w:val="16"/>
                <w:szCs w:val="16"/>
              </w:rPr>
              <w:t xml:space="preserve"> digit number</w:t>
            </w:r>
            <w:r w:rsidR="00DD0D04" w:rsidRPr="00B95991">
              <w:rPr>
                <w:b/>
                <w:bCs/>
                <w:sz w:val="16"/>
                <w:szCs w:val="16"/>
              </w:rPr>
              <w:t xml:space="preserve"> (no decimals)</w:t>
            </w:r>
            <w:r w:rsidRPr="00B95991">
              <w:rPr>
                <w:b/>
                <w:bCs/>
                <w:sz w:val="16"/>
                <w:szCs w:val="16"/>
              </w:rPr>
              <w:t>.</w:t>
            </w:r>
          </w:p>
          <w:p w14:paraId="1529762E" w14:textId="77777777" w:rsidR="002163F7" w:rsidRPr="00B95991" w:rsidRDefault="002163F7" w:rsidP="00432AC2">
            <w:pPr>
              <w:ind w:right="300"/>
              <w:rPr>
                <w:b/>
                <w:bCs/>
                <w:sz w:val="16"/>
                <w:szCs w:val="16"/>
                <w:shd w:val="clear" w:color="auto" w:fill="A8D08D" w:themeFill="accent6" w:themeFillTint="99"/>
              </w:rPr>
            </w:pPr>
          </w:p>
          <w:p w14:paraId="3F9C9A26" w14:textId="039C5974" w:rsidR="002163F7" w:rsidRPr="00B95991" w:rsidRDefault="002163F7" w:rsidP="00432AC2">
            <w:pPr>
              <w:ind w:right="300"/>
              <w:rPr>
                <w:b/>
                <w:bCs/>
                <w:sz w:val="16"/>
                <w:szCs w:val="16"/>
              </w:rPr>
            </w:pPr>
            <w:r w:rsidRPr="00B95991">
              <w:rPr>
                <w:b/>
                <w:bCs/>
                <w:sz w:val="16"/>
                <w:szCs w:val="16"/>
              </w:rPr>
              <w:t>Example:  4</w:t>
            </w:r>
          </w:p>
        </w:tc>
      </w:tr>
      <w:tr w:rsidR="001F6AB0" w14:paraId="443F4329" w14:textId="77777777" w:rsidTr="00B95991">
        <w:trPr>
          <w:trHeight w:val="430"/>
        </w:trPr>
        <w:tc>
          <w:tcPr>
            <w:tcW w:w="754" w:type="dxa"/>
            <w:shd w:val="clear" w:color="auto" w:fill="auto"/>
          </w:tcPr>
          <w:p w14:paraId="76BB54B3" w14:textId="70821BDF" w:rsidR="001F6AB0" w:rsidRDefault="00C8625F" w:rsidP="001F6AB0">
            <w:pPr>
              <w:ind w:right="300"/>
              <w:rPr>
                <w:b/>
                <w:bCs/>
                <w:sz w:val="16"/>
                <w:szCs w:val="16"/>
              </w:rPr>
            </w:pPr>
            <w:r>
              <w:rPr>
                <w:b/>
                <w:bCs/>
                <w:sz w:val="16"/>
                <w:szCs w:val="16"/>
              </w:rPr>
              <w:t>9</w:t>
            </w:r>
          </w:p>
        </w:tc>
        <w:tc>
          <w:tcPr>
            <w:tcW w:w="720" w:type="dxa"/>
            <w:shd w:val="clear" w:color="auto" w:fill="auto"/>
          </w:tcPr>
          <w:p w14:paraId="0BAD4327" w14:textId="3850722D" w:rsidR="001F6AB0" w:rsidRDefault="00C8625F" w:rsidP="001F6AB0">
            <w:pPr>
              <w:rPr>
                <w:b/>
                <w:bCs/>
                <w:sz w:val="16"/>
                <w:szCs w:val="16"/>
              </w:rPr>
            </w:pPr>
            <w:r>
              <w:rPr>
                <w:b/>
                <w:bCs/>
                <w:sz w:val="16"/>
                <w:szCs w:val="16"/>
              </w:rPr>
              <w:t>4</w:t>
            </w:r>
            <w:r w:rsidR="00DD0D04" w:rsidRPr="00B95991">
              <w:rPr>
                <w:b/>
                <w:bCs/>
                <w:sz w:val="16"/>
                <w:szCs w:val="16"/>
              </w:rPr>
              <w:t>,0</w:t>
            </w:r>
          </w:p>
        </w:tc>
        <w:tc>
          <w:tcPr>
            <w:tcW w:w="1308" w:type="dxa"/>
            <w:gridSpan w:val="2"/>
            <w:shd w:val="clear" w:color="auto" w:fill="auto"/>
          </w:tcPr>
          <w:p w14:paraId="7D5C4ACF" w14:textId="1004245D" w:rsidR="001F6AB0" w:rsidRPr="00D3012D" w:rsidRDefault="00D3012D" w:rsidP="00D3012D">
            <w:pPr>
              <w:rPr>
                <w:b/>
                <w:sz w:val="16"/>
                <w:szCs w:val="16"/>
              </w:rPr>
            </w:pPr>
            <w:r w:rsidRPr="00D3012D">
              <w:rPr>
                <w:b/>
                <w:sz w:val="16"/>
                <w:szCs w:val="16"/>
              </w:rPr>
              <w:t>SERVICE DURATION</w:t>
            </w:r>
          </w:p>
        </w:tc>
        <w:tc>
          <w:tcPr>
            <w:tcW w:w="824" w:type="dxa"/>
            <w:shd w:val="clear" w:color="auto" w:fill="auto"/>
          </w:tcPr>
          <w:p w14:paraId="44A59E5F" w14:textId="19B25AC9" w:rsidR="001F6AB0" w:rsidRDefault="00033348" w:rsidP="001F6AB0">
            <w:pPr>
              <w:ind w:right="300"/>
              <w:rPr>
                <w:b/>
                <w:bCs/>
                <w:sz w:val="16"/>
                <w:szCs w:val="16"/>
              </w:rPr>
            </w:pPr>
            <w:r>
              <w:rPr>
                <w:b/>
                <w:bCs/>
                <w:sz w:val="16"/>
                <w:szCs w:val="16"/>
              </w:rPr>
              <w:t>R</w:t>
            </w:r>
          </w:p>
        </w:tc>
        <w:tc>
          <w:tcPr>
            <w:tcW w:w="630" w:type="dxa"/>
            <w:shd w:val="clear" w:color="auto" w:fill="auto"/>
          </w:tcPr>
          <w:p w14:paraId="20B97B4E" w14:textId="6A5194FA" w:rsidR="001F6AB0" w:rsidRDefault="00033348" w:rsidP="001F6AB0">
            <w:pPr>
              <w:ind w:right="-96"/>
              <w:jc w:val="center"/>
              <w:rPr>
                <w:b/>
                <w:bCs/>
                <w:sz w:val="16"/>
                <w:szCs w:val="16"/>
              </w:rPr>
            </w:pPr>
            <w:r>
              <w:rPr>
                <w:b/>
                <w:bCs/>
                <w:sz w:val="16"/>
                <w:szCs w:val="16"/>
              </w:rPr>
              <w:t>U</w:t>
            </w:r>
          </w:p>
        </w:tc>
        <w:tc>
          <w:tcPr>
            <w:tcW w:w="1980" w:type="dxa"/>
            <w:shd w:val="clear" w:color="auto" w:fill="auto"/>
          </w:tcPr>
          <w:p w14:paraId="06BC1C2E" w14:textId="3222F8EF" w:rsidR="001F6AB0" w:rsidRPr="00B95991" w:rsidRDefault="007B391C" w:rsidP="007B391C">
            <w:pPr>
              <w:ind w:right="-43"/>
              <w:rPr>
                <w:b/>
                <w:bCs/>
                <w:sz w:val="16"/>
                <w:szCs w:val="16"/>
              </w:rPr>
            </w:pPr>
            <w:r w:rsidRPr="00B95991">
              <w:rPr>
                <w:b/>
                <w:bCs/>
                <w:sz w:val="16"/>
                <w:szCs w:val="16"/>
              </w:rPr>
              <w:t>If the school offered 10 days of the Extended Learning Time service within the reporting period, 10 would be entered.</w:t>
            </w:r>
          </w:p>
        </w:tc>
        <w:tc>
          <w:tcPr>
            <w:tcW w:w="3150" w:type="dxa"/>
            <w:shd w:val="clear" w:color="auto" w:fill="auto"/>
          </w:tcPr>
          <w:p w14:paraId="7991D711" w14:textId="3C4677EA" w:rsidR="00A02CBB" w:rsidRPr="00B95991" w:rsidRDefault="00A02CBB" w:rsidP="000454FE">
            <w:pPr>
              <w:rPr>
                <w:b/>
                <w:sz w:val="16"/>
                <w:szCs w:val="16"/>
              </w:rPr>
            </w:pPr>
            <w:r w:rsidRPr="00B95991">
              <w:rPr>
                <w:b/>
                <w:bCs/>
                <w:sz w:val="16"/>
                <w:szCs w:val="16"/>
              </w:rPr>
              <w:t xml:space="preserve">Number of </w:t>
            </w:r>
            <w:r w:rsidRPr="00B95991">
              <w:rPr>
                <w:b/>
                <w:bCs/>
                <w:sz w:val="16"/>
                <w:szCs w:val="16"/>
                <w:u w:val="single"/>
              </w:rPr>
              <w:t>days</w:t>
            </w:r>
            <w:r w:rsidRPr="00B95991">
              <w:rPr>
                <w:b/>
                <w:bCs/>
                <w:sz w:val="16"/>
                <w:szCs w:val="16"/>
              </w:rPr>
              <w:t xml:space="preserve"> the </w:t>
            </w:r>
            <w:r w:rsidR="00ED09AB" w:rsidRPr="00B95991">
              <w:rPr>
                <w:b/>
                <w:sz w:val="16"/>
                <w:szCs w:val="16"/>
              </w:rPr>
              <w:t xml:space="preserve">Community School </w:t>
            </w:r>
            <w:r w:rsidR="00ED09AB">
              <w:rPr>
                <w:b/>
                <w:sz w:val="16"/>
                <w:szCs w:val="16"/>
              </w:rPr>
              <w:t xml:space="preserve">Program (CSP), Extended Learning Time Program (ELTP) and/or </w:t>
            </w:r>
            <w:r w:rsidR="00ED09AB" w:rsidRPr="00DF58BE">
              <w:rPr>
                <w:b/>
                <w:sz w:val="16"/>
                <w:szCs w:val="16"/>
                <w:shd w:val="clear" w:color="auto" w:fill="C5E0B3" w:themeFill="accent6" w:themeFillTint="66"/>
              </w:rPr>
              <w:t>Expanded and Enriched Learning Time and Opportunities (EELTO</w:t>
            </w:r>
            <w:r w:rsidR="00ED09AB">
              <w:rPr>
                <w:b/>
                <w:sz w:val="16"/>
                <w:szCs w:val="16"/>
                <w:shd w:val="clear" w:color="auto" w:fill="C5E0B3" w:themeFill="accent6" w:themeFillTint="66"/>
              </w:rPr>
              <w:t>)</w:t>
            </w:r>
            <w:r w:rsidR="00ED09AB" w:rsidRPr="00B95991">
              <w:rPr>
                <w:b/>
                <w:sz w:val="16"/>
                <w:szCs w:val="16"/>
              </w:rPr>
              <w:t xml:space="preserve"> </w:t>
            </w:r>
            <w:r w:rsidR="00ED09AB">
              <w:rPr>
                <w:b/>
                <w:sz w:val="16"/>
                <w:szCs w:val="16"/>
              </w:rPr>
              <w:t>service</w:t>
            </w:r>
            <w:r w:rsidR="00814EC4" w:rsidRPr="00B95991">
              <w:rPr>
                <w:b/>
                <w:bCs/>
                <w:sz w:val="16"/>
                <w:szCs w:val="16"/>
              </w:rPr>
              <w:t xml:space="preserve"> </w:t>
            </w:r>
            <w:r w:rsidRPr="00B95991">
              <w:rPr>
                <w:b/>
                <w:bCs/>
                <w:sz w:val="16"/>
                <w:szCs w:val="16"/>
              </w:rPr>
              <w:t xml:space="preserve">was </w:t>
            </w:r>
            <w:r w:rsidRPr="00B95991">
              <w:rPr>
                <w:b/>
                <w:bCs/>
                <w:sz w:val="16"/>
                <w:szCs w:val="16"/>
                <w:u w:val="single"/>
              </w:rPr>
              <w:t>offered</w:t>
            </w:r>
            <w:r w:rsidRPr="00B95991">
              <w:rPr>
                <w:b/>
                <w:bCs/>
                <w:sz w:val="16"/>
                <w:szCs w:val="16"/>
              </w:rPr>
              <w:t xml:space="preserve"> during the reporting period. A one to two digit number not to exceed the number of days within the reporting period</w:t>
            </w:r>
          </w:p>
        </w:tc>
        <w:tc>
          <w:tcPr>
            <w:tcW w:w="2908" w:type="dxa"/>
            <w:shd w:val="clear" w:color="auto" w:fill="auto"/>
          </w:tcPr>
          <w:p w14:paraId="202064D9" w14:textId="77777777" w:rsidR="00D3012D" w:rsidRPr="00B95991" w:rsidRDefault="00C048D3" w:rsidP="00432AC2">
            <w:pPr>
              <w:ind w:right="300"/>
              <w:rPr>
                <w:b/>
                <w:bCs/>
                <w:sz w:val="16"/>
                <w:szCs w:val="16"/>
                <w:shd w:val="clear" w:color="auto" w:fill="A8D08D" w:themeFill="accent6" w:themeFillTint="99"/>
              </w:rPr>
            </w:pPr>
            <w:r w:rsidRPr="00B95991">
              <w:rPr>
                <w:b/>
                <w:bCs/>
                <w:sz w:val="16"/>
                <w:szCs w:val="16"/>
              </w:rPr>
              <w:t xml:space="preserve">A one to </w:t>
            </w:r>
            <w:r w:rsidR="00432AC2" w:rsidRPr="00B95991">
              <w:rPr>
                <w:b/>
                <w:bCs/>
                <w:sz w:val="16"/>
                <w:szCs w:val="16"/>
              </w:rPr>
              <w:t>two</w:t>
            </w:r>
            <w:r w:rsidRPr="00B95991">
              <w:rPr>
                <w:b/>
                <w:bCs/>
                <w:sz w:val="16"/>
                <w:szCs w:val="16"/>
              </w:rPr>
              <w:t xml:space="preserve"> digit number</w:t>
            </w:r>
            <w:r w:rsidR="00DD0D04" w:rsidRPr="00B95991">
              <w:rPr>
                <w:b/>
                <w:bCs/>
                <w:sz w:val="16"/>
                <w:szCs w:val="16"/>
              </w:rPr>
              <w:t xml:space="preserve"> (no decimals)</w:t>
            </w:r>
            <w:r w:rsidRPr="00B95991">
              <w:rPr>
                <w:b/>
                <w:bCs/>
                <w:sz w:val="16"/>
                <w:szCs w:val="16"/>
              </w:rPr>
              <w:t>.</w:t>
            </w:r>
          </w:p>
          <w:p w14:paraId="15C9AB08" w14:textId="77777777" w:rsidR="002163F7" w:rsidRPr="00B95991" w:rsidRDefault="002163F7" w:rsidP="00432AC2">
            <w:pPr>
              <w:ind w:right="300"/>
              <w:rPr>
                <w:b/>
                <w:bCs/>
                <w:sz w:val="16"/>
                <w:szCs w:val="16"/>
                <w:shd w:val="clear" w:color="auto" w:fill="A8D08D" w:themeFill="accent6" w:themeFillTint="99"/>
              </w:rPr>
            </w:pPr>
          </w:p>
          <w:p w14:paraId="6AF49684" w14:textId="74B30F58" w:rsidR="002163F7" w:rsidRPr="00B95991" w:rsidRDefault="002163F7" w:rsidP="00432AC2">
            <w:pPr>
              <w:ind w:right="300"/>
              <w:rPr>
                <w:b/>
                <w:bCs/>
                <w:sz w:val="16"/>
                <w:szCs w:val="16"/>
              </w:rPr>
            </w:pPr>
            <w:r w:rsidRPr="00B95991">
              <w:rPr>
                <w:b/>
                <w:bCs/>
                <w:sz w:val="16"/>
                <w:szCs w:val="16"/>
              </w:rPr>
              <w:t>Example: 10</w:t>
            </w:r>
          </w:p>
        </w:tc>
      </w:tr>
      <w:tr w:rsidR="00C8625F" w14:paraId="5E5C1486" w14:textId="77777777" w:rsidTr="00B95991">
        <w:trPr>
          <w:trHeight w:val="340"/>
        </w:trPr>
        <w:tc>
          <w:tcPr>
            <w:tcW w:w="754" w:type="dxa"/>
            <w:shd w:val="clear" w:color="auto" w:fill="auto"/>
          </w:tcPr>
          <w:p w14:paraId="32F7E2A3" w14:textId="09929A8D" w:rsidR="00C8625F" w:rsidRDefault="00F378D4" w:rsidP="008A6A49">
            <w:pPr>
              <w:ind w:right="300"/>
              <w:jc w:val="both"/>
              <w:rPr>
                <w:b/>
                <w:bCs/>
                <w:sz w:val="16"/>
                <w:szCs w:val="16"/>
              </w:rPr>
            </w:pPr>
            <w:r>
              <w:rPr>
                <w:b/>
                <w:bCs/>
                <w:sz w:val="16"/>
                <w:szCs w:val="16"/>
              </w:rPr>
              <w:t>10-</w:t>
            </w:r>
            <w:r w:rsidR="008A6A49">
              <w:rPr>
                <w:b/>
                <w:bCs/>
                <w:sz w:val="16"/>
                <w:szCs w:val="16"/>
              </w:rPr>
              <w:t>11</w:t>
            </w:r>
          </w:p>
        </w:tc>
        <w:tc>
          <w:tcPr>
            <w:tcW w:w="720" w:type="dxa"/>
            <w:shd w:val="clear" w:color="auto" w:fill="auto"/>
          </w:tcPr>
          <w:p w14:paraId="6ABE6566" w14:textId="4784B0F5" w:rsidR="00C8625F" w:rsidRDefault="00F378D4" w:rsidP="008A6A49">
            <w:pPr>
              <w:jc w:val="both"/>
              <w:rPr>
                <w:b/>
                <w:bCs/>
                <w:sz w:val="16"/>
                <w:szCs w:val="16"/>
              </w:rPr>
            </w:pPr>
            <w:r>
              <w:rPr>
                <w:b/>
                <w:bCs/>
                <w:sz w:val="16"/>
                <w:szCs w:val="16"/>
              </w:rPr>
              <w:t>40</w:t>
            </w:r>
          </w:p>
        </w:tc>
        <w:tc>
          <w:tcPr>
            <w:tcW w:w="10800" w:type="dxa"/>
            <w:gridSpan w:val="7"/>
            <w:shd w:val="clear" w:color="auto" w:fill="auto"/>
          </w:tcPr>
          <w:p w14:paraId="2544E042" w14:textId="63E234DA" w:rsidR="00C8625F" w:rsidRDefault="00C8625F" w:rsidP="00C8625F">
            <w:pPr>
              <w:ind w:right="300"/>
              <w:jc w:val="center"/>
              <w:rPr>
                <w:b/>
                <w:bCs/>
                <w:sz w:val="16"/>
                <w:szCs w:val="16"/>
              </w:rPr>
            </w:pPr>
            <w:r>
              <w:rPr>
                <w:b/>
                <w:bCs/>
                <w:sz w:val="16"/>
                <w:szCs w:val="16"/>
              </w:rPr>
              <w:t>Not Collected</w:t>
            </w:r>
          </w:p>
        </w:tc>
      </w:tr>
      <w:tr w:rsidR="00C8625F" w14:paraId="5EE307D1" w14:textId="77777777" w:rsidTr="00B95991">
        <w:trPr>
          <w:trHeight w:val="1222"/>
        </w:trPr>
        <w:tc>
          <w:tcPr>
            <w:tcW w:w="754" w:type="dxa"/>
            <w:shd w:val="clear" w:color="auto" w:fill="auto"/>
          </w:tcPr>
          <w:p w14:paraId="07EAF401" w14:textId="3469CBE2" w:rsidR="00C8625F" w:rsidRDefault="00033348" w:rsidP="00C8625F">
            <w:pPr>
              <w:ind w:right="300"/>
              <w:rPr>
                <w:b/>
                <w:bCs/>
                <w:sz w:val="16"/>
                <w:szCs w:val="16"/>
              </w:rPr>
            </w:pPr>
            <w:r>
              <w:rPr>
                <w:b/>
                <w:bCs/>
                <w:sz w:val="16"/>
                <w:szCs w:val="16"/>
              </w:rPr>
              <w:t>12</w:t>
            </w:r>
          </w:p>
        </w:tc>
        <w:tc>
          <w:tcPr>
            <w:tcW w:w="720" w:type="dxa"/>
            <w:shd w:val="clear" w:color="auto" w:fill="auto"/>
          </w:tcPr>
          <w:p w14:paraId="5B9F8ABA" w14:textId="3574338E" w:rsidR="00C8625F" w:rsidRDefault="00DF4AB5" w:rsidP="00C8625F">
            <w:pPr>
              <w:rPr>
                <w:b/>
                <w:bCs/>
                <w:sz w:val="16"/>
                <w:szCs w:val="16"/>
              </w:rPr>
            </w:pPr>
            <w:r>
              <w:rPr>
                <w:b/>
                <w:bCs/>
                <w:sz w:val="16"/>
                <w:szCs w:val="16"/>
              </w:rPr>
              <w:t>100</w:t>
            </w:r>
          </w:p>
        </w:tc>
        <w:tc>
          <w:tcPr>
            <w:tcW w:w="1308" w:type="dxa"/>
            <w:gridSpan w:val="2"/>
            <w:shd w:val="clear" w:color="auto" w:fill="auto"/>
          </w:tcPr>
          <w:p w14:paraId="1299DC89" w14:textId="527BD7E8" w:rsidR="00C8625F" w:rsidRDefault="00033348" w:rsidP="00C8625F">
            <w:pPr>
              <w:rPr>
                <w:b/>
                <w:bCs/>
                <w:sz w:val="16"/>
                <w:szCs w:val="16"/>
              </w:rPr>
            </w:pPr>
            <w:r w:rsidRPr="00033348">
              <w:rPr>
                <w:b/>
                <w:bCs/>
                <w:sz w:val="16"/>
                <w:szCs w:val="16"/>
              </w:rPr>
              <w:t>SERVICE PROVIDER NAME</w:t>
            </w:r>
          </w:p>
        </w:tc>
        <w:tc>
          <w:tcPr>
            <w:tcW w:w="824" w:type="dxa"/>
            <w:shd w:val="clear" w:color="auto" w:fill="auto"/>
          </w:tcPr>
          <w:p w14:paraId="33AE3AE1" w14:textId="24F67524" w:rsidR="00C8625F" w:rsidRDefault="00843229" w:rsidP="00C8625F">
            <w:pPr>
              <w:ind w:right="300"/>
              <w:rPr>
                <w:b/>
                <w:bCs/>
                <w:sz w:val="16"/>
                <w:szCs w:val="16"/>
              </w:rPr>
            </w:pPr>
            <w:r>
              <w:rPr>
                <w:b/>
                <w:bCs/>
                <w:sz w:val="16"/>
                <w:szCs w:val="16"/>
              </w:rPr>
              <w:t>C</w:t>
            </w:r>
            <w:r w:rsidR="00033348">
              <w:rPr>
                <w:b/>
                <w:bCs/>
                <w:sz w:val="16"/>
                <w:szCs w:val="16"/>
              </w:rPr>
              <w:t>R</w:t>
            </w:r>
          </w:p>
        </w:tc>
        <w:tc>
          <w:tcPr>
            <w:tcW w:w="630" w:type="dxa"/>
            <w:shd w:val="clear" w:color="auto" w:fill="auto"/>
          </w:tcPr>
          <w:p w14:paraId="3E158BAD" w14:textId="22C9A890" w:rsidR="00C8625F" w:rsidRDefault="00033348" w:rsidP="00C8625F">
            <w:pPr>
              <w:ind w:right="-96"/>
              <w:jc w:val="center"/>
              <w:rPr>
                <w:b/>
                <w:bCs/>
                <w:sz w:val="16"/>
                <w:szCs w:val="16"/>
              </w:rPr>
            </w:pPr>
            <w:r>
              <w:rPr>
                <w:b/>
                <w:bCs/>
                <w:sz w:val="16"/>
                <w:szCs w:val="16"/>
              </w:rPr>
              <w:t>U</w:t>
            </w:r>
          </w:p>
        </w:tc>
        <w:tc>
          <w:tcPr>
            <w:tcW w:w="1980" w:type="dxa"/>
            <w:shd w:val="clear" w:color="auto" w:fill="auto"/>
          </w:tcPr>
          <w:p w14:paraId="5B9C3FB1" w14:textId="77777777" w:rsidR="00C8625F" w:rsidRDefault="00C8625F" w:rsidP="00C8625F">
            <w:pPr>
              <w:ind w:right="-43"/>
              <w:rPr>
                <w:b/>
                <w:bCs/>
                <w:sz w:val="16"/>
                <w:szCs w:val="16"/>
              </w:rPr>
            </w:pPr>
          </w:p>
        </w:tc>
        <w:tc>
          <w:tcPr>
            <w:tcW w:w="3150" w:type="dxa"/>
            <w:shd w:val="clear" w:color="auto" w:fill="auto"/>
          </w:tcPr>
          <w:p w14:paraId="3991E171" w14:textId="0A52490F" w:rsidR="00B174DA" w:rsidRDefault="00033348" w:rsidP="00033348">
            <w:pPr>
              <w:rPr>
                <w:b/>
                <w:sz w:val="16"/>
                <w:szCs w:val="16"/>
              </w:rPr>
            </w:pPr>
            <w:r>
              <w:rPr>
                <w:b/>
                <w:sz w:val="16"/>
                <w:szCs w:val="16"/>
              </w:rPr>
              <w:t xml:space="preserve">If </w:t>
            </w:r>
            <w:r w:rsidR="00ED09AB">
              <w:rPr>
                <w:b/>
                <w:sz w:val="16"/>
                <w:szCs w:val="16"/>
              </w:rPr>
              <w:t xml:space="preserve">a school from </w:t>
            </w:r>
            <w:r w:rsidR="00ED09AB">
              <w:rPr>
                <w:b/>
                <w:sz w:val="16"/>
                <w:szCs w:val="16"/>
              </w:rPr>
              <w:t xml:space="preserve">the Community Schools Program (CSP) or the </w:t>
            </w:r>
            <w:r w:rsidR="00ED09AB" w:rsidRPr="00DF58BE">
              <w:rPr>
                <w:b/>
                <w:sz w:val="16"/>
                <w:szCs w:val="16"/>
                <w:shd w:val="clear" w:color="auto" w:fill="C5E0B3" w:themeFill="accent6" w:themeFillTint="66"/>
              </w:rPr>
              <w:t>Expanded and Enriched Learning Time and Opportunities (EELTO</w:t>
            </w:r>
            <w:r w:rsidR="00ED09AB">
              <w:rPr>
                <w:b/>
                <w:sz w:val="16"/>
                <w:szCs w:val="16"/>
                <w:shd w:val="clear" w:color="auto" w:fill="C5E0B3" w:themeFill="accent6" w:themeFillTint="66"/>
              </w:rPr>
              <w:t>)</w:t>
            </w:r>
            <w:r w:rsidR="00B174DA">
              <w:rPr>
                <w:b/>
                <w:sz w:val="16"/>
                <w:szCs w:val="16"/>
              </w:rPr>
              <w:t xml:space="preserve"> </w:t>
            </w:r>
            <w:r>
              <w:rPr>
                <w:b/>
                <w:sz w:val="16"/>
                <w:szCs w:val="16"/>
              </w:rPr>
              <w:t xml:space="preserve">is providing the service, </w:t>
            </w:r>
            <w:r w:rsidR="00843229">
              <w:rPr>
                <w:b/>
                <w:sz w:val="16"/>
                <w:szCs w:val="16"/>
              </w:rPr>
              <w:t xml:space="preserve">this field </w:t>
            </w:r>
            <w:r w:rsidR="00CB1E6D">
              <w:rPr>
                <w:b/>
                <w:sz w:val="16"/>
                <w:szCs w:val="16"/>
              </w:rPr>
              <w:t>will</w:t>
            </w:r>
            <w:r w:rsidR="00843229">
              <w:rPr>
                <w:b/>
                <w:sz w:val="16"/>
                <w:szCs w:val="16"/>
              </w:rPr>
              <w:t xml:space="preserve"> be left blank</w:t>
            </w:r>
            <w:r w:rsidR="00A02CBB">
              <w:rPr>
                <w:b/>
                <w:sz w:val="16"/>
                <w:szCs w:val="16"/>
              </w:rPr>
              <w:t xml:space="preserve"> because the school in field #2 is providing the service</w:t>
            </w:r>
            <w:r w:rsidR="00843229">
              <w:rPr>
                <w:b/>
                <w:sz w:val="16"/>
                <w:szCs w:val="16"/>
              </w:rPr>
              <w:t>.</w:t>
            </w:r>
            <w:r>
              <w:rPr>
                <w:b/>
                <w:sz w:val="16"/>
                <w:szCs w:val="16"/>
              </w:rPr>
              <w:t xml:space="preserve"> </w:t>
            </w:r>
          </w:p>
          <w:p w14:paraId="45C16919" w14:textId="77777777" w:rsidR="00B174DA" w:rsidRDefault="00B174DA" w:rsidP="00033348">
            <w:pPr>
              <w:rPr>
                <w:b/>
                <w:sz w:val="16"/>
                <w:szCs w:val="16"/>
              </w:rPr>
            </w:pPr>
          </w:p>
          <w:p w14:paraId="0A14FB7F" w14:textId="4B77A8F2" w:rsidR="004F5ABB" w:rsidRDefault="00033348" w:rsidP="00843229">
            <w:pPr>
              <w:rPr>
                <w:b/>
                <w:sz w:val="16"/>
                <w:szCs w:val="16"/>
              </w:rPr>
            </w:pPr>
            <w:r>
              <w:rPr>
                <w:b/>
                <w:sz w:val="16"/>
                <w:szCs w:val="16"/>
              </w:rPr>
              <w:t>If a Community Service Provider</w:t>
            </w:r>
            <w:r w:rsidR="00A92E65">
              <w:rPr>
                <w:b/>
                <w:sz w:val="16"/>
                <w:szCs w:val="16"/>
              </w:rPr>
              <w:t xml:space="preserve"> </w:t>
            </w:r>
            <w:r w:rsidR="00A92E65" w:rsidRPr="00A92E65">
              <w:rPr>
                <w:b/>
                <w:sz w:val="16"/>
                <w:szCs w:val="16"/>
                <w:shd w:val="clear" w:color="auto" w:fill="C5E0B3" w:themeFill="accent6" w:themeFillTint="66"/>
              </w:rPr>
              <w:t>is providing the Community School Program (CSP)</w:t>
            </w:r>
            <w:r w:rsidR="00DF4AB5" w:rsidRPr="00DF4AB5">
              <w:rPr>
                <w:b/>
                <w:sz w:val="16"/>
                <w:szCs w:val="16"/>
                <w:shd w:val="clear" w:color="auto" w:fill="C5E0B3" w:themeFill="accent6" w:themeFillTint="66"/>
              </w:rPr>
              <w:t>/</w:t>
            </w:r>
            <w:r w:rsidR="004057BB">
              <w:t xml:space="preserve"> </w:t>
            </w:r>
            <w:r w:rsidR="004057BB" w:rsidRPr="004057BB">
              <w:rPr>
                <w:b/>
                <w:sz w:val="16"/>
                <w:szCs w:val="16"/>
                <w:shd w:val="clear" w:color="auto" w:fill="C5E0B3" w:themeFill="accent6" w:themeFillTint="66"/>
              </w:rPr>
              <w:t xml:space="preserve">Expanded and Enriched Learning Time and Opportunities </w:t>
            </w:r>
            <w:r w:rsidR="00DF4AB5" w:rsidRPr="00DF4AB5">
              <w:rPr>
                <w:b/>
                <w:sz w:val="16"/>
                <w:szCs w:val="16"/>
                <w:shd w:val="clear" w:color="auto" w:fill="C5E0B3" w:themeFill="accent6" w:themeFillTint="66"/>
              </w:rPr>
              <w:t>(</w:t>
            </w:r>
            <w:r w:rsidR="004057BB">
              <w:rPr>
                <w:b/>
                <w:sz w:val="16"/>
                <w:szCs w:val="16"/>
                <w:shd w:val="clear" w:color="auto" w:fill="C5E0B3" w:themeFill="accent6" w:themeFillTint="66"/>
              </w:rPr>
              <w:t>EELTO</w:t>
            </w:r>
            <w:r w:rsidR="00DF4AB5" w:rsidRPr="00DF4AB5">
              <w:rPr>
                <w:b/>
                <w:sz w:val="16"/>
                <w:szCs w:val="16"/>
                <w:shd w:val="clear" w:color="auto" w:fill="C5E0B3" w:themeFill="accent6" w:themeFillTint="66"/>
              </w:rPr>
              <w:t>),</w:t>
            </w:r>
            <w:r w:rsidR="00DF4AB5">
              <w:rPr>
                <w:b/>
                <w:sz w:val="16"/>
                <w:szCs w:val="16"/>
              </w:rPr>
              <w:t xml:space="preserve"> </w:t>
            </w:r>
            <w:r>
              <w:rPr>
                <w:b/>
                <w:sz w:val="16"/>
                <w:szCs w:val="16"/>
              </w:rPr>
              <w:t>is providing the service</w:t>
            </w:r>
            <w:r w:rsidR="00B174DA">
              <w:rPr>
                <w:b/>
                <w:sz w:val="16"/>
                <w:szCs w:val="16"/>
              </w:rPr>
              <w:t>,</w:t>
            </w:r>
            <w:r>
              <w:rPr>
                <w:b/>
                <w:sz w:val="16"/>
                <w:szCs w:val="16"/>
              </w:rPr>
              <w:t xml:space="preserve"> enter </w:t>
            </w:r>
            <w:r w:rsidR="00527CE4">
              <w:rPr>
                <w:b/>
                <w:sz w:val="16"/>
                <w:szCs w:val="16"/>
              </w:rPr>
              <w:t>the</w:t>
            </w:r>
            <w:r>
              <w:rPr>
                <w:b/>
                <w:sz w:val="16"/>
                <w:szCs w:val="16"/>
              </w:rPr>
              <w:t xml:space="preserve"> name</w:t>
            </w:r>
            <w:r w:rsidR="00527CE4">
              <w:rPr>
                <w:b/>
                <w:sz w:val="16"/>
                <w:szCs w:val="16"/>
              </w:rPr>
              <w:t xml:space="preserve"> of the entity, not the individual’s name.</w:t>
            </w:r>
            <w:r w:rsidR="00843229">
              <w:rPr>
                <w:b/>
                <w:sz w:val="16"/>
                <w:szCs w:val="16"/>
              </w:rPr>
              <w:t xml:space="preserve"> </w:t>
            </w:r>
          </w:p>
          <w:p w14:paraId="55D3F620" w14:textId="77777777" w:rsidR="004F5ABB" w:rsidRDefault="004F5ABB" w:rsidP="00843229">
            <w:pPr>
              <w:rPr>
                <w:b/>
                <w:sz w:val="16"/>
                <w:szCs w:val="16"/>
              </w:rPr>
            </w:pPr>
          </w:p>
          <w:p w14:paraId="14444CF5" w14:textId="3C21152D" w:rsidR="00C8625F" w:rsidRPr="004C4181" w:rsidRDefault="00ED09AB" w:rsidP="00843229">
            <w:pPr>
              <w:rPr>
                <w:b/>
                <w:sz w:val="16"/>
                <w:szCs w:val="16"/>
              </w:rPr>
            </w:pPr>
            <w:r w:rsidRPr="00ED09AB">
              <w:rPr>
                <w:b/>
                <w:sz w:val="16"/>
                <w:szCs w:val="16"/>
              </w:rPr>
              <w:t>This field will be left blank for Extended</w:t>
            </w:r>
            <w:r>
              <w:rPr>
                <w:b/>
                <w:sz w:val="16"/>
                <w:szCs w:val="16"/>
              </w:rPr>
              <w:t xml:space="preserve"> Learning Time Program (ELTP). </w:t>
            </w:r>
          </w:p>
        </w:tc>
        <w:tc>
          <w:tcPr>
            <w:tcW w:w="2908" w:type="dxa"/>
            <w:shd w:val="clear" w:color="auto" w:fill="auto"/>
          </w:tcPr>
          <w:p w14:paraId="73917526" w14:textId="1D538545" w:rsidR="00C8625F" w:rsidRDefault="00033348" w:rsidP="00033348">
            <w:pPr>
              <w:ind w:right="300"/>
              <w:rPr>
                <w:b/>
                <w:bCs/>
                <w:sz w:val="16"/>
                <w:szCs w:val="16"/>
              </w:rPr>
            </w:pPr>
            <w:r>
              <w:rPr>
                <w:b/>
                <w:bCs/>
                <w:sz w:val="16"/>
                <w:szCs w:val="16"/>
              </w:rPr>
              <w:t>Name of Community Service Provider</w:t>
            </w:r>
            <w:r w:rsidR="00601089">
              <w:rPr>
                <w:b/>
                <w:bCs/>
                <w:sz w:val="16"/>
                <w:szCs w:val="16"/>
              </w:rPr>
              <w:t xml:space="preserve"> Entity.</w:t>
            </w:r>
          </w:p>
          <w:p w14:paraId="420A6D84" w14:textId="77777777" w:rsidR="00B174DA" w:rsidRDefault="00B174DA" w:rsidP="00033348">
            <w:pPr>
              <w:ind w:right="300"/>
              <w:rPr>
                <w:b/>
                <w:bCs/>
                <w:sz w:val="16"/>
                <w:szCs w:val="16"/>
              </w:rPr>
            </w:pPr>
          </w:p>
          <w:p w14:paraId="1472B909" w14:textId="77777777" w:rsidR="00DF4AB5" w:rsidRDefault="00527CE4" w:rsidP="00DF4AB5">
            <w:pPr>
              <w:shd w:val="clear" w:color="auto" w:fill="C5E0B3" w:themeFill="accent6" w:themeFillTint="66"/>
              <w:ind w:right="300"/>
              <w:rPr>
                <w:b/>
                <w:bCs/>
                <w:sz w:val="16"/>
                <w:szCs w:val="16"/>
              </w:rPr>
            </w:pPr>
            <w:r>
              <w:rPr>
                <w:b/>
                <w:bCs/>
                <w:sz w:val="16"/>
                <w:szCs w:val="16"/>
              </w:rPr>
              <w:t xml:space="preserve">For example: </w:t>
            </w:r>
          </w:p>
          <w:p w14:paraId="590081BE" w14:textId="05E0BD7A" w:rsidR="00DF4AB5" w:rsidRDefault="00527CE4" w:rsidP="00DF4AB5">
            <w:pPr>
              <w:shd w:val="clear" w:color="auto" w:fill="C5E0B3" w:themeFill="accent6" w:themeFillTint="66"/>
              <w:ind w:right="300"/>
              <w:rPr>
                <w:b/>
                <w:bCs/>
                <w:sz w:val="16"/>
                <w:szCs w:val="16"/>
              </w:rPr>
            </w:pPr>
            <w:r>
              <w:rPr>
                <w:b/>
                <w:bCs/>
                <w:sz w:val="16"/>
                <w:szCs w:val="16"/>
              </w:rPr>
              <w:t>PMS</w:t>
            </w:r>
          </w:p>
          <w:p w14:paraId="1B491CD0" w14:textId="099CA206" w:rsidR="00527CE4" w:rsidRDefault="00DF4AB5" w:rsidP="00DF4AB5">
            <w:pPr>
              <w:shd w:val="clear" w:color="auto" w:fill="C5E0B3" w:themeFill="accent6" w:themeFillTint="66"/>
              <w:ind w:right="300"/>
              <w:rPr>
                <w:b/>
                <w:bCs/>
                <w:sz w:val="16"/>
                <w:szCs w:val="16"/>
              </w:rPr>
            </w:pPr>
            <w:r w:rsidRPr="00DF4AB5">
              <w:rPr>
                <w:b/>
                <w:bCs/>
                <w:sz w:val="16"/>
                <w:szCs w:val="16"/>
              </w:rPr>
              <w:t>Boys &amp; Girls club</w:t>
            </w:r>
          </w:p>
        </w:tc>
      </w:tr>
      <w:tr w:rsidR="00DF4AB5" w14:paraId="249467F5" w14:textId="77777777" w:rsidTr="00DF4AB5">
        <w:trPr>
          <w:trHeight w:val="1222"/>
        </w:trPr>
        <w:tc>
          <w:tcPr>
            <w:tcW w:w="754" w:type="dxa"/>
            <w:shd w:val="clear" w:color="auto" w:fill="C5E0B3" w:themeFill="accent6" w:themeFillTint="66"/>
          </w:tcPr>
          <w:p w14:paraId="55E0EF4C" w14:textId="50137EDB" w:rsidR="00DF4AB5" w:rsidRDefault="00DF4AB5" w:rsidP="00C8625F">
            <w:pPr>
              <w:ind w:right="300"/>
              <w:rPr>
                <w:b/>
                <w:bCs/>
                <w:sz w:val="16"/>
                <w:szCs w:val="16"/>
              </w:rPr>
            </w:pPr>
            <w:r>
              <w:rPr>
                <w:b/>
                <w:bCs/>
                <w:sz w:val="16"/>
                <w:szCs w:val="16"/>
              </w:rPr>
              <w:t>13</w:t>
            </w:r>
          </w:p>
        </w:tc>
        <w:tc>
          <w:tcPr>
            <w:tcW w:w="720" w:type="dxa"/>
            <w:shd w:val="clear" w:color="auto" w:fill="C5E0B3" w:themeFill="accent6" w:themeFillTint="66"/>
          </w:tcPr>
          <w:p w14:paraId="31491D1D" w14:textId="56BB88A9" w:rsidR="00DF4AB5" w:rsidRDefault="00DF4AB5" w:rsidP="00C8625F">
            <w:pPr>
              <w:rPr>
                <w:b/>
                <w:bCs/>
                <w:sz w:val="16"/>
                <w:szCs w:val="16"/>
              </w:rPr>
            </w:pPr>
            <w:r>
              <w:rPr>
                <w:b/>
                <w:bCs/>
                <w:sz w:val="16"/>
                <w:szCs w:val="16"/>
              </w:rPr>
              <w:t>30</w:t>
            </w:r>
          </w:p>
        </w:tc>
        <w:tc>
          <w:tcPr>
            <w:tcW w:w="1308" w:type="dxa"/>
            <w:gridSpan w:val="2"/>
            <w:shd w:val="clear" w:color="auto" w:fill="C5E0B3" w:themeFill="accent6" w:themeFillTint="66"/>
          </w:tcPr>
          <w:p w14:paraId="5CEEA797" w14:textId="0352F5D2" w:rsidR="00DF4AB5" w:rsidRPr="00033348" w:rsidRDefault="00DF4AB5" w:rsidP="00C8625F">
            <w:pPr>
              <w:rPr>
                <w:b/>
                <w:bCs/>
                <w:sz w:val="16"/>
                <w:szCs w:val="16"/>
              </w:rPr>
            </w:pPr>
            <w:r w:rsidRPr="00DF4AB5">
              <w:rPr>
                <w:b/>
                <w:bCs/>
                <w:sz w:val="16"/>
                <w:szCs w:val="16"/>
              </w:rPr>
              <w:t>SERVICE PROVIDER TYPE CODE</w:t>
            </w:r>
          </w:p>
        </w:tc>
        <w:tc>
          <w:tcPr>
            <w:tcW w:w="824" w:type="dxa"/>
            <w:shd w:val="clear" w:color="auto" w:fill="C5E0B3" w:themeFill="accent6" w:themeFillTint="66"/>
          </w:tcPr>
          <w:p w14:paraId="4AA045B0" w14:textId="6CDBB763" w:rsidR="00DF4AB5" w:rsidRDefault="00DF4AB5" w:rsidP="00C8625F">
            <w:pPr>
              <w:ind w:right="300"/>
              <w:rPr>
                <w:b/>
                <w:bCs/>
                <w:sz w:val="16"/>
                <w:szCs w:val="16"/>
              </w:rPr>
            </w:pPr>
            <w:r>
              <w:rPr>
                <w:b/>
                <w:bCs/>
                <w:sz w:val="16"/>
                <w:szCs w:val="16"/>
              </w:rPr>
              <w:t>CR</w:t>
            </w:r>
          </w:p>
        </w:tc>
        <w:tc>
          <w:tcPr>
            <w:tcW w:w="630" w:type="dxa"/>
            <w:shd w:val="clear" w:color="auto" w:fill="C5E0B3" w:themeFill="accent6" w:themeFillTint="66"/>
          </w:tcPr>
          <w:p w14:paraId="019E581E" w14:textId="2ABC9CEF" w:rsidR="00DF4AB5" w:rsidRDefault="00DF4AB5" w:rsidP="00C8625F">
            <w:pPr>
              <w:ind w:right="-96"/>
              <w:jc w:val="center"/>
              <w:rPr>
                <w:b/>
                <w:bCs/>
                <w:sz w:val="16"/>
                <w:szCs w:val="16"/>
              </w:rPr>
            </w:pPr>
            <w:r>
              <w:rPr>
                <w:b/>
                <w:bCs/>
                <w:sz w:val="16"/>
                <w:szCs w:val="16"/>
              </w:rPr>
              <w:t>U</w:t>
            </w:r>
          </w:p>
        </w:tc>
        <w:tc>
          <w:tcPr>
            <w:tcW w:w="1980" w:type="dxa"/>
            <w:shd w:val="clear" w:color="auto" w:fill="C5E0B3" w:themeFill="accent6" w:themeFillTint="66"/>
          </w:tcPr>
          <w:p w14:paraId="32A72EF2" w14:textId="77777777" w:rsidR="00DF4AB5" w:rsidRDefault="00DF4AB5" w:rsidP="00C8625F">
            <w:pPr>
              <w:ind w:right="-43"/>
              <w:rPr>
                <w:b/>
                <w:bCs/>
                <w:sz w:val="16"/>
                <w:szCs w:val="16"/>
              </w:rPr>
            </w:pPr>
          </w:p>
        </w:tc>
        <w:tc>
          <w:tcPr>
            <w:tcW w:w="3150" w:type="dxa"/>
            <w:shd w:val="clear" w:color="auto" w:fill="C5E0B3" w:themeFill="accent6" w:themeFillTint="66"/>
          </w:tcPr>
          <w:p w14:paraId="52C0CEA9" w14:textId="18A737D5" w:rsidR="00DF4AB5" w:rsidRDefault="00DF4AB5" w:rsidP="00033348">
            <w:pPr>
              <w:rPr>
                <w:b/>
                <w:sz w:val="16"/>
                <w:szCs w:val="16"/>
              </w:rPr>
            </w:pPr>
            <w:r>
              <w:rPr>
                <w:b/>
                <w:sz w:val="16"/>
                <w:szCs w:val="16"/>
              </w:rPr>
              <w:t xml:space="preserve">Provide the role of the individual who is providing the service for </w:t>
            </w:r>
            <w:r w:rsidR="004057BB" w:rsidRPr="004057BB">
              <w:rPr>
                <w:b/>
                <w:sz w:val="16"/>
                <w:szCs w:val="16"/>
                <w:shd w:val="clear" w:color="auto" w:fill="C5E0B3" w:themeFill="accent6" w:themeFillTint="66"/>
              </w:rPr>
              <w:t xml:space="preserve">Expanded and Enriched Learning Time and Opportunities </w:t>
            </w:r>
            <w:r w:rsidR="004057BB" w:rsidRPr="00DF4AB5">
              <w:rPr>
                <w:b/>
                <w:sz w:val="16"/>
                <w:szCs w:val="16"/>
                <w:shd w:val="clear" w:color="auto" w:fill="C5E0B3" w:themeFill="accent6" w:themeFillTint="66"/>
              </w:rPr>
              <w:t>(</w:t>
            </w:r>
            <w:r w:rsidR="004057BB">
              <w:rPr>
                <w:b/>
                <w:sz w:val="16"/>
                <w:szCs w:val="16"/>
                <w:shd w:val="clear" w:color="auto" w:fill="C5E0B3" w:themeFill="accent6" w:themeFillTint="66"/>
              </w:rPr>
              <w:t>EELTO).</w:t>
            </w:r>
          </w:p>
        </w:tc>
        <w:tc>
          <w:tcPr>
            <w:tcW w:w="2908" w:type="dxa"/>
            <w:shd w:val="clear" w:color="auto" w:fill="C5E0B3" w:themeFill="accent6" w:themeFillTint="66"/>
          </w:tcPr>
          <w:p w14:paraId="2097F46E" w14:textId="77777777" w:rsidR="00DF4AB5" w:rsidRPr="00DF4AB5" w:rsidRDefault="00DF4AB5" w:rsidP="00DF4AB5">
            <w:pPr>
              <w:ind w:right="300"/>
              <w:rPr>
                <w:b/>
                <w:bCs/>
                <w:sz w:val="18"/>
                <w:szCs w:val="18"/>
                <w:u w:val="single"/>
              </w:rPr>
            </w:pPr>
            <w:r w:rsidRPr="00DF4AB5">
              <w:rPr>
                <w:b/>
                <w:bCs/>
                <w:sz w:val="18"/>
                <w:szCs w:val="18"/>
                <w:u w:val="single"/>
              </w:rPr>
              <w:t>Valid Values:</w:t>
            </w:r>
          </w:p>
          <w:p w14:paraId="7D62D596" w14:textId="2858E760" w:rsidR="004057BB" w:rsidRPr="004057BB" w:rsidRDefault="004057BB" w:rsidP="004057BB">
            <w:pPr>
              <w:ind w:right="300"/>
              <w:rPr>
                <w:bCs/>
                <w:sz w:val="16"/>
                <w:szCs w:val="16"/>
              </w:rPr>
            </w:pPr>
            <w:r w:rsidRPr="004057BB">
              <w:rPr>
                <w:b/>
                <w:bCs/>
                <w:sz w:val="16"/>
                <w:szCs w:val="16"/>
              </w:rPr>
              <w:t>01</w:t>
            </w:r>
            <w:r>
              <w:rPr>
                <w:bCs/>
                <w:sz w:val="16"/>
                <w:szCs w:val="16"/>
              </w:rPr>
              <w:t xml:space="preserve"> = </w:t>
            </w:r>
            <w:r w:rsidRPr="004057BB">
              <w:rPr>
                <w:bCs/>
                <w:sz w:val="16"/>
                <w:szCs w:val="16"/>
              </w:rPr>
              <w:t>Community-Based Organization</w:t>
            </w:r>
          </w:p>
          <w:p w14:paraId="4CAE9686" w14:textId="096CD5B3" w:rsidR="004057BB" w:rsidRPr="004057BB" w:rsidRDefault="004057BB" w:rsidP="004057BB">
            <w:pPr>
              <w:ind w:right="300"/>
              <w:rPr>
                <w:bCs/>
                <w:sz w:val="16"/>
                <w:szCs w:val="16"/>
              </w:rPr>
            </w:pPr>
            <w:r w:rsidRPr="004057BB">
              <w:rPr>
                <w:b/>
                <w:bCs/>
                <w:sz w:val="16"/>
                <w:szCs w:val="16"/>
              </w:rPr>
              <w:t>02</w:t>
            </w:r>
            <w:r>
              <w:rPr>
                <w:bCs/>
                <w:sz w:val="16"/>
                <w:szCs w:val="16"/>
              </w:rPr>
              <w:t xml:space="preserve"> = </w:t>
            </w:r>
            <w:r w:rsidRPr="004057BB">
              <w:rPr>
                <w:bCs/>
                <w:sz w:val="16"/>
                <w:szCs w:val="16"/>
              </w:rPr>
              <w:t>Community Recruit</w:t>
            </w:r>
          </w:p>
          <w:p w14:paraId="21B65621" w14:textId="1821FB70" w:rsidR="004057BB" w:rsidRPr="004057BB" w:rsidRDefault="004057BB" w:rsidP="004057BB">
            <w:pPr>
              <w:ind w:right="300"/>
              <w:rPr>
                <w:bCs/>
                <w:sz w:val="16"/>
                <w:szCs w:val="16"/>
              </w:rPr>
            </w:pPr>
            <w:r w:rsidRPr="004057BB">
              <w:rPr>
                <w:b/>
                <w:bCs/>
                <w:sz w:val="16"/>
                <w:szCs w:val="16"/>
              </w:rPr>
              <w:t>03</w:t>
            </w:r>
            <w:r>
              <w:rPr>
                <w:bCs/>
                <w:sz w:val="16"/>
                <w:szCs w:val="16"/>
              </w:rPr>
              <w:t xml:space="preserve"> = </w:t>
            </w:r>
            <w:r w:rsidRPr="004057BB">
              <w:rPr>
                <w:bCs/>
                <w:sz w:val="16"/>
                <w:szCs w:val="16"/>
              </w:rPr>
              <w:t>Educational Assistant</w:t>
            </w:r>
          </w:p>
          <w:p w14:paraId="16F42854" w14:textId="2FF502FB" w:rsidR="004057BB" w:rsidRPr="004057BB" w:rsidRDefault="004057BB" w:rsidP="004057BB">
            <w:pPr>
              <w:ind w:right="300"/>
              <w:rPr>
                <w:bCs/>
                <w:sz w:val="16"/>
                <w:szCs w:val="16"/>
              </w:rPr>
            </w:pPr>
            <w:r w:rsidRPr="004057BB">
              <w:rPr>
                <w:b/>
                <w:bCs/>
                <w:sz w:val="16"/>
                <w:szCs w:val="16"/>
              </w:rPr>
              <w:t>04</w:t>
            </w:r>
            <w:r>
              <w:rPr>
                <w:bCs/>
                <w:sz w:val="16"/>
                <w:szCs w:val="16"/>
              </w:rPr>
              <w:t xml:space="preserve"> = </w:t>
            </w:r>
            <w:r w:rsidRPr="004057BB">
              <w:rPr>
                <w:bCs/>
                <w:sz w:val="16"/>
                <w:szCs w:val="16"/>
              </w:rPr>
              <w:t>Faith-Based Organization</w:t>
            </w:r>
          </w:p>
          <w:p w14:paraId="297E246C" w14:textId="37E7CBAA" w:rsidR="004057BB" w:rsidRPr="004057BB" w:rsidRDefault="004057BB" w:rsidP="004057BB">
            <w:pPr>
              <w:ind w:right="300"/>
              <w:rPr>
                <w:bCs/>
                <w:sz w:val="16"/>
                <w:szCs w:val="16"/>
              </w:rPr>
            </w:pPr>
            <w:r w:rsidRPr="004057BB">
              <w:rPr>
                <w:b/>
                <w:bCs/>
                <w:sz w:val="16"/>
                <w:szCs w:val="16"/>
              </w:rPr>
              <w:t>05</w:t>
            </w:r>
            <w:r>
              <w:rPr>
                <w:bCs/>
                <w:sz w:val="16"/>
                <w:szCs w:val="16"/>
              </w:rPr>
              <w:t xml:space="preserve"> = </w:t>
            </w:r>
            <w:r w:rsidRPr="004057BB">
              <w:rPr>
                <w:bCs/>
                <w:sz w:val="16"/>
                <w:szCs w:val="16"/>
              </w:rPr>
              <w:t xml:space="preserve">Parent </w:t>
            </w:r>
          </w:p>
          <w:p w14:paraId="6F236BBC" w14:textId="1EE79F71" w:rsidR="004057BB" w:rsidRPr="004057BB" w:rsidRDefault="004057BB" w:rsidP="004057BB">
            <w:pPr>
              <w:ind w:right="300"/>
              <w:rPr>
                <w:bCs/>
                <w:sz w:val="16"/>
                <w:szCs w:val="16"/>
              </w:rPr>
            </w:pPr>
            <w:r w:rsidRPr="004057BB">
              <w:rPr>
                <w:b/>
                <w:bCs/>
                <w:sz w:val="16"/>
                <w:szCs w:val="16"/>
              </w:rPr>
              <w:t>06</w:t>
            </w:r>
            <w:r>
              <w:rPr>
                <w:bCs/>
                <w:sz w:val="16"/>
                <w:szCs w:val="16"/>
              </w:rPr>
              <w:t xml:space="preserve"> = </w:t>
            </w:r>
            <w:r w:rsidRPr="004057BB">
              <w:rPr>
                <w:bCs/>
                <w:sz w:val="16"/>
                <w:szCs w:val="16"/>
              </w:rPr>
              <w:t xml:space="preserve">Teacher </w:t>
            </w:r>
          </w:p>
          <w:p w14:paraId="49C4F915" w14:textId="358AB00D" w:rsidR="00DF4AB5" w:rsidRDefault="004057BB" w:rsidP="004057BB">
            <w:pPr>
              <w:ind w:right="300"/>
              <w:rPr>
                <w:b/>
                <w:bCs/>
                <w:sz w:val="16"/>
                <w:szCs w:val="16"/>
              </w:rPr>
            </w:pPr>
            <w:r w:rsidRPr="004057BB">
              <w:rPr>
                <w:b/>
                <w:bCs/>
                <w:sz w:val="16"/>
                <w:szCs w:val="16"/>
              </w:rPr>
              <w:t>07</w:t>
            </w:r>
            <w:r>
              <w:rPr>
                <w:bCs/>
                <w:sz w:val="16"/>
                <w:szCs w:val="16"/>
              </w:rPr>
              <w:t xml:space="preserve"> = </w:t>
            </w:r>
            <w:r w:rsidRPr="004057BB">
              <w:rPr>
                <w:bCs/>
                <w:sz w:val="16"/>
                <w:szCs w:val="16"/>
              </w:rPr>
              <w:t>Volunteer</w:t>
            </w:r>
          </w:p>
        </w:tc>
      </w:tr>
      <w:tr w:rsidR="00CB1E6D" w14:paraId="301ECB0E" w14:textId="77777777" w:rsidTr="00E63762">
        <w:trPr>
          <w:trHeight w:val="187"/>
        </w:trPr>
        <w:tc>
          <w:tcPr>
            <w:tcW w:w="754" w:type="dxa"/>
            <w:shd w:val="clear" w:color="auto" w:fill="C5E0B3" w:themeFill="accent6" w:themeFillTint="66"/>
          </w:tcPr>
          <w:p w14:paraId="2B8E69EA" w14:textId="20C86028" w:rsidR="00CB1E6D" w:rsidRDefault="00DF4AB5" w:rsidP="00033348">
            <w:pPr>
              <w:ind w:right="300"/>
              <w:rPr>
                <w:b/>
                <w:bCs/>
                <w:sz w:val="16"/>
                <w:szCs w:val="16"/>
              </w:rPr>
            </w:pPr>
            <w:r>
              <w:rPr>
                <w:b/>
                <w:bCs/>
                <w:sz w:val="16"/>
                <w:szCs w:val="16"/>
              </w:rPr>
              <w:t>14</w:t>
            </w:r>
            <w:r w:rsidR="00E63762">
              <w:rPr>
                <w:b/>
                <w:bCs/>
                <w:sz w:val="16"/>
                <w:szCs w:val="16"/>
              </w:rPr>
              <w:t>-15</w:t>
            </w:r>
          </w:p>
        </w:tc>
        <w:tc>
          <w:tcPr>
            <w:tcW w:w="720" w:type="dxa"/>
            <w:shd w:val="clear" w:color="auto" w:fill="auto"/>
          </w:tcPr>
          <w:p w14:paraId="11821000" w14:textId="22C371AD" w:rsidR="00CB1E6D" w:rsidRDefault="00CB1E6D" w:rsidP="00033348">
            <w:pPr>
              <w:rPr>
                <w:b/>
                <w:bCs/>
                <w:sz w:val="16"/>
                <w:szCs w:val="16"/>
              </w:rPr>
            </w:pPr>
          </w:p>
        </w:tc>
        <w:tc>
          <w:tcPr>
            <w:tcW w:w="10800" w:type="dxa"/>
            <w:gridSpan w:val="7"/>
            <w:shd w:val="clear" w:color="auto" w:fill="auto"/>
          </w:tcPr>
          <w:p w14:paraId="2C4D64BF" w14:textId="433DA5E1" w:rsidR="00CB1E6D" w:rsidRDefault="00CB1E6D" w:rsidP="00CB1E6D">
            <w:pPr>
              <w:ind w:right="300"/>
              <w:jc w:val="center"/>
              <w:rPr>
                <w:b/>
                <w:bCs/>
                <w:sz w:val="16"/>
                <w:szCs w:val="16"/>
              </w:rPr>
            </w:pPr>
            <w:r>
              <w:rPr>
                <w:b/>
                <w:bCs/>
                <w:sz w:val="16"/>
                <w:szCs w:val="16"/>
              </w:rPr>
              <w:t>Not Collected</w:t>
            </w:r>
          </w:p>
        </w:tc>
      </w:tr>
      <w:tr w:rsidR="00033348" w14:paraId="7D64DA48" w14:textId="77777777" w:rsidTr="00B95991">
        <w:trPr>
          <w:trHeight w:val="502"/>
        </w:trPr>
        <w:tc>
          <w:tcPr>
            <w:tcW w:w="754" w:type="dxa"/>
            <w:shd w:val="clear" w:color="auto" w:fill="auto"/>
          </w:tcPr>
          <w:p w14:paraId="491834EE" w14:textId="3C384C41" w:rsidR="00033348" w:rsidRDefault="00C048D3" w:rsidP="00033348">
            <w:pPr>
              <w:ind w:right="300"/>
              <w:rPr>
                <w:b/>
                <w:bCs/>
                <w:sz w:val="16"/>
                <w:szCs w:val="16"/>
              </w:rPr>
            </w:pPr>
            <w:r>
              <w:rPr>
                <w:b/>
                <w:bCs/>
                <w:sz w:val="16"/>
                <w:szCs w:val="16"/>
              </w:rPr>
              <w:t>16</w:t>
            </w:r>
          </w:p>
        </w:tc>
        <w:tc>
          <w:tcPr>
            <w:tcW w:w="720" w:type="dxa"/>
            <w:shd w:val="clear" w:color="auto" w:fill="auto"/>
          </w:tcPr>
          <w:p w14:paraId="40B36993" w14:textId="58A25F99" w:rsidR="00033348" w:rsidRDefault="00C048D3" w:rsidP="00033348">
            <w:pPr>
              <w:rPr>
                <w:b/>
                <w:bCs/>
                <w:sz w:val="16"/>
                <w:szCs w:val="16"/>
              </w:rPr>
            </w:pPr>
            <w:r>
              <w:rPr>
                <w:b/>
                <w:bCs/>
                <w:sz w:val="16"/>
                <w:szCs w:val="16"/>
              </w:rPr>
              <w:t>20</w:t>
            </w:r>
          </w:p>
        </w:tc>
        <w:tc>
          <w:tcPr>
            <w:tcW w:w="1308" w:type="dxa"/>
            <w:gridSpan w:val="2"/>
            <w:shd w:val="clear" w:color="auto" w:fill="auto"/>
          </w:tcPr>
          <w:p w14:paraId="3DE60172" w14:textId="27E4DBC0" w:rsidR="00033348" w:rsidRDefault="00C048D3" w:rsidP="00033348">
            <w:pPr>
              <w:rPr>
                <w:b/>
                <w:bCs/>
                <w:sz w:val="16"/>
                <w:szCs w:val="16"/>
              </w:rPr>
            </w:pPr>
            <w:r w:rsidRPr="00C048D3">
              <w:rPr>
                <w:b/>
                <w:bCs/>
                <w:sz w:val="16"/>
                <w:szCs w:val="16"/>
              </w:rPr>
              <w:t>SERVICE SETTING CODE</w:t>
            </w:r>
          </w:p>
        </w:tc>
        <w:tc>
          <w:tcPr>
            <w:tcW w:w="824" w:type="dxa"/>
            <w:shd w:val="clear" w:color="auto" w:fill="auto"/>
          </w:tcPr>
          <w:p w14:paraId="3BD25279" w14:textId="7CBF72CC" w:rsidR="00033348" w:rsidRDefault="00194DAC" w:rsidP="00033348">
            <w:pPr>
              <w:ind w:right="300"/>
              <w:rPr>
                <w:b/>
                <w:bCs/>
                <w:sz w:val="16"/>
                <w:szCs w:val="16"/>
              </w:rPr>
            </w:pPr>
            <w:r>
              <w:rPr>
                <w:b/>
                <w:bCs/>
                <w:sz w:val="16"/>
                <w:szCs w:val="16"/>
              </w:rPr>
              <w:t>C</w:t>
            </w:r>
            <w:r w:rsidR="00C048D3">
              <w:rPr>
                <w:b/>
                <w:bCs/>
                <w:sz w:val="16"/>
                <w:szCs w:val="16"/>
              </w:rPr>
              <w:t>R</w:t>
            </w:r>
          </w:p>
        </w:tc>
        <w:tc>
          <w:tcPr>
            <w:tcW w:w="630" w:type="dxa"/>
            <w:shd w:val="clear" w:color="auto" w:fill="auto"/>
          </w:tcPr>
          <w:p w14:paraId="0EB2C08E" w14:textId="516C88DC" w:rsidR="00033348" w:rsidRDefault="00C048D3" w:rsidP="00033348">
            <w:pPr>
              <w:ind w:right="-96"/>
              <w:jc w:val="center"/>
              <w:rPr>
                <w:b/>
                <w:bCs/>
                <w:sz w:val="16"/>
                <w:szCs w:val="16"/>
              </w:rPr>
            </w:pPr>
            <w:r>
              <w:rPr>
                <w:b/>
                <w:bCs/>
                <w:sz w:val="16"/>
                <w:szCs w:val="16"/>
              </w:rPr>
              <w:t>U</w:t>
            </w:r>
          </w:p>
        </w:tc>
        <w:tc>
          <w:tcPr>
            <w:tcW w:w="1980" w:type="dxa"/>
            <w:shd w:val="clear" w:color="auto" w:fill="auto"/>
          </w:tcPr>
          <w:p w14:paraId="7A91BDD5" w14:textId="77777777" w:rsidR="00033348" w:rsidRDefault="00033348" w:rsidP="00033348">
            <w:pPr>
              <w:ind w:right="-43"/>
              <w:rPr>
                <w:b/>
                <w:bCs/>
                <w:sz w:val="16"/>
                <w:szCs w:val="16"/>
              </w:rPr>
            </w:pPr>
          </w:p>
        </w:tc>
        <w:tc>
          <w:tcPr>
            <w:tcW w:w="3150" w:type="dxa"/>
            <w:shd w:val="clear" w:color="auto" w:fill="auto"/>
          </w:tcPr>
          <w:p w14:paraId="65D0D649" w14:textId="77777777" w:rsidR="00033348" w:rsidRDefault="00C048D3" w:rsidP="00B22C05">
            <w:pPr>
              <w:rPr>
                <w:b/>
                <w:sz w:val="16"/>
                <w:szCs w:val="16"/>
              </w:rPr>
            </w:pPr>
            <w:r>
              <w:rPr>
                <w:b/>
                <w:sz w:val="16"/>
                <w:szCs w:val="16"/>
              </w:rPr>
              <w:t xml:space="preserve">A description of when the service </w:t>
            </w:r>
            <w:r w:rsidR="00B22C05">
              <w:rPr>
                <w:b/>
                <w:sz w:val="16"/>
                <w:szCs w:val="16"/>
              </w:rPr>
              <w:t>occurs.</w:t>
            </w:r>
          </w:p>
          <w:p w14:paraId="17B98B6F" w14:textId="77777777" w:rsidR="00194DAC" w:rsidRDefault="00194DAC" w:rsidP="00B22C05">
            <w:pPr>
              <w:rPr>
                <w:b/>
                <w:sz w:val="16"/>
                <w:szCs w:val="16"/>
              </w:rPr>
            </w:pPr>
          </w:p>
          <w:p w14:paraId="26230B08" w14:textId="353707CC" w:rsidR="00194DAC" w:rsidRDefault="00814EC4" w:rsidP="00B95991">
            <w:pPr>
              <w:rPr>
                <w:b/>
                <w:sz w:val="16"/>
                <w:szCs w:val="16"/>
              </w:rPr>
            </w:pPr>
            <w:r>
              <w:rPr>
                <w:b/>
                <w:sz w:val="16"/>
                <w:szCs w:val="16"/>
              </w:rPr>
              <w:t xml:space="preserve">Required for </w:t>
            </w:r>
            <w:r w:rsidR="00194DAC">
              <w:rPr>
                <w:b/>
                <w:sz w:val="16"/>
                <w:szCs w:val="16"/>
              </w:rPr>
              <w:t>Community School Programs (CSP)</w:t>
            </w:r>
            <w:r w:rsidR="00E956EA">
              <w:rPr>
                <w:b/>
                <w:sz w:val="16"/>
                <w:szCs w:val="16"/>
              </w:rPr>
              <w:t xml:space="preserve"> if the service occurred </w:t>
            </w:r>
            <w:r w:rsidR="00E956EA" w:rsidRPr="00D806DD">
              <w:rPr>
                <w:b/>
                <w:sz w:val="16"/>
                <w:szCs w:val="16"/>
                <w:u w:val="single"/>
              </w:rPr>
              <w:t>outside</w:t>
            </w:r>
            <w:r w:rsidR="00E956EA">
              <w:rPr>
                <w:b/>
                <w:sz w:val="16"/>
                <w:szCs w:val="16"/>
              </w:rPr>
              <w:t xml:space="preserve"> of the instructional day</w:t>
            </w:r>
            <w:r w:rsidR="00194DAC">
              <w:rPr>
                <w:b/>
                <w:sz w:val="16"/>
                <w:szCs w:val="16"/>
              </w:rPr>
              <w:t>.</w:t>
            </w:r>
            <w:r w:rsidR="00D806DD">
              <w:rPr>
                <w:b/>
                <w:sz w:val="16"/>
                <w:szCs w:val="16"/>
              </w:rPr>
              <w:t xml:space="preserve">  Otherwise value is null.</w:t>
            </w:r>
          </w:p>
          <w:p w14:paraId="296AEBAD" w14:textId="77777777" w:rsidR="00814EC4" w:rsidRDefault="00814EC4" w:rsidP="00814EC4">
            <w:pPr>
              <w:rPr>
                <w:b/>
                <w:sz w:val="16"/>
                <w:szCs w:val="16"/>
              </w:rPr>
            </w:pPr>
          </w:p>
          <w:p w14:paraId="442C81B3" w14:textId="245BCD5E" w:rsidR="00814EC4" w:rsidRPr="004C4181" w:rsidRDefault="00ED09AB" w:rsidP="00814EC4">
            <w:pPr>
              <w:rPr>
                <w:b/>
                <w:sz w:val="16"/>
                <w:szCs w:val="16"/>
              </w:rPr>
            </w:pPr>
            <w:r>
              <w:rPr>
                <w:b/>
                <w:sz w:val="16"/>
                <w:szCs w:val="16"/>
              </w:rPr>
              <w:t>This field will not be p</w:t>
            </w:r>
            <w:r w:rsidRPr="00B95991">
              <w:rPr>
                <w:b/>
                <w:sz w:val="16"/>
                <w:szCs w:val="16"/>
              </w:rPr>
              <w:t>opulated for Extended Learning Time Programs (ELTP)</w:t>
            </w:r>
            <w:r>
              <w:rPr>
                <w:b/>
                <w:sz w:val="16"/>
                <w:szCs w:val="16"/>
              </w:rPr>
              <w:t xml:space="preserve"> </w:t>
            </w:r>
            <w:r>
              <w:rPr>
                <w:b/>
                <w:sz w:val="16"/>
                <w:szCs w:val="16"/>
                <w:shd w:val="clear" w:color="auto" w:fill="C5E0B3" w:themeFill="accent6" w:themeFillTint="66"/>
              </w:rPr>
              <w:t>or the E</w:t>
            </w:r>
            <w:r w:rsidRPr="00DF58BE">
              <w:rPr>
                <w:b/>
                <w:sz w:val="16"/>
                <w:szCs w:val="16"/>
                <w:shd w:val="clear" w:color="auto" w:fill="C5E0B3" w:themeFill="accent6" w:themeFillTint="66"/>
              </w:rPr>
              <w:t>xpanded and Enriched Learning Time and Opportunities (EELTO</w:t>
            </w:r>
            <w:r>
              <w:rPr>
                <w:b/>
                <w:sz w:val="16"/>
                <w:szCs w:val="16"/>
                <w:shd w:val="clear" w:color="auto" w:fill="C5E0B3" w:themeFill="accent6" w:themeFillTint="66"/>
              </w:rPr>
              <w:t>)</w:t>
            </w:r>
            <w:r w:rsidRPr="00B95991">
              <w:rPr>
                <w:b/>
                <w:sz w:val="16"/>
                <w:szCs w:val="16"/>
              </w:rPr>
              <w:t>.</w:t>
            </w:r>
          </w:p>
        </w:tc>
        <w:tc>
          <w:tcPr>
            <w:tcW w:w="2908" w:type="dxa"/>
            <w:shd w:val="clear" w:color="auto" w:fill="auto"/>
          </w:tcPr>
          <w:p w14:paraId="33327EEF" w14:textId="77777777" w:rsidR="00EE79DF" w:rsidRPr="00B872B8" w:rsidRDefault="00EE79DF" w:rsidP="00B95991">
            <w:pPr>
              <w:spacing w:after="160"/>
              <w:contextualSpacing/>
              <w:rPr>
                <w:b/>
                <w:u w:val="single"/>
              </w:rPr>
            </w:pPr>
            <w:r w:rsidRPr="00B872B8">
              <w:rPr>
                <w:b/>
                <w:u w:val="single"/>
              </w:rPr>
              <w:t>Valid Values:</w:t>
            </w:r>
          </w:p>
          <w:p w14:paraId="333C601B" w14:textId="77777777" w:rsidR="00EE79DF" w:rsidRPr="00FB15FA" w:rsidRDefault="00EE79DF" w:rsidP="00B95991">
            <w:pPr>
              <w:spacing w:after="160"/>
              <w:contextualSpacing/>
              <w:rPr>
                <w:b/>
                <w:sz w:val="16"/>
                <w:szCs w:val="16"/>
              </w:rPr>
            </w:pPr>
            <w:r>
              <w:rPr>
                <w:b/>
                <w:sz w:val="16"/>
                <w:szCs w:val="16"/>
              </w:rPr>
              <w:t>BEFORE</w:t>
            </w:r>
            <w:r w:rsidRPr="00FB15FA">
              <w:rPr>
                <w:b/>
                <w:sz w:val="16"/>
                <w:szCs w:val="16"/>
              </w:rPr>
              <w:t>SCHOOL</w:t>
            </w:r>
          </w:p>
          <w:p w14:paraId="2E3FB803" w14:textId="77777777" w:rsidR="00EE79DF" w:rsidRPr="00FB15FA" w:rsidRDefault="00EE79DF" w:rsidP="00B95991">
            <w:pPr>
              <w:spacing w:after="160"/>
              <w:contextualSpacing/>
              <w:rPr>
                <w:b/>
                <w:sz w:val="16"/>
                <w:szCs w:val="16"/>
              </w:rPr>
            </w:pPr>
            <w:r w:rsidRPr="00FB15FA">
              <w:rPr>
                <w:b/>
                <w:sz w:val="16"/>
                <w:szCs w:val="16"/>
              </w:rPr>
              <w:t>AFTERSCHOOL</w:t>
            </w:r>
          </w:p>
          <w:p w14:paraId="5D831A83" w14:textId="77777777" w:rsidR="00EE79DF" w:rsidRPr="00FB15FA" w:rsidRDefault="00EE79DF" w:rsidP="00B95991">
            <w:pPr>
              <w:spacing w:after="160"/>
              <w:contextualSpacing/>
              <w:rPr>
                <w:b/>
                <w:sz w:val="16"/>
                <w:szCs w:val="16"/>
              </w:rPr>
            </w:pPr>
            <w:r w:rsidRPr="00FB15FA">
              <w:rPr>
                <w:b/>
                <w:sz w:val="16"/>
                <w:szCs w:val="16"/>
              </w:rPr>
              <w:t>WEEKEND</w:t>
            </w:r>
          </w:p>
          <w:p w14:paraId="099D021D" w14:textId="77777777" w:rsidR="00EE79DF" w:rsidRPr="00FB15FA" w:rsidRDefault="00EE79DF" w:rsidP="00B95991">
            <w:pPr>
              <w:spacing w:after="160"/>
              <w:contextualSpacing/>
              <w:rPr>
                <w:b/>
                <w:sz w:val="16"/>
                <w:szCs w:val="16"/>
              </w:rPr>
            </w:pPr>
            <w:r w:rsidRPr="00FB15FA">
              <w:rPr>
                <w:b/>
                <w:sz w:val="16"/>
                <w:szCs w:val="16"/>
              </w:rPr>
              <w:t>SUMMER</w:t>
            </w:r>
          </w:p>
          <w:p w14:paraId="7A788A76" w14:textId="4D234565" w:rsidR="00033348" w:rsidRDefault="00EE79DF" w:rsidP="00EE79DF">
            <w:pPr>
              <w:ind w:right="300"/>
              <w:rPr>
                <w:b/>
                <w:bCs/>
                <w:sz w:val="16"/>
                <w:szCs w:val="16"/>
              </w:rPr>
            </w:pPr>
            <w:r>
              <w:rPr>
                <w:b/>
                <w:bCs/>
                <w:sz w:val="16"/>
                <w:szCs w:val="16"/>
              </w:rPr>
              <w:t>YEARROUND</w:t>
            </w:r>
          </w:p>
        </w:tc>
      </w:tr>
      <w:tr w:rsidR="00F378D4" w14:paraId="349A3B35" w14:textId="77777777" w:rsidTr="00DF4AB5">
        <w:trPr>
          <w:trHeight w:val="403"/>
        </w:trPr>
        <w:tc>
          <w:tcPr>
            <w:tcW w:w="754" w:type="dxa"/>
            <w:shd w:val="clear" w:color="auto" w:fill="auto"/>
          </w:tcPr>
          <w:p w14:paraId="4997EDE5" w14:textId="2DBF611F" w:rsidR="00F378D4" w:rsidRDefault="00DF4AB5" w:rsidP="00033348">
            <w:pPr>
              <w:ind w:right="300"/>
              <w:rPr>
                <w:b/>
                <w:bCs/>
                <w:sz w:val="16"/>
                <w:szCs w:val="16"/>
              </w:rPr>
            </w:pPr>
            <w:r>
              <w:rPr>
                <w:b/>
                <w:bCs/>
                <w:sz w:val="16"/>
                <w:szCs w:val="16"/>
              </w:rPr>
              <w:t>17-20</w:t>
            </w:r>
          </w:p>
        </w:tc>
        <w:tc>
          <w:tcPr>
            <w:tcW w:w="720" w:type="dxa"/>
            <w:shd w:val="clear" w:color="auto" w:fill="auto"/>
          </w:tcPr>
          <w:p w14:paraId="648E3EC9" w14:textId="4D5BF8E4" w:rsidR="00F378D4" w:rsidRDefault="00F378D4" w:rsidP="00033348">
            <w:pPr>
              <w:rPr>
                <w:b/>
                <w:bCs/>
                <w:sz w:val="16"/>
                <w:szCs w:val="16"/>
              </w:rPr>
            </w:pPr>
          </w:p>
        </w:tc>
        <w:tc>
          <w:tcPr>
            <w:tcW w:w="10800" w:type="dxa"/>
            <w:gridSpan w:val="7"/>
            <w:shd w:val="clear" w:color="auto" w:fill="auto"/>
          </w:tcPr>
          <w:p w14:paraId="257C822A" w14:textId="52C8B9EC" w:rsidR="00F378D4" w:rsidRDefault="00F378D4" w:rsidP="00F378D4">
            <w:pPr>
              <w:ind w:right="300"/>
              <w:jc w:val="center"/>
              <w:rPr>
                <w:b/>
                <w:bCs/>
                <w:sz w:val="16"/>
                <w:szCs w:val="16"/>
              </w:rPr>
            </w:pPr>
            <w:r>
              <w:rPr>
                <w:b/>
                <w:bCs/>
                <w:sz w:val="16"/>
                <w:szCs w:val="16"/>
              </w:rPr>
              <w:t>Not Collected</w:t>
            </w:r>
          </w:p>
        </w:tc>
      </w:tr>
      <w:tr w:rsidR="00E63762" w14:paraId="5A0A4072" w14:textId="77777777" w:rsidTr="00B95991">
        <w:trPr>
          <w:trHeight w:val="502"/>
        </w:trPr>
        <w:tc>
          <w:tcPr>
            <w:tcW w:w="754" w:type="dxa"/>
            <w:shd w:val="clear" w:color="auto" w:fill="auto"/>
          </w:tcPr>
          <w:p w14:paraId="6DE402F7" w14:textId="65D613A1" w:rsidR="00E63762" w:rsidRDefault="00E63762" w:rsidP="00E63762">
            <w:pPr>
              <w:ind w:right="300"/>
              <w:rPr>
                <w:b/>
                <w:bCs/>
                <w:sz w:val="16"/>
                <w:szCs w:val="16"/>
              </w:rPr>
            </w:pPr>
            <w:r>
              <w:rPr>
                <w:b/>
                <w:bCs/>
                <w:sz w:val="16"/>
                <w:szCs w:val="16"/>
              </w:rPr>
              <w:t>21</w:t>
            </w:r>
          </w:p>
        </w:tc>
        <w:tc>
          <w:tcPr>
            <w:tcW w:w="720" w:type="dxa"/>
            <w:shd w:val="clear" w:color="auto" w:fill="auto"/>
          </w:tcPr>
          <w:p w14:paraId="5F52A3DB" w14:textId="77777777" w:rsidR="00E63762" w:rsidRDefault="00E63762" w:rsidP="00E63762">
            <w:pPr>
              <w:rPr>
                <w:b/>
                <w:bCs/>
                <w:sz w:val="16"/>
                <w:szCs w:val="16"/>
              </w:rPr>
            </w:pPr>
            <w:r>
              <w:rPr>
                <w:b/>
                <w:bCs/>
                <w:sz w:val="16"/>
                <w:szCs w:val="16"/>
              </w:rPr>
              <w:t>20</w:t>
            </w:r>
          </w:p>
        </w:tc>
        <w:tc>
          <w:tcPr>
            <w:tcW w:w="1308" w:type="dxa"/>
            <w:gridSpan w:val="2"/>
            <w:shd w:val="clear" w:color="auto" w:fill="auto"/>
          </w:tcPr>
          <w:p w14:paraId="0064F895" w14:textId="6B10E0FA" w:rsidR="00E63762" w:rsidRDefault="00E63762" w:rsidP="00E63762">
            <w:pPr>
              <w:rPr>
                <w:b/>
                <w:bCs/>
                <w:sz w:val="16"/>
                <w:szCs w:val="16"/>
              </w:rPr>
            </w:pPr>
            <w:r>
              <w:rPr>
                <w:b/>
                <w:bCs/>
                <w:sz w:val="16"/>
                <w:szCs w:val="16"/>
              </w:rPr>
              <w:t>PROGRAM CODE</w:t>
            </w:r>
          </w:p>
        </w:tc>
        <w:tc>
          <w:tcPr>
            <w:tcW w:w="824" w:type="dxa"/>
            <w:shd w:val="clear" w:color="auto" w:fill="auto"/>
          </w:tcPr>
          <w:p w14:paraId="3CA10E72" w14:textId="0193D694" w:rsidR="00E63762" w:rsidRDefault="00E63762" w:rsidP="00E63762">
            <w:pPr>
              <w:ind w:right="300"/>
              <w:rPr>
                <w:b/>
                <w:bCs/>
                <w:sz w:val="16"/>
                <w:szCs w:val="16"/>
              </w:rPr>
            </w:pPr>
            <w:r>
              <w:rPr>
                <w:b/>
                <w:bCs/>
                <w:sz w:val="16"/>
                <w:szCs w:val="16"/>
              </w:rPr>
              <w:t>R</w:t>
            </w:r>
          </w:p>
        </w:tc>
        <w:tc>
          <w:tcPr>
            <w:tcW w:w="630" w:type="dxa"/>
            <w:shd w:val="clear" w:color="auto" w:fill="auto"/>
          </w:tcPr>
          <w:p w14:paraId="09B40C9A" w14:textId="5F757475" w:rsidR="00E63762" w:rsidRDefault="00E63762" w:rsidP="00E63762">
            <w:pPr>
              <w:ind w:right="-96"/>
              <w:jc w:val="center"/>
              <w:rPr>
                <w:b/>
                <w:bCs/>
                <w:sz w:val="16"/>
                <w:szCs w:val="16"/>
              </w:rPr>
            </w:pPr>
            <w:r>
              <w:rPr>
                <w:b/>
                <w:bCs/>
                <w:sz w:val="16"/>
                <w:szCs w:val="16"/>
              </w:rPr>
              <w:t>K,M</w:t>
            </w:r>
          </w:p>
        </w:tc>
        <w:tc>
          <w:tcPr>
            <w:tcW w:w="1980" w:type="dxa"/>
            <w:shd w:val="clear" w:color="auto" w:fill="auto"/>
          </w:tcPr>
          <w:p w14:paraId="5B5421FF" w14:textId="21349488" w:rsidR="00E63762" w:rsidRDefault="00E63762" w:rsidP="00E63762">
            <w:pPr>
              <w:ind w:right="-43"/>
              <w:rPr>
                <w:b/>
                <w:bCs/>
                <w:sz w:val="16"/>
                <w:szCs w:val="16"/>
              </w:rPr>
            </w:pPr>
            <w:r>
              <w:rPr>
                <w:b/>
                <w:sz w:val="16"/>
                <w:szCs w:val="16"/>
              </w:rPr>
              <w:t>Program Codes CSP and ELTP have been pre-loaded into the Programs Code table by PED IT.  The Service Codes in field #5 define the services related to these programs; however, these Program Codes (CSP &amp; ELTP) will NOT be submitted to PROGRAMS_FACT as normal, but instead their detail services will be collected in this template.</w:t>
            </w:r>
          </w:p>
        </w:tc>
        <w:tc>
          <w:tcPr>
            <w:tcW w:w="3150" w:type="dxa"/>
            <w:shd w:val="clear" w:color="auto" w:fill="auto"/>
          </w:tcPr>
          <w:p w14:paraId="7A29689B" w14:textId="7D3C6C72" w:rsidR="00E63762" w:rsidRDefault="00E63762" w:rsidP="00E63762">
            <w:pPr>
              <w:rPr>
                <w:b/>
                <w:sz w:val="16"/>
                <w:szCs w:val="16"/>
              </w:rPr>
            </w:pPr>
            <w:r>
              <w:rPr>
                <w:b/>
                <w:sz w:val="16"/>
                <w:szCs w:val="16"/>
              </w:rPr>
              <w:t>Enter the Program Code associated with the Service Code (field #5).  Note:  The same Service Code may be used for different programs.</w:t>
            </w:r>
          </w:p>
          <w:p w14:paraId="12195E95" w14:textId="77777777" w:rsidR="00ED09AB" w:rsidRDefault="00ED09AB" w:rsidP="00E63762">
            <w:pPr>
              <w:rPr>
                <w:b/>
                <w:sz w:val="16"/>
                <w:szCs w:val="16"/>
              </w:rPr>
            </w:pPr>
          </w:p>
          <w:p w14:paraId="69C7C6A9" w14:textId="77777777" w:rsidR="00ED09AB" w:rsidRPr="00C61A01" w:rsidRDefault="00ED09AB" w:rsidP="00ED09AB">
            <w:pPr>
              <w:shd w:val="clear" w:color="auto" w:fill="C5E0B3" w:themeFill="accent6" w:themeFillTint="66"/>
              <w:rPr>
                <w:b/>
                <w:strike/>
                <w:color w:val="FF0000"/>
                <w:sz w:val="16"/>
                <w:szCs w:val="16"/>
              </w:rPr>
            </w:pPr>
            <w:r w:rsidRPr="00C61A01">
              <w:rPr>
                <w:b/>
                <w:strike/>
                <w:color w:val="FF0000"/>
                <w:sz w:val="16"/>
                <w:szCs w:val="16"/>
              </w:rPr>
              <w:t>If ELTP then Service Code (field #5) must be ENRICHMENT, STEM-STEAM, HERITAGELANGINST, CCR, TUTOR, CREDITRECOVERY, REMEDIAL, MENTOR, ELD, COMMUNITY, DROPOUTPREVENTION, or POSITIVESCHCULTURE.</w:t>
            </w:r>
          </w:p>
          <w:p w14:paraId="3497A01A" w14:textId="77777777" w:rsidR="005F26B7" w:rsidRDefault="005F26B7" w:rsidP="00E63762">
            <w:pPr>
              <w:rPr>
                <w:b/>
                <w:sz w:val="16"/>
                <w:szCs w:val="16"/>
              </w:rPr>
            </w:pPr>
          </w:p>
          <w:p w14:paraId="541518C4" w14:textId="2AB636F4" w:rsidR="005F26B7" w:rsidRPr="004C4181" w:rsidRDefault="005F26B7" w:rsidP="005F26B7">
            <w:pPr>
              <w:rPr>
                <w:b/>
                <w:sz w:val="16"/>
                <w:szCs w:val="16"/>
              </w:rPr>
            </w:pPr>
            <w:r w:rsidRPr="005F26B7">
              <w:rPr>
                <w:b/>
                <w:sz w:val="16"/>
                <w:szCs w:val="16"/>
                <w:shd w:val="clear" w:color="auto" w:fill="A8D08D" w:themeFill="accent6" w:themeFillTint="99"/>
              </w:rPr>
              <w:t>Use EELTO Program Code to report After-School Programming for schools participating in ELTP only.</w:t>
            </w:r>
          </w:p>
        </w:tc>
        <w:tc>
          <w:tcPr>
            <w:tcW w:w="2908" w:type="dxa"/>
            <w:shd w:val="clear" w:color="auto" w:fill="auto"/>
          </w:tcPr>
          <w:p w14:paraId="4863FADC" w14:textId="77777777" w:rsidR="00E63762" w:rsidRPr="00B872B8" w:rsidRDefault="00E63762" w:rsidP="00E63762">
            <w:pPr>
              <w:spacing w:after="160"/>
              <w:contextualSpacing/>
              <w:rPr>
                <w:b/>
                <w:u w:val="single"/>
              </w:rPr>
            </w:pPr>
            <w:r w:rsidRPr="00B872B8">
              <w:rPr>
                <w:b/>
                <w:u w:val="single"/>
              </w:rPr>
              <w:t>Valid Values:</w:t>
            </w:r>
          </w:p>
          <w:p w14:paraId="3A7BB2E5" w14:textId="035340D6" w:rsidR="00E63762" w:rsidRDefault="00E63762" w:rsidP="00E63762">
            <w:pPr>
              <w:ind w:right="300"/>
              <w:rPr>
                <w:sz w:val="16"/>
                <w:szCs w:val="16"/>
              </w:rPr>
            </w:pPr>
            <w:r w:rsidRPr="00B95991">
              <w:rPr>
                <w:b/>
                <w:sz w:val="16"/>
                <w:szCs w:val="16"/>
              </w:rPr>
              <w:t>CSP</w:t>
            </w:r>
            <w:r w:rsidRPr="00B95991">
              <w:rPr>
                <w:sz w:val="16"/>
                <w:szCs w:val="16"/>
              </w:rPr>
              <w:t xml:space="preserve"> = Community School Program</w:t>
            </w:r>
          </w:p>
          <w:p w14:paraId="4CEB1855" w14:textId="31AC0F3A" w:rsidR="00E63762" w:rsidRPr="00B95991" w:rsidRDefault="00E63762" w:rsidP="00E63762">
            <w:pPr>
              <w:ind w:right="300"/>
              <w:rPr>
                <w:sz w:val="16"/>
                <w:szCs w:val="16"/>
              </w:rPr>
            </w:pPr>
          </w:p>
          <w:p w14:paraId="4C8367F3" w14:textId="60A215C3" w:rsidR="00E63762" w:rsidRDefault="00E63762" w:rsidP="00E63762">
            <w:pPr>
              <w:ind w:right="300"/>
              <w:rPr>
                <w:sz w:val="16"/>
                <w:szCs w:val="16"/>
              </w:rPr>
            </w:pPr>
            <w:r w:rsidRPr="00B95991">
              <w:rPr>
                <w:b/>
                <w:sz w:val="16"/>
                <w:szCs w:val="16"/>
              </w:rPr>
              <w:t>ELTP</w:t>
            </w:r>
            <w:r w:rsidRPr="00B95991">
              <w:rPr>
                <w:sz w:val="16"/>
                <w:szCs w:val="16"/>
              </w:rPr>
              <w:t xml:space="preserve"> = Extended Learning Time Program</w:t>
            </w:r>
          </w:p>
          <w:p w14:paraId="4529D060" w14:textId="55A8389D" w:rsidR="00E63762" w:rsidRDefault="00E63762" w:rsidP="00E63762">
            <w:pPr>
              <w:ind w:right="300"/>
              <w:rPr>
                <w:sz w:val="16"/>
                <w:szCs w:val="16"/>
              </w:rPr>
            </w:pPr>
          </w:p>
          <w:p w14:paraId="2821F7AD" w14:textId="1FC97682" w:rsidR="00E63762" w:rsidRDefault="00BD26B1" w:rsidP="00E63762">
            <w:pPr>
              <w:shd w:val="clear" w:color="auto" w:fill="C5E0B3" w:themeFill="accent6" w:themeFillTint="66"/>
              <w:ind w:right="300"/>
              <w:rPr>
                <w:sz w:val="16"/>
                <w:szCs w:val="16"/>
              </w:rPr>
            </w:pPr>
            <w:r>
              <w:rPr>
                <w:b/>
                <w:sz w:val="16"/>
                <w:szCs w:val="16"/>
              </w:rPr>
              <w:t>EELTO</w:t>
            </w:r>
            <w:r w:rsidR="00E63762">
              <w:rPr>
                <w:b/>
                <w:sz w:val="16"/>
                <w:szCs w:val="16"/>
              </w:rPr>
              <w:t xml:space="preserve"> </w:t>
            </w:r>
            <w:r w:rsidR="00E63762" w:rsidRPr="00B95991">
              <w:rPr>
                <w:sz w:val="16"/>
                <w:szCs w:val="16"/>
              </w:rPr>
              <w:t xml:space="preserve">= </w:t>
            </w:r>
            <w:r w:rsidRPr="00BD26B1">
              <w:rPr>
                <w:sz w:val="16"/>
                <w:szCs w:val="16"/>
              </w:rPr>
              <w:t>Expanded and Enriched Learning Time and Opportunities</w:t>
            </w:r>
          </w:p>
          <w:p w14:paraId="3190CAA2" w14:textId="542EF2B5" w:rsidR="00E63762" w:rsidRPr="00B95991" w:rsidRDefault="00E63762" w:rsidP="00E63762">
            <w:pPr>
              <w:ind w:right="300"/>
              <w:rPr>
                <w:sz w:val="16"/>
                <w:szCs w:val="16"/>
              </w:rPr>
            </w:pPr>
          </w:p>
          <w:p w14:paraId="73B74CCD" w14:textId="6D46B465" w:rsidR="00E63762" w:rsidRDefault="00E63762" w:rsidP="00E63762">
            <w:pPr>
              <w:ind w:right="300"/>
              <w:rPr>
                <w:b/>
                <w:bCs/>
                <w:sz w:val="16"/>
                <w:szCs w:val="16"/>
              </w:rPr>
            </w:pPr>
          </w:p>
        </w:tc>
      </w:tr>
    </w:tbl>
    <w:p w14:paraId="5BC78A03" w14:textId="368AC4BC" w:rsidR="00EF3791" w:rsidRDefault="00EF3791" w:rsidP="007C5EA4">
      <w:pPr>
        <w:spacing w:after="160" w:line="259" w:lineRule="auto"/>
        <w:rPr>
          <w:b/>
          <w:bCs/>
        </w:rPr>
      </w:pPr>
    </w:p>
    <w:p w14:paraId="4A2E35A4" w14:textId="77777777" w:rsidR="00AB53F6" w:rsidRDefault="00AB53F6">
      <w:pPr>
        <w:spacing w:after="160" w:line="259" w:lineRule="auto"/>
        <w:rPr>
          <w:b/>
          <w:bCs/>
          <w:szCs w:val="16"/>
        </w:rPr>
      </w:pPr>
      <w:bookmarkStart w:id="1" w:name="Service_PRovided_Type_Code"/>
      <w:bookmarkEnd w:id="1"/>
      <w:r>
        <w:rPr>
          <w:b/>
          <w:bCs/>
          <w:szCs w:val="16"/>
        </w:rPr>
        <w:br w:type="page"/>
      </w:r>
    </w:p>
    <w:p w14:paraId="395D1D3B" w14:textId="2918AABA" w:rsidR="007C5EA4" w:rsidRPr="00F378D4" w:rsidRDefault="00EF7A43" w:rsidP="007C5EA4">
      <w:pPr>
        <w:spacing w:after="160" w:line="259" w:lineRule="auto"/>
        <w:rPr>
          <w:b/>
          <w:bCs/>
          <w:szCs w:val="16"/>
        </w:rPr>
      </w:pPr>
      <w:r>
        <w:rPr>
          <w:b/>
          <w:bCs/>
          <w:szCs w:val="16"/>
        </w:rPr>
        <w:t xml:space="preserve">SERVICE </w:t>
      </w:r>
      <w:r w:rsidR="00F378D4" w:rsidRPr="00F378D4">
        <w:rPr>
          <w:b/>
          <w:bCs/>
          <w:szCs w:val="16"/>
        </w:rPr>
        <w:t>CODES</w:t>
      </w:r>
      <w:r w:rsidR="00A02CBB">
        <w:rPr>
          <w:b/>
          <w:bCs/>
          <w:szCs w:val="16"/>
        </w:rPr>
        <w:t xml:space="preserve"> (field </w:t>
      </w:r>
      <w:r w:rsidR="00A02CBB" w:rsidRPr="00B95991">
        <w:rPr>
          <w:b/>
          <w:bCs/>
          <w:szCs w:val="16"/>
        </w:rPr>
        <w:t>5</w:t>
      </w:r>
      <w:r w:rsidR="00F378D4" w:rsidRPr="00B95991">
        <w:rPr>
          <w:b/>
          <w:bCs/>
          <w:szCs w:val="16"/>
        </w:rPr>
        <w:t>)</w:t>
      </w:r>
      <w:r w:rsidR="00CC6B1C" w:rsidRPr="00B95991">
        <w:rPr>
          <w:b/>
          <w:bCs/>
          <w:szCs w:val="16"/>
        </w:rPr>
        <w:t xml:space="preserve"> for Community Schools Program (</w:t>
      </w:r>
      <w:r w:rsidR="00432C49" w:rsidRPr="00432C49">
        <w:rPr>
          <w:b/>
          <w:bCs/>
          <w:szCs w:val="16"/>
          <w:shd w:val="clear" w:color="auto" w:fill="C5E0B3" w:themeFill="accent6" w:themeFillTint="66"/>
        </w:rPr>
        <w:t xml:space="preserve">Field 21 = </w:t>
      </w:r>
      <w:r w:rsidR="00CC6B1C" w:rsidRPr="00B95991">
        <w:rPr>
          <w:b/>
          <w:bCs/>
          <w:szCs w:val="16"/>
        </w:rPr>
        <w:t>CSP)</w:t>
      </w:r>
    </w:p>
    <w:tbl>
      <w:tblPr>
        <w:tblW w:w="12482" w:type="dxa"/>
        <w:tblInd w:w="-100" w:type="dxa"/>
        <w:tblCellMar>
          <w:left w:w="0" w:type="dxa"/>
          <w:right w:w="0" w:type="dxa"/>
        </w:tblCellMar>
        <w:tblLook w:val="04A0" w:firstRow="1" w:lastRow="0" w:firstColumn="1" w:lastColumn="0" w:noHBand="0" w:noVBand="1"/>
      </w:tblPr>
      <w:tblGrid>
        <w:gridCol w:w="2818"/>
        <w:gridCol w:w="2402"/>
        <w:gridCol w:w="7262"/>
      </w:tblGrid>
      <w:tr w:rsidR="00ED09AB" w14:paraId="48D5AFAF" w14:textId="77777777" w:rsidTr="001C3FFB">
        <w:trPr>
          <w:trHeight w:val="360"/>
        </w:trPr>
        <w:tc>
          <w:tcPr>
            <w:tcW w:w="28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4B050C3" w14:textId="77777777" w:rsidR="00ED09AB" w:rsidRDefault="00ED09AB" w:rsidP="001C3FFB">
            <w:pPr>
              <w:spacing w:line="252" w:lineRule="auto"/>
              <w:jc w:val="center"/>
              <w:rPr>
                <w:rFonts w:ascii="Calibri" w:hAnsi="Calibri" w:cs="Calibri"/>
                <w:b/>
                <w:bCs/>
              </w:rPr>
            </w:pPr>
            <w:r>
              <w:rPr>
                <w:b/>
                <w:bCs/>
              </w:rPr>
              <w:t>Code</w:t>
            </w:r>
          </w:p>
        </w:tc>
        <w:tc>
          <w:tcPr>
            <w:tcW w:w="240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B16F292" w14:textId="77777777" w:rsidR="00ED09AB" w:rsidRDefault="00ED09AB" w:rsidP="001C3FFB">
            <w:pPr>
              <w:spacing w:line="252" w:lineRule="auto"/>
              <w:jc w:val="center"/>
              <w:rPr>
                <w:b/>
                <w:bCs/>
              </w:rPr>
            </w:pPr>
            <w:r>
              <w:rPr>
                <w:b/>
                <w:bCs/>
              </w:rPr>
              <w:t>Community Schools Act Indicator</w:t>
            </w:r>
          </w:p>
        </w:tc>
        <w:tc>
          <w:tcPr>
            <w:tcW w:w="7262" w:type="dxa"/>
            <w:tcBorders>
              <w:top w:val="single" w:sz="8" w:space="0" w:color="auto"/>
              <w:left w:val="nil"/>
              <w:bottom w:val="single" w:sz="8" w:space="0" w:color="auto"/>
              <w:right w:val="single" w:sz="8" w:space="0" w:color="auto"/>
            </w:tcBorders>
            <w:shd w:val="clear" w:color="auto" w:fill="C5E0B3" w:themeFill="accent6" w:themeFillTint="66"/>
            <w:tcMar>
              <w:top w:w="0" w:type="dxa"/>
              <w:left w:w="108" w:type="dxa"/>
              <w:bottom w:w="0" w:type="dxa"/>
              <w:right w:w="108" w:type="dxa"/>
            </w:tcMar>
            <w:hideMark/>
          </w:tcPr>
          <w:p w14:paraId="3A64D1E9" w14:textId="77777777" w:rsidR="00ED09AB" w:rsidRDefault="00ED09AB" w:rsidP="001C3FFB">
            <w:pPr>
              <w:spacing w:line="252" w:lineRule="auto"/>
              <w:jc w:val="center"/>
              <w:rPr>
                <w:b/>
                <w:bCs/>
              </w:rPr>
            </w:pPr>
            <w:r>
              <w:rPr>
                <w:b/>
                <w:bCs/>
              </w:rPr>
              <w:t>Description and Guidance</w:t>
            </w:r>
          </w:p>
        </w:tc>
      </w:tr>
      <w:tr w:rsidR="00ED09AB" w14:paraId="7F9EE813" w14:textId="77777777" w:rsidTr="001C3FFB">
        <w:trPr>
          <w:trHeight w:val="360"/>
        </w:trPr>
        <w:tc>
          <w:tcPr>
            <w:tcW w:w="28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8C1B6D3" w14:textId="77777777" w:rsidR="00ED09AB" w:rsidRDefault="00ED09AB" w:rsidP="001C3FFB">
            <w:pPr>
              <w:spacing w:line="252" w:lineRule="auto"/>
            </w:pPr>
            <w:r>
              <w:t>CCR</w:t>
            </w:r>
          </w:p>
        </w:tc>
        <w:tc>
          <w:tcPr>
            <w:tcW w:w="2402" w:type="dxa"/>
            <w:tcBorders>
              <w:top w:val="nil"/>
              <w:left w:val="nil"/>
              <w:bottom w:val="single" w:sz="8" w:space="0" w:color="auto"/>
              <w:right w:val="single" w:sz="8" w:space="0" w:color="auto"/>
            </w:tcBorders>
            <w:tcMar>
              <w:top w:w="0" w:type="dxa"/>
              <w:left w:w="108" w:type="dxa"/>
              <w:bottom w:w="0" w:type="dxa"/>
              <w:right w:w="108" w:type="dxa"/>
            </w:tcMar>
            <w:hideMark/>
          </w:tcPr>
          <w:p w14:paraId="4A8F85DB" w14:textId="77777777" w:rsidR="00ED09AB" w:rsidRDefault="00ED09AB" w:rsidP="001C3FFB">
            <w:pPr>
              <w:spacing w:line="252" w:lineRule="auto"/>
            </w:pPr>
            <w:r>
              <w:t>Academic Programs</w:t>
            </w:r>
          </w:p>
        </w:tc>
        <w:tc>
          <w:tcPr>
            <w:tcW w:w="7262" w:type="dxa"/>
            <w:tcBorders>
              <w:top w:val="nil"/>
              <w:left w:val="nil"/>
              <w:bottom w:val="single" w:sz="8" w:space="0" w:color="auto"/>
              <w:right w:val="single" w:sz="8" w:space="0" w:color="auto"/>
            </w:tcBorders>
            <w:shd w:val="clear" w:color="auto" w:fill="C5E0B3" w:themeFill="accent6" w:themeFillTint="66"/>
            <w:tcMar>
              <w:top w:w="0" w:type="dxa"/>
              <w:left w:w="108" w:type="dxa"/>
              <w:bottom w:w="0" w:type="dxa"/>
              <w:right w:w="108" w:type="dxa"/>
            </w:tcMar>
            <w:hideMark/>
          </w:tcPr>
          <w:p w14:paraId="7F0F0E27" w14:textId="77777777" w:rsidR="00ED09AB" w:rsidRDefault="00ED09AB" w:rsidP="001C3FFB">
            <w:pPr>
              <w:spacing w:line="252" w:lineRule="auto"/>
            </w:pPr>
            <w:r>
              <w:t>Intentional addition to or expansion of College and Career Readiness opportunities supported by community school partners.</w:t>
            </w:r>
          </w:p>
        </w:tc>
      </w:tr>
      <w:tr w:rsidR="00ED09AB" w14:paraId="27E39BDA" w14:textId="77777777" w:rsidTr="001C3FFB">
        <w:trPr>
          <w:trHeight w:val="360"/>
        </w:trPr>
        <w:tc>
          <w:tcPr>
            <w:tcW w:w="2818" w:type="dxa"/>
            <w:tcBorders>
              <w:top w:val="nil"/>
              <w:left w:val="single" w:sz="8" w:space="0" w:color="auto"/>
              <w:bottom w:val="single" w:sz="8" w:space="0" w:color="auto"/>
              <w:right w:val="single" w:sz="8" w:space="0" w:color="auto"/>
            </w:tcBorders>
            <w:shd w:val="clear" w:color="auto" w:fill="C5E0B3" w:themeFill="accent6" w:themeFillTint="66"/>
            <w:tcMar>
              <w:top w:w="0" w:type="dxa"/>
              <w:left w:w="108" w:type="dxa"/>
              <w:bottom w:w="0" w:type="dxa"/>
              <w:right w:w="108" w:type="dxa"/>
            </w:tcMar>
          </w:tcPr>
          <w:p w14:paraId="0E3A0F20" w14:textId="77777777" w:rsidR="00ED09AB" w:rsidRDefault="00ED09AB" w:rsidP="001C3FFB">
            <w:pPr>
              <w:spacing w:line="252" w:lineRule="auto"/>
            </w:pPr>
            <w:r>
              <w:t>CIVICLEADERSHIP</w:t>
            </w:r>
          </w:p>
        </w:tc>
        <w:tc>
          <w:tcPr>
            <w:tcW w:w="2402" w:type="dxa"/>
            <w:tcBorders>
              <w:top w:val="nil"/>
              <w:left w:val="nil"/>
              <w:bottom w:val="single" w:sz="8" w:space="0" w:color="auto"/>
              <w:right w:val="single" w:sz="8" w:space="0" w:color="auto"/>
            </w:tcBorders>
            <w:shd w:val="clear" w:color="auto" w:fill="C5E0B3" w:themeFill="accent6" w:themeFillTint="66"/>
            <w:tcMar>
              <w:top w:w="0" w:type="dxa"/>
              <w:left w:w="108" w:type="dxa"/>
              <w:bottom w:w="0" w:type="dxa"/>
              <w:right w:w="108" w:type="dxa"/>
            </w:tcMar>
          </w:tcPr>
          <w:p w14:paraId="6462F997" w14:textId="77777777" w:rsidR="00ED09AB" w:rsidRDefault="00ED09AB" w:rsidP="001C3FFB">
            <w:pPr>
              <w:spacing w:line="252" w:lineRule="auto"/>
              <w:ind w:left="72"/>
            </w:pPr>
            <w:r>
              <w:t>Character Education</w:t>
            </w:r>
          </w:p>
          <w:p w14:paraId="440E142F" w14:textId="77777777" w:rsidR="00ED09AB" w:rsidRDefault="00ED09AB" w:rsidP="001C3FFB">
            <w:pPr>
              <w:spacing w:line="252" w:lineRule="auto"/>
              <w:ind w:left="72"/>
            </w:pPr>
            <w:r>
              <w:t>Community Service</w:t>
            </w:r>
          </w:p>
          <w:p w14:paraId="6B29325A" w14:textId="77777777" w:rsidR="00ED09AB" w:rsidRDefault="00ED09AB" w:rsidP="001C3FFB">
            <w:pPr>
              <w:spacing w:line="252" w:lineRule="auto"/>
              <w:ind w:left="72"/>
            </w:pPr>
            <w:r>
              <w:t>Etiquette</w:t>
            </w:r>
          </w:p>
          <w:p w14:paraId="267D9A63" w14:textId="77777777" w:rsidR="00ED09AB" w:rsidRDefault="00ED09AB" w:rsidP="001C3FFB">
            <w:pPr>
              <w:spacing w:line="252" w:lineRule="auto"/>
              <w:ind w:left="72"/>
            </w:pPr>
            <w:r>
              <w:t>Experiential Learning</w:t>
            </w:r>
          </w:p>
          <w:p w14:paraId="3B988CD3" w14:textId="77777777" w:rsidR="00ED09AB" w:rsidRDefault="00ED09AB" w:rsidP="001C3FFB">
            <w:pPr>
              <w:spacing w:line="252" w:lineRule="auto"/>
              <w:ind w:left="72"/>
            </w:pPr>
            <w:r>
              <w:t>Leadership</w:t>
            </w:r>
          </w:p>
          <w:p w14:paraId="665F51B8" w14:textId="77777777" w:rsidR="00ED09AB" w:rsidRDefault="00ED09AB" w:rsidP="001C3FFB">
            <w:pPr>
              <w:spacing w:line="252" w:lineRule="auto"/>
            </w:pPr>
            <w:r>
              <w:t>Volunteer Work</w:t>
            </w:r>
          </w:p>
        </w:tc>
        <w:tc>
          <w:tcPr>
            <w:tcW w:w="7262" w:type="dxa"/>
            <w:tcBorders>
              <w:top w:val="nil"/>
              <w:left w:val="nil"/>
              <w:bottom w:val="single" w:sz="8" w:space="0" w:color="auto"/>
              <w:right w:val="single" w:sz="8" w:space="0" w:color="auto"/>
            </w:tcBorders>
            <w:shd w:val="clear" w:color="auto" w:fill="C5E0B3" w:themeFill="accent6" w:themeFillTint="66"/>
            <w:tcMar>
              <w:top w:w="0" w:type="dxa"/>
              <w:left w:w="108" w:type="dxa"/>
              <w:bottom w:w="0" w:type="dxa"/>
              <w:right w:w="108" w:type="dxa"/>
            </w:tcMar>
          </w:tcPr>
          <w:p w14:paraId="71CEDC3A" w14:textId="77777777" w:rsidR="00ED09AB" w:rsidRDefault="00ED09AB" w:rsidP="001C3FFB">
            <w:pPr>
              <w:spacing w:line="252" w:lineRule="auto"/>
            </w:pPr>
            <w:r>
              <w:rPr>
                <w:rStyle w:val="normaltextrun"/>
              </w:rPr>
              <w:t>Civic leadership or service learning activities encourage inquiry and examine the important social topics of students’ local government and community.  Civic leadership activities prepare service-minded youth to experience the full impact of service learning.</w:t>
            </w:r>
          </w:p>
        </w:tc>
      </w:tr>
      <w:tr w:rsidR="00ED09AB" w14:paraId="233EE2D6" w14:textId="77777777" w:rsidTr="001C3FFB">
        <w:trPr>
          <w:trHeight w:val="360"/>
        </w:trPr>
        <w:tc>
          <w:tcPr>
            <w:tcW w:w="28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1DEBA8F" w14:textId="77777777" w:rsidR="00ED09AB" w:rsidRDefault="00ED09AB" w:rsidP="001C3FFB">
            <w:pPr>
              <w:spacing w:line="252" w:lineRule="auto"/>
            </w:pPr>
            <w:r>
              <w:t>COMMUNITY</w:t>
            </w:r>
          </w:p>
        </w:tc>
        <w:tc>
          <w:tcPr>
            <w:tcW w:w="2402" w:type="dxa"/>
            <w:tcBorders>
              <w:top w:val="nil"/>
              <w:left w:val="nil"/>
              <w:bottom w:val="single" w:sz="8" w:space="0" w:color="auto"/>
              <w:right w:val="single" w:sz="8" w:space="0" w:color="auto"/>
            </w:tcBorders>
            <w:tcMar>
              <w:top w:w="0" w:type="dxa"/>
              <w:left w:w="108" w:type="dxa"/>
              <w:bottom w:w="0" w:type="dxa"/>
              <w:right w:w="108" w:type="dxa"/>
            </w:tcMar>
            <w:hideMark/>
          </w:tcPr>
          <w:p w14:paraId="38A7DAEA" w14:textId="77777777" w:rsidR="00ED09AB" w:rsidRDefault="00ED09AB" w:rsidP="001C3FFB">
            <w:pPr>
              <w:spacing w:line="252" w:lineRule="auto"/>
            </w:pPr>
            <w:r>
              <w:t>Health and Wellness</w:t>
            </w:r>
          </w:p>
        </w:tc>
        <w:tc>
          <w:tcPr>
            <w:tcW w:w="7262" w:type="dxa"/>
            <w:tcBorders>
              <w:top w:val="nil"/>
              <w:left w:val="nil"/>
              <w:bottom w:val="single" w:sz="8" w:space="0" w:color="auto"/>
              <w:right w:val="single" w:sz="8" w:space="0" w:color="auto"/>
            </w:tcBorders>
            <w:shd w:val="clear" w:color="auto" w:fill="C5E0B3" w:themeFill="accent6" w:themeFillTint="66"/>
            <w:tcMar>
              <w:top w:w="0" w:type="dxa"/>
              <w:left w:w="108" w:type="dxa"/>
              <w:bottom w:w="0" w:type="dxa"/>
              <w:right w:w="108" w:type="dxa"/>
            </w:tcMar>
            <w:hideMark/>
          </w:tcPr>
          <w:p w14:paraId="1A860A1E" w14:textId="77777777" w:rsidR="00ED09AB" w:rsidRDefault="00ED09AB" w:rsidP="001C3FFB">
            <w:pPr>
              <w:spacing w:line="252" w:lineRule="auto"/>
            </w:pPr>
            <w:r>
              <w:t>Intentional addition to or expansion of Community Service Learning opportunities supported by community school partners and guided by the site-based leadership team.</w:t>
            </w:r>
          </w:p>
        </w:tc>
      </w:tr>
      <w:tr w:rsidR="00ED09AB" w14:paraId="6954AF49" w14:textId="77777777" w:rsidTr="001C3FFB">
        <w:trPr>
          <w:trHeight w:val="360"/>
        </w:trPr>
        <w:tc>
          <w:tcPr>
            <w:tcW w:w="28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E90FF96" w14:textId="77777777" w:rsidR="00ED09AB" w:rsidRDefault="00ED09AB" w:rsidP="001C3FFB">
            <w:pPr>
              <w:spacing w:line="252" w:lineRule="auto"/>
            </w:pPr>
            <w:r>
              <w:t>COUNSELING</w:t>
            </w:r>
          </w:p>
        </w:tc>
        <w:tc>
          <w:tcPr>
            <w:tcW w:w="2402" w:type="dxa"/>
            <w:tcBorders>
              <w:top w:val="nil"/>
              <w:left w:val="nil"/>
              <w:bottom w:val="single" w:sz="8" w:space="0" w:color="auto"/>
              <w:right w:val="single" w:sz="8" w:space="0" w:color="auto"/>
            </w:tcBorders>
            <w:tcMar>
              <w:top w:w="0" w:type="dxa"/>
              <w:left w:w="108" w:type="dxa"/>
              <w:bottom w:w="0" w:type="dxa"/>
              <w:right w:w="108" w:type="dxa"/>
            </w:tcMar>
            <w:hideMark/>
          </w:tcPr>
          <w:p w14:paraId="5BAA0125" w14:textId="77777777" w:rsidR="00ED09AB" w:rsidRDefault="00ED09AB" w:rsidP="001C3FFB">
            <w:pPr>
              <w:spacing w:line="252" w:lineRule="auto"/>
            </w:pPr>
            <w:r>
              <w:t>Health and Wellness</w:t>
            </w:r>
          </w:p>
        </w:tc>
        <w:tc>
          <w:tcPr>
            <w:tcW w:w="7262" w:type="dxa"/>
            <w:tcBorders>
              <w:top w:val="nil"/>
              <w:left w:val="nil"/>
              <w:bottom w:val="single" w:sz="8" w:space="0" w:color="auto"/>
              <w:right w:val="single" w:sz="8" w:space="0" w:color="auto"/>
            </w:tcBorders>
            <w:shd w:val="clear" w:color="auto" w:fill="C5E0B3" w:themeFill="accent6" w:themeFillTint="66"/>
            <w:tcMar>
              <w:top w:w="0" w:type="dxa"/>
              <w:left w:w="108" w:type="dxa"/>
              <w:bottom w:w="0" w:type="dxa"/>
              <w:right w:w="108" w:type="dxa"/>
            </w:tcMar>
            <w:hideMark/>
          </w:tcPr>
          <w:p w14:paraId="23FAD89C" w14:textId="77777777" w:rsidR="00ED09AB" w:rsidRDefault="00ED09AB" w:rsidP="001C3FFB">
            <w:pPr>
              <w:spacing w:line="252" w:lineRule="auto"/>
            </w:pPr>
            <w:r>
              <w:t>School based or school linked counseling services that address non-academic barriers to learning.</w:t>
            </w:r>
          </w:p>
        </w:tc>
      </w:tr>
      <w:tr w:rsidR="00ED09AB" w14:paraId="6F2E5385" w14:textId="77777777" w:rsidTr="001C3FFB">
        <w:trPr>
          <w:trHeight w:val="360"/>
        </w:trPr>
        <w:tc>
          <w:tcPr>
            <w:tcW w:w="28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D582D2" w14:textId="77777777" w:rsidR="00ED09AB" w:rsidRDefault="00ED09AB" w:rsidP="001C3FFB">
            <w:pPr>
              <w:spacing w:line="252" w:lineRule="auto"/>
            </w:pPr>
            <w:r>
              <w:t>CREDITRECOVERY</w:t>
            </w:r>
          </w:p>
        </w:tc>
        <w:tc>
          <w:tcPr>
            <w:tcW w:w="2402" w:type="dxa"/>
            <w:tcBorders>
              <w:top w:val="nil"/>
              <w:left w:val="nil"/>
              <w:bottom w:val="single" w:sz="8" w:space="0" w:color="auto"/>
              <w:right w:val="single" w:sz="8" w:space="0" w:color="auto"/>
            </w:tcBorders>
            <w:tcMar>
              <w:top w:w="0" w:type="dxa"/>
              <w:left w:w="108" w:type="dxa"/>
              <w:bottom w:w="0" w:type="dxa"/>
              <w:right w:w="108" w:type="dxa"/>
            </w:tcMar>
            <w:hideMark/>
          </w:tcPr>
          <w:p w14:paraId="4A08A36E" w14:textId="77777777" w:rsidR="00ED09AB" w:rsidRDefault="00ED09AB" w:rsidP="001C3FFB">
            <w:pPr>
              <w:spacing w:line="252" w:lineRule="auto"/>
            </w:pPr>
            <w:r>
              <w:t>Academic Support</w:t>
            </w:r>
          </w:p>
        </w:tc>
        <w:tc>
          <w:tcPr>
            <w:tcW w:w="7262" w:type="dxa"/>
            <w:tcBorders>
              <w:top w:val="nil"/>
              <w:left w:val="nil"/>
              <w:bottom w:val="single" w:sz="8" w:space="0" w:color="auto"/>
              <w:right w:val="single" w:sz="8" w:space="0" w:color="auto"/>
            </w:tcBorders>
            <w:shd w:val="clear" w:color="auto" w:fill="C5E0B3" w:themeFill="accent6" w:themeFillTint="66"/>
            <w:tcMar>
              <w:top w:w="0" w:type="dxa"/>
              <w:left w:w="108" w:type="dxa"/>
              <w:bottom w:w="0" w:type="dxa"/>
              <w:right w:w="108" w:type="dxa"/>
            </w:tcMar>
            <w:hideMark/>
          </w:tcPr>
          <w:p w14:paraId="48729797" w14:textId="77777777" w:rsidR="00ED09AB" w:rsidRDefault="00ED09AB" w:rsidP="001C3FFB">
            <w:pPr>
              <w:spacing w:line="252" w:lineRule="auto"/>
            </w:pPr>
            <w:r>
              <w:t>Data informed intentional outreach and system navigational support for students; guided by the site-based leadership team.</w:t>
            </w:r>
          </w:p>
        </w:tc>
      </w:tr>
      <w:tr w:rsidR="00ED09AB" w14:paraId="76F0E734" w14:textId="77777777" w:rsidTr="001C3FFB">
        <w:trPr>
          <w:trHeight w:val="360"/>
        </w:trPr>
        <w:tc>
          <w:tcPr>
            <w:tcW w:w="28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F470316" w14:textId="77777777" w:rsidR="00ED09AB" w:rsidRDefault="00ED09AB" w:rsidP="001C3FFB">
            <w:pPr>
              <w:spacing w:line="252" w:lineRule="auto"/>
            </w:pPr>
            <w:r>
              <w:t>DENTAL</w:t>
            </w:r>
          </w:p>
        </w:tc>
        <w:tc>
          <w:tcPr>
            <w:tcW w:w="2402" w:type="dxa"/>
            <w:tcBorders>
              <w:top w:val="nil"/>
              <w:left w:val="nil"/>
              <w:bottom w:val="single" w:sz="8" w:space="0" w:color="auto"/>
              <w:right w:val="single" w:sz="8" w:space="0" w:color="auto"/>
            </w:tcBorders>
            <w:tcMar>
              <w:top w:w="0" w:type="dxa"/>
              <w:left w:w="108" w:type="dxa"/>
              <w:bottom w:w="0" w:type="dxa"/>
              <w:right w:w="108" w:type="dxa"/>
            </w:tcMar>
            <w:hideMark/>
          </w:tcPr>
          <w:p w14:paraId="424E40E1" w14:textId="77777777" w:rsidR="00ED09AB" w:rsidRDefault="00ED09AB" w:rsidP="001C3FFB">
            <w:pPr>
              <w:spacing w:line="252" w:lineRule="auto"/>
            </w:pPr>
            <w:r>
              <w:t>Health and Wellness</w:t>
            </w:r>
          </w:p>
        </w:tc>
        <w:tc>
          <w:tcPr>
            <w:tcW w:w="7262" w:type="dxa"/>
            <w:tcBorders>
              <w:top w:val="nil"/>
              <w:left w:val="nil"/>
              <w:bottom w:val="single" w:sz="8" w:space="0" w:color="auto"/>
              <w:right w:val="single" w:sz="8" w:space="0" w:color="auto"/>
            </w:tcBorders>
            <w:shd w:val="clear" w:color="auto" w:fill="C5E0B3" w:themeFill="accent6" w:themeFillTint="66"/>
            <w:tcMar>
              <w:top w:w="0" w:type="dxa"/>
              <w:left w:w="108" w:type="dxa"/>
              <w:bottom w:w="0" w:type="dxa"/>
              <w:right w:w="108" w:type="dxa"/>
            </w:tcMar>
            <w:hideMark/>
          </w:tcPr>
          <w:p w14:paraId="4F1BC211" w14:textId="77777777" w:rsidR="00ED09AB" w:rsidRDefault="00ED09AB" w:rsidP="001C3FFB">
            <w:pPr>
              <w:spacing w:line="252" w:lineRule="auto"/>
            </w:pPr>
            <w:r>
              <w:t>School based or school linked health services designed to address non-academic barriers to learning.</w:t>
            </w:r>
          </w:p>
        </w:tc>
      </w:tr>
      <w:tr w:rsidR="00ED09AB" w14:paraId="607A652B" w14:textId="77777777" w:rsidTr="001C3FFB">
        <w:trPr>
          <w:trHeight w:val="360"/>
        </w:trPr>
        <w:tc>
          <w:tcPr>
            <w:tcW w:w="28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E2BEB6" w14:textId="77777777" w:rsidR="00ED09AB" w:rsidRDefault="00ED09AB" w:rsidP="001C3FFB">
            <w:pPr>
              <w:spacing w:line="252" w:lineRule="auto"/>
            </w:pPr>
            <w:r>
              <w:t>DROPOUTPREVENTION</w:t>
            </w:r>
          </w:p>
        </w:tc>
        <w:tc>
          <w:tcPr>
            <w:tcW w:w="2402" w:type="dxa"/>
            <w:tcBorders>
              <w:top w:val="nil"/>
              <w:left w:val="nil"/>
              <w:bottom w:val="single" w:sz="8" w:space="0" w:color="auto"/>
              <w:right w:val="single" w:sz="8" w:space="0" w:color="auto"/>
            </w:tcBorders>
            <w:tcMar>
              <w:top w:w="0" w:type="dxa"/>
              <w:left w:w="108" w:type="dxa"/>
              <w:bottom w:w="0" w:type="dxa"/>
              <w:right w:w="108" w:type="dxa"/>
            </w:tcMar>
            <w:hideMark/>
          </w:tcPr>
          <w:p w14:paraId="1FBB19AC" w14:textId="77777777" w:rsidR="00ED09AB" w:rsidRDefault="00ED09AB" w:rsidP="001C3FFB">
            <w:pPr>
              <w:spacing w:line="252" w:lineRule="auto"/>
            </w:pPr>
            <w:r>
              <w:t>Health and Wellness</w:t>
            </w:r>
          </w:p>
        </w:tc>
        <w:tc>
          <w:tcPr>
            <w:tcW w:w="7262" w:type="dxa"/>
            <w:tcBorders>
              <w:top w:val="nil"/>
              <w:left w:val="nil"/>
              <w:bottom w:val="single" w:sz="8" w:space="0" w:color="auto"/>
              <w:right w:val="single" w:sz="8" w:space="0" w:color="auto"/>
            </w:tcBorders>
            <w:shd w:val="clear" w:color="auto" w:fill="C5E0B3" w:themeFill="accent6" w:themeFillTint="66"/>
            <w:tcMar>
              <w:top w:w="0" w:type="dxa"/>
              <w:left w:w="108" w:type="dxa"/>
              <w:bottom w:w="0" w:type="dxa"/>
              <w:right w:w="108" w:type="dxa"/>
            </w:tcMar>
            <w:hideMark/>
          </w:tcPr>
          <w:p w14:paraId="67D48EE2" w14:textId="77777777" w:rsidR="00ED09AB" w:rsidRDefault="00ED09AB" w:rsidP="001C3FFB">
            <w:pPr>
              <w:spacing w:line="252" w:lineRule="auto"/>
            </w:pPr>
            <w:r>
              <w:t>Data informed intentional outreach and system navigational support for students; guided by the site-based leadership team.</w:t>
            </w:r>
          </w:p>
        </w:tc>
      </w:tr>
      <w:tr w:rsidR="00ED09AB" w14:paraId="6EEEB3D6" w14:textId="77777777" w:rsidTr="001C3FFB">
        <w:trPr>
          <w:trHeight w:val="360"/>
        </w:trPr>
        <w:tc>
          <w:tcPr>
            <w:tcW w:w="28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2880021" w14:textId="77777777" w:rsidR="00ED09AB" w:rsidRDefault="00ED09AB" w:rsidP="001C3FFB">
            <w:pPr>
              <w:spacing w:line="252" w:lineRule="auto"/>
            </w:pPr>
            <w:r>
              <w:t>ECE</w:t>
            </w:r>
          </w:p>
        </w:tc>
        <w:tc>
          <w:tcPr>
            <w:tcW w:w="2402" w:type="dxa"/>
            <w:tcBorders>
              <w:top w:val="nil"/>
              <w:left w:val="nil"/>
              <w:bottom w:val="single" w:sz="8" w:space="0" w:color="auto"/>
              <w:right w:val="single" w:sz="8" w:space="0" w:color="auto"/>
            </w:tcBorders>
            <w:tcMar>
              <w:top w:w="0" w:type="dxa"/>
              <w:left w:w="108" w:type="dxa"/>
              <w:bottom w:w="0" w:type="dxa"/>
              <w:right w:w="108" w:type="dxa"/>
            </w:tcMar>
            <w:hideMark/>
          </w:tcPr>
          <w:p w14:paraId="4679E634" w14:textId="77777777" w:rsidR="00ED09AB" w:rsidRDefault="00ED09AB" w:rsidP="001C3FFB">
            <w:pPr>
              <w:spacing w:line="252" w:lineRule="auto"/>
            </w:pPr>
            <w:r>
              <w:t>Early Childhood Education</w:t>
            </w:r>
          </w:p>
        </w:tc>
        <w:tc>
          <w:tcPr>
            <w:tcW w:w="7262" w:type="dxa"/>
            <w:tcBorders>
              <w:top w:val="nil"/>
              <w:left w:val="nil"/>
              <w:bottom w:val="single" w:sz="8" w:space="0" w:color="auto"/>
              <w:right w:val="single" w:sz="8" w:space="0" w:color="auto"/>
            </w:tcBorders>
            <w:shd w:val="clear" w:color="auto" w:fill="C5E0B3" w:themeFill="accent6" w:themeFillTint="66"/>
            <w:tcMar>
              <w:top w:w="0" w:type="dxa"/>
              <w:left w:w="108" w:type="dxa"/>
              <w:bottom w:w="0" w:type="dxa"/>
              <w:right w:w="108" w:type="dxa"/>
            </w:tcMar>
            <w:hideMark/>
          </w:tcPr>
          <w:p w14:paraId="4D81282A" w14:textId="77777777" w:rsidR="00ED09AB" w:rsidRDefault="00ED09AB" w:rsidP="001C3FFB">
            <w:pPr>
              <w:spacing w:line="252" w:lineRule="auto"/>
            </w:pPr>
            <w:r>
              <w:t>Provide high-quality prekindergarten programs aligned to early childhood professional and curricular early learning standards.</w:t>
            </w:r>
          </w:p>
        </w:tc>
      </w:tr>
      <w:tr w:rsidR="00ED09AB" w14:paraId="15006652" w14:textId="77777777" w:rsidTr="001C3FFB">
        <w:trPr>
          <w:trHeight w:val="360"/>
        </w:trPr>
        <w:tc>
          <w:tcPr>
            <w:tcW w:w="28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6761E1D" w14:textId="77777777" w:rsidR="00ED09AB" w:rsidRDefault="00ED09AB" w:rsidP="001C3FFB">
            <w:pPr>
              <w:spacing w:line="252" w:lineRule="auto"/>
            </w:pPr>
            <w:r>
              <w:t>ELD</w:t>
            </w:r>
          </w:p>
        </w:tc>
        <w:tc>
          <w:tcPr>
            <w:tcW w:w="2402" w:type="dxa"/>
            <w:tcBorders>
              <w:top w:val="nil"/>
              <w:left w:val="nil"/>
              <w:bottom w:val="single" w:sz="8" w:space="0" w:color="auto"/>
              <w:right w:val="single" w:sz="8" w:space="0" w:color="auto"/>
            </w:tcBorders>
            <w:tcMar>
              <w:top w:w="0" w:type="dxa"/>
              <w:left w:w="108" w:type="dxa"/>
              <w:bottom w:w="0" w:type="dxa"/>
              <w:right w:w="108" w:type="dxa"/>
            </w:tcMar>
            <w:hideMark/>
          </w:tcPr>
          <w:p w14:paraId="0C6E24AA" w14:textId="77777777" w:rsidR="00ED09AB" w:rsidRDefault="00ED09AB" w:rsidP="001C3FFB">
            <w:pPr>
              <w:spacing w:line="252" w:lineRule="auto"/>
            </w:pPr>
            <w:r>
              <w:t>Academic Support</w:t>
            </w:r>
          </w:p>
        </w:tc>
        <w:tc>
          <w:tcPr>
            <w:tcW w:w="7262" w:type="dxa"/>
            <w:tcBorders>
              <w:top w:val="nil"/>
              <w:left w:val="nil"/>
              <w:bottom w:val="single" w:sz="8" w:space="0" w:color="auto"/>
              <w:right w:val="single" w:sz="8" w:space="0" w:color="auto"/>
            </w:tcBorders>
            <w:shd w:val="clear" w:color="auto" w:fill="C5E0B3" w:themeFill="accent6" w:themeFillTint="66"/>
            <w:tcMar>
              <w:top w:w="0" w:type="dxa"/>
              <w:left w:w="108" w:type="dxa"/>
              <w:bottom w:w="0" w:type="dxa"/>
              <w:right w:w="108" w:type="dxa"/>
            </w:tcMar>
            <w:hideMark/>
          </w:tcPr>
          <w:p w14:paraId="78815756" w14:textId="77777777" w:rsidR="00ED09AB" w:rsidRDefault="00ED09AB" w:rsidP="001C3FFB">
            <w:pPr>
              <w:spacing w:line="252" w:lineRule="auto"/>
            </w:pPr>
            <w:r>
              <w:t>Intentional addition to or expansion of English Language Development opportunities supported by community school partners.</w:t>
            </w:r>
          </w:p>
        </w:tc>
      </w:tr>
      <w:tr w:rsidR="00ED09AB" w14:paraId="5CD8D327" w14:textId="77777777" w:rsidTr="001C3FFB">
        <w:trPr>
          <w:trHeight w:val="360"/>
        </w:trPr>
        <w:tc>
          <w:tcPr>
            <w:tcW w:w="28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B6216CE" w14:textId="77777777" w:rsidR="00ED09AB" w:rsidRDefault="00ED09AB" w:rsidP="001C3FFB">
            <w:pPr>
              <w:spacing w:line="252" w:lineRule="auto"/>
            </w:pPr>
            <w:r>
              <w:t>ENRICHMENT</w:t>
            </w:r>
          </w:p>
        </w:tc>
        <w:tc>
          <w:tcPr>
            <w:tcW w:w="2402" w:type="dxa"/>
            <w:tcBorders>
              <w:top w:val="nil"/>
              <w:left w:val="nil"/>
              <w:bottom w:val="single" w:sz="8" w:space="0" w:color="auto"/>
              <w:right w:val="single" w:sz="8" w:space="0" w:color="auto"/>
            </w:tcBorders>
            <w:tcMar>
              <w:top w:w="0" w:type="dxa"/>
              <w:left w:w="108" w:type="dxa"/>
              <w:bottom w:w="0" w:type="dxa"/>
              <w:right w:w="108" w:type="dxa"/>
            </w:tcMar>
            <w:hideMark/>
          </w:tcPr>
          <w:p w14:paraId="0D11AD76" w14:textId="77777777" w:rsidR="00ED09AB" w:rsidRDefault="00ED09AB" w:rsidP="001C3FFB">
            <w:pPr>
              <w:spacing w:line="252" w:lineRule="auto"/>
            </w:pPr>
            <w:r>
              <w:t>Academic Programs</w:t>
            </w:r>
          </w:p>
        </w:tc>
        <w:tc>
          <w:tcPr>
            <w:tcW w:w="7262" w:type="dxa"/>
            <w:tcBorders>
              <w:top w:val="nil"/>
              <w:left w:val="nil"/>
              <w:bottom w:val="single" w:sz="8" w:space="0" w:color="auto"/>
              <w:right w:val="single" w:sz="8" w:space="0" w:color="auto"/>
            </w:tcBorders>
            <w:shd w:val="clear" w:color="auto" w:fill="C5E0B3" w:themeFill="accent6" w:themeFillTint="66"/>
            <w:tcMar>
              <w:top w:w="0" w:type="dxa"/>
              <w:left w:w="108" w:type="dxa"/>
              <w:bottom w:w="0" w:type="dxa"/>
              <w:right w:w="108" w:type="dxa"/>
            </w:tcMar>
            <w:hideMark/>
          </w:tcPr>
          <w:p w14:paraId="7A384C6C" w14:textId="77777777" w:rsidR="00ED09AB" w:rsidRDefault="00ED09AB" w:rsidP="001C3FFB">
            <w:pPr>
              <w:spacing w:line="252" w:lineRule="auto"/>
            </w:pPr>
            <w:r>
              <w:t>Academic enrichment, designed to close the opportunity gap for low-income students, which expands upon and reinforces core curriculum; happens outside of the traditional classroom.</w:t>
            </w:r>
          </w:p>
        </w:tc>
      </w:tr>
      <w:tr w:rsidR="00ED09AB" w14:paraId="6BFD25CB" w14:textId="77777777" w:rsidTr="001C3FFB">
        <w:trPr>
          <w:trHeight w:val="360"/>
        </w:trPr>
        <w:tc>
          <w:tcPr>
            <w:tcW w:w="2818" w:type="dxa"/>
            <w:tcBorders>
              <w:top w:val="nil"/>
              <w:left w:val="single" w:sz="8" w:space="0" w:color="auto"/>
              <w:bottom w:val="single" w:sz="8" w:space="0" w:color="auto"/>
              <w:right w:val="single" w:sz="8" w:space="0" w:color="auto"/>
            </w:tcBorders>
            <w:shd w:val="clear" w:color="auto" w:fill="C5E0B3" w:themeFill="accent6" w:themeFillTint="66"/>
            <w:tcMar>
              <w:top w:w="0" w:type="dxa"/>
              <w:left w:w="108" w:type="dxa"/>
              <w:bottom w:w="0" w:type="dxa"/>
              <w:right w:w="108" w:type="dxa"/>
            </w:tcMar>
          </w:tcPr>
          <w:p w14:paraId="05296C31" w14:textId="77777777" w:rsidR="00ED09AB" w:rsidRDefault="00ED09AB" w:rsidP="001C3FFB">
            <w:pPr>
              <w:spacing w:line="252" w:lineRule="auto"/>
            </w:pPr>
            <w:r>
              <w:t>FAMILYLITERACY</w:t>
            </w:r>
          </w:p>
        </w:tc>
        <w:tc>
          <w:tcPr>
            <w:tcW w:w="2402" w:type="dxa"/>
            <w:tcBorders>
              <w:top w:val="nil"/>
              <w:left w:val="nil"/>
              <w:bottom w:val="single" w:sz="8" w:space="0" w:color="auto"/>
              <w:right w:val="single" w:sz="8" w:space="0" w:color="auto"/>
            </w:tcBorders>
            <w:shd w:val="clear" w:color="auto" w:fill="C5E0B3" w:themeFill="accent6" w:themeFillTint="66"/>
            <w:tcMar>
              <w:top w:w="0" w:type="dxa"/>
              <w:left w:w="108" w:type="dxa"/>
              <w:bottom w:w="0" w:type="dxa"/>
              <w:right w:w="108" w:type="dxa"/>
            </w:tcMar>
          </w:tcPr>
          <w:p w14:paraId="2128524B" w14:textId="77777777" w:rsidR="00ED09AB" w:rsidRDefault="00ED09AB" w:rsidP="001C3FFB">
            <w:pPr>
              <w:spacing w:line="252" w:lineRule="auto"/>
              <w:ind w:left="72"/>
            </w:pPr>
            <w:r>
              <w:t>Family Literacy</w:t>
            </w:r>
          </w:p>
          <w:p w14:paraId="22E9CD75" w14:textId="77777777" w:rsidR="00ED09AB" w:rsidRDefault="00ED09AB" w:rsidP="001C3FFB">
            <w:pPr>
              <w:spacing w:line="252" w:lineRule="auto"/>
            </w:pPr>
            <w:r>
              <w:t>Parental Enrichment</w:t>
            </w:r>
          </w:p>
        </w:tc>
        <w:tc>
          <w:tcPr>
            <w:tcW w:w="7262" w:type="dxa"/>
            <w:tcBorders>
              <w:top w:val="nil"/>
              <w:left w:val="nil"/>
              <w:bottom w:val="single" w:sz="8" w:space="0" w:color="auto"/>
              <w:right w:val="single" w:sz="8" w:space="0" w:color="auto"/>
            </w:tcBorders>
            <w:shd w:val="clear" w:color="auto" w:fill="C5E0B3" w:themeFill="accent6" w:themeFillTint="66"/>
            <w:tcMar>
              <w:top w:w="0" w:type="dxa"/>
              <w:left w:w="108" w:type="dxa"/>
              <w:bottom w:w="0" w:type="dxa"/>
              <w:right w:w="108" w:type="dxa"/>
            </w:tcMar>
          </w:tcPr>
          <w:p w14:paraId="7E7BBC8B" w14:textId="77777777" w:rsidR="00ED09AB" w:rsidRDefault="00ED09AB" w:rsidP="001C3FFB">
            <w:pPr>
              <w:spacing w:line="252" w:lineRule="auto"/>
            </w:pPr>
            <w:r>
              <w:rPr>
                <w:rStyle w:val="normaltextrun"/>
              </w:rPr>
              <w:t xml:space="preserve">Family-focused enrichment activities that provide students with the tools that they need to implement positive practices in their home to support their learning. These activities foster strong family ties, build literacy skills, and increase the confidence and the communication skills of students, allowing them to interact more effectively with family members, teachers, school staff members, and in the community. </w:t>
            </w:r>
          </w:p>
        </w:tc>
      </w:tr>
      <w:tr w:rsidR="00ED09AB" w14:paraId="0E4FF506" w14:textId="77777777" w:rsidTr="001C3FFB">
        <w:trPr>
          <w:trHeight w:val="360"/>
        </w:trPr>
        <w:tc>
          <w:tcPr>
            <w:tcW w:w="2818" w:type="dxa"/>
            <w:tcBorders>
              <w:top w:val="nil"/>
              <w:left w:val="single" w:sz="8" w:space="0" w:color="auto"/>
              <w:bottom w:val="single" w:sz="8" w:space="0" w:color="auto"/>
              <w:right w:val="single" w:sz="8" w:space="0" w:color="auto"/>
            </w:tcBorders>
            <w:shd w:val="clear" w:color="auto" w:fill="C5E0B3" w:themeFill="accent6" w:themeFillTint="66"/>
            <w:tcMar>
              <w:top w:w="0" w:type="dxa"/>
              <w:left w:w="108" w:type="dxa"/>
              <w:bottom w:w="0" w:type="dxa"/>
              <w:right w:w="108" w:type="dxa"/>
            </w:tcMar>
          </w:tcPr>
          <w:p w14:paraId="699FBBFA" w14:textId="77777777" w:rsidR="00ED09AB" w:rsidRDefault="00ED09AB" w:rsidP="001C3FFB">
            <w:pPr>
              <w:spacing w:line="252" w:lineRule="auto"/>
            </w:pPr>
            <w:r>
              <w:t>FINEARTS</w:t>
            </w:r>
          </w:p>
        </w:tc>
        <w:tc>
          <w:tcPr>
            <w:tcW w:w="2402" w:type="dxa"/>
            <w:tcBorders>
              <w:top w:val="nil"/>
              <w:left w:val="nil"/>
              <w:bottom w:val="single" w:sz="8" w:space="0" w:color="auto"/>
              <w:right w:val="single" w:sz="8" w:space="0" w:color="auto"/>
            </w:tcBorders>
            <w:shd w:val="clear" w:color="auto" w:fill="C5E0B3" w:themeFill="accent6" w:themeFillTint="66"/>
            <w:tcMar>
              <w:top w:w="0" w:type="dxa"/>
              <w:left w:w="108" w:type="dxa"/>
              <w:bottom w:w="0" w:type="dxa"/>
              <w:right w:w="108" w:type="dxa"/>
            </w:tcMar>
          </w:tcPr>
          <w:p w14:paraId="2FFB60EE" w14:textId="77777777" w:rsidR="00ED09AB" w:rsidRDefault="00ED09AB" w:rsidP="001C3FFB">
            <w:pPr>
              <w:spacing w:line="252" w:lineRule="auto"/>
              <w:ind w:left="72"/>
            </w:pPr>
            <w:r>
              <w:t>Fine Arts</w:t>
            </w:r>
          </w:p>
        </w:tc>
        <w:tc>
          <w:tcPr>
            <w:tcW w:w="7262" w:type="dxa"/>
            <w:tcBorders>
              <w:top w:val="nil"/>
              <w:left w:val="nil"/>
              <w:bottom w:val="single" w:sz="8" w:space="0" w:color="auto"/>
              <w:right w:val="single" w:sz="8" w:space="0" w:color="auto"/>
            </w:tcBorders>
            <w:shd w:val="clear" w:color="auto" w:fill="C5E0B3" w:themeFill="accent6" w:themeFillTint="66"/>
            <w:tcMar>
              <w:top w:w="0" w:type="dxa"/>
              <w:left w:w="108" w:type="dxa"/>
              <w:bottom w:w="0" w:type="dxa"/>
              <w:right w:w="108" w:type="dxa"/>
            </w:tcMar>
          </w:tcPr>
          <w:p w14:paraId="59C24EA5" w14:textId="77777777" w:rsidR="00ED09AB" w:rsidRDefault="00ED09AB" w:rsidP="001C3FFB">
            <w:pPr>
              <w:spacing w:line="252" w:lineRule="auto"/>
              <w:rPr>
                <w:rStyle w:val="normaltextrun"/>
              </w:rPr>
            </w:pPr>
            <w:r>
              <w:rPr>
                <w:rStyle w:val="normaltextrun"/>
                <w:rFonts w:ascii="Calibri" w:hAnsi="Calibri" w:cs="Calibri"/>
                <w:sz w:val="22"/>
                <w:szCs w:val="22"/>
              </w:rPr>
              <w:t>Arts activities that utilize various mediums of art (painting, drawing, photography, clay, digital, culinary, etc.)</w:t>
            </w:r>
            <w:r>
              <w:rPr>
                <w:rStyle w:val="eop"/>
                <w:rFonts w:ascii="Calibri" w:hAnsi="Calibri" w:cs="Calibri"/>
                <w:sz w:val="22"/>
                <w:szCs w:val="22"/>
              </w:rPr>
              <w:t>.</w:t>
            </w:r>
          </w:p>
        </w:tc>
      </w:tr>
      <w:tr w:rsidR="00ED09AB" w14:paraId="35DFD454" w14:textId="77777777" w:rsidTr="001C3FFB">
        <w:trPr>
          <w:trHeight w:val="360"/>
        </w:trPr>
        <w:tc>
          <w:tcPr>
            <w:tcW w:w="2818" w:type="dxa"/>
            <w:tcBorders>
              <w:top w:val="nil"/>
              <w:left w:val="single" w:sz="8" w:space="0" w:color="auto"/>
              <w:bottom w:val="single" w:sz="8" w:space="0" w:color="auto"/>
              <w:right w:val="single" w:sz="8" w:space="0" w:color="auto"/>
            </w:tcBorders>
            <w:shd w:val="clear" w:color="auto" w:fill="C5E0B3" w:themeFill="accent6" w:themeFillTint="66"/>
            <w:tcMar>
              <w:top w:w="0" w:type="dxa"/>
              <w:left w:w="108" w:type="dxa"/>
              <w:bottom w:w="0" w:type="dxa"/>
              <w:right w:w="108" w:type="dxa"/>
            </w:tcMar>
            <w:hideMark/>
          </w:tcPr>
          <w:p w14:paraId="2C779BEE" w14:textId="77777777" w:rsidR="00ED09AB" w:rsidRPr="00C61A01" w:rsidRDefault="00ED09AB" w:rsidP="001C3FFB">
            <w:pPr>
              <w:spacing w:line="252" w:lineRule="auto"/>
              <w:rPr>
                <w:strike/>
                <w:color w:val="FF0000"/>
              </w:rPr>
            </w:pPr>
            <w:r w:rsidRPr="00C61A01">
              <w:rPr>
                <w:strike/>
                <w:color w:val="FF0000"/>
              </w:rPr>
              <w:t>HEALTH</w:t>
            </w:r>
          </w:p>
        </w:tc>
        <w:tc>
          <w:tcPr>
            <w:tcW w:w="2402" w:type="dxa"/>
            <w:tcBorders>
              <w:top w:val="nil"/>
              <w:left w:val="nil"/>
              <w:bottom w:val="single" w:sz="8" w:space="0" w:color="auto"/>
              <w:right w:val="single" w:sz="8" w:space="0" w:color="auto"/>
            </w:tcBorders>
            <w:shd w:val="clear" w:color="auto" w:fill="C5E0B3" w:themeFill="accent6" w:themeFillTint="66"/>
            <w:tcMar>
              <w:top w:w="0" w:type="dxa"/>
              <w:left w:w="108" w:type="dxa"/>
              <w:bottom w:w="0" w:type="dxa"/>
              <w:right w:w="108" w:type="dxa"/>
            </w:tcMar>
            <w:hideMark/>
          </w:tcPr>
          <w:p w14:paraId="03A5CE82" w14:textId="77777777" w:rsidR="00ED09AB" w:rsidRPr="00C61A01" w:rsidRDefault="00ED09AB" w:rsidP="001C3FFB">
            <w:pPr>
              <w:spacing w:line="252" w:lineRule="auto"/>
              <w:rPr>
                <w:strike/>
                <w:color w:val="FF0000"/>
              </w:rPr>
            </w:pPr>
            <w:r w:rsidRPr="00C61A01">
              <w:rPr>
                <w:strike/>
                <w:color w:val="FF0000"/>
              </w:rPr>
              <w:t>Health and Wellness</w:t>
            </w:r>
          </w:p>
        </w:tc>
        <w:tc>
          <w:tcPr>
            <w:tcW w:w="7262" w:type="dxa"/>
            <w:tcBorders>
              <w:top w:val="nil"/>
              <w:left w:val="nil"/>
              <w:bottom w:val="single" w:sz="8" w:space="0" w:color="auto"/>
              <w:right w:val="single" w:sz="8" w:space="0" w:color="auto"/>
            </w:tcBorders>
            <w:shd w:val="clear" w:color="auto" w:fill="C5E0B3" w:themeFill="accent6" w:themeFillTint="66"/>
            <w:tcMar>
              <w:top w:w="0" w:type="dxa"/>
              <w:left w:w="108" w:type="dxa"/>
              <w:bottom w:w="0" w:type="dxa"/>
              <w:right w:w="108" w:type="dxa"/>
            </w:tcMar>
            <w:hideMark/>
          </w:tcPr>
          <w:p w14:paraId="0AF00AED" w14:textId="77777777" w:rsidR="00ED09AB" w:rsidRPr="00C61A01" w:rsidRDefault="00ED09AB" w:rsidP="001C3FFB">
            <w:pPr>
              <w:spacing w:line="252" w:lineRule="auto"/>
              <w:rPr>
                <w:strike/>
                <w:color w:val="FF0000"/>
              </w:rPr>
            </w:pPr>
            <w:r w:rsidRPr="00C61A01">
              <w:rPr>
                <w:strike/>
                <w:color w:val="FF0000"/>
              </w:rPr>
              <w:t>School based or school linked health services designed to address non-academic barriers to learning.</w:t>
            </w:r>
          </w:p>
        </w:tc>
      </w:tr>
      <w:tr w:rsidR="00ED09AB" w14:paraId="0A59CA63" w14:textId="77777777" w:rsidTr="001C3FFB">
        <w:trPr>
          <w:trHeight w:val="360"/>
        </w:trPr>
        <w:tc>
          <w:tcPr>
            <w:tcW w:w="281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6E17720" w14:textId="77777777" w:rsidR="00ED09AB" w:rsidRDefault="00ED09AB" w:rsidP="001C3FFB">
            <w:pPr>
              <w:spacing w:line="252" w:lineRule="auto"/>
            </w:pPr>
            <w:r>
              <w:t>HEALTHWELLNESS</w:t>
            </w:r>
          </w:p>
        </w:tc>
        <w:tc>
          <w:tcPr>
            <w:tcW w:w="2402" w:type="dxa"/>
            <w:tcBorders>
              <w:top w:val="nil"/>
              <w:left w:val="nil"/>
              <w:bottom w:val="single" w:sz="8" w:space="0" w:color="auto"/>
              <w:right w:val="single" w:sz="8" w:space="0" w:color="auto"/>
            </w:tcBorders>
            <w:tcMar>
              <w:top w:w="0" w:type="dxa"/>
              <w:left w:w="108" w:type="dxa"/>
              <w:bottom w:w="0" w:type="dxa"/>
              <w:right w:w="108" w:type="dxa"/>
            </w:tcMar>
          </w:tcPr>
          <w:p w14:paraId="72A3F3F1" w14:textId="77777777" w:rsidR="00ED09AB" w:rsidRDefault="00ED09AB" w:rsidP="001C3FFB">
            <w:pPr>
              <w:spacing w:line="252" w:lineRule="auto"/>
            </w:pPr>
            <w:r>
              <w:t>Health and Wellness</w:t>
            </w:r>
          </w:p>
          <w:p w14:paraId="16D26548" w14:textId="77777777" w:rsidR="00ED09AB" w:rsidRDefault="00ED09AB" w:rsidP="001C3FFB">
            <w:pPr>
              <w:spacing w:line="252" w:lineRule="auto"/>
            </w:pPr>
            <w:r>
              <w:t>Nutrition</w:t>
            </w:r>
          </w:p>
        </w:tc>
        <w:tc>
          <w:tcPr>
            <w:tcW w:w="7262" w:type="dxa"/>
            <w:tcBorders>
              <w:top w:val="nil"/>
              <w:left w:val="nil"/>
              <w:bottom w:val="single" w:sz="8" w:space="0" w:color="auto"/>
              <w:right w:val="single" w:sz="8" w:space="0" w:color="auto"/>
            </w:tcBorders>
            <w:shd w:val="clear" w:color="auto" w:fill="C5E0B3" w:themeFill="accent6" w:themeFillTint="66"/>
            <w:tcMar>
              <w:top w:w="0" w:type="dxa"/>
              <w:left w:w="108" w:type="dxa"/>
              <w:bottom w:w="0" w:type="dxa"/>
              <w:right w:w="108" w:type="dxa"/>
            </w:tcMar>
          </w:tcPr>
          <w:p w14:paraId="20843108" w14:textId="77777777" w:rsidR="00ED09AB" w:rsidRDefault="00ED09AB" w:rsidP="001C3FFB">
            <w:pPr>
              <w:spacing w:line="252" w:lineRule="auto"/>
            </w:pPr>
            <w:r>
              <w:rPr>
                <w:rStyle w:val="normaltextrun"/>
                <w:rFonts w:ascii="Calibri" w:hAnsi="Calibri" w:cs="Calibri"/>
                <w:sz w:val="22"/>
                <w:szCs w:val="22"/>
              </w:rPr>
              <w:t>Health and fitness activities designed to teach students knowledge, skills and basic competencies in wellness such as physical, mental and emotional foundations, self-reflective and meditation skills, nutrition, healthy eating and cooking.</w:t>
            </w:r>
            <w:r>
              <w:rPr>
                <w:rStyle w:val="eop"/>
                <w:rFonts w:ascii="Calibri" w:hAnsi="Calibri" w:cs="Calibri"/>
                <w:sz w:val="22"/>
                <w:szCs w:val="22"/>
              </w:rPr>
              <w:t> </w:t>
            </w:r>
          </w:p>
        </w:tc>
      </w:tr>
      <w:tr w:rsidR="00ED09AB" w14:paraId="6ADE75FC" w14:textId="77777777" w:rsidTr="001C3FFB">
        <w:trPr>
          <w:trHeight w:val="360"/>
        </w:trPr>
        <w:tc>
          <w:tcPr>
            <w:tcW w:w="2818" w:type="dxa"/>
            <w:tcBorders>
              <w:top w:val="nil"/>
              <w:left w:val="single" w:sz="8" w:space="0" w:color="auto"/>
              <w:bottom w:val="single" w:sz="8" w:space="0" w:color="auto"/>
              <w:right w:val="single" w:sz="8" w:space="0" w:color="auto"/>
            </w:tcBorders>
            <w:shd w:val="clear" w:color="auto" w:fill="C5E0B3" w:themeFill="accent6" w:themeFillTint="66"/>
            <w:tcMar>
              <w:top w:w="0" w:type="dxa"/>
              <w:left w:w="108" w:type="dxa"/>
              <w:bottom w:w="0" w:type="dxa"/>
              <w:right w:w="108" w:type="dxa"/>
            </w:tcMar>
            <w:hideMark/>
          </w:tcPr>
          <w:p w14:paraId="31B60092" w14:textId="77777777" w:rsidR="00ED09AB" w:rsidRDefault="00ED09AB" w:rsidP="001C3FFB">
            <w:pPr>
              <w:spacing w:line="252" w:lineRule="auto"/>
            </w:pPr>
            <w:r>
              <w:t>HERITAGELANGINST</w:t>
            </w:r>
          </w:p>
        </w:tc>
        <w:tc>
          <w:tcPr>
            <w:tcW w:w="2402" w:type="dxa"/>
            <w:tcBorders>
              <w:top w:val="nil"/>
              <w:left w:val="nil"/>
              <w:bottom w:val="single" w:sz="8" w:space="0" w:color="auto"/>
              <w:right w:val="single" w:sz="8" w:space="0" w:color="auto"/>
            </w:tcBorders>
            <w:shd w:val="clear" w:color="auto" w:fill="C5E0B3" w:themeFill="accent6" w:themeFillTint="66"/>
            <w:tcMar>
              <w:top w:w="0" w:type="dxa"/>
              <w:left w:w="108" w:type="dxa"/>
              <w:bottom w:w="0" w:type="dxa"/>
              <w:right w:w="108" w:type="dxa"/>
            </w:tcMar>
            <w:hideMark/>
          </w:tcPr>
          <w:p w14:paraId="2E40BB41" w14:textId="77777777" w:rsidR="00ED09AB" w:rsidRDefault="00ED09AB" w:rsidP="001C3FFB">
            <w:pPr>
              <w:spacing w:line="252" w:lineRule="auto"/>
            </w:pPr>
            <w:r>
              <w:t>Academic Programs</w:t>
            </w:r>
          </w:p>
        </w:tc>
        <w:tc>
          <w:tcPr>
            <w:tcW w:w="7262" w:type="dxa"/>
            <w:tcBorders>
              <w:top w:val="nil"/>
              <w:left w:val="nil"/>
              <w:bottom w:val="single" w:sz="8" w:space="0" w:color="auto"/>
              <w:right w:val="single" w:sz="8" w:space="0" w:color="auto"/>
            </w:tcBorders>
            <w:shd w:val="clear" w:color="auto" w:fill="C5E0B3" w:themeFill="accent6" w:themeFillTint="66"/>
            <w:tcMar>
              <w:top w:w="0" w:type="dxa"/>
              <w:left w:w="108" w:type="dxa"/>
              <w:bottom w:w="0" w:type="dxa"/>
              <w:right w:w="108" w:type="dxa"/>
            </w:tcMar>
            <w:hideMark/>
          </w:tcPr>
          <w:p w14:paraId="045C7AC4" w14:textId="77777777" w:rsidR="00ED09AB" w:rsidRDefault="00ED09AB" w:rsidP="001C3FFB">
            <w:pPr>
              <w:spacing w:line="252" w:lineRule="auto"/>
            </w:pPr>
            <w:r>
              <w:t>Intentional addition to or expansion of Heritage Language Instruction (dual language instruction) opportunities supported by community school partners.</w:t>
            </w:r>
          </w:p>
        </w:tc>
      </w:tr>
      <w:tr w:rsidR="00ED09AB" w14:paraId="009222D5" w14:textId="77777777" w:rsidTr="001C3FFB">
        <w:trPr>
          <w:trHeight w:val="360"/>
        </w:trPr>
        <w:tc>
          <w:tcPr>
            <w:tcW w:w="281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3613B01" w14:textId="77777777" w:rsidR="00ED09AB" w:rsidRDefault="00ED09AB" w:rsidP="001C3FFB">
            <w:pPr>
              <w:spacing w:line="252" w:lineRule="auto"/>
            </w:pPr>
            <w:r>
              <w:t>HIGHYIELDLEARNING</w:t>
            </w:r>
          </w:p>
        </w:tc>
        <w:tc>
          <w:tcPr>
            <w:tcW w:w="2402" w:type="dxa"/>
            <w:tcBorders>
              <w:top w:val="nil"/>
              <w:left w:val="nil"/>
              <w:bottom w:val="single" w:sz="8" w:space="0" w:color="auto"/>
              <w:right w:val="single" w:sz="8" w:space="0" w:color="auto"/>
            </w:tcBorders>
            <w:tcMar>
              <w:top w:w="0" w:type="dxa"/>
              <w:left w:w="108" w:type="dxa"/>
              <w:bottom w:w="0" w:type="dxa"/>
              <w:right w:w="108" w:type="dxa"/>
            </w:tcMar>
          </w:tcPr>
          <w:p w14:paraId="74219C4E" w14:textId="77777777" w:rsidR="00ED09AB" w:rsidRDefault="00ED09AB" w:rsidP="001C3FFB">
            <w:pPr>
              <w:spacing w:line="252" w:lineRule="auto"/>
            </w:pPr>
            <w:r>
              <w:t>Tutoring Services</w:t>
            </w:r>
          </w:p>
        </w:tc>
        <w:tc>
          <w:tcPr>
            <w:tcW w:w="7262" w:type="dxa"/>
            <w:tcBorders>
              <w:top w:val="nil"/>
              <w:left w:val="nil"/>
              <w:bottom w:val="single" w:sz="8" w:space="0" w:color="auto"/>
              <w:right w:val="single" w:sz="8" w:space="0" w:color="auto"/>
            </w:tcBorders>
            <w:shd w:val="clear" w:color="auto" w:fill="C5E0B3" w:themeFill="accent6" w:themeFillTint="66"/>
            <w:tcMar>
              <w:top w:w="0" w:type="dxa"/>
              <w:left w:w="108" w:type="dxa"/>
              <w:bottom w:w="0" w:type="dxa"/>
              <w:right w:w="108" w:type="dxa"/>
            </w:tcMar>
          </w:tcPr>
          <w:p w14:paraId="487661C8" w14:textId="77777777" w:rsidR="00ED09AB" w:rsidRDefault="00ED09AB" w:rsidP="001C3FFB">
            <w:pPr>
              <w:spacing w:line="252" w:lineRule="auto"/>
            </w:pPr>
            <w:r>
              <w:rPr>
                <w:rStyle w:val="normaltextrun"/>
                <w:rFonts w:ascii="Calibri" w:hAnsi="Calibri" w:cs="Calibri"/>
                <w:sz w:val="22"/>
                <w:szCs w:val="22"/>
              </w:rPr>
              <w:t>High-Yield Learning Activities provide youth with fun experiences that are hands-on, interactive, varied and intentional such as, Legos, Chess, Monopoly, Scrabble, Jeopardy, etc.</w:t>
            </w:r>
            <w:r>
              <w:rPr>
                <w:rStyle w:val="eop"/>
                <w:rFonts w:ascii="Calibri" w:hAnsi="Calibri" w:cs="Calibri"/>
                <w:sz w:val="22"/>
                <w:szCs w:val="22"/>
              </w:rPr>
              <w:t> </w:t>
            </w:r>
            <w:r>
              <w:rPr>
                <w:rStyle w:val="normaltextrun"/>
                <w:rFonts w:ascii="Calibri" w:hAnsi="Calibri" w:cs="Calibri"/>
                <w:sz w:val="22"/>
                <w:szCs w:val="22"/>
              </w:rPr>
              <w:t>Tutoring services (ideally project based and must meet the above criteria in approach)</w:t>
            </w:r>
            <w:r>
              <w:rPr>
                <w:rStyle w:val="eop"/>
                <w:rFonts w:ascii="Calibri" w:hAnsi="Calibri" w:cs="Calibri"/>
                <w:sz w:val="22"/>
                <w:szCs w:val="22"/>
              </w:rPr>
              <w:t>.</w:t>
            </w:r>
          </w:p>
        </w:tc>
      </w:tr>
      <w:tr w:rsidR="00ED09AB" w14:paraId="230140C4" w14:textId="77777777" w:rsidTr="001C3FFB">
        <w:trPr>
          <w:trHeight w:val="360"/>
        </w:trPr>
        <w:tc>
          <w:tcPr>
            <w:tcW w:w="28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4EEB72" w14:textId="77777777" w:rsidR="00ED09AB" w:rsidRDefault="00ED09AB" w:rsidP="001C3FFB">
            <w:pPr>
              <w:spacing w:line="252" w:lineRule="auto"/>
            </w:pPr>
            <w:r>
              <w:t>HOMEVISIT</w:t>
            </w:r>
          </w:p>
        </w:tc>
        <w:tc>
          <w:tcPr>
            <w:tcW w:w="2402" w:type="dxa"/>
            <w:tcBorders>
              <w:top w:val="nil"/>
              <w:left w:val="nil"/>
              <w:bottom w:val="single" w:sz="8" w:space="0" w:color="auto"/>
              <w:right w:val="single" w:sz="8" w:space="0" w:color="auto"/>
            </w:tcBorders>
            <w:tcMar>
              <w:top w:w="0" w:type="dxa"/>
              <w:left w:w="108" w:type="dxa"/>
              <w:bottom w:w="0" w:type="dxa"/>
              <w:right w:w="108" w:type="dxa"/>
            </w:tcMar>
            <w:hideMark/>
          </w:tcPr>
          <w:p w14:paraId="4BAB3261" w14:textId="77777777" w:rsidR="00ED09AB" w:rsidRDefault="00ED09AB" w:rsidP="001C3FFB">
            <w:pPr>
              <w:spacing w:line="252" w:lineRule="auto"/>
            </w:pPr>
            <w:r>
              <w:t>Health and Wellness</w:t>
            </w:r>
          </w:p>
        </w:tc>
        <w:tc>
          <w:tcPr>
            <w:tcW w:w="7262" w:type="dxa"/>
            <w:tcBorders>
              <w:top w:val="nil"/>
              <w:left w:val="nil"/>
              <w:bottom w:val="single" w:sz="8" w:space="0" w:color="auto"/>
              <w:right w:val="single" w:sz="8" w:space="0" w:color="auto"/>
            </w:tcBorders>
            <w:shd w:val="clear" w:color="auto" w:fill="C5E0B3" w:themeFill="accent6" w:themeFillTint="66"/>
            <w:tcMar>
              <w:top w:w="0" w:type="dxa"/>
              <w:left w:w="108" w:type="dxa"/>
              <w:bottom w:w="0" w:type="dxa"/>
              <w:right w:w="108" w:type="dxa"/>
            </w:tcMar>
            <w:hideMark/>
          </w:tcPr>
          <w:p w14:paraId="01B8A0E6" w14:textId="77777777" w:rsidR="00ED09AB" w:rsidRDefault="00ED09AB" w:rsidP="001C3FFB">
            <w:pPr>
              <w:spacing w:line="252" w:lineRule="auto"/>
            </w:pPr>
            <w:r>
              <w:t>School based or school linked home visit outreach designed to address non-academic barriers to learning.</w:t>
            </w:r>
          </w:p>
        </w:tc>
      </w:tr>
      <w:tr w:rsidR="00ED09AB" w14:paraId="06F5AD47" w14:textId="77777777" w:rsidTr="001C3FFB">
        <w:trPr>
          <w:trHeight w:val="360"/>
        </w:trPr>
        <w:tc>
          <w:tcPr>
            <w:tcW w:w="2818" w:type="dxa"/>
            <w:tcBorders>
              <w:top w:val="nil"/>
              <w:left w:val="single" w:sz="8" w:space="0" w:color="auto"/>
              <w:bottom w:val="single" w:sz="8" w:space="0" w:color="auto"/>
              <w:right w:val="single" w:sz="8" w:space="0" w:color="auto"/>
            </w:tcBorders>
            <w:shd w:val="clear" w:color="auto" w:fill="C5E0B3" w:themeFill="accent6" w:themeFillTint="66"/>
            <w:tcMar>
              <w:top w:w="0" w:type="dxa"/>
              <w:left w:w="108" w:type="dxa"/>
              <w:bottom w:w="0" w:type="dxa"/>
              <w:right w:w="108" w:type="dxa"/>
            </w:tcMar>
          </w:tcPr>
          <w:p w14:paraId="021E754D" w14:textId="77777777" w:rsidR="00ED09AB" w:rsidRDefault="00ED09AB" w:rsidP="001C3FFB">
            <w:pPr>
              <w:spacing w:line="252" w:lineRule="auto"/>
            </w:pPr>
            <w:r>
              <w:t>LANGUAGECULTURE</w:t>
            </w:r>
          </w:p>
        </w:tc>
        <w:tc>
          <w:tcPr>
            <w:tcW w:w="2402" w:type="dxa"/>
            <w:tcBorders>
              <w:top w:val="nil"/>
              <w:left w:val="nil"/>
              <w:bottom w:val="single" w:sz="8" w:space="0" w:color="auto"/>
              <w:right w:val="single" w:sz="8" w:space="0" w:color="auto"/>
            </w:tcBorders>
            <w:shd w:val="clear" w:color="auto" w:fill="C5E0B3" w:themeFill="accent6" w:themeFillTint="66"/>
            <w:tcMar>
              <w:top w:w="0" w:type="dxa"/>
              <w:left w:w="108" w:type="dxa"/>
              <w:bottom w:w="0" w:type="dxa"/>
              <w:right w:w="108" w:type="dxa"/>
            </w:tcMar>
          </w:tcPr>
          <w:p w14:paraId="6586CA23" w14:textId="77777777" w:rsidR="00ED09AB" w:rsidRDefault="00ED09AB" w:rsidP="001C3FFB">
            <w:pPr>
              <w:spacing w:line="252" w:lineRule="auto"/>
              <w:ind w:left="72"/>
            </w:pPr>
            <w:r>
              <w:t xml:space="preserve">Cultural Education </w:t>
            </w:r>
          </w:p>
          <w:p w14:paraId="7F057F46" w14:textId="77777777" w:rsidR="00ED09AB" w:rsidRDefault="00ED09AB" w:rsidP="001C3FFB">
            <w:pPr>
              <w:spacing w:line="252" w:lineRule="auto"/>
              <w:ind w:left="72"/>
            </w:pPr>
            <w:r>
              <w:t>International Awareness</w:t>
            </w:r>
          </w:p>
          <w:p w14:paraId="10F09A1E" w14:textId="77777777" w:rsidR="00ED09AB" w:rsidRDefault="00ED09AB" w:rsidP="001C3FFB">
            <w:pPr>
              <w:spacing w:line="252" w:lineRule="auto"/>
              <w:ind w:left="72"/>
            </w:pPr>
            <w:r>
              <w:t>Literacy Activities</w:t>
            </w:r>
          </w:p>
          <w:p w14:paraId="795523C6" w14:textId="77777777" w:rsidR="00ED09AB" w:rsidRDefault="00ED09AB" w:rsidP="001C3FFB">
            <w:pPr>
              <w:spacing w:line="252" w:lineRule="auto"/>
            </w:pPr>
          </w:p>
        </w:tc>
        <w:tc>
          <w:tcPr>
            <w:tcW w:w="7262" w:type="dxa"/>
            <w:tcBorders>
              <w:top w:val="nil"/>
              <w:left w:val="nil"/>
              <w:bottom w:val="single" w:sz="8" w:space="0" w:color="auto"/>
              <w:right w:val="single" w:sz="8" w:space="0" w:color="auto"/>
            </w:tcBorders>
            <w:shd w:val="clear" w:color="auto" w:fill="C5E0B3" w:themeFill="accent6" w:themeFillTint="66"/>
            <w:tcMar>
              <w:top w:w="0" w:type="dxa"/>
              <w:left w:w="108" w:type="dxa"/>
              <w:bottom w:w="0" w:type="dxa"/>
              <w:right w:w="108" w:type="dxa"/>
            </w:tcMar>
          </w:tcPr>
          <w:p w14:paraId="524A4995" w14:textId="77777777" w:rsidR="00ED09AB" w:rsidRDefault="00ED09AB" w:rsidP="001C3FFB">
            <w:pPr>
              <w:spacing w:line="252" w:lineRule="auto"/>
            </w:pPr>
            <w:r>
              <w:rPr>
                <w:rStyle w:val="normaltextrun"/>
                <w:rFonts w:ascii="Calibri" w:hAnsi="Calibri" w:cs="Calibri"/>
                <w:color w:val="000000"/>
                <w:sz w:val="22"/>
                <w:szCs w:val="22"/>
              </w:rPr>
              <w:t>Language and Culture activities introduce students to the richness of international cultures and the basics of their languages, both spoken and written. Topics include history, calligraphy, cultural customs, geography, dance, and cuisine.</w:t>
            </w:r>
          </w:p>
        </w:tc>
      </w:tr>
      <w:tr w:rsidR="00ED09AB" w14:paraId="4D2D431F" w14:textId="77777777" w:rsidTr="001C3FFB">
        <w:trPr>
          <w:trHeight w:val="360"/>
        </w:trPr>
        <w:tc>
          <w:tcPr>
            <w:tcW w:w="28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052F99" w14:textId="77777777" w:rsidR="00ED09AB" w:rsidRDefault="00ED09AB" w:rsidP="001C3FFB">
            <w:pPr>
              <w:spacing w:line="252" w:lineRule="auto"/>
            </w:pPr>
            <w:r>
              <w:t>MENTOR</w:t>
            </w:r>
          </w:p>
        </w:tc>
        <w:tc>
          <w:tcPr>
            <w:tcW w:w="2402" w:type="dxa"/>
            <w:tcBorders>
              <w:top w:val="nil"/>
              <w:left w:val="nil"/>
              <w:bottom w:val="single" w:sz="8" w:space="0" w:color="auto"/>
              <w:right w:val="single" w:sz="8" w:space="0" w:color="auto"/>
            </w:tcBorders>
            <w:tcMar>
              <w:top w:w="0" w:type="dxa"/>
              <w:left w:w="108" w:type="dxa"/>
              <w:bottom w:w="0" w:type="dxa"/>
              <w:right w:w="108" w:type="dxa"/>
            </w:tcMar>
            <w:hideMark/>
          </w:tcPr>
          <w:p w14:paraId="53FFB9E7" w14:textId="77777777" w:rsidR="00ED09AB" w:rsidRDefault="00ED09AB" w:rsidP="001C3FFB">
            <w:pPr>
              <w:spacing w:line="252" w:lineRule="auto"/>
            </w:pPr>
            <w:r>
              <w:t>Academic Support</w:t>
            </w:r>
          </w:p>
        </w:tc>
        <w:tc>
          <w:tcPr>
            <w:tcW w:w="7262" w:type="dxa"/>
            <w:tcBorders>
              <w:top w:val="nil"/>
              <w:left w:val="nil"/>
              <w:bottom w:val="single" w:sz="8" w:space="0" w:color="auto"/>
              <w:right w:val="single" w:sz="8" w:space="0" w:color="auto"/>
            </w:tcBorders>
            <w:shd w:val="clear" w:color="auto" w:fill="C5E0B3" w:themeFill="accent6" w:themeFillTint="66"/>
            <w:tcMar>
              <w:top w:w="0" w:type="dxa"/>
              <w:left w:w="108" w:type="dxa"/>
              <w:bottom w:w="0" w:type="dxa"/>
              <w:right w:w="108" w:type="dxa"/>
            </w:tcMar>
            <w:hideMark/>
          </w:tcPr>
          <w:p w14:paraId="148BAB09" w14:textId="77777777" w:rsidR="00ED09AB" w:rsidRDefault="00ED09AB" w:rsidP="001C3FFB">
            <w:pPr>
              <w:spacing w:line="252" w:lineRule="auto"/>
            </w:pPr>
            <w:r>
              <w:t>Intentionally supportive relationships between students and a caring adult, which mitigates early warning indicators in students.</w:t>
            </w:r>
          </w:p>
        </w:tc>
      </w:tr>
      <w:tr w:rsidR="00ED09AB" w14:paraId="223559C3" w14:textId="77777777" w:rsidTr="001C3FFB">
        <w:trPr>
          <w:trHeight w:val="360"/>
        </w:trPr>
        <w:tc>
          <w:tcPr>
            <w:tcW w:w="2818" w:type="dxa"/>
            <w:tcBorders>
              <w:top w:val="nil"/>
              <w:left w:val="single" w:sz="8" w:space="0" w:color="auto"/>
              <w:bottom w:val="single" w:sz="8" w:space="0" w:color="auto"/>
              <w:right w:val="single" w:sz="8" w:space="0" w:color="auto"/>
            </w:tcBorders>
            <w:shd w:val="clear" w:color="auto" w:fill="C5E0B3" w:themeFill="accent6" w:themeFillTint="66"/>
            <w:tcMar>
              <w:top w:w="0" w:type="dxa"/>
              <w:left w:w="108" w:type="dxa"/>
              <w:bottom w:w="0" w:type="dxa"/>
              <w:right w:w="108" w:type="dxa"/>
            </w:tcMar>
          </w:tcPr>
          <w:p w14:paraId="5C74E7B5" w14:textId="77777777" w:rsidR="00ED09AB" w:rsidRDefault="00ED09AB" w:rsidP="001C3FFB">
            <w:pPr>
              <w:spacing w:line="252" w:lineRule="auto"/>
            </w:pPr>
            <w:r>
              <w:t>PERFORMINGARTS</w:t>
            </w:r>
          </w:p>
        </w:tc>
        <w:tc>
          <w:tcPr>
            <w:tcW w:w="2402" w:type="dxa"/>
            <w:tcBorders>
              <w:top w:val="nil"/>
              <w:left w:val="nil"/>
              <w:bottom w:val="single" w:sz="8" w:space="0" w:color="auto"/>
              <w:right w:val="single" w:sz="8" w:space="0" w:color="auto"/>
            </w:tcBorders>
            <w:shd w:val="clear" w:color="auto" w:fill="C5E0B3" w:themeFill="accent6" w:themeFillTint="66"/>
            <w:tcMar>
              <w:top w:w="0" w:type="dxa"/>
              <w:left w:w="108" w:type="dxa"/>
              <w:bottom w:w="0" w:type="dxa"/>
              <w:right w:w="108" w:type="dxa"/>
            </w:tcMar>
          </w:tcPr>
          <w:p w14:paraId="0BE9F6BB" w14:textId="77777777" w:rsidR="00ED09AB" w:rsidRDefault="00ED09AB" w:rsidP="001C3FFB">
            <w:pPr>
              <w:spacing w:line="252" w:lineRule="auto"/>
            </w:pPr>
            <w:r>
              <w:t>Arts and Music Education</w:t>
            </w:r>
          </w:p>
        </w:tc>
        <w:tc>
          <w:tcPr>
            <w:tcW w:w="7262" w:type="dxa"/>
            <w:tcBorders>
              <w:top w:val="nil"/>
              <w:left w:val="nil"/>
              <w:bottom w:val="single" w:sz="8" w:space="0" w:color="auto"/>
              <w:right w:val="single" w:sz="8" w:space="0" w:color="auto"/>
            </w:tcBorders>
            <w:shd w:val="clear" w:color="auto" w:fill="C5E0B3" w:themeFill="accent6" w:themeFillTint="66"/>
            <w:tcMar>
              <w:top w:w="0" w:type="dxa"/>
              <w:left w:w="108" w:type="dxa"/>
              <w:bottom w:w="0" w:type="dxa"/>
              <w:right w:w="108" w:type="dxa"/>
            </w:tcMar>
          </w:tcPr>
          <w:p w14:paraId="29AB0D98" w14:textId="77777777" w:rsidR="00ED09AB" w:rsidRDefault="00ED09AB" w:rsidP="001C3FFB">
            <w:pPr>
              <w:spacing w:line="252" w:lineRule="auto"/>
            </w:pPr>
            <w:r>
              <w:rPr>
                <w:rStyle w:val="normaltextrun"/>
                <w:rFonts w:ascii="Calibri" w:hAnsi="Calibri" w:cs="Calibri"/>
                <w:color w:val="000000"/>
                <w:sz w:val="22"/>
                <w:szCs w:val="22"/>
              </w:rPr>
              <w:t>Arts activities both utilizing and teaching various performance art techniques and that which goes into producing a performance, such as: dance, choir, drama, set design, costume design, spoken word, and music. </w:t>
            </w:r>
            <w:r>
              <w:rPr>
                <w:rStyle w:val="eop"/>
                <w:rFonts w:ascii="Calibri" w:hAnsi="Calibri" w:cs="Calibri"/>
                <w:sz w:val="22"/>
                <w:szCs w:val="22"/>
              </w:rPr>
              <w:t> </w:t>
            </w:r>
          </w:p>
        </w:tc>
      </w:tr>
      <w:tr w:rsidR="00ED09AB" w14:paraId="1BFE6057" w14:textId="77777777" w:rsidTr="001C3FFB">
        <w:trPr>
          <w:trHeight w:val="360"/>
        </w:trPr>
        <w:tc>
          <w:tcPr>
            <w:tcW w:w="28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3C143A3" w14:textId="77777777" w:rsidR="00ED09AB" w:rsidRDefault="00ED09AB" w:rsidP="001C3FFB">
            <w:pPr>
              <w:spacing w:line="252" w:lineRule="auto"/>
            </w:pPr>
            <w:r>
              <w:t>POSITIVESCHCULTURE</w:t>
            </w:r>
          </w:p>
        </w:tc>
        <w:tc>
          <w:tcPr>
            <w:tcW w:w="2402" w:type="dxa"/>
            <w:tcBorders>
              <w:top w:val="nil"/>
              <w:left w:val="nil"/>
              <w:bottom w:val="single" w:sz="8" w:space="0" w:color="auto"/>
              <w:right w:val="single" w:sz="8" w:space="0" w:color="auto"/>
            </w:tcBorders>
            <w:tcMar>
              <w:top w:w="0" w:type="dxa"/>
              <w:left w:w="108" w:type="dxa"/>
              <w:bottom w:w="0" w:type="dxa"/>
              <w:right w:w="108" w:type="dxa"/>
            </w:tcMar>
            <w:hideMark/>
          </w:tcPr>
          <w:p w14:paraId="584CAE16" w14:textId="77777777" w:rsidR="00ED09AB" w:rsidRDefault="00ED09AB" w:rsidP="001C3FFB">
            <w:pPr>
              <w:spacing w:line="252" w:lineRule="auto"/>
            </w:pPr>
            <w:r>
              <w:t>Health and Wellness</w:t>
            </w:r>
          </w:p>
        </w:tc>
        <w:tc>
          <w:tcPr>
            <w:tcW w:w="7262" w:type="dxa"/>
            <w:tcBorders>
              <w:top w:val="nil"/>
              <w:left w:val="nil"/>
              <w:bottom w:val="single" w:sz="8" w:space="0" w:color="auto"/>
              <w:right w:val="single" w:sz="8" w:space="0" w:color="auto"/>
            </w:tcBorders>
            <w:shd w:val="clear" w:color="auto" w:fill="C5E0B3" w:themeFill="accent6" w:themeFillTint="66"/>
            <w:tcMar>
              <w:top w:w="0" w:type="dxa"/>
              <w:left w:w="108" w:type="dxa"/>
              <w:bottom w:w="0" w:type="dxa"/>
              <w:right w:w="108" w:type="dxa"/>
            </w:tcMar>
            <w:hideMark/>
          </w:tcPr>
          <w:p w14:paraId="10BF7529" w14:textId="77777777" w:rsidR="00ED09AB" w:rsidRDefault="00ED09AB" w:rsidP="001C3FFB">
            <w:pPr>
              <w:spacing w:line="252" w:lineRule="auto"/>
            </w:pPr>
            <w:r>
              <w:t>Coordinated and intentional strategy designed to transform behavior, attitude and actions to improve school culture; guided by the site-based leadership team with an emphasis on student voice and community input.</w:t>
            </w:r>
          </w:p>
        </w:tc>
      </w:tr>
      <w:tr w:rsidR="00ED09AB" w14:paraId="7CBEBB92" w14:textId="77777777" w:rsidTr="001C3FFB">
        <w:trPr>
          <w:trHeight w:val="360"/>
        </w:trPr>
        <w:tc>
          <w:tcPr>
            <w:tcW w:w="28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8C2B729" w14:textId="77777777" w:rsidR="00ED09AB" w:rsidRDefault="00ED09AB" w:rsidP="001C3FFB">
            <w:pPr>
              <w:spacing w:line="252" w:lineRule="auto"/>
            </w:pPr>
            <w:r>
              <w:t>REMEDIAL</w:t>
            </w:r>
          </w:p>
        </w:tc>
        <w:tc>
          <w:tcPr>
            <w:tcW w:w="2402" w:type="dxa"/>
            <w:tcBorders>
              <w:top w:val="nil"/>
              <w:left w:val="nil"/>
              <w:bottom w:val="single" w:sz="8" w:space="0" w:color="auto"/>
              <w:right w:val="single" w:sz="8" w:space="0" w:color="auto"/>
            </w:tcBorders>
            <w:tcMar>
              <w:top w:w="0" w:type="dxa"/>
              <w:left w:w="108" w:type="dxa"/>
              <w:bottom w:w="0" w:type="dxa"/>
              <w:right w:w="108" w:type="dxa"/>
            </w:tcMar>
            <w:hideMark/>
          </w:tcPr>
          <w:p w14:paraId="30F9534C" w14:textId="77777777" w:rsidR="00ED09AB" w:rsidRDefault="00ED09AB" w:rsidP="001C3FFB">
            <w:pPr>
              <w:spacing w:line="252" w:lineRule="auto"/>
            </w:pPr>
            <w:r>
              <w:t>Academic Support</w:t>
            </w:r>
          </w:p>
        </w:tc>
        <w:tc>
          <w:tcPr>
            <w:tcW w:w="7262" w:type="dxa"/>
            <w:tcBorders>
              <w:top w:val="nil"/>
              <w:left w:val="nil"/>
              <w:bottom w:val="single" w:sz="8" w:space="0" w:color="auto"/>
              <w:right w:val="single" w:sz="8" w:space="0" w:color="auto"/>
            </w:tcBorders>
            <w:shd w:val="clear" w:color="auto" w:fill="C5E0B3" w:themeFill="accent6" w:themeFillTint="66"/>
            <w:tcMar>
              <w:top w:w="0" w:type="dxa"/>
              <w:left w:w="108" w:type="dxa"/>
              <w:bottom w:w="0" w:type="dxa"/>
              <w:right w:w="108" w:type="dxa"/>
            </w:tcMar>
            <w:hideMark/>
          </w:tcPr>
          <w:p w14:paraId="67FD5550" w14:textId="77777777" w:rsidR="00ED09AB" w:rsidRDefault="00ED09AB" w:rsidP="001C3FFB">
            <w:pPr>
              <w:spacing w:line="252" w:lineRule="auto"/>
            </w:pPr>
            <w:r>
              <w:t>Data informed intentional outreach and system navigational support for students; guided by the site-based leadership team.</w:t>
            </w:r>
          </w:p>
        </w:tc>
      </w:tr>
      <w:tr w:rsidR="00ED09AB" w14:paraId="6DDAF87A" w14:textId="77777777" w:rsidTr="001C3FFB">
        <w:trPr>
          <w:trHeight w:val="360"/>
        </w:trPr>
        <w:tc>
          <w:tcPr>
            <w:tcW w:w="2818" w:type="dxa"/>
            <w:tcBorders>
              <w:top w:val="nil"/>
              <w:left w:val="single" w:sz="8" w:space="0" w:color="auto"/>
              <w:bottom w:val="single" w:sz="8" w:space="0" w:color="auto"/>
              <w:right w:val="single" w:sz="8" w:space="0" w:color="auto"/>
            </w:tcBorders>
            <w:shd w:val="clear" w:color="auto" w:fill="C5E0B3" w:themeFill="accent6" w:themeFillTint="66"/>
            <w:tcMar>
              <w:top w:w="0" w:type="dxa"/>
              <w:left w:w="108" w:type="dxa"/>
              <w:bottom w:w="0" w:type="dxa"/>
              <w:right w:w="108" w:type="dxa"/>
            </w:tcMar>
          </w:tcPr>
          <w:p w14:paraId="3C2EC441" w14:textId="77777777" w:rsidR="00ED09AB" w:rsidRDefault="00ED09AB" w:rsidP="001C3FFB">
            <w:pPr>
              <w:spacing w:line="252" w:lineRule="auto"/>
            </w:pPr>
            <w:r>
              <w:t>SOCIALEMOTIONAL</w:t>
            </w:r>
          </w:p>
        </w:tc>
        <w:tc>
          <w:tcPr>
            <w:tcW w:w="2402" w:type="dxa"/>
            <w:tcBorders>
              <w:top w:val="nil"/>
              <w:left w:val="nil"/>
              <w:bottom w:val="single" w:sz="8" w:space="0" w:color="auto"/>
              <w:right w:val="single" w:sz="8" w:space="0" w:color="auto"/>
            </w:tcBorders>
            <w:shd w:val="clear" w:color="auto" w:fill="C5E0B3" w:themeFill="accent6" w:themeFillTint="66"/>
            <w:tcMar>
              <w:top w:w="0" w:type="dxa"/>
              <w:left w:w="108" w:type="dxa"/>
              <w:bottom w:w="0" w:type="dxa"/>
              <w:right w:w="108" w:type="dxa"/>
            </w:tcMar>
          </w:tcPr>
          <w:p w14:paraId="692BC0F6" w14:textId="77777777" w:rsidR="00ED09AB" w:rsidRDefault="00ED09AB" w:rsidP="001C3FFB">
            <w:pPr>
              <w:spacing w:line="252" w:lineRule="auto"/>
              <w:ind w:left="72"/>
            </w:pPr>
            <w:r>
              <w:t>Counseling</w:t>
            </w:r>
          </w:p>
          <w:p w14:paraId="4E9684EB" w14:textId="77777777" w:rsidR="00ED09AB" w:rsidRDefault="00ED09AB" w:rsidP="001C3FFB">
            <w:pPr>
              <w:spacing w:line="252" w:lineRule="auto"/>
            </w:pPr>
            <w:r>
              <w:t>Social-Emotional Learning</w:t>
            </w:r>
          </w:p>
        </w:tc>
        <w:tc>
          <w:tcPr>
            <w:tcW w:w="7262" w:type="dxa"/>
            <w:tcBorders>
              <w:top w:val="nil"/>
              <w:left w:val="nil"/>
              <w:bottom w:val="single" w:sz="8" w:space="0" w:color="auto"/>
              <w:right w:val="single" w:sz="8" w:space="0" w:color="auto"/>
            </w:tcBorders>
            <w:shd w:val="clear" w:color="auto" w:fill="C5E0B3" w:themeFill="accent6" w:themeFillTint="66"/>
            <w:tcMar>
              <w:top w:w="0" w:type="dxa"/>
              <w:left w:w="108" w:type="dxa"/>
              <w:bottom w:w="0" w:type="dxa"/>
              <w:right w:w="108" w:type="dxa"/>
            </w:tcMar>
          </w:tcPr>
          <w:p w14:paraId="7F760641" w14:textId="77777777" w:rsidR="00ED09AB" w:rsidRDefault="00ED09AB" w:rsidP="001C3FFB">
            <w:pPr>
              <w:spacing w:line="252" w:lineRule="auto"/>
            </w:pPr>
            <w:r>
              <w:rPr>
                <w:rStyle w:val="normaltextrun"/>
                <w:rFonts w:ascii="Calibri" w:hAnsi="Calibri" w:cs="Calibri"/>
                <w:sz w:val="22"/>
                <w:szCs w:val="22"/>
              </w:rPr>
              <w:t>Programs where adults model social and emotional skills and children have opportunities to practice using them in diverse situations in a safe, caring learning environment established organization-wide. SEL is defined according to the </w:t>
            </w:r>
            <w:hyperlink r:id="rId8" w:tgtFrame="_blank" w:history="1">
              <w:r>
                <w:rPr>
                  <w:rStyle w:val="normaltextrun"/>
                  <w:rFonts w:ascii="Calibri" w:hAnsi="Calibri" w:cs="Calibri"/>
                  <w:color w:val="0563C1"/>
                  <w:sz w:val="22"/>
                  <w:szCs w:val="22"/>
                </w:rPr>
                <w:t>Collaborative for Academic, Social and Emotional Learning</w:t>
              </w:r>
            </w:hyperlink>
            <w:r>
              <w:rPr>
                <w:rStyle w:val="normaltextrun"/>
                <w:rFonts w:ascii="Calibri" w:hAnsi="Calibri" w:cs="Calibri"/>
                <w:sz w:val="22"/>
                <w:szCs w:val="22"/>
              </w:rPr>
              <w:t> (CASEL) as “the process through which children and adults acquire and effectively apply the knowledge, attitudes, and skills necessary to understand and manage emotions, set and achieve positive goals, feel and show empathy for others, establish and maintain positive relationships, and make responsible decisions.” </w:t>
            </w:r>
            <w:r>
              <w:rPr>
                <w:rStyle w:val="eop"/>
                <w:rFonts w:ascii="Calibri" w:hAnsi="Calibri" w:cs="Calibri"/>
                <w:sz w:val="22"/>
                <w:szCs w:val="22"/>
              </w:rPr>
              <w:t> Counseling refers to a therapeutic approach to group activities.</w:t>
            </w:r>
          </w:p>
        </w:tc>
      </w:tr>
      <w:tr w:rsidR="00ED09AB" w14:paraId="2E048294" w14:textId="77777777" w:rsidTr="001C3FFB">
        <w:trPr>
          <w:trHeight w:val="360"/>
        </w:trPr>
        <w:tc>
          <w:tcPr>
            <w:tcW w:w="28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47B4CBF" w14:textId="77777777" w:rsidR="00ED09AB" w:rsidRDefault="00ED09AB" w:rsidP="001C3FFB">
            <w:pPr>
              <w:spacing w:line="252" w:lineRule="auto"/>
            </w:pPr>
            <w:r>
              <w:t>SOCIALWRK</w:t>
            </w:r>
          </w:p>
        </w:tc>
        <w:tc>
          <w:tcPr>
            <w:tcW w:w="2402" w:type="dxa"/>
            <w:tcBorders>
              <w:top w:val="nil"/>
              <w:left w:val="nil"/>
              <w:bottom w:val="single" w:sz="8" w:space="0" w:color="auto"/>
              <w:right w:val="single" w:sz="8" w:space="0" w:color="auto"/>
            </w:tcBorders>
            <w:tcMar>
              <w:top w:w="0" w:type="dxa"/>
              <w:left w:w="108" w:type="dxa"/>
              <w:bottom w:w="0" w:type="dxa"/>
              <w:right w:w="108" w:type="dxa"/>
            </w:tcMar>
            <w:hideMark/>
          </w:tcPr>
          <w:p w14:paraId="093BE892" w14:textId="77777777" w:rsidR="00ED09AB" w:rsidRDefault="00ED09AB" w:rsidP="001C3FFB">
            <w:pPr>
              <w:spacing w:line="252" w:lineRule="auto"/>
            </w:pPr>
            <w:r>
              <w:t>Health and Wellness</w:t>
            </w:r>
          </w:p>
        </w:tc>
        <w:tc>
          <w:tcPr>
            <w:tcW w:w="7262" w:type="dxa"/>
            <w:tcBorders>
              <w:top w:val="nil"/>
              <w:left w:val="nil"/>
              <w:bottom w:val="single" w:sz="8" w:space="0" w:color="auto"/>
              <w:right w:val="single" w:sz="8" w:space="0" w:color="auto"/>
            </w:tcBorders>
            <w:shd w:val="clear" w:color="auto" w:fill="C5E0B3" w:themeFill="accent6" w:themeFillTint="66"/>
            <w:tcMar>
              <w:top w:w="0" w:type="dxa"/>
              <w:left w:w="108" w:type="dxa"/>
              <w:bottom w:w="0" w:type="dxa"/>
              <w:right w:w="108" w:type="dxa"/>
            </w:tcMar>
            <w:hideMark/>
          </w:tcPr>
          <w:p w14:paraId="5A55F0D2" w14:textId="77777777" w:rsidR="00ED09AB" w:rsidRDefault="00ED09AB" w:rsidP="001C3FFB">
            <w:pPr>
              <w:spacing w:line="252" w:lineRule="auto"/>
            </w:pPr>
            <w:r>
              <w:t>School based or school linked social work services that address non-academic barriers to learning.</w:t>
            </w:r>
          </w:p>
        </w:tc>
      </w:tr>
      <w:tr w:rsidR="00ED09AB" w14:paraId="16C5BEBA" w14:textId="77777777" w:rsidTr="001C3FFB">
        <w:trPr>
          <w:trHeight w:val="360"/>
        </w:trPr>
        <w:tc>
          <w:tcPr>
            <w:tcW w:w="2818" w:type="dxa"/>
            <w:tcBorders>
              <w:top w:val="nil"/>
              <w:left w:val="single" w:sz="8" w:space="0" w:color="auto"/>
              <w:bottom w:val="single" w:sz="8" w:space="0" w:color="auto"/>
              <w:right w:val="single" w:sz="8" w:space="0" w:color="auto"/>
            </w:tcBorders>
            <w:shd w:val="clear" w:color="auto" w:fill="C5E0B3" w:themeFill="accent6" w:themeFillTint="66"/>
            <w:tcMar>
              <w:top w:w="0" w:type="dxa"/>
              <w:left w:w="108" w:type="dxa"/>
              <w:bottom w:w="0" w:type="dxa"/>
              <w:right w:w="108" w:type="dxa"/>
            </w:tcMar>
          </w:tcPr>
          <w:p w14:paraId="7E123CE1" w14:textId="77777777" w:rsidR="00ED09AB" w:rsidRDefault="00ED09AB" w:rsidP="001C3FFB">
            <w:pPr>
              <w:spacing w:line="252" w:lineRule="auto"/>
            </w:pPr>
            <w:r>
              <w:t>SPORTS</w:t>
            </w:r>
          </w:p>
        </w:tc>
        <w:tc>
          <w:tcPr>
            <w:tcW w:w="2402" w:type="dxa"/>
            <w:tcBorders>
              <w:top w:val="nil"/>
              <w:left w:val="nil"/>
              <w:bottom w:val="single" w:sz="8" w:space="0" w:color="auto"/>
              <w:right w:val="single" w:sz="8" w:space="0" w:color="auto"/>
            </w:tcBorders>
            <w:shd w:val="clear" w:color="auto" w:fill="C5E0B3" w:themeFill="accent6" w:themeFillTint="66"/>
            <w:tcMar>
              <w:top w:w="0" w:type="dxa"/>
              <w:left w:w="108" w:type="dxa"/>
              <w:bottom w:w="0" w:type="dxa"/>
              <w:right w:w="108" w:type="dxa"/>
            </w:tcMar>
          </w:tcPr>
          <w:p w14:paraId="1CB69121" w14:textId="77777777" w:rsidR="00ED09AB" w:rsidRDefault="00ED09AB" w:rsidP="001C3FFB">
            <w:pPr>
              <w:spacing w:line="252" w:lineRule="auto"/>
            </w:pPr>
            <w:r>
              <w:t>Physical Activities</w:t>
            </w:r>
          </w:p>
        </w:tc>
        <w:tc>
          <w:tcPr>
            <w:tcW w:w="7262" w:type="dxa"/>
            <w:tcBorders>
              <w:top w:val="nil"/>
              <w:left w:val="nil"/>
              <w:bottom w:val="single" w:sz="8" w:space="0" w:color="auto"/>
              <w:right w:val="single" w:sz="8" w:space="0" w:color="auto"/>
            </w:tcBorders>
            <w:shd w:val="clear" w:color="auto" w:fill="C5E0B3" w:themeFill="accent6" w:themeFillTint="66"/>
            <w:tcMar>
              <w:top w:w="0" w:type="dxa"/>
              <w:left w:w="108" w:type="dxa"/>
              <w:bottom w:w="0" w:type="dxa"/>
              <w:right w:w="108" w:type="dxa"/>
            </w:tcMar>
          </w:tcPr>
          <w:p w14:paraId="22EA6F8A" w14:textId="77777777" w:rsidR="00ED09AB" w:rsidRDefault="00ED09AB" w:rsidP="001C3FFB">
            <w:pPr>
              <w:spacing w:line="252" w:lineRule="auto"/>
            </w:pPr>
            <w:r>
              <w:rPr>
                <w:rStyle w:val="normaltextrun"/>
                <w:rFonts w:ascii="Calibri" w:hAnsi="Calibri" w:cs="Calibri"/>
                <w:color w:val="000000"/>
                <w:sz w:val="22"/>
                <w:szCs w:val="22"/>
              </w:rPr>
              <w:t>Activities designed to teach youth the fundamentals of a particular sport through basic technique and skills training. Students will study the rules, practices, and technical aspects, including strategies.</w:t>
            </w:r>
            <w:r>
              <w:rPr>
                <w:rStyle w:val="eop"/>
                <w:rFonts w:ascii="Calibri" w:hAnsi="Calibri" w:cs="Calibri"/>
                <w:sz w:val="22"/>
                <w:szCs w:val="22"/>
              </w:rPr>
              <w:t> </w:t>
            </w:r>
          </w:p>
        </w:tc>
      </w:tr>
      <w:tr w:rsidR="00ED09AB" w14:paraId="43B918DF" w14:textId="77777777" w:rsidTr="001C3FFB">
        <w:trPr>
          <w:trHeight w:val="360"/>
        </w:trPr>
        <w:tc>
          <w:tcPr>
            <w:tcW w:w="28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B32A4E3" w14:textId="77777777" w:rsidR="00ED09AB" w:rsidRDefault="00ED09AB" w:rsidP="001C3FFB">
            <w:pPr>
              <w:spacing w:line="252" w:lineRule="auto"/>
            </w:pPr>
            <w:r>
              <w:t>STEM-STEAM</w:t>
            </w:r>
          </w:p>
        </w:tc>
        <w:tc>
          <w:tcPr>
            <w:tcW w:w="2402" w:type="dxa"/>
            <w:tcBorders>
              <w:top w:val="nil"/>
              <w:left w:val="nil"/>
              <w:bottom w:val="single" w:sz="8" w:space="0" w:color="auto"/>
              <w:right w:val="single" w:sz="8" w:space="0" w:color="auto"/>
            </w:tcBorders>
            <w:tcMar>
              <w:top w:w="0" w:type="dxa"/>
              <w:left w:w="108" w:type="dxa"/>
              <w:bottom w:w="0" w:type="dxa"/>
              <w:right w:w="108" w:type="dxa"/>
            </w:tcMar>
            <w:hideMark/>
          </w:tcPr>
          <w:p w14:paraId="20EC5E9A" w14:textId="77777777" w:rsidR="00ED09AB" w:rsidRDefault="00ED09AB" w:rsidP="001C3FFB">
            <w:pPr>
              <w:spacing w:line="252" w:lineRule="auto"/>
            </w:pPr>
            <w:r>
              <w:t>Academic Programs</w:t>
            </w:r>
          </w:p>
        </w:tc>
        <w:tc>
          <w:tcPr>
            <w:tcW w:w="7262" w:type="dxa"/>
            <w:tcBorders>
              <w:top w:val="nil"/>
              <w:left w:val="nil"/>
              <w:bottom w:val="single" w:sz="8" w:space="0" w:color="auto"/>
              <w:right w:val="single" w:sz="8" w:space="0" w:color="auto"/>
            </w:tcBorders>
            <w:shd w:val="clear" w:color="auto" w:fill="C5E0B3" w:themeFill="accent6" w:themeFillTint="66"/>
            <w:tcMar>
              <w:top w:w="0" w:type="dxa"/>
              <w:left w:w="108" w:type="dxa"/>
              <w:bottom w:w="0" w:type="dxa"/>
              <w:right w:w="108" w:type="dxa"/>
            </w:tcMar>
            <w:hideMark/>
          </w:tcPr>
          <w:p w14:paraId="26F5EE06" w14:textId="77777777" w:rsidR="00ED09AB" w:rsidRDefault="00ED09AB" w:rsidP="001C3FFB">
            <w:pPr>
              <w:spacing w:line="252" w:lineRule="auto"/>
            </w:pPr>
            <w:r>
              <w:t>Intentional Science, Technology, Engineering, Art and/or Math learning experiences designed to close the opportunity gap for low-income students, which expands upon and reinforces traditional STEAM core curriculum.</w:t>
            </w:r>
          </w:p>
        </w:tc>
      </w:tr>
      <w:tr w:rsidR="00ED09AB" w14:paraId="17FE293E" w14:textId="77777777" w:rsidTr="001C3FFB">
        <w:trPr>
          <w:trHeight w:val="360"/>
        </w:trPr>
        <w:tc>
          <w:tcPr>
            <w:tcW w:w="28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FC01CC" w14:textId="77777777" w:rsidR="00ED09AB" w:rsidRDefault="00ED09AB" w:rsidP="001C3FFB">
            <w:pPr>
              <w:spacing w:line="252" w:lineRule="auto"/>
            </w:pPr>
            <w:r>
              <w:t>TUTOR</w:t>
            </w:r>
          </w:p>
        </w:tc>
        <w:tc>
          <w:tcPr>
            <w:tcW w:w="2402" w:type="dxa"/>
            <w:tcBorders>
              <w:top w:val="nil"/>
              <w:left w:val="nil"/>
              <w:bottom w:val="single" w:sz="8" w:space="0" w:color="auto"/>
              <w:right w:val="single" w:sz="8" w:space="0" w:color="auto"/>
            </w:tcBorders>
            <w:tcMar>
              <w:top w:w="0" w:type="dxa"/>
              <w:left w:w="108" w:type="dxa"/>
              <w:bottom w:w="0" w:type="dxa"/>
              <w:right w:w="108" w:type="dxa"/>
            </w:tcMar>
            <w:hideMark/>
          </w:tcPr>
          <w:p w14:paraId="14DDC056" w14:textId="77777777" w:rsidR="00ED09AB" w:rsidRDefault="00ED09AB" w:rsidP="001C3FFB">
            <w:pPr>
              <w:spacing w:line="252" w:lineRule="auto"/>
            </w:pPr>
            <w:r>
              <w:t>Academic Support</w:t>
            </w:r>
          </w:p>
        </w:tc>
        <w:tc>
          <w:tcPr>
            <w:tcW w:w="7262" w:type="dxa"/>
            <w:tcBorders>
              <w:top w:val="nil"/>
              <w:left w:val="nil"/>
              <w:bottom w:val="single" w:sz="8" w:space="0" w:color="auto"/>
              <w:right w:val="single" w:sz="8" w:space="0" w:color="auto"/>
            </w:tcBorders>
            <w:shd w:val="clear" w:color="auto" w:fill="C5E0B3" w:themeFill="accent6" w:themeFillTint="66"/>
            <w:tcMar>
              <w:top w:w="0" w:type="dxa"/>
              <w:left w:w="108" w:type="dxa"/>
              <w:bottom w:w="0" w:type="dxa"/>
              <w:right w:w="108" w:type="dxa"/>
            </w:tcMar>
            <w:hideMark/>
          </w:tcPr>
          <w:p w14:paraId="1A2852D3" w14:textId="77777777" w:rsidR="00ED09AB" w:rsidRDefault="00ED09AB" w:rsidP="001C3FFB">
            <w:pPr>
              <w:spacing w:line="252" w:lineRule="auto"/>
            </w:pPr>
            <w:r>
              <w:t>Data informed intentional outreach and system navigational support for low-performing students; guided by the site-based leadership team.</w:t>
            </w:r>
          </w:p>
        </w:tc>
      </w:tr>
      <w:tr w:rsidR="00ED09AB" w14:paraId="28ADC637" w14:textId="77777777" w:rsidTr="001C3FFB">
        <w:trPr>
          <w:trHeight w:val="360"/>
        </w:trPr>
        <w:tc>
          <w:tcPr>
            <w:tcW w:w="28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C80F908" w14:textId="77777777" w:rsidR="00ED09AB" w:rsidRDefault="00ED09AB" w:rsidP="001C3FFB">
            <w:pPr>
              <w:spacing w:line="252" w:lineRule="auto"/>
            </w:pPr>
            <w:r>
              <w:t>VISION-HEARING</w:t>
            </w:r>
          </w:p>
        </w:tc>
        <w:tc>
          <w:tcPr>
            <w:tcW w:w="2402" w:type="dxa"/>
            <w:tcBorders>
              <w:top w:val="nil"/>
              <w:left w:val="nil"/>
              <w:bottom w:val="single" w:sz="8" w:space="0" w:color="auto"/>
              <w:right w:val="single" w:sz="8" w:space="0" w:color="auto"/>
            </w:tcBorders>
            <w:tcMar>
              <w:top w:w="0" w:type="dxa"/>
              <w:left w:w="108" w:type="dxa"/>
              <w:bottom w:w="0" w:type="dxa"/>
              <w:right w:w="108" w:type="dxa"/>
            </w:tcMar>
            <w:hideMark/>
          </w:tcPr>
          <w:p w14:paraId="4ADE62A6" w14:textId="77777777" w:rsidR="00ED09AB" w:rsidRDefault="00ED09AB" w:rsidP="001C3FFB">
            <w:pPr>
              <w:spacing w:line="252" w:lineRule="auto"/>
            </w:pPr>
            <w:r>
              <w:t>Health and Wellness</w:t>
            </w:r>
          </w:p>
        </w:tc>
        <w:tc>
          <w:tcPr>
            <w:tcW w:w="7262" w:type="dxa"/>
            <w:tcBorders>
              <w:top w:val="nil"/>
              <w:left w:val="nil"/>
              <w:bottom w:val="single" w:sz="8" w:space="0" w:color="auto"/>
              <w:right w:val="single" w:sz="8" w:space="0" w:color="auto"/>
            </w:tcBorders>
            <w:shd w:val="clear" w:color="auto" w:fill="C5E0B3" w:themeFill="accent6" w:themeFillTint="66"/>
            <w:tcMar>
              <w:top w:w="0" w:type="dxa"/>
              <w:left w:w="108" w:type="dxa"/>
              <w:bottom w:w="0" w:type="dxa"/>
              <w:right w:w="108" w:type="dxa"/>
            </w:tcMar>
            <w:hideMark/>
          </w:tcPr>
          <w:p w14:paraId="507B63BA" w14:textId="77777777" w:rsidR="00ED09AB" w:rsidRDefault="00ED09AB" w:rsidP="001C3FFB">
            <w:pPr>
              <w:spacing w:line="252" w:lineRule="auto"/>
            </w:pPr>
            <w:r>
              <w:t>School based or school linked services designed to address non-academic barriers to learning.</w:t>
            </w:r>
          </w:p>
        </w:tc>
      </w:tr>
      <w:tr w:rsidR="00ED09AB" w14:paraId="5A9063CC" w14:textId="77777777" w:rsidTr="001C3FFB">
        <w:trPr>
          <w:trHeight w:val="360"/>
        </w:trPr>
        <w:tc>
          <w:tcPr>
            <w:tcW w:w="28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99F82F" w14:textId="77777777" w:rsidR="00ED09AB" w:rsidRDefault="00ED09AB" w:rsidP="001C3FFB">
            <w:pPr>
              <w:spacing w:line="252" w:lineRule="auto"/>
            </w:pPr>
            <w:r>
              <w:t>WRAP-AROUND</w:t>
            </w:r>
          </w:p>
        </w:tc>
        <w:tc>
          <w:tcPr>
            <w:tcW w:w="2402" w:type="dxa"/>
            <w:tcBorders>
              <w:top w:val="nil"/>
              <w:left w:val="nil"/>
              <w:bottom w:val="single" w:sz="8" w:space="0" w:color="auto"/>
              <w:right w:val="single" w:sz="8" w:space="0" w:color="auto"/>
            </w:tcBorders>
            <w:tcMar>
              <w:top w:w="0" w:type="dxa"/>
              <w:left w:w="108" w:type="dxa"/>
              <w:bottom w:w="0" w:type="dxa"/>
              <w:right w:w="108" w:type="dxa"/>
            </w:tcMar>
            <w:hideMark/>
          </w:tcPr>
          <w:p w14:paraId="06D2F281" w14:textId="77777777" w:rsidR="00ED09AB" w:rsidRDefault="00ED09AB" w:rsidP="001C3FFB">
            <w:pPr>
              <w:spacing w:line="252" w:lineRule="auto"/>
            </w:pPr>
            <w:r>
              <w:t>Health and Wellness</w:t>
            </w:r>
          </w:p>
        </w:tc>
        <w:tc>
          <w:tcPr>
            <w:tcW w:w="7262" w:type="dxa"/>
            <w:tcBorders>
              <w:top w:val="nil"/>
              <w:left w:val="nil"/>
              <w:bottom w:val="single" w:sz="8" w:space="0" w:color="auto"/>
              <w:right w:val="single" w:sz="8" w:space="0" w:color="auto"/>
            </w:tcBorders>
            <w:shd w:val="clear" w:color="auto" w:fill="C5E0B3" w:themeFill="accent6" w:themeFillTint="66"/>
            <w:tcMar>
              <w:top w:w="0" w:type="dxa"/>
              <w:left w:w="108" w:type="dxa"/>
              <w:bottom w:w="0" w:type="dxa"/>
              <w:right w:w="108" w:type="dxa"/>
            </w:tcMar>
            <w:hideMark/>
          </w:tcPr>
          <w:p w14:paraId="65ADE0A7" w14:textId="77777777" w:rsidR="00ED09AB" w:rsidRDefault="00ED09AB" w:rsidP="001C3FFB">
            <w:pPr>
              <w:spacing w:line="252" w:lineRule="auto"/>
            </w:pPr>
            <w:r>
              <w:t>Coordinated and intentional integrated services, programs and supports designed to increase student access within the Integrated Student Supports, Expanded and Enriched Learning Time and Active Family and Community Engagement.</w:t>
            </w:r>
          </w:p>
        </w:tc>
      </w:tr>
      <w:tr w:rsidR="00ED09AB" w14:paraId="4D3985B4" w14:textId="77777777" w:rsidTr="001C3FFB">
        <w:tblPrEx>
          <w:shd w:val="clear" w:color="auto" w:fill="C5E0B3" w:themeFill="accent6" w:themeFillTint="66"/>
        </w:tblPrEx>
        <w:trPr>
          <w:trHeight w:val="360"/>
        </w:trPr>
        <w:tc>
          <w:tcPr>
            <w:tcW w:w="2818" w:type="dxa"/>
            <w:tcBorders>
              <w:top w:val="nil"/>
              <w:left w:val="single" w:sz="8" w:space="0" w:color="auto"/>
              <w:bottom w:val="single" w:sz="8" w:space="0" w:color="auto"/>
              <w:right w:val="single" w:sz="8" w:space="0" w:color="auto"/>
            </w:tcBorders>
            <w:shd w:val="clear" w:color="auto" w:fill="C5E0B3" w:themeFill="accent6" w:themeFillTint="66"/>
            <w:tcMar>
              <w:top w:w="0" w:type="dxa"/>
              <w:left w:w="108" w:type="dxa"/>
              <w:bottom w:w="0" w:type="dxa"/>
              <w:right w:w="108" w:type="dxa"/>
            </w:tcMar>
          </w:tcPr>
          <w:p w14:paraId="70516FFC" w14:textId="77777777" w:rsidR="00ED09AB" w:rsidRDefault="00ED09AB" w:rsidP="001C3FFB">
            <w:pPr>
              <w:spacing w:line="252" w:lineRule="auto"/>
              <w:ind w:left="70"/>
              <w:rPr>
                <w:rFonts w:ascii="Calibri" w:hAnsi="Calibri" w:cs="Calibri"/>
                <w:sz w:val="22"/>
                <w:szCs w:val="22"/>
              </w:rPr>
            </w:pPr>
            <w:r>
              <w:t>YOUTHLEADERSHIP</w:t>
            </w:r>
          </w:p>
        </w:tc>
        <w:tc>
          <w:tcPr>
            <w:tcW w:w="2402" w:type="dxa"/>
            <w:tcBorders>
              <w:top w:val="nil"/>
              <w:left w:val="nil"/>
              <w:bottom w:val="single" w:sz="8" w:space="0" w:color="auto"/>
              <w:right w:val="single" w:sz="8" w:space="0" w:color="auto"/>
            </w:tcBorders>
            <w:shd w:val="clear" w:color="auto" w:fill="C5E0B3" w:themeFill="accent6" w:themeFillTint="66"/>
            <w:tcMar>
              <w:top w:w="0" w:type="dxa"/>
              <w:left w:w="108" w:type="dxa"/>
              <w:bottom w:w="0" w:type="dxa"/>
              <w:right w:w="108" w:type="dxa"/>
            </w:tcMar>
          </w:tcPr>
          <w:p w14:paraId="7F41FF71" w14:textId="77777777" w:rsidR="00ED09AB" w:rsidRDefault="00ED09AB" w:rsidP="001C3FFB">
            <w:pPr>
              <w:spacing w:line="252" w:lineRule="auto"/>
              <w:ind w:left="72"/>
            </w:pPr>
            <w:r>
              <w:t>Youth Leadership and Voice</w:t>
            </w:r>
          </w:p>
        </w:tc>
        <w:tc>
          <w:tcPr>
            <w:tcW w:w="7262" w:type="dxa"/>
            <w:tcBorders>
              <w:top w:val="nil"/>
              <w:left w:val="nil"/>
              <w:bottom w:val="single" w:sz="8" w:space="0" w:color="auto"/>
              <w:right w:val="single" w:sz="8" w:space="0" w:color="auto"/>
            </w:tcBorders>
            <w:shd w:val="clear" w:color="auto" w:fill="C5E0B3" w:themeFill="accent6" w:themeFillTint="66"/>
            <w:tcMar>
              <w:top w:w="0" w:type="dxa"/>
              <w:left w:w="108" w:type="dxa"/>
              <w:bottom w:w="0" w:type="dxa"/>
              <w:right w:w="108" w:type="dxa"/>
            </w:tcMar>
          </w:tcPr>
          <w:p w14:paraId="21F19DA5" w14:textId="77777777" w:rsidR="00ED09AB" w:rsidRDefault="00ED09AB" w:rsidP="001C3FFB">
            <w:pPr>
              <w:spacing w:line="252" w:lineRule="auto"/>
              <w:ind w:left="87"/>
            </w:pPr>
            <w:r>
              <w:rPr>
                <w:rStyle w:val="normaltextrun"/>
                <w:rFonts w:ascii="Calibri" w:hAnsi="Calibri" w:cs="Calibri"/>
                <w:sz w:val="22"/>
                <w:szCs w:val="22"/>
              </w:rPr>
              <w:t>Includes a range of opportunities for youth to take leadership roles. Programs can engage young people in community service or service learning projects that enhance the quality of life in their own communities. Youth can be active in the program by serving as tutors and mentors for younger children. Youth can serve on boards of directors, as well as advise on and become partners in curriculum and program development at your site, in addition to program evaluation.</w:t>
            </w:r>
          </w:p>
        </w:tc>
      </w:tr>
      <w:tr w:rsidR="00ED09AB" w14:paraId="089EF4AE" w14:textId="77777777" w:rsidTr="001C3FFB">
        <w:tblPrEx>
          <w:shd w:val="clear" w:color="auto" w:fill="C5E0B3" w:themeFill="accent6" w:themeFillTint="66"/>
        </w:tblPrEx>
        <w:trPr>
          <w:trHeight w:val="360"/>
        </w:trPr>
        <w:tc>
          <w:tcPr>
            <w:tcW w:w="2818" w:type="dxa"/>
            <w:tcBorders>
              <w:top w:val="nil"/>
              <w:left w:val="single" w:sz="8" w:space="0" w:color="auto"/>
              <w:bottom w:val="single" w:sz="8" w:space="0" w:color="auto"/>
              <w:right w:val="single" w:sz="8" w:space="0" w:color="auto"/>
            </w:tcBorders>
            <w:shd w:val="clear" w:color="auto" w:fill="C5E0B3" w:themeFill="accent6" w:themeFillTint="66"/>
            <w:tcMar>
              <w:top w:w="0" w:type="dxa"/>
              <w:left w:w="108" w:type="dxa"/>
              <w:bottom w:w="0" w:type="dxa"/>
              <w:right w:w="108" w:type="dxa"/>
            </w:tcMar>
          </w:tcPr>
          <w:p w14:paraId="32CB1E29" w14:textId="77777777" w:rsidR="00ED09AB" w:rsidRDefault="00ED09AB" w:rsidP="001C3FFB">
            <w:pPr>
              <w:spacing w:line="252" w:lineRule="auto"/>
              <w:ind w:left="70"/>
            </w:pPr>
            <w:r>
              <w:t>WORKFORCE</w:t>
            </w:r>
          </w:p>
        </w:tc>
        <w:tc>
          <w:tcPr>
            <w:tcW w:w="2402" w:type="dxa"/>
            <w:tcBorders>
              <w:top w:val="nil"/>
              <w:left w:val="nil"/>
              <w:bottom w:val="single" w:sz="8" w:space="0" w:color="auto"/>
              <w:right w:val="single" w:sz="8" w:space="0" w:color="auto"/>
            </w:tcBorders>
            <w:shd w:val="clear" w:color="auto" w:fill="C5E0B3" w:themeFill="accent6" w:themeFillTint="66"/>
            <w:tcMar>
              <w:top w:w="0" w:type="dxa"/>
              <w:left w:w="108" w:type="dxa"/>
              <w:bottom w:w="0" w:type="dxa"/>
              <w:right w:w="108" w:type="dxa"/>
            </w:tcMar>
          </w:tcPr>
          <w:p w14:paraId="3550E795" w14:textId="77777777" w:rsidR="00ED09AB" w:rsidRDefault="00ED09AB" w:rsidP="001C3FFB">
            <w:pPr>
              <w:spacing w:line="252" w:lineRule="auto"/>
              <w:ind w:left="72"/>
            </w:pPr>
            <w:r>
              <w:t>Community Internships</w:t>
            </w:r>
          </w:p>
          <w:p w14:paraId="7BD10D0D" w14:textId="77777777" w:rsidR="00ED09AB" w:rsidRDefault="00ED09AB" w:rsidP="001C3FFB">
            <w:pPr>
              <w:spacing w:line="252" w:lineRule="auto"/>
              <w:ind w:left="72"/>
            </w:pPr>
            <w:r>
              <w:t>Entrepreneurial Education</w:t>
            </w:r>
          </w:p>
          <w:p w14:paraId="1DEEA855" w14:textId="77777777" w:rsidR="00ED09AB" w:rsidRDefault="00ED09AB" w:rsidP="001C3FFB">
            <w:pPr>
              <w:spacing w:line="252" w:lineRule="auto"/>
              <w:ind w:left="72"/>
            </w:pPr>
            <w:r>
              <w:t>Inspiring Future Career</w:t>
            </w:r>
          </w:p>
          <w:p w14:paraId="67BC7B0D" w14:textId="77777777" w:rsidR="00ED09AB" w:rsidRDefault="00ED09AB" w:rsidP="001C3FFB">
            <w:pPr>
              <w:spacing w:line="252" w:lineRule="auto"/>
              <w:ind w:left="72"/>
            </w:pPr>
            <w:r>
              <w:t>Mentoring</w:t>
            </w:r>
          </w:p>
          <w:p w14:paraId="44C98813" w14:textId="77777777" w:rsidR="00ED09AB" w:rsidRDefault="00ED09AB" w:rsidP="001C3FFB">
            <w:pPr>
              <w:spacing w:line="252" w:lineRule="auto"/>
              <w:ind w:left="72"/>
            </w:pPr>
            <w:r>
              <w:t>Workforce Skills</w:t>
            </w:r>
          </w:p>
        </w:tc>
        <w:tc>
          <w:tcPr>
            <w:tcW w:w="7262" w:type="dxa"/>
            <w:tcBorders>
              <w:top w:val="nil"/>
              <w:left w:val="nil"/>
              <w:bottom w:val="single" w:sz="8" w:space="0" w:color="auto"/>
              <w:right w:val="single" w:sz="8" w:space="0" w:color="auto"/>
            </w:tcBorders>
            <w:shd w:val="clear" w:color="auto" w:fill="C5E0B3" w:themeFill="accent6" w:themeFillTint="66"/>
            <w:tcMar>
              <w:top w:w="0" w:type="dxa"/>
              <w:left w:w="108" w:type="dxa"/>
              <w:bottom w:w="0" w:type="dxa"/>
              <w:right w:w="108" w:type="dxa"/>
            </w:tcMar>
          </w:tcPr>
          <w:p w14:paraId="02761F64" w14:textId="77777777" w:rsidR="00ED09AB" w:rsidRDefault="00ED09AB" w:rsidP="001C3FFB">
            <w:pPr>
              <w:spacing w:line="252" w:lineRule="auto"/>
              <w:ind w:left="87"/>
              <w:rPr>
                <w:rStyle w:val="normaltextrun"/>
              </w:rPr>
            </w:pPr>
            <w:r>
              <w:rPr>
                <w:rStyle w:val="normaltextrun"/>
                <w:rFonts w:ascii="Calibri" w:hAnsi="Calibri" w:cs="Calibri"/>
                <w:sz w:val="22"/>
                <w:szCs w:val="22"/>
              </w:rPr>
              <w:t>Build foundational skills such as teamwork, communication, and critical thinking skills that will help students in school, the workforce, and in life. Introduce students to new interests, opening their eyes to potential career pathways. Provide opportunities to gain real world work experience and practice skills that will help build their familiarity with and capabilities in the workforce. </w:t>
            </w:r>
            <w:r>
              <w:rPr>
                <w:rStyle w:val="eop"/>
                <w:rFonts w:ascii="Calibri" w:hAnsi="Calibri" w:cs="Calibri"/>
                <w:sz w:val="22"/>
                <w:szCs w:val="22"/>
              </w:rPr>
              <w:t> </w:t>
            </w:r>
          </w:p>
        </w:tc>
      </w:tr>
    </w:tbl>
    <w:p w14:paraId="03AC2B53" w14:textId="593930D6" w:rsidR="00F378D4" w:rsidRDefault="00F378D4" w:rsidP="007C5EA4">
      <w:pPr>
        <w:spacing w:after="160" w:line="259" w:lineRule="auto"/>
        <w:rPr>
          <w:b/>
          <w:bCs/>
        </w:rPr>
      </w:pPr>
      <w:bookmarkStart w:id="2" w:name="_GoBack"/>
      <w:bookmarkEnd w:id="2"/>
    </w:p>
    <w:p w14:paraId="07A2454B" w14:textId="1DBFFBB6" w:rsidR="00CC6B1C" w:rsidRDefault="00CC6B1C" w:rsidP="00CC6B1C">
      <w:pPr>
        <w:spacing w:after="160" w:line="259" w:lineRule="auto"/>
        <w:rPr>
          <w:b/>
          <w:bCs/>
          <w:szCs w:val="16"/>
        </w:rPr>
      </w:pPr>
      <w:r>
        <w:rPr>
          <w:b/>
          <w:bCs/>
          <w:szCs w:val="16"/>
        </w:rPr>
        <w:t xml:space="preserve">SERVICE </w:t>
      </w:r>
      <w:r w:rsidRPr="00F378D4">
        <w:rPr>
          <w:b/>
          <w:bCs/>
          <w:szCs w:val="16"/>
        </w:rPr>
        <w:t>CODES</w:t>
      </w:r>
      <w:r>
        <w:rPr>
          <w:b/>
          <w:bCs/>
          <w:szCs w:val="16"/>
        </w:rPr>
        <w:t xml:space="preserve"> (</w:t>
      </w:r>
      <w:r w:rsidRPr="00B95991">
        <w:rPr>
          <w:b/>
          <w:bCs/>
          <w:szCs w:val="16"/>
        </w:rPr>
        <w:t>field 5) for Extended Learning Time Program (</w:t>
      </w:r>
      <w:r w:rsidR="00432C49" w:rsidRPr="00432C49">
        <w:rPr>
          <w:b/>
          <w:bCs/>
          <w:szCs w:val="16"/>
          <w:shd w:val="clear" w:color="auto" w:fill="C5E0B3" w:themeFill="accent6" w:themeFillTint="66"/>
        </w:rPr>
        <w:t xml:space="preserve">Field 21 = </w:t>
      </w:r>
      <w:r w:rsidRPr="00B95991">
        <w:rPr>
          <w:b/>
          <w:bCs/>
          <w:szCs w:val="16"/>
        </w:rPr>
        <w:t>ELTP)</w:t>
      </w:r>
    </w:p>
    <w:p w14:paraId="306A6207" w14:textId="77777777" w:rsidR="00474646" w:rsidRPr="00692D6D" w:rsidRDefault="00474646" w:rsidP="00474646">
      <w:pPr>
        <w:shd w:val="clear" w:color="auto" w:fill="C5E0B3" w:themeFill="accent6" w:themeFillTint="66"/>
        <w:spacing w:after="160" w:line="259" w:lineRule="auto"/>
        <w:rPr>
          <w:bCs/>
        </w:rPr>
      </w:pPr>
      <w:r>
        <w:rPr>
          <w:b/>
          <w:bCs/>
        </w:rPr>
        <w:t xml:space="preserve">Note:  </w:t>
      </w:r>
      <w:r w:rsidRPr="00692D6D">
        <w:rPr>
          <w:bCs/>
        </w:rPr>
        <w:t xml:space="preserve">The </w:t>
      </w:r>
      <w:r>
        <w:rPr>
          <w:bCs/>
        </w:rPr>
        <w:t>codes below</w:t>
      </w:r>
      <w:r w:rsidRPr="00692D6D">
        <w:rPr>
          <w:bCs/>
        </w:rPr>
        <w:t xml:space="preserve"> are a subset of the Community School</w:t>
      </w:r>
      <w:r>
        <w:rPr>
          <w:bCs/>
        </w:rPr>
        <w:t>s</w:t>
      </w:r>
      <w:r w:rsidRPr="00692D6D">
        <w:rPr>
          <w:bCs/>
        </w:rPr>
        <w:t xml:space="preserve"> </w:t>
      </w:r>
      <w:r>
        <w:rPr>
          <w:bCs/>
        </w:rPr>
        <w:t>Service</w:t>
      </w:r>
      <w:r w:rsidRPr="00692D6D">
        <w:rPr>
          <w:bCs/>
        </w:rPr>
        <w:t xml:space="preserve"> Codes.</w:t>
      </w:r>
    </w:p>
    <w:tbl>
      <w:tblPr>
        <w:tblW w:w="12420" w:type="dxa"/>
        <w:tblInd w:w="-10" w:type="dxa"/>
        <w:tblCellMar>
          <w:left w:w="0" w:type="dxa"/>
          <w:right w:w="0" w:type="dxa"/>
        </w:tblCellMar>
        <w:tblLook w:val="04A0" w:firstRow="1" w:lastRow="0" w:firstColumn="1" w:lastColumn="0" w:noHBand="0" w:noVBand="1"/>
      </w:tblPr>
      <w:tblGrid>
        <w:gridCol w:w="2700"/>
        <w:gridCol w:w="2340"/>
        <w:gridCol w:w="7380"/>
      </w:tblGrid>
      <w:tr w:rsidR="00AB53F6" w14:paraId="6B4E3DA2" w14:textId="77777777" w:rsidTr="00207857">
        <w:trPr>
          <w:trHeight w:val="360"/>
        </w:trPr>
        <w:tc>
          <w:tcPr>
            <w:tcW w:w="27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9AFD804" w14:textId="77777777" w:rsidR="00AB53F6" w:rsidRDefault="00AB53F6">
            <w:pPr>
              <w:spacing w:line="252" w:lineRule="auto"/>
              <w:jc w:val="center"/>
              <w:rPr>
                <w:rFonts w:ascii="Calibri" w:hAnsi="Calibri" w:cs="Calibri"/>
                <w:b/>
                <w:bCs/>
              </w:rPr>
            </w:pPr>
            <w:r>
              <w:rPr>
                <w:b/>
                <w:bCs/>
              </w:rPr>
              <w:t>Code</w:t>
            </w:r>
          </w:p>
        </w:tc>
        <w:tc>
          <w:tcPr>
            <w:tcW w:w="23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9FECE99" w14:textId="77777777" w:rsidR="00AB53F6" w:rsidRDefault="00AB53F6">
            <w:pPr>
              <w:spacing w:line="252" w:lineRule="auto"/>
              <w:jc w:val="center"/>
              <w:rPr>
                <w:b/>
                <w:bCs/>
              </w:rPr>
            </w:pPr>
            <w:r>
              <w:rPr>
                <w:b/>
                <w:bCs/>
              </w:rPr>
              <w:t>Extended Learning Time Program Category</w:t>
            </w:r>
          </w:p>
        </w:tc>
        <w:tc>
          <w:tcPr>
            <w:tcW w:w="73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F487F74" w14:textId="77777777" w:rsidR="00AB53F6" w:rsidRDefault="00AB53F6">
            <w:pPr>
              <w:spacing w:line="252" w:lineRule="auto"/>
              <w:jc w:val="center"/>
              <w:rPr>
                <w:b/>
                <w:bCs/>
              </w:rPr>
            </w:pPr>
            <w:r>
              <w:rPr>
                <w:b/>
                <w:bCs/>
              </w:rPr>
              <w:t>Description and Guidance</w:t>
            </w:r>
          </w:p>
        </w:tc>
      </w:tr>
      <w:tr w:rsidR="00AB53F6" w14:paraId="1116E14E" w14:textId="77777777" w:rsidTr="00FD0566">
        <w:trPr>
          <w:trHeight w:val="360"/>
        </w:trPr>
        <w:tc>
          <w:tcPr>
            <w:tcW w:w="2700" w:type="dxa"/>
            <w:tcBorders>
              <w:top w:val="nil"/>
              <w:left w:val="single" w:sz="8" w:space="0" w:color="auto"/>
              <w:bottom w:val="single" w:sz="8" w:space="0" w:color="auto"/>
              <w:right w:val="single" w:sz="8" w:space="0" w:color="auto"/>
            </w:tcBorders>
            <w:shd w:val="clear" w:color="auto" w:fill="C5E0B3" w:themeFill="accent6" w:themeFillTint="66"/>
            <w:tcMar>
              <w:top w:w="0" w:type="dxa"/>
              <w:left w:w="108" w:type="dxa"/>
              <w:bottom w:w="0" w:type="dxa"/>
              <w:right w:w="108" w:type="dxa"/>
            </w:tcMar>
            <w:hideMark/>
          </w:tcPr>
          <w:p w14:paraId="339F6E68" w14:textId="77777777" w:rsidR="00AB53F6" w:rsidRDefault="00AB53F6">
            <w:pPr>
              <w:spacing w:line="252" w:lineRule="auto"/>
            </w:pPr>
            <w:r>
              <w:t>ACADEMICENRICHMENT</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14:paraId="065B5DAF" w14:textId="77777777" w:rsidR="00AB53F6" w:rsidRDefault="00AB53F6">
            <w:pPr>
              <w:spacing w:line="252" w:lineRule="auto"/>
            </w:pPr>
            <w:r>
              <w:t>Academic Programs</w:t>
            </w:r>
          </w:p>
        </w:tc>
        <w:tc>
          <w:tcPr>
            <w:tcW w:w="7380" w:type="dxa"/>
            <w:tcBorders>
              <w:top w:val="nil"/>
              <w:left w:val="nil"/>
              <w:bottom w:val="single" w:sz="8" w:space="0" w:color="auto"/>
              <w:right w:val="single" w:sz="8" w:space="0" w:color="auto"/>
            </w:tcBorders>
            <w:shd w:val="clear" w:color="auto" w:fill="C5E0B3" w:themeFill="accent6" w:themeFillTint="66"/>
            <w:tcMar>
              <w:top w:w="0" w:type="dxa"/>
              <w:left w:w="108" w:type="dxa"/>
              <w:bottom w:w="0" w:type="dxa"/>
              <w:right w:w="108" w:type="dxa"/>
            </w:tcMar>
            <w:hideMark/>
          </w:tcPr>
          <w:p w14:paraId="7A25A424" w14:textId="6AF0C4E6" w:rsidR="00AB53F6" w:rsidRDefault="00AB53F6">
            <w:pPr>
              <w:spacing w:line="252" w:lineRule="auto"/>
            </w:pPr>
            <w:r>
              <w:t xml:space="preserve">Academic Enrichment is designed to provide more time engaged in </w:t>
            </w:r>
            <w:r>
              <w:rPr>
                <w:b/>
                <w:bCs/>
              </w:rPr>
              <w:t>academic classes</w:t>
            </w:r>
            <w:r>
              <w:t xml:space="preserve"> (e.g., mathematics, science, </w:t>
            </w:r>
            <w:r w:rsidR="00FD0566">
              <w:t>and English</w:t>
            </w:r>
            <w:r>
              <w:t>/language arts), allowing broader and deeper coverage of curricula and more individualized learning (focused instruction) or targeted support for students.</w:t>
            </w:r>
          </w:p>
        </w:tc>
      </w:tr>
      <w:tr w:rsidR="00AB53F6" w14:paraId="19A0E49B" w14:textId="77777777" w:rsidTr="00207857">
        <w:trPr>
          <w:trHeight w:val="360"/>
        </w:trPr>
        <w:tc>
          <w:tcPr>
            <w:tcW w:w="27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CE3A4A" w14:textId="77777777" w:rsidR="00AB53F6" w:rsidRDefault="00AB53F6">
            <w:pPr>
              <w:spacing w:line="252" w:lineRule="auto"/>
            </w:pPr>
            <w:r>
              <w:t>CCR</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14:paraId="439EF143" w14:textId="77777777" w:rsidR="00AB53F6" w:rsidRDefault="00AB53F6">
            <w:pPr>
              <w:spacing w:line="252" w:lineRule="auto"/>
            </w:pPr>
            <w:r>
              <w:t>Academic Programs</w:t>
            </w:r>
          </w:p>
        </w:tc>
        <w:tc>
          <w:tcPr>
            <w:tcW w:w="7380" w:type="dxa"/>
            <w:tcBorders>
              <w:top w:val="nil"/>
              <w:left w:val="nil"/>
              <w:bottom w:val="single" w:sz="8" w:space="0" w:color="auto"/>
              <w:right w:val="single" w:sz="8" w:space="0" w:color="auto"/>
            </w:tcBorders>
            <w:shd w:val="clear" w:color="auto" w:fill="C5E0B3" w:themeFill="accent6" w:themeFillTint="66"/>
            <w:tcMar>
              <w:top w:w="0" w:type="dxa"/>
              <w:left w:w="108" w:type="dxa"/>
              <w:bottom w:w="0" w:type="dxa"/>
              <w:right w:w="108" w:type="dxa"/>
            </w:tcMar>
            <w:hideMark/>
          </w:tcPr>
          <w:p w14:paraId="439A8303" w14:textId="77777777" w:rsidR="00AB53F6" w:rsidRDefault="00AB53F6">
            <w:pPr>
              <w:spacing w:line="252" w:lineRule="auto"/>
            </w:pPr>
            <w:r>
              <w:t xml:space="preserve">Intentional addition to or expansion of College and Career Readiness opportunities, </w:t>
            </w:r>
            <w:r>
              <w:rPr>
                <w:rFonts w:ascii="proxima nova" w:hAnsi="proxima nova"/>
                <w:color w:val="0A0A0A"/>
              </w:rPr>
              <w:t>which can tie into science, technology, engineering and math curriculum, while also emphasizing career-readiness skills.</w:t>
            </w:r>
          </w:p>
        </w:tc>
      </w:tr>
      <w:tr w:rsidR="00AB53F6" w14:paraId="48CAB853" w14:textId="77777777" w:rsidTr="00FD0566">
        <w:trPr>
          <w:trHeight w:val="360"/>
        </w:trPr>
        <w:tc>
          <w:tcPr>
            <w:tcW w:w="2700" w:type="dxa"/>
            <w:tcBorders>
              <w:top w:val="nil"/>
              <w:left w:val="single" w:sz="8" w:space="0" w:color="auto"/>
              <w:bottom w:val="single" w:sz="8" w:space="0" w:color="auto"/>
              <w:right w:val="single" w:sz="8" w:space="0" w:color="auto"/>
            </w:tcBorders>
            <w:shd w:val="clear" w:color="auto" w:fill="C5E0B3" w:themeFill="accent6" w:themeFillTint="66"/>
            <w:tcMar>
              <w:top w:w="0" w:type="dxa"/>
              <w:left w:w="108" w:type="dxa"/>
              <w:bottom w:w="0" w:type="dxa"/>
              <w:right w:w="108" w:type="dxa"/>
            </w:tcMar>
            <w:hideMark/>
          </w:tcPr>
          <w:p w14:paraId="4C6ED1F8" w14:textId="77777777" w:rsidR="00AB53F6" w:rsidRDefault="00AB53F6">
            <w:pPr>
              <w:spacing w:line="252" w:lineRule="auto"/>
            </w:pPr>
            <w:r>
              <w:t>EXPERIENTIAL</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14:paraId="5279F1C2" w14:textId="77777777" w:rsidR="00AB53F6" w:rsidRDefault="00AB53F6">
            <w:pPr>
              <w:spacing w:line="252" w:lineRule="auto"/>
            </w:pPr>
            <w:r>
              <w:t>Health and Wellness</w:t>
            </w:r>
          </w:p>
        </w:tc>
        <w:tc>
          <w:tcPr>
            <w:tcW w:w="7380" w:type="dxa"/>
            <w:tcBorders>
              <w:top w:val="nil"/>
              <w:left w:val="nil"/>
              <w:bottom w:val="single" w:sz="8" w:space="0" w:color="auto"/>
              <w:right w:val="single" w:sz="8" w:space="0" w:color="auto"/>
            </w:tcBorders>
            <w:shd w:val="clear" w:color="auto" w:fill="C5E0B3" w:themeFill="accent6" w:themeFillTint="66"/>
            <w:tcMar>
              <w:top w:w="0" w:type="dxa"/>
              <w:left w:w="108" w:type="dxa"/>
              <w:bottom w:w="0" w:type="dxa"/>
              <w:right w:w="108" w:type="dxa"/>
            </w:tcMar>
            <w:hideMark/>
          </w:tcPr>
          <w:p w14:paraId="2B3C7113" w14:textId="77777777" w:rsidR="00AB53F6" w:rsidRDefault="00AB53F6">
            <w:pPr>
              <w:spacing w:line="252" w:lineRule="auto"/>
            </w:pPr>
            <w:r>
              <w:t xml:space="preserve">Experiential learning is learning through reflection on doing. </w:t>
            </w:r>
            <w:r>
              <w:rPr>
                <w:rStyle w:val="Emphasis"/>
                <w:b w:val="0"/>
                <w:bCs w:val="0"/>
                <w:lang w:val="en"/>
              </w:rPr>
              <w:t>Experiential learning</w:t>
            </w:r>
            <w:r>
              <w:rPr>
                <w:rStyle w:val="st1"/>
                <w:lang w:val="en"/>
              </w:rPr>
              <w:t xml:space="preserve"> is an active process that engages the learner in carefully chosen experiences (e.g., community/service learning, project-based learning) that are supported by reflection, critical analysis and synthesis. Experiences are structured to require the learner to take initiative, make decisions, and be accountable for results. </w:t>
            </w:r>
          </w:p>
        </w:tc>
      </w:tr>
      <w:tr w:rsidR="00AB53F6" w14:paraId="378D0149" w14:textId="77777777" w:rsidTr="00207857">
        <w:trPr>
          <w:trHeight w:val="360"/>
        </w:trPr>
        <w:tc>
          <w:tcPr>
            <w:tcW w:w="27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40E1A80" w14:textId="77777777" w:rsidR="00AB53F6" w:rsidRDefault="00AB53F6">
            <w:pPr>
              <w:spacing w:line="252" w:lineRule="auto"/>
            </w:pPr>
            <w:r>
              <w:t>CREDITRECOVERY</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14:paraId="4C1B6BE1" w14:textId="77777777" w:rsidR="00AB53F6" w:rsidRDefault="00AB53F6">
            <w:pPr>
              <w:spacing w:line="252" w:lineRule="auto"/>
            </w:pPr>
            <w:r>
              <w:t>Academic Support</w:t>
            </w:r>
          </w:p>
        </w:tc>
        <w:tc>
          <w:tcPr>
            <w:tcW w:w="7380" w:type="dxa"/>
            <w:tcBorders>
              <w:top w:val="nil"/>
              <w:left w:val="nil"/>
              <w:bottom w:val="single" w:sz="8" w:space="0" w:color="auto"/>
              <w:right w:val="single" w:sz="8" w:space="0" w:color="auto"/>
            </w:tcBorders>
            <w:shd w:val="clear" w:color="auto" w:fill="C5E0B3" w:themeFill="accent6" w:themeFillTint="66"/>
            <w:tcMar>
              <w:top w:w="0" w:type="dxa"/>
              <w:left w:w="108" w:type="dxa"/>
              <w:bottom w:w="0" w:type="dxa"/>
              <w:right w:w="108" w:type="dxa"/>
            </w:tcMar>
            <w:hideMark/>
          </w:tcPr>
          <w:p w14:paraId="5306663D" w14:textId="77777777" w:rsidR="00AB53F6" w:rsidRDefault="00AB53F6">
            <w:pPr>
              <w:spacing w:line="252" w:lineRule="auto"/>
            </w:pPr>
            <w:r>
              <w:t>Designed as an alternative path to graduation by providing students with academic assistance while promoting academic achievement. A course-specific, skill-based, learning opportunity offered to recover credit for students who previously failed during the instructional day to master content and or skills required to receive course credit, earn promotion, or graduate.</w:t>
            </w:r>
          </w:p>
        </w:tc>
      </w:tr>
      <w:tr w:rsidR="00AB53F6" w14:paraId="16A39142" w14:textId="77777777" w:rsidTr="00207857">
        <w:trPr>
          <w:trHeight w:val="360"/>
        </w:trPr>
        <w:tc>
          <w:tcPr>
            <w:tcW w:w="27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777202B" w14:textId="77777777" w:rsidR="00AB53F6" w:rsidRDefault="00AB53F6">
            <w:pPr>
              <w:spacing w:line="252" w:lineRule="auto"/>
            </w:pPr>
            <w:r>
              <w:t>DROPOUTPREVENTION</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14:paraId="7019D282" w14:textId="77777777" w:rsidR="00AB53F6" w:rsidRDefault="00AB53F6">
            <w:pPr>
              <w:spacing w:line="252" w:lineRule="auto"/>
            </w:pPr>
            <w:r>
              <w:t>Health and Wellness</w:t>
            </w:r>
          </w:p>
        </w:tc>
        <w:tc>
          <w:tcPr>
            <w:tcW w:w="7380" w:type="dxa"/>
            <w:tcBorders>
              <w:top w:val="nil"/>
              <w:left w:val="nil"/>
              <w:bottom w:val="single" w:sz="8" w:space="0" w:color="auto"/>
              <w:right w:val="single" w:sz="8" w:space="0" w:color="auto"/>
            </w:tcBorders>
            <w:shd w:val="clear" w:color="auto" w:fill="C5E0B3" w:themeFill="accent6" w:themeFillTint="66"/>
            <w:tcMar>
              <w:top w:w="0" w:type="dxa"/>
              <w:left w:w="108" w:type="dxa"/>
              <w:bottom w:w="0" w:type="dxa"/>
              <w:right w:w="108" w:type="dxa"/>
            </w:tcMar>
            <w:hideMark/>
          </w:tcPr>
          <w:p w14:paraId="29ADAA9B" w14:textId="77777777" w:rsidR="00AB53F6" w:rsidRDefault="00AB53F6">
            <w:pPr>
              <w:spacing w:line="252" w:lineRule="auto"/>
            </w:pPr>
            <w:r>
              <w:t>Targeted intervention strategy that focuses on increasing attendance and course performance, and addresses school behavior and disengagement.</w:t>
            </w:r>
          </w:p>
          <w:p w14:paraId="0676CD03" w14:textId="77777777" w:rsidR="00AB53F6" w:rsidRDefault="00AB53F6">
            <w:pPr>
              <w:spacing w:line="252" w:lineRule="auto"/>
            </w:pPr>
            <w:r>
              <w:t>Provides at-risk</w:t>
            </w:r>
            <w:r>
              <w:rPr>
                <w:rStyle w:val="hgkelc"/>
                <w:color w:val="222222"/>
                <w:sz w:val="21"/>
                <w:szCs w:val="21"/>
              </w:rPr>
              <w:t xml:space="preserve"> students with specific supports such as mentoring, counseling, vocational or social-emotional skills training, college preparation, supplemental academic services, or case management. </w:t>
            </w:r>
          </w:p>
        </w:tc>
      </w:tr>
      <w:tr w:rsidR="00AB53F6" w14:paraId="51BC3B99" w14:textId="77777777" w:rsidTr="00207857">
        <w:trPr>
          <w:trHeight w:val="360"/>
        </w:trPr>
        <w:tc>
          <w:tcPr>
            <w:tcW w:w="27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C08480D" w14:textId="77777777" w:rsidR="00AB53F6" w:rsidRDefault="00AB53F6">
            <w:pPr>
              <w:spacing w:line="252" w:lineRule="auto"/>
            </w:pPr>
            <w:r>
              <w:t>ELD</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14:paraId="04C0E19C" w14:textId="77777777" w:rsidR="00AB53F6" w:rsidRDefault="00AB53F6">
            <w:pPr>
              <w:spacing w:line="252" w:lineRule="auto"/>
            </w:pPr>
            <w:r>
              <w:t>Academic Support</w:t>
            </w:r>
          </w:p>
        </w:tc>
        <w:tc>
          <w:tcPr>
            <w:tcW w:w="7380" w:type="dxa"/>
            <w:tcBorders>
              <w:top w:val="nil"/>
              <w:left w:val="nil"/>
              <w:bottom w:val="single" w:sz="8" w:space="0" w:color="auto"/>
              <w:right w:val="single" w:sz="8" w:space="0" w:color="auto"/>
            </w:tcBorders>
            <w:shd w:val="clear" w:color="auto" w:fill="C5E0B3" w:themeFill="accent6" w:themeFillTint="66"/>
            <w:tcMar>
              <w:top w:w="0" w:type="dxa"/>
              <w:left w:w="108" w:type="dxa"/>
              <w:bottom w:w="0" w:type="dxa"/>
              <w:right w:w="108" w:type="dxa"/>
            </w:tcMar>
            <w:hideMark/>
          </w:tcPr>
          <w:p w14:paraId="769BCAB3" w14:textId="77777777" w:rsidR="00AB53F6" w:rsidRDefault="00AB53F6">
            <w:r>
              <w:t>Intentional addition to or expansion of English Language Development opportunities supported by community school partners. General language comprehension: reading, writing, and literature.</w:t>
            </w:r>
          </w:p>
        </w:tc>
      </w:tr>
      <w:tr w:rsidR="00AB53F6" w14:paraId="14AE034F" w14:textId="77777777" w:rsidTr="00207857">
        <w:trPr>
          <w:trHeight w:val="360"/>
        </w:trPr>
        <w:tc>
          <w:tcPr>
            <w:tcW w:w="27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473F1D" w14:textId="77777777" w:rsidR="00AB53F6" w:rsidRDefault="00AB53F6">
            <w:pPr>
              <w:spacing w:line="252" w:lineRule="auto"/>
            </w:pPr>
            <w:r>
              <w:t>HERITAGELANGINST</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14:paraId="714D0FE7" w14:textId="77777777" w:rsidR="00AB53F6" w:rsidRDefault="00AB53F6">
            <w:pPr>
              <w:spacing w:line="252" w:lineRule="auto"/>
            </w:pPr>
            <w:r>
              <w:t>Academic Programs</w:t>
            </w:r>
          </w:p>
        </w:tc>
        <w:tc>
          <w:tcPr>
            <w:tcW w:w="7380" w:type="dxa"/>
            <w:tcBorders>
              <w:top w:val="nil"/>
              <w:left w:val="nil"/>
              <w:bottom w:val="single" w:sz="8" w:space="0" w:color="auto"/>
              <w:right w:val="single" w:sz="8" w:space="0" w:color="auto"/>
            </w:tcBorders>
            <w:shd w:val="clear" w:color="auto" w:fill="C5E0B3" w:themeFill="accent6" w:themeFillTint="66"/>
            <w:tcMar>
              <w:top w:w="0" w:type="dxa"/>
              <w:left w:w="108" w:type="dxa"/>
              <w:bottom w:w="0" w:type="dxa"/>
              <w:right w:w="108" w:type="dxa"/>
            </w:tcMar>
            <w:hideMark/>
          </w:tcPr>
          <w:p w14:paraId="3467FEFD" w14:textId="77777777" w:rsidR="00AB53F6" w:rsidRDefault="00AB53F6">
            <w:pPr>
              <w:spacing w:line="252" w:lineRule="auto"/>
            </w:pPr>
            <w:r>
              <w:t xml:space="preserve">Intentional addition to or expansion of Heritage Language Instruction (dual language instruction) opportunities designed to address the needs of heritage language learners. Students will have the opportunity to use, learn, and expand on their heritage languages. Students may examine social justice topics, community-based learning, and language arts approaches for heritage language development. </w:t>
            </w:r>
          </w:p>
        </w:tc>
      </w:tr>
      <w:tr w:rsidR="00AB53F6" w14:paraId="66510A95" w14:textId="77777777" w:rsidTr="00207857">
        <w:trPr>
          <w:trHeight w:val="360"/>
        </w:trPr>
        <w:tc>
          <w:tcPr>
            <w:tcW w:w="27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2C1A78B" w14:textId="77777777" w:rsidR="00AB53F6" w:rsidRDefault="00AB53F6">
            <w:pPr>
              <w:spacing w:line="252" w:lineRule="auto"/>
            </w:pPr>
            <w:r>
              <w:t>MENTOR</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14:paraId="0A456208" w14:textId="77777777" w:rsidR="00AB53F6" w:rsidRDefault="00AB53F6">
            <w:pPr>
              <w:spacing w:line="252" w:lineRule="auto"/>
            </w:pPr>
            <w:r>
              <w:t>Academic Support</w:t>
            </w:r>
          </w:p>
        </w:tc>
        <w:tc>
          <w:tcPr>
            <w:tcW w:w="7380" w:type="dxa"/>
            <w:tcBorders>
              <w:top w:val="nil"/>
              <w:left w:val="nil"/>
              <w:bottom w:val="single" w:sz="8" w:space="0" w:color="auto"/>
              <w:right w:val="single" w:sz="8" w:space="0" w:color="auto"/>
            </w:tcBorders>
            <w:shd w:val="clear" w:color="auto" w:fill="C5E0B3" w:themeFill="accent6" w:themeFillTint="66"/>
            <w:tcMar>
              <w:top w:w="0" w:type="dxa"/>
              <w:left w:w="108" w:type="dxa"/>
              <w:bottom w:w="0" w:type="dxa"/>
              <w:right w:w="108" w:type="dxa"/>
            </w:tcMar>
            <w:hideMark/>
          </w:tcPr>
          <w:p w14:paraId="22CE7AFD" w14:textId="68186042" w:rsidR="00AB53F6" w:rsidRDefault="0062341E">
            <w:pPr>
              <w:spacing w:line="252" w:lineRule="auto"/>
            </w:pPr>
            <w:r w:rsidRPr="0062341E">
              <w:t>A school-based mentoring model designed to increase academic performance, self-esteem, and emotional development. The mentoring program supports relationships between students and a caring adult and is intended to mitigate early warning indicators in students. Students may be referred by teachers, counselors, and school staff. The program may extend throughout the summer months and across grades to improve outcomes for youth.</w:t>
            </w:r>
          </w:p>
        </w:tc>
      </w:tr>
      <w:tr w:rsidR="00AB53F6" w14:paraId="04A9F679" w14:textId="77777777" w:rsidTr="00207857">
        <w:trPr>
          <w:trHeight w:val="360"/>
        </w:trPr>
        <w:tc>
          <w:tcPr>
            <w:tcW w:w="27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E0FEBB1" w14:textId="77777777" w:rsidR="00AB53F6" w:rsidRDefault="00AB53F6">
            <w:pPr>
              <w:spacing w:line="252" w:lineRule="auto"/>
            </w:pPr>
            <w:r>
              <w:t>POSITIVESCHCULTURE</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14:paraId="53D1BEEA" w14:textId="77777777" w:rsidR="00AB53F6" w:rsidRDefault="00AB53F6">
            <w:pPr>
              <w:spacing w:line="252" w:lineRule="auto"/>
            </w:pPr>
            <w:r>
              <w:t>Health and Wellness</w:t>
            </w:r>
          </w:p>
        </w:tc>
        <w:tc>
          <w:tcPr>
            <w:tcW w:w="7380" w:type="dxa"/>
            <w:tcBorders>
              <w:top w:val="nil"/>
              <w:left w:val="nil"/>
              <w:bottom w:val="single" w:sz="8" w:space="0" w:color="auto"/>
              <w:right w:val="single" w:sz="8" w:space="0" w:color="auto"/>
            </w:tcBorders>
            <w:shd w:val="clear" w:color="auto" w:fill="C5E0B3" w:themeFill="accent6" w:themeFillTint="66"/>
            <w:tcMar>
              <w:top w:w="0" w:type="dxa"/>
              <w:left w:w="108" w:type="dxa"/>
              <w:bottom w:w="0" w:type="dxa"/>
              <w:right w:w="108" w:type="dxa"/>
            </w:tcMar>
            <w:hideMark/>
          </w:tcPr>
          <w:p w14:paraId="3095FA24" w14:textId="77777777" w:rsidR="00AB53F6" w:rsidRDefault="00AB53F6">
            <w:pPr>
              <w:spacing w:line="252" w:lineRule="auto"/>
            </w:pPr>
            <w:r>
              <w:t>Coordinated and intentional strategy designed to transform behavior, attitude and actions to improve school culture.</w:t>
            </w:r>
          </w:p>
        </w:tc>
      </w:tr>
      <w:tr w:rsidR="00AB53F6" w14:paraId="5311B24C" w14:textId="77777777" w:rsidTr="00207857">
        <w:trPr>
          <w:trHeight w:val="360"/>
        </w:trPr>
        <w:tc>
          <w:tcPr>
            <w:tcW w:w="27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76126B3" w14:textId="77777777" w:rsidR="00AB53F6" w:rsidRDefault="00AB53F6">
            <w:pPr>
              <w:spacing w:line="252" w:lineRule="auto"/>
            </w:pPr>
            <w:r>
              <w:t>REMEDIAL</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14:paraId="351650FC" w14:textId="77777777" w:rsidR="00AB53F6" w:rsidRDefault="00AB53F6">
            <w:pPr>
              <w:spacing w:line="252" w:lineRule="auto"/>
            </w:pPr>
            <w:r>
              <w:t>Academic Support</w:t>
            </w:r>
          </w:p>
        </w:tc>
        <w:tc>
          <w:tcPr>
            <w:tcW w:w="7380" w:type="dxa"/>
            <w:tcBorders>
              <w:top w:val="nil"/>
              <w:left w:val="nil"/>
              <w:bottom w:val="single" w:sz="8" w:space="0" w:color="auto"/>
              <w:right w:val="single" w:sz="8" w:space="0" w:color="auto"/>
            </w:tcBorders>
            <w:shd w:val="clear" w:color="auto" w:fill="C5E0B3" w:themeFill="accent6" w:themeFillTint="66"/>
            <w:tcMar>
              <w:top w:w="0" w:type="dxa"/>
              <w:left w:w="108" w:type="dxa"/>
              <w:bottom w:w="0" w:type="dxa"/>
              <w:right w:w="108" w:type="dxa"/>
            </w:tcMar>
            <w:hideMark/>
          </w:tcPr>
          <w:p w14:paraId="342D909D" w14:textId="3A4B7BBD" w:rsidR="00AB53F6" w:rsidRDefault="00AB53F6">
            <w:pPr>
              <w:spacing w:line="252" w:lineRule="auto"/>
            </w:pPr>
            <w:r>
              <w:t>Data informed intentional outreach and system navigational support for students.</w:t>
            </w:r>
          </w:p>
        </w:tc>
      </w:tr>
      <w:tr w:rsidR="00AB53F6" w14:paraId="19DFD196" w14:textId="77777777" w:rsidTr="00207857">
        <w:trPr>
          <w:trHeight w:val="360"/>
        </w:trPr>
        <w:tc>
          <w:tcPr>
            <w:tcW w:w="27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F1F096" w14:textId="77777777" w:rsidR="00AB53F6" w:rsidRDefault="00AB53F6">
            <w:pPr>
              <w:spacing w:line="252" w:lineRule="auto"/>
            </w:pPr>
            <w:r>
              <w:t>STEM-STEAM</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14:paraId="24A7A8AC" w14:textId="77777777" w:rsidR="00AB53F6" w:rsidRDefault="00AB53F6">
            <w:pPr>
              <w:spacing w:line="252" w:lineRule="auto"/>
            </w:pPr>
            <w:r>
              <w:t>Academic Programs</w:t>
            </w:r>
          </w:p>
        </w:tc>
        <w:tc>
          <w:tcPr>
            <w:tcW w:w="7380" w:type="dxa"/>
            <w:tcBorders>
              <w:top w:val="nil"/>
              <w:left w:val="nil"/>
              <w:bottom w:val="single" w:sz="8" w:space="0" w:color="auto"/>
              <w:right w:val="single" w:sz="8" w:space="0" w:color="auto"/>
            </w:tcBorders>
            <w:shd w:val="clear" w:color="auto" w:fill="C5E0B3" w:themeFill="accent6" w:themeFillTint="66"/>
            <w:tcMar>
              <w:top w:w="0" w:type="dxa"/>
              <w:left w:w="108" w:type="dxa"/>
              <w:bottom w:w="0" w:type="dxa"/>
              <w:right w:w="108" w:type="dxa"/>
            </w:tcMar>
            <w:hideMark/>
          </w:tcPr>
          <w:p w14:paraId="4EFEA3D4" w14:textId="77777777" w:rsidR="00AB53F6" w:rsidRDefault="00AB53F6">
            <w:pPr>
              <w:spacing w:line="252" w:lineRule="auto"/>
            </w:pPr>
            <w:r>
              <w:t>Intentional Science, Technology, Engineering, Art and/or Math learning experiences designed to close the opportunity gap for low-income students, which expands upon and reinforces traditional STEAM core curriculum.</w:t>
            </w:r>
          </w:p>
        </w:tc>
      </w:tr>
    </w:tbl>
    <w:p w14:paraId="02136FF7" w14:textId="4151052B" w:rsidR="00F378D4" w:rsidRDefault="00F378D4" w:rsidP="007C5EA4">
      <w:pPr>
        <w:spacing w:after="160" w:line="259" w:lineRule="auto"/>
        <w:rPr>
          <w:b/>
          <w:bCs/>
        </w:rPr>
      </w:pPr>
    </w:p>
    <w:p w14:paraId="3335CFA5" w14:textId="0673E5E0" w:rsidR="005C0261" w:rsidRDefault="005C0261" w:rsidP="005C0261">
      <w:pPr>
        <w:pStyle w:val="ListParagraph"/>
        <w:numPr>
          <w:ilvl w:val="1"/>
          <w:numId w:val="8"/>
        </w:numPr>
        <w:spacing w:after="160" w:line="252" w:lineRule="auto"/>
        <w:ind w:left="360"/>
        <w:contextualSpacing w:val="0"/>
        <w:rPr>
          <w:rFonts w:ascii="Calibri" w:hAnsi="Calibri" w:cs="Calibri"/>
          <w:b/>
          <w:bCs/>
          <w:shd w:val="clear" w:color="auto" w:fill="A8D08D"/>
        </w:rPr>
      </w:pPr>
      <w:r>
        <w:rPr>
          <w:b/>
          <w:bCs/>
        </w:rPr>
        <w:t xml:space="preserve">SERVICE CODES (field </w:t>
      </w:r>
      <w:r>
        <w:rPr>
          <w:b/>
          <w:bCs/>
          <w:shd w:val="clear" w:color="auto" w:fill="A8D08D"/>
        </w:rPr>
        <w:t>5</w:t>
      </w:r>
      <w:r>
        <w:rPr>
          <w:b/>
          <w:bCs/>
        </w:rPr>
        <w:t xml:space="preserve">) for </w:t>
      </w:r>
      <w:r>
        <w:rPr>
          <w:b/>
          <w:bCs/>
          <w:shd w:val="clear" w:color="auto" w:fill="A8D08D"/>
        </w:rPr>
        <w:t>Expanded and Enriched Learning Time and Opportunities (</w:t>
      </w:r>
      <w:r w:rsidR="005F26B7" w:rsidRPr="005F26B7">
        <w:rPr>
          <w:b/>
          <w:bCs/>
          <w:szCs w:val="16"/>
          <w:shd w:val="clear" w:color="auto" w:fill="A8D08D" w:themeFill="accent6" w:themeFillTint="99"/>
        </w:rPr>
        <w:t>Field 21 =</w:t>
      </w:r>
      <w:r w:rsidR="005F26B7" w:rsidRPr="00432C49">
        <w:rPr>
          <w:b/>
          <w:bCs/>
          <w:szCs w:val="16"/>
          <w:shd w:val="clear" w:color="auto" w:fill="C5E0B3" w:themeFill="accent6" w:themeFillTint="66"/>
        </w:rPr>
        <w:t xml:space="preserve"> </w:t>
      </w:r>
      <w:r>
        <w:rPr>
          <w:b/>
          <w:bCs/>
          <w:shd w:val="clear" w:color="auto" w:fill="A8D08D"/>
        </w:rPr>
        <w:t xml:space="preserve">EELTO) – Use to report out of school time academic and enrichment activities for </w:t>
      </w:r>
      <w:r w:rsidRPr="00A92E65">
        <w:rPr>
          <w:b/>
          <w:bCs/>
          <w:strike/>
          <w:color w:val="FF0000"/>
          <w:shd w:val="clear" w:color="auto" w:fill="A8D08D"/>
        </w:rPr>
        <w:t>both CSP and</w:t>
      </w:r>
      <w:r w:rsidRPr="00A92E65">
        <w:rPr>
          <w:b/>
          <w:bCs/>
          <w:color w:val="FF0000"/>
          <w:shd w:val="clear" w:color="auto" w:fill="A8D08D"/>
        </w:rPr>
        <w:t xml:space="preserve"> </w:t>
      </w:r>
      <w:r w:rsidR="005F26B7">
        <w:rPr>
          <w:b/>
          <w:bCs/>
          <w:shd w:val="clear" w:color="auto" w:fill="A8D08D"/>
        </w:rPr>
        <w:t xml:space="preserve">only </w:t>
      </w:r>
      <w:r>
        <w:rPr>
          <w:b/>
          <w:bCs/>
          <w:shd w:val="clear" w:color="auto" w:fill="A8D08D"/>
        </w:rPr>
        <w:t>ELTP</w:t>
      </w:r>
      <w:r w:rsidR="005F26B7">
        <w:rPr>
          <w:b/>
          <w:bCs/>
          <w:shd w:val="clear" w:color="auto" w:fill="A8D08D"/>
        </w:rPr>
        <w:t xml:space="preserve"> After School.</w:t>
      </w:r>
    </w:p>
    <w:tbl>
      <w:tblPr>
        <w:tblW w:w="12435" w:type="dxa"/>
        <w:tblInd w:w="170" w:type="dxa"/>
        <w:shd w:val="clear" w:color="auto" w:fill="C5E0B3" w:themeFill="accent6" w:themeFillTint="66"/>
        <w:tblCellMar>
          <w:left w:w="0" w:type="dxa"/>
          <w:right w:w="0" w:type="dxa"/>
        </w:tblCellMar>
        <w:tblLook w:val="04A0" w:firstRow="1" w:lastRow="0" w:firstColumn="1" w:lastColumn="0" w:noHBand="0" w:noVBand="1"/>
      </w:tblPr>
      <w:tblGrid>
        <w:gridCol w:w="2700"/>
        <w:gridCol w:w="3060"/>
        <w:gridCol w:w="6675"/>
      </w:tblGrid>
      <w:tr w:rsidR="005C0261" w14:paraId="4DE097C1" w14:textId="77777777" w:rsidTr="003345D5">
        <w:trPr>
          <w:trHeight w:val="360"/>
        </w:trPr>
        <w:tc>
          <w:tcPr>
            <w:tcW w:w="2700" w:type="dxa"/>
            <w:tcBorders>
              <w:top w:val="single" w:sz="8" w:space="0" w:color="auto"/>
              <w:left w:val="single" w:sz="8" w:space="0" w:color="auto"/>
              <w:bottom w:val="single" w:sz="8" w:space="0" w:color="auto"/>
              <w:right w:val="single" w:sz="8" w:space="0" w:color="auto"/>
            </w:tcBorders>
            <w:shd w:val="clear" w:color="auto" w:fill="C5E0B3" w:themeFill="accent6" w:themeFillTint="66"/>
            <w:tcMar>
              <w:top w:w="0" w:type="dxa"/>
              <w:left w:w="108" w:type="dxa"/>
              <w:bottom w:w="0" w:type="dxa"/>
              <w:right w:w="108" w:type="dxa"/>
            </w:tcMar>
            <w:hideMark/>
          </w:tcPr>
          <w:p w14:paraId="326BAD02" w14:textId="77777777" w:rsidR="005C0261" w:rsidRDefault="005C0261" w:rsidP="001306B4">
            <w:pPr>
              <w:spacing w:line="252" w:lineRule="auto"/>
              <w:ind w:left="70"/>
              <w:jc w:val="center"/>
              <w:rPr>
                <w:b/>
                <w:bCs/>
              </w:rPr>
            </w:pPr>
            <w:r>
              <w:rPr>
                <w:b/>
                <w:bCs/>
              </w:rPr>
              <w:t>Code</w:t>
            </w:r>
          </w:p>
        </w:tc>
        <w:tc>
          <w:tcPr>
            <w:tcW w:w="3060" w:type="dxa"/>
            <w:tcBorders>
              <w:top w:val="single" w:sz="8" w:space="0" w:color="auto"/>
              <w:left w:val="nil"/>
              <w:bottom w:val="single" w:sz="8" w:space="0" w:color="auto"/>
              <w:right w:val="single" w:sz="8" w:space="0" w:color="auto"/>
            </w:tcBorders>
            <w:shd w:val="clear" w:color="auto" w:fill="C5E0B3" w:themeFill="accent6" w:themeFillTint="66"/>
            <w:tcMar>
              <w:top w:w="0" w:type="dxa"/>
              <w:left w:w="108" w:type="dxa"/>
              <w:bottom w:w="0" w:type="dxa"/>
              <w:right w:w="108" w:type="dxa"/>
            </w:tcMar>
            <w:hideMark/>
          </w:tcPr>
          <w:p w14:paraId="67D8E4D0" w14:textId="77777777" w:rsidR="005C0261" w:rsidRDefault="005C0261" w:rsidP="003345D5">
            <w:pPr>
              <w:spacing w:line="252" w:lineRule="auto"/>
              <w:ind w:left="72"/>
              <w:jc w:val="center"/>
              <w:rPr>
                <w:b/>
                <w:bCs/>
              </w:rPr>
            </w:pPr>
            <w:r>
              <w:rPr>
                <w:b/>
                <w:bCs/>
              </w:rPr>
              <w:t>EELTO  Category</w:t>
            </w:r>
          </w:p>
        </w:tc>
        <w:tc>
          <w:tcPr>
            <w:tcW w:w="6675" w:type="dxa"/>
            <w:tcBorders>
              <w:top w:val="single" w:sz="8" w:space="0" w:color="auto"/>
              <w:left w:val="nil"/>
              <w:bottom w:val="single" w:sz="8" w:space="0" w:color="auto"/>
              <w:right w:val="single" w:sz="8" w:space="0" w:color="auto"/>
            </w:tcBorders>
            <w:shd w:val="clear" w:color="auto" w:fill="C5E0B3" w:themeFill="accent6" w:themeFillTint="66"/>
            <w:tcMar>
              <w:top w:w="0" w:type="dxa"/>
              <w:left w:w="108" w:type="dxa"/>
              <w:bottom w:w="0" w:type="dxa"/>
              <w:right w:w="108" w:type="dxa"/>
            </w:tcMar>
            <w:hideMark/>
          </w:tcPr>
          <w:p w14:paraId="06CEFD85" w14:textId="77777777" w:rsidR="005C0261" w:rsidRDefault="005C0261" w:rsidP="003345D5">
            <w:pPr>
              <w:spacing w:line="252" w:lineRule="auto"/>
              <w:ind w:left="87"/>
              <w:jc w:val="center"/>
              <w:rPr>
                <w:b/>
                <w:bCs/>
              </w:rPr>
            </w:pPr>
            <w:r>
              <w:rPr>
                <w:b/>
                <w:bCs/>
              </w:rPr>
              <w:t>Description and Guidance</w:t>
            </w:r>
          </w:p>
        </w:tc>
      </w:tr>
      <w:tr w:rsidR="005C0261" w14:paraId="4E0ED644" w14:textId="77777777" w:rsidTr="003345D5">
        <w:trPr>
          <w:trHeight w:val="360"/>
        </w:trPr>
        <w:tc>
          <w:tcPr>
            <w:tcW w:w="2700" w:type="dxa"/>
            <w:tcBorders>
              <w:top w:val="nil"/>
              <w:left w:val="single" w:sz="8" w:space="0" w:color="auto"/>
              <w:bottom w:val="single" w:sz="8" w:space="0" w:color="auto"/>
              <w:right w:val="single" w:sz="8" w:space="0" w:color="auto"/>
            </w:tcBorders>
            <w:shd w:val="clear" w:color="auto" w:fill="C5E0B3" w:themeFill="accent6" w:themeFillTint="66"/>
            <w:tcMar>
              <w:top w:w="0" w:type="dxa"/>
              <w:left w:w="108" w:type="dxa"/>
              <w:bottom w:w="0" w:type="dxa"/>
              <w:right w:w="108" w:type="dxa"/>
            </w:tcMar>
            <w:hideMark/>
          </w:tcPr>
          <w:p w14:paraId="3C2AA90C" w14:textId="77777777" w:rsidR="005C0261" w:rsidRDefault="005C0261" w:rsidP="001306B4">
            <w:pPr>
              <w:spacing w:line="252" w:lineRule="auto"/>
              <w:ind w:left="70"/>
            </w:pPr>
            <w:r>
              <w:t>CCR</w:t>
            </w:r>
          </w:p>
        </w:tc>
        <w:tc>
          <w:tcPr>
            <w:tcW w:w="3060" w:type="dxa"/>
            <w:tcBorders>
              <w:top w:val="nil"/>
              <w:left w:val="nil"/>
              <w:bottom w:val="single" w:sz="8" w:space="0" w:color="auto"/>
              <w:right w:val="single" w:sz="8" w:space="0" w:color="auto"/>
            </w:tcBorders>
            <w:shd w:val="clear" w:color="auto" w:fill="C5E0B3" w:themeFill="accent6" w:themeFillTint="66"/>
            <w:tcMar>
              <w:top w:w="0" w:type="dxa"/>
              <w:left w:w="108" w:type="dxa"/>
              <w:bottom w:w="0" w:type="dxa"/>
              <w:right w:w="108" w:type="dxa"/>
            </w:tcMar>
            <w:hideMark/>
          </w:tcPr>
          <w:p w14:paraId="4BA3F458" w14:textId="77777777" w:rsidR="005C0261" w:rsidRDefault="005C0261" w:rsidP="003345D5">
            <w:pPr>
              <w:spacing w:line="252" w:lineRule="auto"/>
              <w:ind w:left="72"/>
            </w:pPr>
            <w:r>
              <w:t>College and Career Readiness</w:t>
            </w:r>
          </w:p>
        </w:tc>
        <w:tc>
          <w:tcPr>
            <w:tcW w:w="6675" w:type="dxa"/>
            <w:tcBorders>
              <w:top w:val="nil"/>
              <w:left w:val="nil"/>
              <w:bottom w:val="single" w:sz="8" w:space="0" w:color="auto"/>
              <w:right w:val="single" w:sz="8" w:space="0" w:color="auto"/>
            </w:tcBorders>
            <w:shd w:val="clear" w:color="auto" w:fill="C5E0B3" w:themeFill="accent6" w:themeFillTint="66"/>
            <w:tcMar>
              <w:top w:w="0" w:type="dxa"/>
              <w:left w:w="108" w:type="dxa"/>
              <w:bottom w:w="0" w:type="dxa"/>
              <w:right w:w="108" w:type="dxa"/>
            </w:tcMar>
            <w:hideMark/>
          </w:tcPr>
          <w:p w14:paraId="6BE1BCA4" w14:textId="77777777" w:rsidR="005C0261" w:rsidRDefault="005C0261" w:rsidP="003345D5">
            <w:pPr>
              <w:pStyle w:val="paragraph"/>
              <w:spacing w:before="0" w:beforeAutospacing="0" w:after="0" w:afterAutospacing="0"/>
              <w:ind w:left="87"/>
              <w:textAlignment w:val="baseline"/>
              <w:rPr>
                <w:rFonts w:ascii="Calibri" w:hAnsi="Calibri" w:cs="Calibri"/>
                <w:sz w:val="22"/>
                <w:szCs w:val="22"/>
              </w:rPr>
            </w:pPr>
            <w:r>
              <w:rPr>
                <w:rStyle w:val="normaltextrun"/>
                <w:rFonts w:ascii="Calibri" w:hAnsi="Calibri" w:cs="Calibri"/>
                <w:sz w:val="22"/>
                <w:szCs w:val="22"/>
              </w:rPr>
              <w:t>Activities that develop knowledge and skills necessary to qualify for and succeed in entry-level, credit-bearing postsecondary coursework and/or the workforce.</w:t>
            </w:r>
            <w:r>
              <w:rPr>
                <w:rStyle w:val="eop"/>
                <w:rFonts w:ascii="Calibri" w:hAnsi="Calibri" w:cs="Calibri"/>
                <w:sz w:val="22"/>
                <w:szCs w:val="22"/>
              </w:rPr>
              <w:t> </w:t>
            </w:r>
          </w:p>
        </w:tc>
      </w:tr>
      <w:tr w:rsidR="005C0261" w14:paraId="51D0C8D3" w14:textId="77777777" w:rsidTr="003345D5">
        <w:trPr>
          <w:trHeight w:val="360"/>
        </w:trPr>
        <w:tc>
          <w:tcPr>
            <w:tcW w:w="2700" w:type="dxa"/>
            <w:tcBorders>
              <w:top w:val="nil"/>
              <w:left w:val="single" w:sz="8" w:space="0" w:color="auto"/>
              <w:bottom w:val="single" w:sz="8" w:space="0" w:color="auto"/>
              <w:right w:val="single" w:sz="8" w:space="0" w:color="auto"/>
            </w:tcBorders>
            <w:shd w:val="clear" w:color="auto" w:fill="C5E0B3" w:themeFill="accent6" w:themeFillTint="66"/>
            <w:tcMar>
              <w:top w:w="0" w:type="dxa"/>
              <w:left w:w="108" w:type="dxa"/>
              <w:bottom w:w="0" w:type="dxa"/>
              <w:right w:w="108" w:type="dxa"/>
            </w:tcMar>
            <w:hideMark/>
          </w:tcPr>
          <w:p w14:paraId="2A3EBDC1" w14:textId="77777777" w:rsidR="005C0261" w:rsidRDefault="005C0261" w:rsidP="001306B4">
            <w:pPr>
              <w:spacing w:line="252" w:lineRule="auto"/>
              <w:ind w:left="70"/>
              <w:rPr>
                <w:rFonts w:ascii="Calibri" w:hAnsi="Calibri" w:cs="Calibri"/>
                <w:sz w:val="22"/>
                <w:szCs w:val="22"/>
              </w:rPr>
            </w:pPr>
            <w:r>
              <w:t>CIVICLEADERSHIP</w:t>
            </w:r>
          </w:p>
        </w:tc>
        <w:tc>
          <w:tcPr>
            <w:tcW w:w="3060" w:type="dxa"/>
            <w:tcBorders>
              <w:top w:val="nil"/>
              <w:left w:val="nil"/>
              <w:bottom w:val="single" w:sz="8" w:space="0" w:color="auto"/>
              <w:right w:val="single" w:sz="8" w:space="0" w:color="auto"/>
            </w:tcBorders>
            <w:shd w:val="clear" w:color="auto" w:fill="C5E0B3" w:themeFill="accent6" w:themeFillTint="66"/>
            <w:tcMar>
              <w:top w:w="0" w:type="dxa"/>
              <w:left w:w="108" w:type="dxa"/>
              <w:bottom w:w="0" w:type="dxa"/>
              <w:right w:w="108" w:type="dxa"/>
            </w:tcMar>
            <w:hideMark/>
          </w:tcPr>
          <w:p w14:paraId="440260CA" w14:textId="77777777" w:rsidR="005C0261" w:rsidRDefault="005C0261" w:rsidP="003345D5">
            <w:pPr>
              <w:spacing w:line="252" w:lineRule="auto"/>
              <w:ind w:left="72"/>
            </w:pPr>
            <w:r>
              <w:t>Character Education</w:t>
            </w:r>
          </w:p>
          <w:p w14:paraId="2A4810C2" w14:textId="77777777" w:rsidR="005C0261" w:rsidRDefault="005C0261" w:rsidP="003345D5">
            <w:pPr>
              <w:spacing w:line="252" w:lineRule="auto"/>
              <w:ind w:left="72"/>
            </w:pPr>
            <w:r>
              <w:t>Community Service</w:t>
            </w:r>
          </w:p>
          <w:p w14:paraId="29B7A11E" w14:textId="77777777" w:rsidR="005C0261" w:rsidRDefault="005C0261" w:rsidP="003345D5">
            <w:pPr>
              <w:spacing w:line="252" w:lineRule="auto"/>
              <w:ind w:left="72"/>
            </w:pPr>
            <w:r>
              <w:t>Etiquette</w:t>
            </w:r>
          </w:p>
          <w:p w14:paraId="04ACD00C" w14:textId="77777777" w:rsidR="005C0261" w:rsidRDefault="005C0261" w:rsidP="003345D5">
            <w:pPr>
              <w:spacing w:line="252" w:lineRule="auto"/>
              <w:ind w:left="72"/>
            </w:pPr>
            <w:r>
              <w:t>Experiential Learning</w:t>
            </w:r>
          </w:p>
          <w:p w14:paraId="74B60F28" w14:textId="77777777" w:rsidR="005C0261" w:rsidRDefault="005C0261" w:rsidP="003345D5">
            <w:pPr>
              <w:spacing w:line="252" w:lineRule="auto"/>
              <w:ind w:left="72"/>
            </w:pPr>
            <w:r>
              <w:t>Leadership</w:t>
            </w:r>
          </w:p>
          <w:p w14:paraId="07707795" w14:textId="77777777" w:rsidR="005C0261" w:rsidRDefault="005C0261" w:rsidP="003345D5">
            <w:pPr>
              <w:spacing w:line="252" w:lineRule="auto"/>
              <w:ind w:left="72"/>
            </w:pPr>
            <w:r>
              <w:t>Volunteer Work</w:t>
            </w:r>
          </w:p>
        </w:tc>
        <w:tc>
          <w:tcPr>
            <w:tcW w:w="6675" w:type="dxa"/>
            <w:tcBorders>
              <w:top w:val="nil"/>
              <w:left w:val="nil"/>
              <w:bottom w:val="single" w:sz="8" w:space="0" w:color="auto"/>
              <w:right w:val="single" w:sz="8" w:space="0" w:color="auto"/>
            </w:tcBorders>
            <w:shd w:val="clear" w:color="auto" w:fill="C5E0B3" w:themeFill="accent6" w:themeFillTint="66"/>
            <w:tcMar>
              <w:top w:w="0" w:type="dxa"/>
              <w:left w:w="108" w:type="dxa"/>
              <w:bottom w:w="0" w:type="dxa"/>
              <w:right w:w="108" w:type="dxa"/>
            </w:tcMar>
            <w:hideMark/>
          </w:tcPr>
          <w:p w14:paraId="00A840F6" w14:textId="77777777" w:rsidR="005C0261" w:rsidRDefault="005C0261" w:rsidP="003345D5">
            <w:pPr>
              <w:spacing w:line="252" w:lineRule="auto"/>
              <w:ind w:left="87"/>
            </w:pPr>
            <w:r>
              <w:rPr>
                <w:rStyle w:val="normaltextrun"/>
              </w:rPr>
              <w:t>Civic leadership or service learning activities encourage inquiry and examine the important social topics of students’ local government and community.  Civic leadership activities prepare service-minded youth to experience the full impact of service learning.</w:t>
            </w:r>
          </w:p>
        </w:tc>
      </w:tr>
      <w:tr w:rsidR="005C0261" w14:paraId="75B9E514" w14:textId="77777777" w:rsidTr="003345D5">
        <w:trPr>
          <w:trHeight w:val="360"/>
        </w:trPr>
        <w:tc>
          <w:tcPr>
            <w:tcW w:w="2700" w:type="dxa"/>
            <w:tcBorders>
              <w:top w:val="nil"/>
              <w:left w:val="single" w:sz="8" w:space="0" w:color="auto"/>
              <w:bottom w:val="single" w:sz="8" w:space="0" w:color="auto"/>
              <w:right w:val="single" w:sz="8" w:space="0" w:color="auto"/>
            </w:tcBorders>
            <w:shd w:val="clear" w:color="auto" w:fill="C5E0B3" w:themeFill="accent6" w:themeFillTint="66"/>
            <w:tcMar>
              <w:top w:w="0" w:type="dxa"/>
              <w:left w:w="108" w:type="dxa"/>
              <w:bottom w:w="0" w:type="dxa"/>
              <w:right w:w="108" w:type="dxa"/>
            </w:tcMar>
            <w:hideMark/>
          </w:tcPr>
          <w:p w14:paraId="51B52DFB" w14:textId="77777777" w:rsidR="005C0261" w:rsidRDefault="005C0261" w:rsidP="001306B4">
            <w:pPr>
              <w:spacing w:line="252" w:lineRule="auto"/>
              <w:ind w:left="70"/>
            </w:pPr>
            <w:r>
              <w:t>FAMILYLITERACY</w:t>
            </w:r>
          </w:p>
        </w:tc>
        <w:tc>
          <w:tcPr>
            <w:tcW w:w="3060" w:type="dxa"/>
            <w:tcBorders>
              <w:top w:val="nil"/>
              <w:left w:val="nil"/>
              <w:bottom w:val="single" w:sz="8" w:space="0" w:color="auto"/>
              <w:right w:val="single" w:sz="8" w:space="0" w:color="auto"/>
            </w:tcBorders>
            <w:shd w:val="clear" w:color="auto" w:fill="C5E0B3" w:themeFill="accent6" w:themeFillTint="66"/>
            <w:tcMar>
              <w:top w:w="0" w:type="dxa"/>
              <w:left w:w="108" w:type="dxa"/>
              <w:bottom w:w="0" w:type="dxa"/>
              <w:right w:w="108" w:type="dxa"/>
            </w:tcMar>
            <w:hideMark/>
          </w:tcPr>
          <w:p w14:paraId="2EB1C7A2" w14:textId="77777777" w:rsidR="005C0261" w:rsidRDefault="005C0261" w:rsidP="003345D5">
            <w:pPr>
              <w:spacing w:line="252" w:lineRule="auto"/>
              <w:ind w:left="72"/>
            </w:pPr>
            <w:r>
              <w:t>Family Literacy</w:t>
            </w:r>
          </w:p>
          <w:p w14:paraId="75445655" w14:textId="77777777" w:rsidR="005C0261" w:rsidRDefault="005C0261" w:rsidP="003345D5">
            <w:pPr>
              <w:spacing w:line="252" w:lineRule="auto"/>
              <w:ind w:left="72"/>
            </w:pPr>
            <w:r>
              <w:t>Parental Enrichment</w:t>
            </w:r>
          </w:p>
        </w:tc>
        <w:tc>
          <w:tcPr>
            <w:tcW w:w="6675" w:type="dxa"/>
            <w:tcBorders>
              <w:top w:val="nil"/>
              <w:left w:val="nil"/>
              <w:bottom w:val="single" w:sz="8" w:space="0" w:color="auto"/>
              <w:right w:val="single" w:sz="8" w:space="0" w:color="auto"/>
            </w:tcBorders>
            <w:shd w:val="clear" w:color="auto" w:fill="C5E0B3" w:themeFill="accent6" w:themeFillTint="66"/>
            <w:tcMar>
              <w:top w:w="0" w:type="dxa"/>
              <w:left w:w="108" w:type="dxa"/>
              <w:bottom w:w="0" w:type="dxa"/>
              <w:right w:w="108" w:type="dxa"/>
            </w:tcMar>
            <w:hideMark/>
          </w:tcPr>
          <w:p w14:paraId="59B0FBD4" w14:textId="77777777" w:rsidR="005C0261" w:rsidRDefault="005C0261" w:rsidP="003345D5">
            <w:pPr>
              <w:spacing w:line="252" w:lineRule="auto"/>
              <w:ind w:left="87"/>
              <w:rPr>
                <w:rStyle w:val="normaltextrun"/>
              </w:rPr>
            </w:pPr>
            <w:r>
              <w:rPr>
                <w:rStyle w:val="normaltextrun"/>
              </w:rPr>
              <w:t xml:space="preserve">Family-focused enrichment activities that provide students with the tools that they need to implement positive practices in their home to support their learning. These activities foster strong family ties, build literacy skills, and increase the confidence and the communication skills of students, allowing them to interact more effectively with family members, teachers, school staff members, and in the community. </w:t>
            </w:r>
          </w:p>
        </w:tc>
      </w:tr>
      <w:tr w:rsidR="005C0261" w14:paraId="368027C0" w14:textId="77777777" w:rsidTr="003345D5">
        <w:trPr>
          <w:trHeight w:val="360"/>
        </w:trPr>
        <w:tc>
          <w:tcPr>
            <w:tcW w:w="2700" w:type="dxa"/>
            <w:tcBorders>
              <w:top w:val="nil"/>
              <w:left w:val="single" w:sz="8" w:space="0" w:color="auto"/>
              <w:bottom w:val="single" w:sz="8" w:space="0" w:color="auto"/>
              <w:right w:val="single" w:sz="8" w:space="0" w:color="auto"/>
            </w:tcBorders>
            <w:shd w:val="clear" w:color="auto" w:fill="C5E0B3" w:themeFill="accent6" w:themeFillTint="66"/>
            <w:tcMar>
              <w:top w:w="0" w:type="dxa"/>
              <w:left w:w="108" w:type="dxa"/>
              <w:bottom w:w="0" w:type="dxa"/>
              <w:right w:w="108" w:type="dxa"/>
            </w:tcMar>
            <w:hideMark/>
          </w:tcPr>
          <w:p w14:paraId="77963423" w14:textId="77777777" w:rsidR="005C0261" w:rsidRDefault="005C0261" w:rsidP="001306B4">
            <w:pPr>
              <w:spacing w:line="252" w:lineRule="auto"/>
              <w:ind w:left="70"/>
            </w:pPr>
            <w:r>
              <w:t>FINEARTS</w:t>
            </w:r>
          </w:p>
        </w:tc>
        <w:tc>
          <w:tcPr>
            <w:tcW w:w="3060" w:type="dxa"/>
            <w:tcBorders>
              <w:top w:val="nil"/>
              <w:left w:val="nil"/>
              <w:bottom w:val="single" w:sz="8" w:space="0" w:color="auto"/>
              <w:right w:val="single" w:sz="8" w:space="0" w:color="auto"/>
            </w:tcBorders>
            <w:shd w:val="clear" w:color="auto" w:fill="C5E0B3" w:themeFill="accent6" w:themeFillTint="66"/>
            <w:tcMar>
              <w:top w:w="0" w:type="dxa"/>
              <w:left w:w="108" w:type="dxa"/>
              <w:bottom w:w="0" w:type="dxa"/>
              <w:right w:w="108" w:type="dxa"/>
            </w:tcMar>
            <w:hideMark/>
          </w:tcPr>
          <w:p w14:paraId="585B16ED" w14:textId="77777777" w:rsidR="005C0261" w:rsidRDefault="005C0261" w:rsidP="003345D5">
            <w:pPr>
              <w:spacing w:line="252" w:lineRule="auto"/>
              <w:ind w:left="72"/>
            </w:pPr>
            <w:r>
              <w:t>Fine Arts</w:t>
            </w:r>
          </w:p>
        </w:tc>
        <w:tc>
          <w:tcPr>
            <w:tcW w:w="6675" w:type="dxa"/>
            <w:tcBorders>
              <w:top w:val="nil"/>
              <w:left w:val="nil"/>
              <w:bottom w:val="single" w:sz="8" w:space="0" w:color="auto"/>
              <w:right w:val="single" w:sz="8" w:space="0" w:color="auto"/>
            </w:tcBorders>
            <w:shd w:val="clear" w:color="auto" w:fill="C5E0B3" w:themeFill="accent6" w:themeFillTint="66"/>
            <w:tcMar>
              <w:top w:w="0" w:type="dxa"/>
              <w:left w:w="108" w:type="dxa"/>
              <w:bottom w:w="0" w:type="dxa"/>
              <w:right w:w="108" w:type="dxa"/>
            </w:tcMar>
            <w:hideMark/>
          </w:tcPr>
          <w:p w14:paraId="398B77D0" w14:textId="77777777" w:rsidR="005C0261" w:rsidRDefault="005C0261" w:rsidP="003345D5">
            <w:pPr>
              <w:pStyle w:val="paragraph"/>
              <w:spacing w:before="0" w:beforeAutospacing="0" w:after="0" w:afterAutospacing="0"/>
              <w:ind w:left="87"/>
              <w:textAlignment w:val="baseline"/>
              <w:rPr>
                <w:rFonts w:ascii="Calibri" w:hAnsi="Calibri" w:cs="Calibri"/>
                <w:sz w:val="22"/>
                <w:szCs w:val="22"/>
              </w:rPr>
            </w:pPr>
            <w:r>
              <w:rPr>
                <w:rStyle w:val="normaltextrun"/>
                <w:rFonts w:ascii="Calibri" w:hAnsi="Calibri" w:cs="Calibri"/>
                <w:sz w:val="22"/>
                <w:szCs w:val="22"/>
              </w:rPr>
              <w:t>Arts activities that utilize various mediums of art (painting, drawing, photography, clay, digital, culinary, etc.)</w:t>
            </w:r>
            <w:r>
              <w:rPr>
                <w:rStyle w:val="eop"/>
                <w:rFonts w:ascii="Calibri" w:hAnsi="Calibri" w:cs="Calibri"/>
                <w:sz w:val="22"/>
                <w:szCs w:val="22"/>
              </w:rPr>
              <w:t>.</w:t>
            </w:r>
          </w:p>
        </w:tc>
      </w:tr>
      <w:tr w:rsidR="005C0261" w14:paraId="62F93C24" w14:textId="77777777" w:rsidTr="003345D5">
        <w:trPr>
          <w:trHeight w:val="360"/>
        </w:trPr>
        <w:tc>
          <w:tcPr>
            <w:tcW w:w="2700" w:type="dxa"/>
            <w:tcBorders>
              <w:top w:val="nil"/>
              <w:left w:val="single" w:sz="8" w:space="0" w:color="auto"/>
              <w:bottom w:val="single" w:sz="8" w:space="0" w:color="auto"/>
              <w:right w:val="single" w:sz="8" w:space="0" w:color="auto"/>
            </w:tcBorders>
            <w:shd w:val="clear" w:color="auto" w:fill="C5E0B3" w:themeFill="accent6" w:themeFillTint="66"/>
            <w:tcMar>
              <w:top w:w="0" w:type="dxa"/>
              <w:left w:w="108" w:type="dxa"/>
              <w:bottom w:w="0" w:type="dxa"/>
              <w:right w:w="108" w:type="dxa"/>
            </w:tcMar>
            <w:hideMark/>
          </w:tcPr>
          <w:p w14:paraId="6D81CBA3" w14:textId="77777777" w:rsidR="005C0261" w:rsidRDefault="005C0261" w:rsidP="001306B4">
            <w:pPr>
              <w:spacing w:line="252" w:lineRule="auto"/>
              <w:ind w:left="70"/>
              <w:rPr>
                <w:rFonts w:ascii="Calibri" w:hAnsi="Calibri" w:cs="Calibri"/>
                <w:sz w:val="22"/>
                <w:szCs w:val="22"/>
              </w:rPr>
            </w:pPr>
            <w:r>
              <w:t>HEALTHWELLNESS</w:t>
            </w:r>
          </w:p>
        </w:tc>
        <w:tc>
          <w:tcPr>
            <w:tcW w:w="3060" w:type="dxa"/>
            <w:tcBorders>
              <w:top w:val="nil"/>
              <w:left w:val="nil"/>
              <w:bottom w:val="single" w:sz="8" w:space="0" w:color="auto"/>
              <w:right w:val="single" w:sz="8" w:space="0" w:color="auto"/>
            </w:tcBorders>
            <w:shd w:val="clear" w:color="auto" w:fill="C5E0B3" w:themeFill="accent6" w:themeFillTint="66"/>
            <w:tcMar>
              <w:top w:w="0" w:type="dxa"/>
              <w:left w:w="108" w:type="dxa"/>
              <w:bottom w:w="0" w:type="dxa"/>
              <w:right w:w="108" w:type="dxa"/>
            </w:tcMar>
            <w:hideMark/>
          </w:tcPr>
          <w:p w14:paraId="276E12B8" w14:textId="77777777" w:rsidR="005C0261" w:rsidRDefault="005C0261" w:rsidP="003345D5">
            <w:pPr>
              <w:spacing w:line="252" w:lineRule="auto"/>
              <w:ind w:left="72"/>
            </w:pPr>
            <w:r>
              <w:t>Health and Wellness</w:t>
            </w:r>
          </w:p>
          <w:p w14:paraId="44D0E2E7" w14:textId="77777777" w:rsidR="005C0261" w:rsidRDefault="005C0261" w:rsidP="003345D5">
            <w:pPr>
              <w:spacing w:line="252" w:lineRule="auto"/>
              <w:ind w:left="72"/>
            </w:pPr>
            <w:r>
              <w:t>Nutrition</w:t>
            </w:r>
          </w:p>
        </w:tc>
        <w:tc>
          <w:tcPr>
            <w:tcW w:w="6675" w:type="dxa"/>
            <w:tcBorders>
              <w:top w:val="nil"/>
              <w:left w:val="nil"/>
              <w:bottom w:val="single" w:sz="8" w:space="0" w:color="auto"/>
              <w:right w:val="single" w:sz="8" w:space="0" w:color="auto"/>
            </w:tcBorders>
            <w:shd w:val="clear" w:color="auto" w:fill="C5E0B3" w:themeFill="accent6" w:themeFillTint="66"/>
            <w:tcMar>
              <w:top w:w="0" w:type="dxa"/>
              <w:left w:w="108" w:type="dxa"/>
              <w:bottom w:w="0" w:type="dxa"/>
              <w:right w:w="108" w:type="dxa"/>
            </w:tcMar>
            <w:hideMark/>
          </w:tcPr>
          <w:p w14:paraId="1C9D8B64" w14:textId="77777777" w:rsidR="005C0261" w:rsidRDefault="005C0261" w:rsidP="003345D5">
            <w:pPr>
              <w:pStyle w:val="paragraph"/>
              <w:spacing w:before="0" w:beforeAutospacing="0" w:after="0" w:afterAutospacing="0"/>
              <w:ind w:left="87"/>
              <w:textAlignment w:val="baseline"/>
              <w:rPr>
                <w:rFonts w:ascii="Calibri" w:hAnsi="Calibri" w:cs="Calibri"/>
                <w:sz w:val="22"/>
                <w:szCs w:val="22"/>
              </w:rPr>
            </w:pPr>
            <w:r>
              <w:rPr>
                <w:rStyle w:val="normaltextrun"/>
                <w:rFonts w:ascii="Calibri" w:hAnsi="Calibri" w:cs="Calibri"/>
                <w:sz w:val="22"/>
                <w:szCs w:val="22"/>
              </w:rPr>
              <w:t>Health and fitness activities designed to teach students knowledge, skills and basic competencies in wellness such as physical, mental and emotional foundations, self-reflective and meditation skills, nutrition, healthy eating and cooking.</w:t>
            </w:r>
            <w:r>
              <w:rPr>
                <w:rStyle w:val="eop"/>
                <w:rFonts w:ascii="Calibri" w:hAnsi="Calibri" w:cs="Calibri"/>
                <w:sz w:val="22"/>
                <w:szCs w:val="22"/>
              </w:rPr>
              <w:t> </w:t>
            </w:r>
          </w:p>
        </w:tc>
      </w:tr>
      <w:tr w:rsidR="005C0261" w14:paraId="5C2E268F" w14:textId="77777777" w:rsidTr="003345D5">
        <w:trPr>
          <w:trHeight w:val="360"/>
        </w:trPr>
        <w:tc>
          <w:tcPr>
            <w:tcW w:w="2700" w:type="dxa"/>
            <w:tcBorders>
              <w:top w:val="nil"/>
              <w:left w:val="single" w:sz="8" w:space="0" w:color="auto"/>
              <w:bottom w:val="single" w:sz="8" w:space="0" w:color="auto"/>
              <w:right w:val="single" w:sz="8" w:space="0" w:color="auto"/>
            </w:tcBorders>
            <w:shd w:val="clear" w:color="auto" w:fill="C5E0B3" w:themeFill="accent6" w:themeFillTint="66"/>
            <w:tcMar>
              <w:top w:w="0" w:type="dxa"/>
              <w:left w:w="108" w:type="dxa"/>
              <w:bottom w:w="0" w:type="dxa"/>
              <w:right w:w="108" w:type="dxa"/>
            </w:tcMar>
            <w:hideMark/>
          </w:tcPr>
          <w:p w14:paraId="0E850F7E" w14:textId="77777777" w:rsidR="005C0261" w:rsidRDefault="005C0261" w:rsidP="001306B4">
            <w:pPr>
              <w:spacing w:line="252" w:lineRule="auto"/>
              <w:ind w:left="70"/>
              <w:rPr>
                <w:rFonts w:ascii="Calibri" w:hAnsi="Calibri" w:cs="Calibri"/>
                <w:sz w:val="22"/>
                <w:szCs w:val="22"/>
              </w:rPr>
            </w:pPr>
            <w:r>
              <w:t>HIGHYIELDLEARNING</w:t>
            </w:r>
          </w:p>
        </w:tc>
        <w:tc>
          <w:tcPr>
            <w:tcW w:w="3060" w:type="dxa"/>
            <w:tcBorders>
              <w:top w:val="nil"/>
              <w:left w:val="nil"/>
              <w:bottom w:val="single" w:sz="8" w:space="0" w:color="auto"/>
              <w:right w:val="single" w:sz="8" w:space="0" w:color="auto"/>
            </w:tcBorders>
            <w:shd w:val="clear" w:color="auto" w:fill="C5E0B3" w:themeFill="accent6" w:themeFillTint="66"/>
            <w:tcMar>
              <w:top w:w="0" w:type="dxa"/>
              <w:left w:w="108" w:type="dxa"/>
              <w:bottom w:w="0" w:type="dxa"/>
              <w:right w:w="108" w:type="dxa"/>
            </w:tcMar>
            <w:hideMark/>
          </w:tcPr>
          <w:p w14:paraId="21B00328" w14:textId="77777777" w:rsidR="005C0261" w:rsidRDefault="005C0261" w:rsidP="003345D5">
            <w:pPr>
              <w:spacing w:line="252" w:lineRule="auto"/>
              <w:ind w:left="72"/>
            </w:pPr>
            <w:r>
              <w:t>Tutoring Services</w:t>
            </w:r>
          </w:p>
        </w:tc>
        <w:tc>
          <w:tcPr>
            <w:tcW w:w="6675" w:type="dxa"/>
            <w:tcBorders>
              <w:top w:val="nil"/>
              <w:left w:val="nil"/>
              <w:bottom w:val="single" w:sz="8" w:space="0" w:color="auto"/>
              <w:right w:val="single" w:sz="8" w:space="0" w:color="auto"/>
            </w:tcBorders>
            <w:shd w:val="clear" w:color="auto" w:fill="C5E0B3" w:themeFill="accent6" w:themeFillTint="66"/>
            <w:tcMar>
              <w:top w:w="0" w:type="dxa"/>
              <w:left w:w="108" w:type="dxa"/>
              <w:bottom w:w="0" w:type="dxa"/>
              <w:right w:w="108" w:type="dxa"/>
            </w:tcMar>
            <w:hideMark/>
          </w:tcPr>
          <w:p w14:paraId="7875D9B6" w14:textId="77777777" w:rsidR="005C0261" w:rsidRDefault="005C0261" w:rsidP="003345D5">
            <w:pPr>
              <w:pStyle w:val="paragraph"/>
              <w:spacing w:before="0" w:beforeAutospacing="0" w:after="0" w:afterAutospacing="0"/>
              <w:ind w:left="87"/>
              <w:textAlignment w:val="baseline"/>
              <w:rPr>
                <w:rFonts w:ascii="Calibri" w:hAnsi="Calibri" w:cs="Calibri"/>
                <w:sz w:val="22"/>
                <w:szCs w:val="22"/>
              </w:rPr>
            </w:pPr>
            <w:r>
              <w:rPr>
                <w:rStyle w:val="normaltextrun"/>
                <w:rFonts w:ascii="Calibri" w:hAnsi="Calibri" w:cs="Calibri"/>
                <w:sz w:val="22"/>
                <w:szCs w:val="22"/>
              </w:rPr>
              <w:t>High-Yield Learning Activities provide youth with fun experiences that are hands-on, interactive, varied and intentional such as, Legos, Chess, Monopoly, Scrabble, Jeopardy, etc.</w:t>
            </w:r>
            <w:r>
              <w:rPr>
                <w:rStyle w:val="eop"/>
                <w:rFonts w:ascii="Calibri" w:hAnsi="Calibri" w:cs="Calibri"/>
                <w:sz w:val="22"/>
                <w:szCs w:val="22"/>
              </w:rPr>
              <w:t> </w:t>
            </w:r>
            <w:r>
              <w:rPr>
                <w:rStyle w:val="normaltextrun"/>
                <w:rFonts w:ascii="Calibri" w:hAnsi="Calibri" w:cs="Calibri"/>
                <w:sz w:val="22"/>
                <w:szCs w:val="22"/>
              </w:rPr>
              <w:t>Tutoring services (ideally project based and must meet the above criteria in approach)</w:t>
            </w:r>
            <w:r>
              <w:rPr>
                <w:rStyle w:val="eop"/>
                <w:rFonts w:ascii="Calibri" w:hAnsi="Calibri" w:cs="Calibri"/>
                <w:sz w:val="22"/>
                <w:szCs w:val="22"/>
              </w:rPr>
              <w:t>.</w:t>
            </w:r>
          </w:p>
        </w:tc>
      </w:tr>
      <w:tr w:rsidR="005C0261" w14:paraId="656ACBC0" w14:textId="77777777" w:rsidTr="003345D5">
        <w:trPr>
          <w:trHeight w:val="360"/>
        </w:trPr>
        <w:tc>
          <w:tcPr>
            <w:tcW w:w="2700" w:type="dxa"/>
            <w:tcBorders>
              <w:top w:val="nil"/>
              <w:left w:val="single" w:sz="8" w:space="0" w:color="auto"/>
              <w:bottom w:val="single" w:sz="8" w:space="0" w:color="auto"/>
              <w:right w:val="single" w:sz="8" w:space="0" w:color="auto"/>
            </w:tcBorders>
            <w:shd w:val="clear" w:color="auto" w:fill="C5E0B3" w:themeFill="accent6" w:themeFillTint="66"/>
            <w:tcMar>
              <w:top w:w="0" w:type="dxa"/>
              <w:left w:w="108" w:type="dxa"/>
              <w:bottom w:w="0" w:type="dxa"/>
              <w:right w:w="108" w:type="dxa"/>
            </w:tcMar>
            <w:hideMark/>
          </w:tcPr>
          <w:p w14:paraId="718A1722" w14:textId="77777777" w:rsidR="005C0261" w:rsidRDefault="005C0261" w:rsidP="001306B4">
            <w:pPr>
              <w:spacing w:line="252" w:lineRule="auto"/>
              <w:ind w:left="70"/>
              <w:rPr>
                <w:rFonts w:ascii="Calibri" w:hAnsi="Calibri" w:cs="Calibri"/>
                <w:sz w:val="22"/>
                <w:szCs w:val="22"/>
              </w:rPr>
            </w:pPr>
            <w:r>
              <w:t>LANGUAGECULTURE</w:t>
            </w:r>
          </w:p>
        </w:tc>
        <w:tc>
          <w:tcPr>
            <w:tcW w:w="3060" w:type="dxa"/>
            <w:tcBorders>
              <w:top w:val="nil"/>
              <w:left w:val="nil"/>
              <w:bottom w:val="single" w:sz="8" w:space="0" w:color="auto"/>
              <w:right w:val="single" w:sz="8" w:space="0" w:color="auto"/>
            </w:tcBorders>
            <w:shd w:val="clear" w:color="auto" w:fill="C5E0B3" w:themeFill="accent6" w:themeFillTint="66"/>
            <w:tcMar>
              <w:top w:w="0" w:type="dxa"/>
              <w:left w:w="108" w:type="dxa"/>
              <w:bottom w:w="0" w:type="dxa"/>
              <w:right w:w="108" w:type="dxa"/>
            </w:tcMar>
          </w:tcPr>
          <w:p w14:paraId="59A675BA" w14:textId="77777777" w:rsidR="005C0261" w:rsidRDefault="005C0261" w:rsidP="003345D5">
            <w:pPr>
              <w:spacing w:line="252" w:lineRule="auto"/>
              <w:ind w:left="72"/>
            </w:pPr>
            <w:r>
              <w:t xml:space="preserve">Cultural Education </w:t>
            </w:r>
          </w:p>
          <w:p w14:paraId="61FF3C81" w14:textId="77777777" w:rsidR="005C0261" w:rsidRDefault="005C0261" w:rsidP="003345D5">
            <w:pPr>
              <w:spacing w:line="252" w:lineRule="auto"/>
              <w:ind w:left="72"/>
            </w:pPr>
            <w:r>
              <w:t>International Awareness</w:t>
            </w:r>
          </w:p>
          <w:p w14:paraId="17C11C33" w14:textId="77777777" w:rsidR="005C0261" w:rsidRDefault="005C0261" w:rsidP="003345D5">
            <w:pPr>
              <w:spacing w:line="252" w:lineRule="auto"/>
              <w:ind w:left="72"/>
            </w:pPr>
            <w:r>
              <w:t>Literacy Activities</w:t>
            </w:r>
          </w:p>
          <w:p w14:paraId="66638340" w14:textId="77777777" w:rsidR="005C0261" w:rsidRDefault="005C0261" w:rsidP="003345D5">
            <w:pPr>
              <w:spacing w:line="252" w:lineRule="auto"/>
              <w:ind w:left="72"/>
            </w:pPr>
          </w:p>
        </w:tc>
        <w:tc>
          <w:tcPr>
            <w:tcW w:w="6675" w:type="dxa"/>
            <w:tcBorders>
              <w:top w:val="nil"/>
              <w:left w:val="nil"/>
              <w:bottom w:val="single" w:sz="8" w:space="0" w:color="auto"/>
              <w:right w:val="single" w:sz="8" w:space="0" w:color="auto"/>
            </w:tcBorders>
            <w:shd w:val="clear" w:color="auto" w:fill="C5E0B3" w:themeFill="accent6" w:themeFillTint="66"/>
            <w:tcMar>
              <w:top w:w="0" w:type="dxa"/>
              <w:left w:w="108" w:type="dxa"/>
              <w:bottom w:w="0" w:type="dxa"/>
              <w:right w:w="108" w:type="dxa"/>
            </w:tcMar>
            <w:hideMark/>
          </w:tcPr>
          <w:p w14:paraId="12AF2D55" w14:textId="77777777" w:rsidR="005C0261" w:rsidRDefault="005C0261" w:rsidP="003345D5">
            <w:pPr>
              <w:pStyle w:val="paragraph"/>
              <w:spacing w:before="0" w:beforeAutospacing="0" w:after="0" w:afterAutospacing="0"/>
              <w:ind w:left="87"/>
              <w:textAlignment w:val="baseline"/>
              <w:rPr>
                <w:rStyle w:val="normaltextrun"/>
                <w:rFonts w:ascii="Calibri" w:hAnsi="Calibri" w:cs="Calibri"/>
                <w:sz w:val="22"/>
                <w:szCs w:val="22"/>
              </w:rPr>
            </w:pPr>
            <w:r>
              <w:rPr>
                <w:rStyle w:val="normaltextrun"/>
                <w:rFonts w:ascii="Calibri" w:hAnsi="Calibri" w:cs="Calibri"/>
                <w:color w:val="000000"/>
                <w:sz w:val="22"/>
                <w:szCs w:val="22"/>
              </w:rPr>
              <w:t>Language and Culture activities introduce students to the richness of international cultures and the basics of their languages, both spoken and written. Topics include history, calligraphy, cultural customs, geography, dance, and cuisine.</w:t>
            </w:r>
          </w:p>
        </w:tc>
      </w:tr>
      <w:tr w:rsidR="005C0261" w14:paraId="18813ACD" w14:textId="77777777" w:rsidTr="003345D5">
        <w:trPr>
          <w:trHeight w:val="360"/>
        </w:trPr>
        <w:tc>
          <w:tcPr>
            <w:tcW w:w="2700" w:type="dxa"/>
            <w:tcBorders>
              <w:top w:val="nil"/>
              <w:left w:val="single" w:sz="8" w:space="0" w:color="auto"/>
              <w:bottom w:val="single" w:sz="8" w:space="0" w:color="auto"/>
              <w:right w:val="single" w:sz="8" w:space="0" w:color="auto"/>
            </w:tcBorders>
            <w:shd w:val="clear" w:color="auto" w:fill="C5E0B3" w:themeFill="accent6" w:themeFillTint="66"/>
            <w:tcMar>
              <w:top w:w="0" w:type="dxa"/>
              <w:left w:w="108" w:type="dxa"/>
              <w:bottom w:w="0" w:type="dxa"/>
              <w:right w:w="108" w:type="dxa"/>
            </w:tcMar>
            <w:hideMark/>
          </w:tcPr>
          <w:p w14:paraId="4D177597" w14:textId="77777777" w:rsidR="005C0261" w:rsidRDefault="005C0261" w:rsidP="001306B4">
            <w:pPr>
              <w:spacing w:line="252" w:lineRule="auto"/>
              <w:ind w:left="70"/>
            </w:pPr>
            <w:r>
              <w:t>PERFORMINGARTS</w:t>
            </w:r>
          </w:p>
        </w:tc>
        <w:tc>
          <w:tcPr>
            <w:tcW w:w="3060" w:type="dxa"/>
            <w:tcBorders>
              <w:top w:val="nil"/>
              <w:left w:val="nil"/>
              <w:bottom w:val="single" w:sz="8" w:space="0" w:color="auto"/>
              <w:right w:val="single" w:sz="8" w:space="0" w:color="auto"/>
            </w:tcBorders>
            <w:shd w:val="clear" w:color="auto" w:fill="C5E0B3" w:themeFill="accent6" w:themeFillTint="66"/>
            <w:tcMar>
              <w:top w:w="0" w:type="dxa"/>
              <w:left w:w="108" w:type="dxa"/>
              <w:bottom w:w="0" w:type="dxa"/>
              <w:right w:w="108" w:type="dxa"/>
            </w:tcMar>
            <w:hideMark/>
          </w:tcPr>
          <w:p w14:paraId="180710D4" w14:textId="77777777" w:rsidR="005C0261" w:rsidRDefault="005C0261" w:rsidP="003345D5">
            <w:pPr>
              <w:spacing w:line="252" w:lineRule="auto"/>
              <w:ind w:left="72"/>
            </w:pPr>
            <w:r>
              <w:t>Arts and Music Education</w:t>
            </w:r>
          </w:p>
        </w:tc>
        <w:tc>
          <w:tcPr>
            <w:tcW w:w="6675" w:type="dxa"/>
            <w:tcBorders>
              <w:top w:val="nil"/>
              <w:left w:val="nil"/>
              <w:bottom w:val="single" w:sz="8" w:space="0" w:color="auto"/>
              <w:right w:val="single" w:sz="8" w:space="0" w:color="auto"/>
            </w:tcBorders>
            <w:shd w:val="clear" w:color="auto" w:fill="C5E0B3" w:themeFill="accent6" w:themeFillTint="66"/>
            <w:tcMar>
              <w:top w:w="0" w:type="dxa"/>
              <w:left w:w="108" w:type="dxa"/>
              <w:bottom w:w="0" w:type="dxa"/>
              <w:right w:w="108" w:type="dxa"/>
            </w:tcMar>
            <w:hideMark/>
          </w:tcPr>
          <w:p w14:paraId="621D48DD" w14:textId="77777777" w:rsidR="005C0261" w:rsidRDefault="005C0261" w:rsidP="003345D5">
            <w:pPr>
              <w:pStyle w:val="paragraph"/>
              <w:spacing w:before="0" w:beforeAutospacing="0" w:after="0" w:afterAutospacing="0"/>
              <w:ind w:left="87"/>
              <w:textAlignment w:val="baseline"/>
              <w:rPr>
                <w:rStyle w:val="normaltextrun"/>
                <w:rFonts w:ascii="Calibri" w:hAnsi="Calibri" w:cs="Calibri"/>
                <w:color w:val="000000"/>
                <w:sz w:val="22"/>
                <w:szCs w:val="22"/>
              </w:rPr>
            </w:pPr>
            <w:r>
              <w:rPr>
                <w:rStyle w:val="normaltextrun"/>
                <w:rFonts w:ascii="Calibri" w:hAnsi="Calibri" w:cs="Calibri"/>
                <w:color w:val="000000"/>
                <w:sz w:val="22"/>
                <w:szCs w:val="22"/>
              </w:rPr>
              <w:t>Arts activities both utilizing and teaching various performance art techniques and that which goes into producing a performance, such as: dance, choir, drama, set design, costume design, spoken word, and music. </w:t>
            </w:r>
            <w:r>
              <w:rPr>
                <w:rStyle w:val="eop"/>
                <w:rFonts w:ascii="Calibri" w:hAnsi="Calibri" w:cs="Calibri"/>
                <w:sz w:val="22"/>
                <w:szCs w:val="22"/>
              </w:rPr>
              <w:t> </w:t>
            </w:r>
          </w:p>
        </w:tc>
      </w:tr>
      <w:tr w:rsidR="005C0261" w14:paraId="04733D54" w14:textId="77777777" w:rsidTr="003345D5">
        <w:trPr>
          <w:trHeight w:val="360"/>
        </w:trPr>
        <w:tc>
          <w:tcPr>
            <w:tcW w:w="2700" w:type="dxa"/>
            <w:tcBorders>
              <w:top w:val="nil"/>
              <w:left w:val="single" w:sz="8" w:space="0" w:color="auto"/>
              <w:bottom w:val="single" w:sz="8" w:space="0" w:color="auto"/>
              <w:right w:val="single" w:sz="8" w:space="0" w:color="auto"/>
            </w:tcBorders>
            <w:shd w:val="clear" w:color="auto" w:fill="C5E0B3" w:themeFill="accent6" w:themeFillTint="66"/>
            <w:tcMar>
              <w:top w:w="0" w:type="dxa"/>
              <w:left w:w="108" w:type="dxa"/>
              <w:bottom w:w="0" w:type="dxa"/>
              <w:right w:w="108" w:type="dxa"/>
            </w:tcMar>
            <w:hideMark/>
          </w:tcPr>
          <w:p w14:paraId="30B98F42" w14:textId="77777777" w:rsidR="005C0261" w:rsidRDefault="005C0261" w:rsidP="001306B4">
            <w:pPr>
              <w:spacing w:line="252" w:lineRule="auto"/>
              <w:ind w:left="70"/>
            </w:pPr>
            <w:r>
              <w:t>SOCIALEMOTIONAL</w:t>
            </w:r>
          </w:p>
        </w:tc>
        <w:tc>
          <w:tcPr>
            <w:tcW w:w="3060" w:type="dxa"/>
            <w:tcBorders>
              <w:top w:val="nil"/>
              <w:left w:val="nil"/>
              <w:bottom w:val="single" w:sz="8" w:space="0" w:color="auto"/>
              <w:right w:val="single" w:sz="8" w:space="0" w:color="auto"/>
            </w:tcBorders>
            <w:shd w:val="clear" w:color="auto" w:fill="C5E0B3" w:themeFill="accent6" w:themeFillTint="66"/>
            <w:tcMar>
              <w:top w:w="0" w:type="dxa"/>
              <w:left w:w="108" w:type="dxa"/>
              <w:bottom w:w="0" w:type="dxa"/>
              <w:right w:w="108" w:type="dxa"/>
            </w:tcMar>
            <w:hideMark/>
          </w:tcPr>
          <w:p w14:paraId="59B9A713" w14:textId="77777777" w:rsidR="005C0261" w:rsidRDefault="005C0261" w:rsidP="003345D5">
            <w:pPr>
              <w:spacing w:line="252" w:lineRule="auto"/>
              <w:ind w:left="72"/>
            </w:pPr>
            <w:r>
              <w:t>Counseling</w:t>
            </w:r>
          </w:p>
          <w:p w14:paraId="424B6469" w14:textId="77777777" w:rsidR="005C0261" w:rsidRDefault="005C0261" w:rsidP="003345D5">
            <w:pPr>
              <w:spacing w:line="252" w:lineRule="auto"/>
              <w:ind w:left="72"/>
            </w:pPr>
            <w:r>
              <w:t>Social-Emotional Learning</w:t>
            </w:r>
          </w:p>
        </w:tc>
        <w:tc>
          <w:tcPr>
            <w:tcW w:w="6675" w:type="dxa"/>
            <w:tcBorders>
              <w:top w:val="nil"/>
              <w:left w:val="nil"/>
              <w:bottom w:val="single" w:sz="8" w:space="0" w:color="auto"/>
              <w:right w:val="single" w:sz="8" w:space="0" w:color="auto"/>
            </w:tcBorders>
            <w:shd w:val="clear" w:color="auto" w:fill="C5E0B3" w:themeFill="accent6" w:themeFillTint="66"/>
            <w:tcMar>
              <w:top w:w="0" w:type="dxa"/>
              <w:left w:w="108" w:type="dxa"/>
              <w:bottom w:w="0" w:type="dxa"/>
              <w:right w:w="108" w:type="dxa"/>
            </w:tcMar>
            <w:hideMark/>
          </w:tcPr>
          <w:p w14:paraId="6157E82F" w14:textId="77777777" w:rsidR="005C0261" w:rsidRDefault="005C0261" w:rsidP="003345D5">
            <w:pPr>
              <w:pStyle w:val="paragraph"/>
              <w:spacing w:before="0" w:beforeAutospacing="0" w:after="0" w:afterAutospacing="0"/>
              <w:ind w:left="87"/>
              <w:textAlignment w:val="baseline"/>
              <w:rPr>
                <w:rStyle w:val="normaltextrun"/>
                <w:rFonts w:ascii="Calibri" w:hAnsi="Calibri" w:cs="Calibri"/>
                <w:color w:val="000000"/>
                <w:sz w:val="22"/>
                <w:szCs w:val="22"/>
              </w:rPr>
            </w:pPr>
            <w:r>
              <w:rPr>
                <w:rStyle w:val="normaltextrun"/>
                <w:rFonts w:ascii="Calibri" w:hAnsi="Calibri" w:cs="Calibri"/>
                <w:sz w:val="22"/>
                <w:szCs w:val="22"/>
              </w:rPr>
              <w:t>Programs where adults model social and emotional skills and children have opportunities to practice using them in diverse situations in a safe, caring learning environment established organization-wide. SEL is defined according to the </w:t>
            </w:r>
            <w:hyperlink r:id="rId9" w:tgtFrame="_blank" w:history="1">
              <w:r>
                <w:rPr>
                  <w:rStyle w:val="normaltextrun"/>
                  <w:rFonts w:ascii="Calibri" w:hAnsi="Calibri" w:cs="Calibri"/>
                  <w:color w:val="0563C1"/>
                  <w:sz w:val="22"/>
                  <w:szCs w:val="22"/>
                </w:rPr>
                <w:t>Collaborative for Academic, Social and Emotional Learning</w:t>
              </w:r>
            </w:hyperlink>
            <w:r>
              <w:rPr>
                <w:rStyle w:val="normaltextrun"/>
                <w:rFonts w:ascii="Calibri" w:hAnsi="Calibri" w:cs="Calibri"/>
                <w:sz w:val="22"/>
                <w:szCs w:val="22"/>
              </w:rPr>
              <w:t> (CASEL) as “the process through which children and adults acquire and effectively apply the knowledge, attitudes, and skills necessary to understand and manage emotions, set and achieve positive goals, feel and show empathy for others, establish and maintain positive relationships, and make responsible decisions.” </w:t>
            </w:r>
            <w:r>
              <w:rPr>
                <w:rStyle w:val="eop"/>
                <w:rFonts w:ascii="Calibri" w:hAnsi="Calibri" w:cs="Calibri"/>
                <w:sz w:val="22"/>
                <w:szCs w:val="22"/>
              </w:rPr>
              <w:t> Counseling refers to a therapeutic approach to group activities.</w:t>
            </w:r>
          </w:p>
        </w:tc>
      </w:tr>
      <w:tr w:rsidR="005C0261" w14:paraId="47465D8C" w14:textId="77777777" w:rsidTr="003345D5">
        <w:trPr>
          <w:trHeight w:val="360"/>
        </w:trPr>
        <w:tc>
          <w:tcPr>
            <w:tcW w:w="2700" w:type="dxa"/>
            <w:tcBorders>
              <w:top w:val="nil"/>
              <w:left w:val="single" w:sz="8" w:space="0" w:color="auto"/>
              <w:bottom w:val="single" w:sz="8" w:space="0" w:color="auto"/>
              <w:right w:val="single" w:sz="8" w:space="0" w:color="auto"/>
            </w:tcBorders>
            <w:shd w:val="clear" w:color="auto" w:fill="C5E0B3" w:themeFill="accent6" w:themeFillTint="66"/>
            <w:tcMar>
              <w:top w:w="0" w:type="dxa"/>
              <w:left w:w="108" w:type="dxa"/>
              <w:bottom w:w="0" w:type="dxa"/>
              <w:right w:w="108" w:type="dxa"/>
            </w:tcMar>
            <w:hideMark/>
          </w:tcPr>
          <w:p w14:paraId="5404625B" w14:textId="77777777" w:rsidR="005C0261" w:rsidRDefault="005C0261" w:rsidP="001306B4">
            <w:pPr>
              <w:spacing w:line="252" w:lineRule="auto"/>
              <w:ind w:left="70"/>
            </w:pPr>
            <w:r>
              <w:t>SPORTS</w:t>
            </w:r>
          </w:p>
        </w:tc>
        <w:tc>
          <w:tcPr>
            <w:tcW w:w="3060" w:type="dxa"/>
            <w:tcBorders>
              <w:top w:val="nil"/>
              <w:left w:val="nil"/>
              <w:bottom w:val="single" w:sz="8" w:space="0" w:color="auto"/>
              <w:right w:val="single" w:sz="8" w:space="0" w:color="auto"/>
            </w:tcBorders>
            <w:shd w:val="clear" w:color="auto" w:fill="C5E0B3" w:themeFill="accent6" w:themeFillTint="66"/>
            <w:tcMar>
              <w:top w:w="0" w:type="dxa"/>
              <w:left w:w="108" w:type="dxa"/>
              <w:bottom w:w="0" w:type="dxa"/>
              <w:right w:w="108" w:type="dxa"/>
            </w:tcMar>
            <w:hideMark/>
          </w:tcPr>
          <w:p w14:paraId="473E28A8" w14:textId="77777777" w:rsidR="005C0261" w:rsidRDefault="005C0261" w:rsidP="003345D5">
            <w:pPr>
              <w:spacing w:line="252" w:lineRule="auto"/>
              <w:ind w:left="72"/>
            </w:pPr>
            <w:r>
              <w:t>Physical Activities</w:t>
            </w:r>
          </w:p>
        </w:tc>
        <w:tc>
          <w:tcPr>
            <w:tcW w:w="6675" w:type="dxa"/>
            <w:tcBorders>
              <w:top w:val="nil"/>
              <w:left w:val="nil"/>
              <w:bottom w:val="single" w:sz="8" w:space="0" w:color="auto"/>
              <w:right w:val="single" w:sz="8" w:space="0" w:color="auto"/>
            </w:tcBorders>
            <w:shd w:val="clear" w:color="auto" w:fill="C5E0B3" w:themeFill="accent6" w:themeFillTint="66"/>
            <w:tcMar>
              <w:top w:w="0" w:type="dxa"/>
              <w:left w:w="108" w:type="dxa"/>
              <w:bottom w:w="0" w:type="dxa"/>
              <w:right w:w="108" w:type="dxa"/>
            </w:tcMar>
            <w:hideMark/>
          </w:tcPr>
          <w:p w14:paraId="36AA8894" w14:textId="77777777" w:rsidR="005C0261" w:rsidRDefault="005C0261" w:rsidP="003345D5">
            <w:pPr>
              <w:pStyle w:val="paragraph"/>
              <w:spacing w:before="0" w:beforeAutospacing="0" w:after="0" w:afterAutospacing="0"/>
              <w:ind w:left="87"/>
              <w:textAlignment w:val="baseline"/>
              <w:rPr>
                <w:rStyle w:val="normaltextrun"/>
                <w:rFonts w:ascii="Calibri" w:hAnsi="Calibri" w:cs="Calibri"/>
                <w:color w:val="000000"/>
                <w:sz w:val="22"/>
                <w:szCs w:val="22"/>
              </w:rPr>
            </w:pPr>
            <w:r>
              <w:rPr>
                <w:rStyle w:val="normaltextrun"/>
                <w:rFonts w:ascii="Calibri" w:hAnsi="Calibri" w:cs="Calibri"/>
                <w:color w:val="000000"/>
                <w:sz w:val="22"/>
                <w:szCs w:val="22"/>
              </w:rPr>
              <w:t>Activities designed to teach youth the fundamentals of a particular sport through basic technique and skills training. Students will study the rules, practices, and technical aspects, including strategies.</w:t>
            </w:r>
            <w:r>
              <w:rPr>
                <w:rStyle w:val="eop"/>
                <w:rFonts w:ascii="Calibri" w:hAnsi="Calibri" w:cs="Calibri"/>
                <w:sz w:val="22"/>
                <w:szCs w:val="22"/>
              </w:rPr>
              <w:t> </w:t>
            </w:r>
          </w:p>
        </w:tc>
      </w:tr>
      <w:tr w:rsidR="005C0261" w14:paraId="219C1F0D" w14:textId="77777777" w:rsidTr="003345D5">
        <w:trPr>
          <w:trHeight w:val="360"/>
        </w:trPr>
        <w:tc>
          <w:tcPr>
            <w:tcW w:w="2700" w:type="dxa"/>
            <w:tcBorders>
              <w:top w:val="nil"/>
              <w:left w:val="single" w:sz="8" w:space="0" w:color="auto"/>
              <w:bottom w:val="single" w:sz="8" w:space="0" w:color="auto"/>
              <w:right w:val="single" w:sz="8" w:space="0" w:color="auto"/>
            </w:tcBorders>
            <w:shd w:val="clear" w:color="auto" w:fill="C5E0B3" w:themeFill="accent6" w:themeFillTint="66"/>
            <w:tcMar>
              <w:top w:w="0" w:type="dxa"/>
              <w:left w:w="108" w:type="dxa"/>
              <w:bottom w:w="0" w:type="dxa"/>
              <w:right w:w="108" w:type="dxa"/>
            </w:tcMar>
            <w:hideMark/>
          </w:tcPr>
          <w:p w14:paraId="717F9E25" w14:textId="0A6A62C1" w:rsidR="005C0261" w:rsidRDefault="00AB43F5" w:rsidP="001306B4">
            <w:pPr>
              <w:spacing w:line="252" w:lineRule="auto"/>
              <w:ind w:left="70"/>
            </w:pPr>
            <w:r>
              <w:t>STEM-</w:t>
            </w:r>
            <w:r w:rsidR="005C0261">
              <w:t>STEAM</w:t>
            </w:r>
          </w:p>
        </w:tc>
        <w:tc>
          <w:tcPr>
            <w:tcW w:w="3060" w:type="dxa"/>
            <w:tcBorders>
              <w:top w:val="nil"/>
              <w:left w:val="nil"/>
              <w:bottom w:val="single" w:sz="8" w:space="0" w:color="auto"/>
              <w:right w:val="single" w:sz="8" w:space="0" w:color="auto"/>
            </w:tcBorders>
            <w:shd w:val="clear" w:color="auto" w:fill="C5E0B3" w:themeFill="accent6" w:themeFillTint="66"/>
            <w:tcMar>
              <w:top w:w="0" w:type="dxa"/>
              <w:left w:w="108" w:type="dxa"/>
              <w:bottom w:w="0" w:type="dxa"/>
              <w:right w:w="108" w:type="dxa"/>
            </w:tcMar>
            <w:hideMark/>
          </w:tcPr>
          <w:p w14:paraId="47E2ECEC" w14:textId="77777777" w:rsidR="005C0261" w:rsidRDefault="005C0261" w:rsidP="003345D5">
            <w:pPr>
              <w:spacing w:line="252" w:lineRule="auto"/>
              <w:ind w:left="72"/>
            </w:pPr>
            <w:r>
              <w:t>STEAM</w:t>
            </w:r>
          </w:p>
          <w:p w14:paraId="67A800C2" w14:textId="77777777" w:rsidR="005C0261" w:rsidRDefault="005C0261" w:rsidP="003345D5">
            <w:pPr>
              <w:spacing w:line="252" w:lineRule="auto"/>
              <w:ind w:left="72"/>
            </w:pPr>
            <w:r>
              <w:t>Telecommunications and Technology</w:t>
            </w:r>
          </w:p>
        </w:tc>
        <w:tc>
          <w:tcPr>
            <w:tcW w:w="6675" w:type="dxa"/>
            <w:tcBorders>
              <w:top w:val="nil"/>
              <w:left w:val="nil"/>
              <w:bottom w:val="single" w:sz="8" w:space="0" w:color="auto"/>
              <w:right w:val="single" w:sz="8" w:space="0" w:color="auto"/>
            </w:tcBorders>
            <w:shd w:val="clear" w:color="auto" w:fill="C5E0B3" w:themeFill="accent6" w:themeFillTint="66"/>
            <w:tcMar>
              <w:top w:w="0" w:type="dxa"/>
              <w:left w:w="108" w:type="dxa"/>
              <w:bottom w:w="0" w:type="dxa"/>
              <w:right w:w="108" w:type="dxa"/>
            </w:tcMar>
            <w:hideMark/>
          </w:tcPr>
          <w:p w14:paraId="33320950" w14:textId="77777777" w:rsidR="005C0261" w:rsidRDefault="005C0261" w:rsidP="003345D5">
            <w:pPr>
              <w:pStyle w:val="paragraph"/>
              <w:spacing w:before="0" w:beforeAutospacing="0" w:after="0" w:afterAutospacing="0"/>
              <w:ind w:left="87"/>
              <w:textAlignment w:val="baseline"/>
              <w:rPr>
                <w:rStyle w:val="normaltextrun"/>
                <w:rFonts w:ascii="Calibri" w:hAnsi="Calibri" w:cs="Calibri"/>
                <w:color w:val="000000"/>
                <w:sz w:val="22"/>
                <w:szCs w:val="22"/>
              </w:rPr>
            </w:pPr>
            <w:r>
              <w:rPr>
                <w:rStyle w:val="normaltextrun"/>
                <w:rFonts w:ascii="Calibri" w:hAnsi="Calibri" w:cs="Calibri"/>
                <w:color w:val="000000"/>
                <w:sz w:val="22"/>
                <w:szCs w:val="22"/>
              </w:rPr>
              <w:t>STEAM activities must include two or more standards from science, technology, engineering, arts or math.</w:t>
            </w:r>
            <w:r>
              <w:rPr>
                <w:rStyle w:val="eop"/>
                <w:rFonts w:ascii="Calibri" w:hAnsi="Calibri" w:cs="Calibri"/>
                <w:sz w:val="22"/>
                <w:szCs w:val="22"/>
              </w:rPr>
              <w:t> </w:t>
            </w:r>
          </w:p>
        </w:tc>
      </w:tr>
      <w:tr w:rsidR="005C0261" w14:paraId="0EC73CA9" w14:textId="77777777" w:rsidTr="003345D5">
        <w:trPr>
          <w:trHeight w:val="360"/>
        </w:trPr>
        <w:tc>
          <w:tcPr>
            <w:tcW w:w="2700" w:type="dxa"/>
            <w:tcBorders>
              <w:top w:val="nil"/>
              <w:left w:val="single" w:sz="8" w:space="0" w:color="auto"/>
              <w:bottom w:val="single" w:sz="8" w:space="0" w:color="auto"/>
              <w:right w:val="single" w:sz="8" w:space="0" w:color="auto"/>
            </w:tcBorders>
            <w:shd w:val="clear" w:color="auto" w:fill="C5E0B3" w:themeFill="accent6" w:themeFillTint="66"/>
            <w:tcMar>
              <w:top w:w="0" w:type="dxa"/>
              <w:left w:w="108" w:type="dxa"/>
              <w:bottom w:w="0" w:type="dxa"/>
              <w:right w:w="108" w:type="dxa"/>
            </w:tcMar>
            <w:hideMark/>
          </w:tcPr>
          <w:p w14:paraId="7D5FF928" w14:textId="77777777" w:rsidR="005C0261" w:rsidRDefault="005C0261" w:rsidP="001306B4">
            <w:pPr>
              <w:spacing w:line="252" w:lineRule="auto"/>
              <w:ind w:left="70"/>
            </w:pPr>
            <w:r>
              <w:t>YOUTHLEADERSHIP</w:t>
            </w:r>
          </w:p>
        </w:tc>
        <w:tc>
          <w:tcPr>
            <w:tcW w:w="3060" w:type="dxa"/>
            <w:tcBorders>
              <w:top w:val="nil"/>
              <w:left w:val="nil"/>
              <w:bottom w:val="single" w:sz="8" w:space="0" w:color="auto"/>
              <w:right w:val="single" w:sz="8" w:space="0" w:color="auto"/>
            </w:tcBorders>
            <w:shd w:val="clear" w:color="auto" w:fill="C5E0B3" w:themeFill="accent6" w:themeFillTint="66"/>
            <w:tcMar>
              <w:top w:w="0" w:type="dxa"/>
              <w:left w:w="108" w:type="dxa"/>
              <w:bottom w:w="0" w:type="dxa"/>
              <w:right w:w="108" w:type="dxa"/>
            </w:tcMar>
            <w:hideMark/>
          </w:tcPr>
          <w:p w14:paraId="65E65FA7" w14:textId="77777777" w:rsidR="005C0261" w:rsidRDefault="005C0261" w:rsidP="003345D5">
            <w:pPr>
              <w:spacing w:line="252" w:lineRule="auto"/>
              <w:ind w:left="72"/>
            </w:pPr>
            <w:r>
              <w:t>Youth Leadership and Voice</w:t>
            </w:r>
          </w:p>
        </w:tc>
        <w:tc>
          <w:tcPr>
            <w:tcW w:w="6675" w:type="dxa"/>
            <w:tcBorders>
              <w:top w:val="nil"/>
              <w:left w:val="nil"/>
              <w:bottom w:val="single" w:sz="8" w:space="0" w:color="auto"/>
              <w:right w:val="single" w:sz="8" w:space="0" w:color="auto"/>
            </w:tcBorders>
            <w:shd w:val="clear" w:color="auto" w:fill="C5E0B3" w:themeFill="accent6" w:themeFillTint="66"/>
            <w:tcMar>
              <w:top w:w="0" w:type="dxa"/>
              <w:left w:w="108" w:type="dxa"/>
              <w:bottom w:w="0" w:type="dxa"/>
              <w:right w:w="108" w:type="dxa"/>
            </w:tcMar>
            <w:hideMark/>
          </w:tcPr>
          <w:p w14:paraId="51F067B4" w14:textId="77777777" w:rsidR="005C0261" w:rsidRDefault="005C0261" w:rsidP="003345D5">
            <w:pPr>
              <w:pStyle w:val="paragraph"/>
              <w:spacing w:before="0" w:beforeAutospacing="0" w:after="0" w:afterAutospacing="0"/>
              <w:ind w:left="87"/>
              <w:textAlignment w:val="baseline"/>
              <w:rPr>
                <w:rStyle w:val="normaltextrun"/>
                <w:rFonts w:ascii="Calibri" w:hAnsi="Calibri" w:cs="Calibri"/>
                <w:color w:val="000000"/>
                <w:sz w:val="22"/>
                <w:szCs w:val="22"/>
              </w:rPr>
            </w:pPr>
            <w:r>
              <w:rPr>
                <w:rStyle w:val="normaltextrun"/>
                <w:rFonts w:ascii="Calibri" w:hAnsi="Calibri" w:cs="Calibri"/>
                <w:sz w:val="22"/>
                <w:szCs w:val="22"/>
              </w:rPr>
              <w:t>Includes a range of opportunities for youth to take leadership roles. Programs can engage young people in community service or service learning projects that enhance the quality of life in their own communities. Youth can be active in the program by serving as tutors and mentors for younger children. Youth can serve on boards of directors, as well as advise on and become partners in curriculum and program development at your site, in addition to program evaluation.</w:t>
            </w:r>
          </w:p>
        </w:tc>
      </w:tr>
      <w:tr w:rsidR="005C0261" w14:paraId="1DBED5C7" w14:textId="77777777" w:rsidTr="003345D5">
        <w:trPr>
          <w:trHeight w:val="360"/>
        </w:trPr>
        <w:tc>
          <w:tcPr>
            <w:tcW w:w="2700" w:type="dxa"/>
            <w:tcBorders>
              <w:top w:val="nil"/>
              <w:left w:val="single" w:sz="8" w:space="0" w:color="auto"/>
              <w:bottom w:val="single" w:sz="8" w:space="0" w:color="auto"/>
              <w:right w:val="single" w:sz="8" w:space="0" w:color="auto"/>
            </w:tcBorders>
            <w:shd w:val="clear" w:color="auto" w:fill="C5E0B3" w:themeFill="accent6" w:themeFillTint="66"/>
            <w:tcMar>
              <w:top w:w="0" w:type="dxa"/>
              <w:left w:w="108" w:type="dxa"/>
              <w:bottom w:w="0" w:type="dxa"/>
              <w:right w:w="108" w:type="dxa"/>
            </w:tcMar>
            <w:hideMark/>
          </w:tcPr>
          <w:p w14:paraId="0C6ED1D3" w14:textId="77777777" w:rsidR="005C0261" w:rsidRDefault="005C0261" w:rsidP="001306B4">
            <w:pPr>
              <w:spacing w:line="252" w:lineRule="auto"/>
              <w:ind w:left="70"/>
            </w:pPr>
            <w:r>
              <w:t>WORKFORCE</w:t>
            </w:r>
          </w:p>
        </w:tc>
        <w:tc>
          <w:tcPr>
            <w:tcW w:w="3060" w:type="dxa"/>
            <w:tcBorders>
              <w:top w:val="nil"/>
              <w:left w:val="nil"/>
              <w:bottom w:val="single" w:sz="8" w:space="0" w:color="auto"/>
              <w:right w:val="single" w:sz="8" w:space="0" w:color="auto"/>
            </w:tcBorders>
            <w:shd w:val="clear" w:color="auto" w:fill="C5E0B3" w:themeFill="accent6" w:themeFillTint="66"/>
            <w:tcMar>
              <w:top w:w="0" w:type="dxa"/>
              <w:left w:w="108" w:type="dxa"/>
              <w:bottom w:w="0" w:type="dxa"/>
              <w:right w:w="108" w:type="dxa"/>
            </w:tcMar>
            <w:hideMark/>
          </w:tcPr>
          <w:p w14:paraId="1274487F" w14:textId="77777777" w:rsidR="005C0261" w:rsidRDefault="005C0261" w:rsidP="003345D5">
            <w:pPr>
              <w:spacing w:line="252" w:lineRule="auto"/>
              <w:ind w:left="72"/>
            </w:pPr>
            <w:r>
              <w:t>Community Internships</w:t>
            </w:r>
          </w:p>
          <w:p w14:paraId="120DF67F" w14:textId="77777777" w:rsidR="005C0261" w:rsidRDefault="005C0261" w:rsidP="003345D5">
            <w:pPr>
              <w:spacing w:line="252" w:lineRule="auto"/>
              <w:ind w:left="72"/>
            </w:pPr>
            <w:r>
              <w:t>Entrepreneurial Education</w:t>
            </w:r>
          </w:p>
          <w:p w14:paraId="3CB62F1E" w14:textId="77777777" w:rsidR="005C0261" w:rsidRDefault="005C0261" w:rsidP="003345D5">
            <w:pPr>
              <w:spacing w:line="252" w:lineRule="auto"/>
              <w:ind w:left="72"/>
            </w:pPr>
            <w:r>
              <w:t>Inspiring Future Career</w:t>
            </w:r>
          </w:p>
          <w:p w14:paraId="343A6897" w14:textId="77777777" w:rsidR="005C0261" w:rsidRDefault="005C0261" w:rsidP="003345D5">
            <w:pPr>
              <w:spacing w:line="252" w:lineRule="auto"/>
              <w:ind w:left="72"/>
            </w:pPr>
            <w:r>
              <w:t>Mentoring</w:t>
            </w:r>
          </w:p>
          <w:p w14:paraId="3FCB48C4" w14:textId="77777777" w:rsidR="005C0261" w:rsidRDefault="005C0261" w:rsidP="003345D5">
            <w:pPr>
              <w:spacing w:line="252" w:lineRule="auto"/>
              <w:ind w:left="72"/>
            </w:pPr>
            <w:r>
              <w:t>Workforce Skills</w:t>
            </w:r>
          </w:p>
        </w:tc>
        <w:tc>
          <w:tcPr>
            <w:tcW w:w="6675" w:type="dxa"/>
            <w:tcBorders>
              <w:top w:val="nil"/>
              <w:left w:val="nil"/>
              <w:bottom w:val="single" w:sz="8" w:space="0" w:color="auto"/>
              <w:right w:val="single" w:sz="8" w:space="0" w:color="auto"/>
            </w:tcBorders>
            <w:shd w:val="clear" w:color="auto" w:fill="C5E0B3" w:themeFill="accent6" w:themeFillTint="66"/>
            <w:tcMar>
              <w:top w:w="0" w:type="dxa"/>
              <w:left w:w="108" w:type="dxa"/>
              <w:bottom w:w="0" w:type="dxa"/>
              <w:right w:w="108" w:type="dxa"/>
            </w:tcMar>
            <w:hideMark/>
          </w:tcPr>
          <w:p w14:paraId="74B34DDC" w14:textId="77777777" w:rsidR="005C0261" w:rsidRDefault="005C0261" w:rsidP="003345D5">
            <w:pPr>
              <w:pStyle w:val="paragraph"/>
              <w:spacing w:before="0" w:beforeAutospacing="0" w:after="0" w:afterAutospacing="0"/>
              <w:ind w:left="87"/>
              <w:textAlignment w:val="baseline"/>
              <w:rPr>
                <w:rStyle w:val="normaltextrun"/>
                <w:rFonts w:ascii="Calibri" w:hAnsi="Calibri" w:cs="Calibri"/>
                <w:sz w:val="22"/>
                <w:szCs w:val="22"/>
              </w:rPr>
            </w:pPr>
            <w:r>
              <w:rPr>
                <w:rStyle w:val="normaltextrun"/>
                <w:rFonts w:ascii="Calibri" w:hAnsi="Calibri" w:cs="Calibri"/>
                <w:sz w:val="22"/>
                <w:szCs w:val="22"/>
              </w:rPr>
              <w:t>Build foundational skills such as teamwork, communication, and critical thinking skills that will help students in school, the workforce, and in life. Introduce students to new interests, opening their eyes to potential career pathways. Provide opportunities to gain real world work experience and practice skills that will help build their familiarity with and capabilities in the workforce. </w:t>
            </w:r>
            <w:r>
              <w:rPr>
                <w:rStyle w:val="eop"/>
                <w:rFonts w:ascii="Calibri" w:hAnsi="Calibri" w:cs="Calibri"/>
                <w:sz w:val="22"/>
                <w:szCs w:val="22"/>
              </w:rPr>
              <w:t> </w:t>
            </w:r>
          </w:p>
        </w:tc>
      </w:tr>
    </w:tbl>
    <w:p w14:paraId="5C402C45" w14:textId="77777777" w:rsidR="00DF4AB5" w:rsidRDefault="00DF4AB5" w:rsidP="005C0261">
      <w:pPr>
        <w:spacing w:after="160" w:line="259" w:lineRule="auto"/>
        <w:ind w:left="360"/>
        <w:rPr>
          <w:b/>
          <w:bCs/>
        </w:rPr>
      </w:pPr>
    </w:p>
    <w:sectPr w:rsidR="00DF4AB5" w:rsidSect="00497172">
      <w:headerReference w:type="even" r:id="rId10"/>
      <w:headerReference w:type="default" r:id="rId11"/>
      <w:footerReference w:type="even" r:id="rId12"/>
      <w:footerReference w:type="default" r:id="rId13"/>
      <w:headerReference w:type="first" r:id="rId14"/>
      <w:footerReference w:type="first" r:id="rId15"/>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A2DA14" w14:textId="77777777" w:rsidR="000278B9" w:rsidRDefault="000278B9" w:rsidP="00F37983">
      <w:r>
        <w:separator/>
      </w:r>
    </w:p>
  </w:endnote>
  <w:endnote w:type="continuationSeparator" w:id="0">
    <w:p w14:paraId="2223F533" w14:textId="77777777" w:rsidR="000278B9" w:rsidRDefault="000278B9" w:rsidP="00F379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roxima nova">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2A06E5" w14:textId="77777777" w:rsidR="002B2F4F" w:rsidRDefault="002B2F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86BE28" w14:textId="7E46CBA5" w:rsidR="001C505E" w:rsidRDefault="001C505E">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ED09AB">
      <w:rPr>
        <w:caps/>
        <w:noProof/>
        <w:color w:val="5B9BD5" w:themeColor="accent1"/>
      </w:rPr>
      <w:t>2</w:t>
    </w:r>
    <w:r>
      <w:rPr>
        <w:caps/>
        <w:noProof/>
        <w:color w:val="5B9BD5" w:themeColor="accent1"/>
      </w:rPr>
      <w:fldChar w:fldCharType="end"/>
    </w:r>
  </w:p>
  <w:p w14:paraId="56245901" w14:textId="604935BE" w:rsidR="001C505E" w:rsidRDefault="001C505E" w:rsidP="001C505E">
    <w:pPr>
      <w:pStyle w:val="Footer"/>
      <w:jc w:val="right"/>
    </w:pPr>
    <w:r>
      <w:t>Modified Date:</w:t>
    </w:r>
    <w:r w:rsidR="00A11761">
      <w:t xml:space="preserve"> </w:t>
    </w:r>
    <w:r>
      <w:fldChar w:fldCharType="begin"/>
    </w:r>
    <w:r>
      <w:instrText xml:space="preserve"> </w:instrText>
    </w:r>
    <w:r w:rsidR="002B2F4F">
      <w:instrText>SAVE</w:instrText>
    </w:r>
    <w:r>
      <w:instrText xml:space="preserve">DATE \@ "yyyy-MM-dd h:mm:ss am/pm" </w:instrText>
    </w:r>
    <w:r>
      <w:fldChar w:fldCharType="separate"/>
    </w:r>
    <w:r w:rsidR="00ED09AB">
      <w:rPr>
        <w:noProof/>
      </w:rPr>
      <w:t>2020-07-24 9:50:00 AM</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4132E7" w14:textId="77777777" w:rsidR="002B2F4F" w:rsidRDefault="002B2F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0084B3" w14:textId="77777777" w:rsidR="000278B9" w:rsidRDefault="000278B9" w:rsidP="00F37983">
      <w:r>
        <w:separator/>
      </w:r>
    </w:p>
  </w:footnote>
  <w:footnote w:type="continuationSeparator" w:id="0">
    <w:p w14:paraId="66780154" w14:textId="77777777" w:rsidR="000278B9" w:rsidRDefault="000278B9" w:rsidP="00F379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B8C3AF" w14:textId="77777777" w:rsidR="002B2F4F" w:rsidRDefault="002B2F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3972DF" w14:textId="77777777" w:rsidR="002B2F4F" w:rsidRDefault="002B2F4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AB7AE0" w14:textId="77777777" w:rsidR="002B2F4F" w:rsidRDefault="002B2F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30AB3"/>
    <w:multiLevelType w:val="hybridMultilevel"/>
    <w:tmpl w:val="82AEDA4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15:restartNumberingAfterBreak="0">
    <w:nsid w:val="062B5CB4"/>
    <w:multiLevelType w:val="hybridMultilevel"/>
    <w:tmpl w:val="500099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C2C0272"/>
    <w:multiLevelType w:val="hybridMultilevel"/>
    <w:tmpl w:val="07FA6E66"/>
    <w:lvl w:ilvl="0" w:tplc="296C8EFE">
      <w:start w:val="5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723CEA"/>
    <w:multiLevelType w:val="hybridMultilevel"/>
    <w:tmpl w:val="16622BDC"/>
    <w:lvl w:ilvl="0" w:tplc="2C2C1C78">
      <w:start w:val="1"/>
      <w:numFmt w:val="decimal"/>
      <w:lvlText w:val="%1."/>
      <w:lvlJc w:val="left"/>
      <w:pPr>
        <w:tabs>
          <w:tab w:val="num" w:pos="360"/>
        </w:tabs>
        <w:ind w:left="360" w:hanging="360"/>
      </w:pPr>
      <w:rPr>
        <w:rFonts w:cs="Times New Roman"/>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265B19A3"/>
    <w:multiLevelType w:val="hybridMultilevel"/>
    <w:tmpl w:val="89DE6B74"/>
    <w:lvl w:ilvl="0" w:tplc="D73E2562">
      <w:start w:val="1"/>
      <w:numFmt w:val="bullet"/>
      <w:pStyle w:val="Style2"/>
      <w:lvlText w:val=""/>
      <w:lvlJc w:val="left"/>
      <w:pPr>
        <w:tabs>
          <w:tab w:val="num" w:pos="720"/>
        </w:tabs>
        <w:ind w:left="720" w:hanging="360"/>
      </w:pPr>
      <w:rPr>
        <w:rFonts w:ascii="Symbol" w:hAnsi="Symbol" w:hint="default"/>
        <w:b/>
        <w:i w:val="0"/>
        <w:color w:val="auto"/>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1445462"/>
    <w:multiLevelType w:val="hybridMultilevel"/>
    <w:tmpl w:val="55DADC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66E80D11"/>
    <w:multiLevelType w:val="hybridMultilevel"/>
    <w:tmpl w:val="D47AD998"/>
    <w:lvl w:ilvl="0" w:tplc="848A3A44">
      <w:start w:val="5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EED2D46"/>
    <w:multiLevelType w:val="hybridMultilevel"/>
    <w:tmpl w:val="B688F71A"/>
    <w:lvl w:ilvl="0" w:tplc="4C98E1B0">
      <w:start w:val="5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 w:numId="6">
    <w:abstractNumId w:val="6"/>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172"/>
    <w:rsid w:val="00001EE2"/>
    <w:rsid w:val="000023B1"/>
    <w:rsid w:val="00010C50"/>
    <w:rsid w:val="000162E0"/>
    <w:rsid w:val="000278B9"/>
    <w:rsid w:val="00033348"/>
    <w:rsid w:val="000410AC"/>
    <w:rsid w:val="000454FE"/>
    <w:rsid w:val="00052EF6"/>
    <w:rsid w:val="00064304"/>
    <w:rsid w:val="00072C92"/>
    <w:rsid w:val="000765F5"/>
    <w:rsid w:val="00080691"/>
    <w:rsid w:val="000A0B42"/>
    <w:rsid w:val="000B3E32"/>
    <w:rsid w:val="000F563D"/>
    <w:rsid w:val="00122592"/>
    <w:rsid w:val="001306B4"/>
    <w:rsid w:val="00144A95"/>
    <w:rsid w:val="00146D3C"/>
    <w:rsid w:val="00194DAC"/>
    <w:rsid w:val="001C1DAC"/>
    <w:rsid w:val="001C505E"/>
    <w:rsid w:val="001F6AB0"/>
    <w:rsid w:val="00207331"/>
    <w:rsid w:val="00207857"/>
    <w:rsid w:val="00213B38"/>
    <w:rsid w:val="002163F7"/>
    <w:rsid w:val="002301F5"/>
    <w:rsid w:val="00252501"/>
    <w:rsid w:val="00287702"/>
    <w:rsid w:val="002A3B10"/>
    <w:rsid w:val="002B2F4F"/>
    <w:rsid w:val="002C5B7E"/>
    <w:rsid w:val="002E154A"/>
    <w:rsid w:val="0030225D"/>
    <w:rsid w:val="00317CFA"/>
    <w:rsid w:val="00331DB0"/>
    <w:rsid w:val="003345D5"/>
    <w:rsid w:val="00347CA2"/>
    <w:rsid w:val="0035787A"/>
    <w:rsid w:val="00367BE0"/>
    <w:rsid w:val="00391815"/>
    <w:rsid w:val="003939B7"/>
    <w:rsid w:val="003A0201"/>
    <w:rsid w:val="003A3200"/>
    <w:rsid w:val="003D2565"/>
    <w:rsid w:val="003D493E"/>
    <w:rsid w:val="004019C9"/>
    <w:rsid w:val="004057BB"/>
    <w:rsid w:val="004130D9"/>
    <w:rsid w:val="004251C1"/>
    <w:rsid w:val="00432AC2"/>
    <w:rsid w:val="00432C49"/>
    <w:rsid w:val="004345AC"/>
    <w:rsid w:val="00474646"/>
    <w:rsid w:val="00497172"/>
    <w:rsid w:val="004B35D9"/>
    <w:rsid w:val="004B5922"/>
    <w:rsid w:val="004C3ECD"/>
    <w:rsid w:val="004E181F"/>
    <w:rsid w:val="004E2C95"/>
    <w:rsid w:val="004F3665"/>
    <w:rsid w:val="004F5ABB"/>
    <w:rsid w:val="00521C22"/>
    <w:rsid w:val="00527CE4"/>
    <w:rsid w:val="005442E7"/>
    <w:rsid w:val="00557DEE"/>
    <w:rsid w:val="00562CB1"/>
    <w:rsid w:val="005653B4"/>
    <w:rsid w:val="005716F0"/>
    <w:rsid w:val="00583B87"/>
    <w:rsid w:val="005B3028"/>
    <w:rsid w:val="005C0261"/>
    <w:rsid w:val="005C09B3"/>
    <w:rsid w:val="005C5AAE"/>
    <w:rsid w:val="005E326C"/>
    <w:rsid w:val="005F26B7"/>
    <w:rsid w:val="00601089"/>
    <w:rsid w:val="006056E6"/>
    <w:rsid w:val="0062341E"/>
    <w:rsid w:val="00631107"/>
    <w:rsid w:val="00641836"/>
    <w:rsid w:val="00643CC8"/>
    <w:rsid w:val="0069086E"/>
    <w:rsid w:val="00692D6D"/>
    <w:rsid w:val="00697584"/>
    <w:rsid w:val="006A22F8"/>
    <w:rsid w:val="006A3F46"/>
    <w:rsid w:val="006B6FB4"/>
    <w:rsid w:val="006C579D"/>
    <w:rsid w:val="006D7B3A"/>
    <w:rsid w:val="00701CC3"/>
    <w:rsid w:val="007112E2"/>
    <w:rsid w:val="007119C7"/>
    <w:rsid w:val="007134DE"/>
    <w:rsid w:val="00736F99"/>
    <w:rsid w:val="00740A07"/>
    <w:rsid w:val="00747A64"/>
    <w:rsid w:val="00756C7D"/>
    <w:rsid w:val="00777274"/>
    <w:rsid w:val="007843B3"/>
    <w:rsid w:val="00787274"/>
    <w:rsid w:val="007B391C"/>
    <w:rsid w:val="007C5EA4"/>
    <w:rsid w:val="007C737D"/>
    <w:rsid w:val="007E6442"/>
    <w:rsid w:val="007F2AB3"/>
    <w:rsid w:val="007F5F9C"/>
    <w:rsid w:val="007F6E86"/>
    <w:rsid w:val="00814EC4"/>
    <w:rsid w:val="00823E83"/>
    <w:rsid w:val="00833286"/>
    <w:rsid w:val="00843229"/>
    <w:rsid w:val="00850132"/>
    <w:rsid w:val="008855BC"/>
    <w:rsid w:val="00893AB2"/>
    <w:rsid w:val="008A3266"/>
    <w:rsid w:val="008A6A49"/>
    <w:rsid w:val="008B4784"/>
    <w:rsid w:val="008D183B"/>
    <w:rsid w:val="008F0402"/>
    <w:rsid w:val="00943C76"/>
    <w:rsid w:val="009850F9"/>
    <w:rsid w:val="009A51BB"/>
    <w:rsid w:val="009C489E"/>
    <w:rsid w:val="009D00F1"/>
    <w:rsid w:val="009F032F"/>
    <w:rsid w:val="00A02CBB"/>
    <w:rsid w:val="00A063AC"/>
    <w:rsid w:val="00A11761"/>
    <w:rsid w:val="00A52747"/>
    <w:rsid w:val="00A8122B"/>
    <w:rsid w:val="00A92E65"/>
    <w:rsid w:val="00AB43F5"/>
    <w:rsid w:val="00AB53F6"/>
    <w:rsid w:val="00AB5787"/>
    <w:rsid w:val="00AC092D"/>
    <w:rsid w:val="00AD17B9"/>
    <w:rsid w:val="00AE523F"/>
    <w:rsid w:val="00AF1F53"/>
    <w:rsid w:val="00B174DA"/>
    <w:rsid w:val="00B22C05"/>
    <w:rsid w:val="00B418D2"/>
    <w:rsid w:val="00B95991"/>
    <w:rsid w:val="00BB27D3"/>
    <w:rsid w:val="00BB4E86"/>
    <w:rsid w:val="00BD26B1"/>
    <w:rsid w:val="00BD5B32"/>
    <w:rsid w:val="00C048D3"/>
    <w:rsid w:val="00C54C5F"/>
    <w:rsid w:val="00C57EBB"/>
    <w:rsid w:val="00C7700E"/>
    <w:rsid w:val="00C8625F"/>
    <w:rsid w:val="00CA7531"/>
    <w:rsid w:val="00CB1E6D"/>
    <w:rsid w:val="00CC5A3C"/>
    <w:rsid w:val="00CC6B1C"/>
    <w:rsid w:val="00CC7515"/>
    <w:rsid w:val="00CD09AE"/>
    <w:rsid w:val="00CD1725"/>
    <w:rsid w:val="00CD5586"/>
    <w:rsid w:val="00CF2374"/>
    <w:rsid w:val="00D17FBA"/>
    <w:rsid w:val="00D245B6"/>
    <w:rsid w:val="00D3012D"/>
    <w:rsid w:val="00D523BF"/>
    <w:rsid w:val="00D70AA2"/>
    <w:rsid w:val="00D742C7"/>
    <w:rsid w:val="00D806DD"/>
    <w:rsid w:val="00D96C95"/>
    <w:rsid w:val="00D97CAF"/>
    <w:rsid w:val="00DA0873"/>
    <w:rsid w:val="00DB4591"/>
    <w:rsid w:val="00DD0D04"/>
    <w:rsid w:val="00DF4AB5"/>
    <w:rsid w:val="00E03E53"/>
    <w:rsid w:val="00E0642E"/>
    <w:rsid w:val="00E074C1"/>
    <w:rsid w:val="00E236B9"/>
    <w:rsid w:val="00E50E5A"/>
    <w:rsid w:val="00E61FE3"/>
    <w:rsid w:val="00E63762"/>
    <w:rsid w:val="00E84725"/>
    <w:rsid w:val="00E90284"/>
    <w:rsid w:val="00E90628"/>
    <w:rsid w:val="00E956EA"/>
    <w:rsid w:val="00ED09AB"/>
    <w:rsid w:val="00ED688C"/>
    <w:rsid w:val="00EE79DF"/>
    <w:rsid w:val="00EF3791"/>
    <w:rsid w:val="00EF7A43"/>
    <w:rsid w:val="00F00922"/>
    <w:rsid w:val="00F020D7"/>
    <w:rsid w:val="00F124FE"/>
    <w:rsid w:val="00F141EA"/>
    <w:rsid w:val="00F378D4"/>
    <w:rsid w:val="00F37983"/>
    <w:rsid w:val="00F54094"/>
    <w:rsid w:val="00F64D7B"/>
    <w:rsid w:val="00F91D87"/>
    <w:rsid w:val="00FB09B8"/>
    <w:rsid w:val="00FC1025"/>
    <w:rsid w:val="00FD0566"/>
    <w:rsid w:val="00FD5165"/>
    <w:rsid w:val="00FE620F"/>
    <w:rsid w:val="00FF12FB"/>
    <w:rsid w:val="00FF73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12DF5E6"/>
  <w15:docId w15:val="{F86FDE2C-B867-45FF-968E-2ADB1C420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7172"/>
    <w:pPr>
      <w:spacing w:after="0" w:line="240" w:lineRule="auto"/>
    </w:pPr>
    <w:rPr>
      <w:rFonts w:ascii="Arial" w:eastAsia="Times New Roman" w:hAnsi="Arial" w:cs="Arial"/>
      <w:sz w:val="20"/>
      <w:szCs w:val="20"/>
    </w:rPr>
  </w:style>
  <w:style w:type="paragraph" w:styleId="Heading2">
    <w:name w:val="heading 2"/>
    <w:basedOn w:val="Normal"/>
    <w:next w:val="Normal"/>
    <w:link w:val="Heading2Char"/>
    <w:uiPriority w:val="9"/>
    <w:qFormat/>
    <w:rsid w:val="00AB43F5"/>
    <w:pPr>
      <w:keepNext/>
      <w:spacing w:before="240" w:after="60"/>
      <w:outlineLvl w:val="1"/>
    </w:pPr>
    <w:rPr>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s">
    <w:name w:val="sections"/>
    <w:basedOn w:val="Normal"/>
    <w:link w:val="sectionsChar1"/>
    <w:rsid w:val="00497172"/>
    <w:rPr>
      <w:b/>
      <w:bCs/>
    </w:rPr>
  </w:style>
  <w:style w:type="paragraph" w:customStyle="1" w:styleId="Style2">
    <w:name w:val="Style2"/>
    <w:rsid w:val="00497172"/>
    <w:pPr>
      <w:numPr>
        <w:numId w:val="2"/>
      </w:numPr>
      <w:spacing w:after="0" w:line="240" w:lineRule="auto"/>
    </w:pPr>
    <w:rPr>
      <w:rFonts w:ascii="Arial" w:eastAsia="Times New Roman" w:hAnsi="Arial" w:cs="Arial"/>
      <w:sz w:val="20"/>
      <w:szCs w:val="20"/>
    </w:rPr>
  </w:style>
  <w:style w:type="character" w:customStyle="1" w:styleId="sectionsChar1">
    <w:name w:val="sections Char1"/>
    <w:basedOn w:val="DefaultParagraphFont"/>
    <w:link w:val="sections"/>
    <w:rsid w:val="00497172"/>
    <w:rPr>
      <w:rFonts w:ascii="Arial" w:eastAsia="Times New Roman" w:hAnsi="Arial" w:cs="Arial"/>
      <w:b/>
      <w:bCs/>
      <w:sz w:val="20"/>
      <w:szCs w:val="20"/>
    </w:rPr>
  </w:style>
  <w:style w:type="character" w:styleId="CommentReference">
    <w:name w:val="annotation reference"/>
    <w:basedOn w:val="DefaultParagraphFont"/>
    <w:uiPriority w:val="99"/>
    <w:semiHidden/>
    <w:unhideWhenUsed/>
    <w:rsid w:val="00833286"/>
    <w:rPr>
      <w:sz w:val="16"/>
      <w:szCs w:val="16"/>
    </w:rPr>
  </w:style>
  <w:style w:type="paragraph" w:styleId="CommentText">
    <w:name w:val="annotation text"/>
    <w:basedOn w:val="Normal"/>
    <w:link w:val="CommentTextChar"/>
    <w:uiPriority w:val="99"/>
    <w:semiHidden/>
    <w:unhideWhenUsed/>
    <w:rsid w:val="00833286"/>
  </w:style>
  <w:style w:type="character" w:customStyle="1" w:styleId="CommentTextChar">
    <w:name w:val="Comment Text Char"/>
    <w:basedOn w:val="DefaultParagraphFont"/>
    <w:link w:val="CommentText"/>
    <w:uiPriority w:val="99"/>
    <w:semiHidden/>
    <w:rsid w:val="00833286"/>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833286"/>
    <w:rPr>
      <w:b/>
      <w:bCs/>
    </w:rPr>
  </w:style>
  <w:style w:type="character" w:customStyle="1" w:styleId="CommentSubjectChar">
    <w:name w:val="Comment Subject Char"/>
    <w:basedOn w:val="CommentTextChar"/>
    <w:link w:val="CommentSubject"/>
    <w:uiPriority w:val="99"/>
    <w:semiHidden/>
    <w:rsid w:val="00833286"/>
    <w:rPr>
      <w:rFonts w:ascii="Arial" w:eastAsia="Times New Roman" w:hAnsi="Arial" w:cs="Arial"/>
      <w:b/>
      <w:bCs/>
      <w:sz w:val="20"/>
      <w:szCs w:val="20"/>
    </w:rPr>
  </w:style>
  <w:style w:type="paragraph" w:styleId="BalloonText">
    <w:name w:val="Balloon Text"/>
    <w:basedOn w:val="Normal"/>
    <w:link w:val="BalloonTextChar"/>
    <w:uiPriority w:val="99"/>
    <w:semiHidden/>
    <w:unhideWhenUsed/>
    <w:rsid w:val="008332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3286"/>
    <w:rPr>
      <w:rFonts w:ascii="Segoe UI" w:eastAsia="Times New Roman" w:hAnsi="Segoe UI" w:cs="Segoe UI"/>
      <w:sz w:val="18"/>
      <w:szCs w:val="18"/>
    </w:rPr>
  </w:style>
  <w:style w:type="character" w:styleId="Hyperlink">
    <w:name w:val="Hyperlink"/>
    <w:basedOn w:val="DefaultParagraphFont"/>
    <w:uiPriority w:val="99"/>
    <w:unhideWhenUsed/>
    <w:rsid w:val="007112E2"/>
    <w:rPr>
      <w:color w:val="0563C1" w:themeColor="hyperlink"/>
      <w:u w:val="single"/>
    </w:rPr>
  </w:style>
  <w:style w:type="character" w:styleId="FollowedHyperlink">
    <w:name w:val="FollowedHyperlink"/>
    <w:basedOn w:val="DefaultParagraphFont"/>
    <w:uiPriority w:val="99"/>
    <w:semiHidden/>
    <w:unhideWhenUsed/>
    <w:rsid w:val="006056E6"/>
    <w:rPr>
      <w:color w:val="954F72" w:themeColor="followedHyperlink"/>
      <w:u w:val="single"/>
    </w:rPr>
  </w:style>
  <w:style w:type="paragraph" w:styleId="Header">
    <w:name w:val="header"/>
    <w:basedOn w:val="Normal"/>
    <w:link w:val="HeaderChar"/>
    <w:uiPriority w:val="99"/>
    <w:unhideWhenUsed/>
    <w:rsid w:val="00F37983"/>
    <w:pPr>
      <w:tabs>
        <w:tab w:val="center" w:pos="4680"/>
        <w:tab w:val="right" w:pos="9360"/>
      </w:tabs>
    </w:pPr>
  </w:style>
  <w:style w:type="character" w:customStyle="1" w:styleId="HeaderChar">
    <w:name w:val="Header Char"/>
    <w:basedOn w:val="DefaultParagraphFont"/>
    <w:link w:val="Header"/>
    <w:uiPriority w:val="99"/>
    <w:rsid w:val="00F37983"/>
    <w:rPr>
      <w:rFonts w:ascii="Arial" w:eastAsia="Times New Roman" w:hAnsi="Arial" w:cs="Arial"/>
      <w:sz w:val="20"/>
      <w:szCs w:val="20"/>
    </w:rPr>
  </w:style>
  <w:style w:type="paragraph" w:styleId="Footer">
    <w:name w:val="footer"/>
    <w:basedOn w:val="Normal"/>
    <w:link w:val="FooterChar"/>
    <w:uiPriority w:val="99"/>
    <w:unhideWhenUsed/>
    <w:rsid w:val="00F37983"/>
    <w:pPr>
      <w:tabs>
        <w:tab w:val="center" w:pos="4680"/>
        <w:tab w:val="right" w:pos="9360"/>
      </w:tabs>
    </w:pPr>
  </w:style>
  <w:style w:type="character" w:customStyle="1" w:styleId="FooterChar">
    <w:name w:val="Footer Char"/>
    <w:basedOn w:val="DefaultParagraphFont"/>
    <w:link w:val="Footer"/>
    <w:uiPriority w:val="99"/>
    <w:rsid w:val="00F37983"/>
    <w:rPr>
      <w:rFonts w:ascii="Arial" w:eastAsia="Times New Roman" w:hAnsi="Arial" w:cs="Arial"/>
      <w:sz w:val="20"/>
      <w:szCs w:val="20"/>
    </w:rPr>
  </w:style>
  <w:style w:type="paragraph" w:styleId="ListParagraph">
    <w:name w:val="List Paragraph"/>
    <w:basedOn w:val="Normal"/>
    <w:uiPriority w:val="34"/>
    <w:qFormat/>
    <w:rsid w:val="00432AC2"/>
    <w:pPr>
      <w:ind w:left="720"/>
      <w:contextualSpacing/>
    </w:pPr>
  </w:style>
  <w:style w:type="paragraph" w:customStyle="1" w:styleId="paragraph">
    <w:name w:val="paragraph"/>
    <w:basedOn w:val="Normal"/>
    <w:rsid w:val="005C0261"/>
    <w:pPr>
      <w:spacing w:before="100" w:beforeAutospacing="1" w:after="100" w:afterAutospacing="1"/>
    </w:pPr>
    <w:rPr>
      <w:rFonts w:ascii="Times New Roman" w:eastAsiaTheme="minorHAnsi" w:hAnsi="Times New Roman" w:cs="Times New Roman"/>
      <w:sz w:val="24"/>
      <w:szCs w:val="24"/>
    </w:rPr>
  </w:style>
  <w:style w:type="character" w:customStyle="1" w:styleId="normaltextrun">
    <w:name w:val="normaltextrun"/>
    <w:basedOn w:val="DefaultParagraphFont"/>
    <w:rsid w:val="005C0261"/>
  </w:style>
  <w:style w:type="character" w:customStyle="1" w:styleId="eop">
    <w:name w:val="eop"/>
    <w:basedOn w:val="DefaultParagraphFont"/>
    <w:rsid w:val="005C0261"/>
  </w:style>
  <w:style w:type="character" w:customStyle="1" w:styleId="Heading2Char">
    <w:name w:val="Heading 2 Char"/>
    <w:basedOn w:val="DefaultParagraphFont"/>
    <w:link w:val="Heading2"/>
    <w:uiPriority w:val="9"/>
    <w:rsid w:val="00AB43F5"/>
    <w:rPr>
      <w:rFonts w:ascii="Arial" w:eastAsia="Times New Roman" w:hAnsi="Arial" w:cs="Arial"/>
      <w:b/>
      <w:bCs/>
      <w:i/>
      <w:iCs/>
      <w:sz w:val="28"/>
      <w:szCs w:val="28"/>
    </w:rPr>
  </w:style>
  <w:style w:type="character" w:styleId="Emphasis">
    <w:name w:val="Emphasis"/>
    <w:basedOn w:val="DefaultParagraphFont"/>
    <w:uiPriority w:val="20"/>
    <w:qFormat/>
    <w:rsid w:val="00AB53F6"/>
    <w:rPr>
      <w:b/>
      <w:bCs/>
      <w:i w:val="0"/>
      <w:iCs w:val="0"/>
    </w:rPr>
  </w:style>
  <w:style w:type="character" w:customStyle="1" w:styleId="st1">
    <w:name w:val="st1"/>
    <w:basedOn w:val="DefaultParagraphFont"/>
    <w:rsid w:val="00AB53F6"/>
  </w:style>
  <w:style w:type="character" w:customStyle="1" w:styleId="hgkelc">
    <w:name w:val="hgkelc"/>
    <w:basedOn w:val="DefaultParagraphFont"/>
    <w:rsid w:val="00AB53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069025">
      <w:bodyDiv w:val="1"/>
      <w:marLeft w:val="0"/>
      <w:marRight w:val="0"/>
      <w:marTop w:val="0"/>
      <w:marBottom w:val="0"/>
      <w:divBdr>
        <w:top w:val="none" w:sz="0" w:space="0" w:color="auto"/>
        <w:left w:val="none" w:sz="0" w:space="0" w:color="auto"/>
        <w:bottom w:val="none" w:sz="0" w:space="0" w:color="auto"/>
        <w:right w:val="none" w:sz="0" w:space="0" w:color="auto"/>
      </w:divBdr>
    </w:div>
    <w:div w:id="559560777">
      <w:bodyDiv w:val="1"/>
      <w:marLeft w:val="0"/>
      <w:marRight w:val="0"/>
      <w:marTop w:val="0"/>
      <w:marBottom w:val="0"/>
      <w:divBdr>
        <w:top w:val="none" w:sz="0" w:space="0" w:color="auto"/>
        <w:left w:val="none" w:sz="0" w:space="0" w:color="auto"/>
        <w:bottom w:val="none" w:sz="0" w:space="0" w:color="auto"/>
        <w:right w:val="none" w:sz="0" w:space="0" w:color="auto"/>
      </w:divBdr>
    </w:div>
    <w:div w:id="611936553">
      <w:bodyDiv w:val="1"/>
      <w:marLeft w:val="0"/>
      <w:marRight w:val="0"/>
      <w:marTop w:val="0"/>
      <w:marBottom w:val="0"/>
      <w:divBdr>
        <w:top w:val="none" w:sz="0" w:space="0" w:color="auto"/>
        <w:left w:val="none" w:sz="0" w:space="0" w:color="auto"/>
        <w:bottom w:val="none" w:sz="0" w:space="0" w:color="auto"/>
        <w:right w:val="none" w:sz="0" w:space="0" w:color="auto"/>
      </w:divBdr>
    </w:div>
    <w:div w:id="649362624">
      <w:bodyDiv w:val="1"/>
      <w:marLeft w:val="0"/>
      <w:marRight w:val="0"/>
      <w:marTop w:val="0"/>
      <w:marBottom w:val="0"/>
      <w:divBdr>
        <w:top w:val="none" w:sz="0" w:space="0" w:color="auto"/>
        <w:left w:val="none" w:sz="0" w:space="0" w:color="auto"/>
        <w:bottom w:val="none" w:sz="0" w:space="0" w:color="auto"/>
        <w:right w:val="none" w:sz="0" w:space="0" w:color="auto"/>
      </w:divBdr>
    </w:div>
    <w:div w:id="702443858">
      <w:bodyDiv w:val="1"/>
      <w:marLeft w:val="0"/>
      <w:marRight w:val="0"/>
      <w:marTop w:val="0"/>
      <w:marBottom w:val="0"/>
      <w:divBdr>
        <w:top w:val="none" w:sz="0" w:space="0" w:color="auto"/>
        <w:left w:val="none" w:sz="0" w:space="0" w:color="auto"/>
        <w:bottom w:val="none" w:sz="0" w:space="0" w:color="auto"/>
        <w:right w:val="none" w:sz="0" w:space="0" w:color="auto"/>
      </w:divBdr>
    </w:div>
    <w:div w:id="842278429">
      <w:bodyDiv w:val="1"/>
      <w:marLeft w:val="0"/>
      <w:marRight w:val="0"/>
      <w:marTop w:val="0"/>
      <w:marBottom w:val="0"/>
      <w:divBdr>
        <w:top w:val="none" w:sz="0" w:space="0" w:color="auto"/>
        <w:left w:val="none" w:sz="0" w:space="0" w:color="auto"/>
        <w:bottom w:val="none" w:sz="0" w:space="0" w:color="auto"/>
        <w:right w:val="none" w:sz="0" w:space="0" w:color="auto"/>
      </w:divBdr>
    </w:div>
    <w:div w:id="1068769685">
      <w:bodyDiv w:val="1"/>
      <w:marLeft w:val="0"/>
      <w:marRight w:val="0"/>
      <w:marTop w:val="0"/>
      <w:marBottom w:val="0"/>
      <w:divBdr>
        <w:top w:val="none" w:sz="0" w:space="0" w:color="auto"/>
        <w:left w:val="none" w:sz="0" w:space="0" w:color="auto"/>
        <w:bottom w:val="none" w:sz="0" w:space="0" w:color="auto"/>
        <w:right w:val="none" w:sz="0" w:space="0" w:color="auto"/>
      </w:divBdr>
    </w:div>
    <w:div w:id="1270238871">
      <w:bodyDiv w:val="1"/>
      <w:marLeft w:val="0"/>
      <w:marRight w:val="0"/>
      <w:marTop w:val="0"/>
      <w:marBottom w:val="0"/>
      <w:divBdr>
        <w:top w:val="none" w:sz="0" w:space="0" w:color="auto"/>
        <w:left w:val="none" w:sz="0" w:space="0" w:color="auto"/>
        <w:bottom w:val="none" w:sz="0" w:space="0" w:color="auto"/>
        <w:right w:val="none" w:sz="0" w:space="0" w:color="auto"/>
      </w:divBdr>
    </w:div>
    <w:div w:id="1495952885">
      <w:bodyDiv w:val="1"/>
      <w:marLeft w:val="0"/>
      <w:marRight w:val="0"/>
      <w:marTop w:val="0"/>
      <w:marBottom w:val="0"/>
      <w:divBdr>
        <w:top w:val="none" w:sz="0" w:space="0" w:color="auto"/>
        <w:left w:val="none" w:sz="0" w:space="0" w:color="auto"/>
        <w:bottom w:val="none" w:sz="0" w:space="0" w:color="auto"/>
        <w:right w:val="none" w:sz="0" w:space="0" w:color="auto"/>
      </w:divBdr>
    </w:div>
    <w:div w:id="1582904761">
      <w:bodyDiv w:val="1"/>
      <w:marLeft w:val="0"/>
      <w:marRight w:val="0"/>
      <w:marTop w:val="0"/>
      <w:marBottom w:val="0"/>
      <w:divBdr>
        <w:top w:val="none" w:sz="0" w:space="0" w:color="auto"/>
        <w:left w:val="none" w:sz="0" w:space="0" w:color="auto"/>
        <w:bottom w:val="none" w:sz="0" w:space="0" w:color="auto"/>
        <w:right w:val="none" w:sz="0" w:space="0" w:color="auto"/>
      </w:divBdr>
    </w:div>
    <w:div w:id="1679235639">
      <w:bodyDiv w:val="1"/>
      <w:marLeft w:val="0"/>
      <w:marRight w:val="0"/>
      <w:marTop w:val="0"/>
      <w:marBottom w:val="0"/>
      <w:divBdr>
        <w:top w:val="none" w:sz="0" w:space="0" w:color="auto"/>
        <w:left w:val="none" w:sz="0" w:space="0" w:color="auto"/>
        <w:bottom w:val="none" w:sz="0" w:space="0" w:color="auto"/>
        <w:right w:val="none" w:sz="0" w:space="0" w:color="auto"/>
      </w:divBdr>
    </w:div>
    <w:div w:id="2003123337">
      <w:bodyDiv w:val="1"/>
      <w:marLeft w:val="0"/>
      <w:marRight w:val="0"/>
      <w:marTop w:val="0"/>
      <w:marBottom w:val="0"/>
      <w:divBdr>
        <w:top w:val="none" w:sz="0" w:space="0" w:color="auto"/>
        <w:left w:val="none" w:sz="0" w:space="0" w:color="auto"/>
        <w:bottom w:val="none" w:sz="0" w:space="0" w:color="auto"/>
        <w:right w:val="none" w:sz="0" w:space="0" w:color="auto"/>
      </w:divBdr>
    </w:div>
    <w:div w:id="2028558186">
      <w:bodyDiv w:val="1"/>
      <w:marLeft w:val="0"/>
      <w:marRight w:val="0"/>
      <w:marTop w:val="0"/>
      <w:marBottom w:val="0"/>
      <w:divBdr>
        <w:top w:val="none" w:sz="0" w:space="0" w:color="auto"/>
        <w:left w:val="none" w:sz="0" w:space="0" w:color="auto"/>
        <w:bottom w:val="none" w:sz="0" w:space="0" w:color="auto"/>
        <w:right w:val="none" w:sz="0" w:space="0" w:color="auto"/>
      </w:divBdr>
    </w:div>
    <w:div w:id="2053729850">
      <w:bodyDiv w:val="1"/>
      <w:marLeft w:val="0"/>
      <w:marRight w:val="0"/>
      <w:marTop w:val="0"/>
      <w:marBottom w:val="0"/>
      <w:divBdr>
        <w:top w:val="none" w:sz="0" w:space="0" w:color="auto"/>
        <w:left w:val="none" w:sz="0" w:space="0" w:color="auto"/>
        <w:bottom w:val="none" w:sz="0" w:space="0" w:color="auto"/>
        <w:right w:val="none" w:sz="0" w:space="0" w:color="auto"/>
      </w:divBdr>
    </w:div>
    <w:div w:id="2080323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tect-us.mimecast.com/s/vm7JCKr2qWI4PzVlCv5ciI?domain=casel.or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rotect-us.mimecast.com/s/vm7JCKr2qWI4PzVlCv5ciI?domain=casel.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825233-FA4F-47F0-9F58-FF4345854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11</Pages>
  <Words>3346</Words>
  <Characters>19074</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State of New Mexico</Company>
  <LinksUpToDate>false</LinksUpToDate>
  <CharactersWithSpaces>22376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Hamilton</dc:creator>
  <cp:keywords/>
  <dc:description/>
  <cp:lastModifiedBy>Johnathon Garcia</cp:lastModifiedBy>
  <cp:revision>4</cp:revision>
  <cp:lastPrinted>2019-08-20T21:39:00Z</cp:lastPrinted>
  <dcterms:created xsi:type="dcterms:W3CDTF">2020-07-24T03:53:00Z</dcterms:created>
  <dcterms:modified xsi:type="dcterms:W3CDTF">2020-07-24T20:40:00Z</dcterms:modified>
</cp:coreProperties>
</file>