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               </w:t>
        <w:tab/>
        <w:t xml:space="preserve">        </w:t>
      </w:r>
      <w:r w:rsidDel="00000000" w:rsidR="00000000" w:rsidRPr="00000000">
        <w:rPr>
          <w:rFonts w:ascii="Calibri" w:cs="Calibri" w:eastAsia="Calibri" w:hAnsi="Calibri"/>
          <w:b w:val="1"/>
          <w:color w:val="000000"/>
          <w:sz w:val="32"/>
          <w:szCs w:val="32"/>
          <w:rtl w:val="0"/>
        </w:rPr>
        <w:t xml:space="preserve">Sector: Technology &amp; Social Media </w:t>
      </w:r>
      <w:r w:rsidDel="00000000" w:rsidR="00000000" w:rsidRPr="00000000">
        <w:rPr>
          <w:rtl w:val="0"/>
        </w:rPr>
      </w:r>
    </w:p>
    <w:p w:rsidR="00000000" w:rsidDel="00000000" w:rsidP="00000000" w:rsidRDefault="00000000" w:rsidRPr="00000000" w14:paraId="00000002">
      <w:pPr>
        <w:jc w:val="right"/>
        <w:rPr>
          <w:rFonts w:ascii="-webkit-standard" w:cs="-webkit-standard" w:eastAsia="-webkit-standard" w:hAnsi="-webkit-standard"/>
          <w:color w:val="000000"/>
        </w:rPr>
      </w:pPr>
      <w:r w:rsidDel="00000000" w:rsidR="00000000" w:rsidRPr="00000000">
        <w:rPr>
          <w:b w:val="1"/>
          <w:sz w:val="32"/>
          <w:szCs w:val="32"/>
          <w:rtl w:val="0"/>
        </w:rPr>
        <w:t xml:space="preserve">COMPANY NAME</w:t>
      </w:r>
      <w:r w:rsidDel="00000000" w:rsidR="00000000" w:rsidRPr="00000000">
        <w:rPr>
          <w:rtl w:val="0"/>
        </w:rPr>
      </w:r>
    </w:p>
    <w:p w:rsidR="00000000" w:rsidDel="00000000" w:rsidP="00000000" w:rsidRDefault="00000000" w:rsidRPr="00000000" w14:paraId="00000003">
      <w:pPr>
        <w:ind w:left="2160" w:firstLine="720"/>
        <w:jc w:val="right"/>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                       End User Support Tier I Intern</w:t>
      </w:r>
    </w:p>
    <w:p w:rsidR="00000000" w:rsidDel="00000000" w:rsidP="00000000" w:rsidRDefault="00000000" w:rsidRPr="00000000" w14:paraId="0000000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rPr>
          <w:rFonts w:ascii="-webkit-standard" w:cs="-webkit-standard" w:eastAsia="-webkit-standard" w:hAnsi="-webkit-standard"/>
          <w:color w:val="000000"/>
        </w:rPr>
      </w:pPr>
      <w:r w:rsidDel="00000000" w:rsidR="00000000" w:rsidRPr="00000000">
        <w:rPr>
          <w:rFonts w:ascii="Calibri" w:cs="Calibri" w:eastAsia="Calibri" w:hAnsi="Calibri"/>
          <w:b w:val="1"/>
          <w:color w:val="000000"/>
          <w:rtl w:val="0"/>
        </w:rPr>
        <w:t xml:space="preserve">Summary of Position</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tl w:val="0"/>
        </w:rPr>
        <w:t xml:space="preserve">The </w:t>
      </w:r>
      <w:r w:rsidDel="00000000" w:rsidR="00000000" w:rsidRPr="00000000">
        <w:rPr>
          <w:b w:val="1"/>
          <w:rtl w:val="0"/>
        </w:rPr>
        <w:t xml:space="preserve">COMPANY NAME</w:t>
      </w:r>
      <w:r w:rsidDel="00000000" w:rsidR="00000000" w:rsidRPr="00000000">
        <w:rPr>
          <w:rtl w:val="0"/>
        </w:rPr>
        <w:t xml:space="preserve"> </w:t>
      </w:r>
      <w:r w:rsidDel="00000000" w:rsidR="00000000" w:rsidRPr="00000000">
        <w:rPr>
          <w:rFonts w:ascii="Calibri" w:cs="Calibri" w:eastAsia="Calibri" w:hAnsi="Calibri"/>
          <w:color w:val="000000"/>
          <w:rtl w:val="0"/>
        </w:rPr>
        <w:t xml:space="preserve">is recognized as an expert on workers’ compensation insurance</w:t>
      </w:r>
      <w:r w:rsidDel="00000000" w:rsidR="00000000" w:rsidRPr="00000000">
        <w:rPr>
          <w:rtl w:val="0"/>
        </w:rPr>
        <w:t xml:space="preserve">, which provides protection for people who are hurt while at work</w:t>
      </w:r>
      <w:r w:rsidDel="00000000" w:rsidR="00000000" w:rsidRPr="00000000">
        <w:rPr>
          <w:rFonts w:ascii="Calibri" w:cs="Calibri" w:eastAsia="Calibri" w:hAnsi="Calibri"/>
          <w:color w:val="000000"/>
          <w:rtl w:val="0"/>
        </w:rPr>
        <w:t xml:space="preserve">.  </w:t>
      </w:r>
      <w:r w:rsidDel="00000000" w:rsidR="00000000" w:rsidRPr="00000000">
        <w:rPr>
          <w:rtl w:val="0"/>
        </w:rPr>
        <w:t xml:space="preserve">We </w:t>
      </w:r>
      <w:r w:rsidDel="00000000" w:rsidR="00000000" w:rsidRPr="00000000">
        <w:rPr>
          <w:rFonts w:ascii="Calibri" w:cs="Calibri" w:eastAsia="Calibri" w:hAnsi="Calibri"/>
          <w:color w:val="000000"/>
          <w:rtl w:val="0"/>
        </w:rPr>
        <w:t xml:space="preserve">provide cost-effective and appropriate medical and indemnity benefits to injured workers, as well as return-to-work strategies.  Our local team of adjusters is versed in workers’ compensation law, and share a determination to return workers to their jobs safely and effectively.</w:t>
      </w:r>
    </w:p>
    <w:p w:rsidR="00000000" w:rsidDel="00000000" w:rsidP="00000000" w:rsidRDefault="00000000" w:rsidRPr="00000000" w14:paraId="0000000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rPr>
          <w:rFonts w:ascii="-webkit-standard" w:cs="-webkit-standard" w:eastAsia="-webkit-standard" w:hAnsi="-webkit-standard"/>
          <w:color w:val="000000"/>
        </w:rPr>
      </w:pPr>
      <w:r w:rsidDel="00000000" w:rsidR="00000000" w:rsidRPr="00000000">
        <w:rPr>
          <w:rFonts w:ascii="Calibri" w:cs="Calibri" w:eastAsia="Calibri" w:hAnsi="Calibri"/>
          <w:color w:val="000000"/>
          <w:rtl w:val="0"/>
        </w:rPr>
        <w:t xml:space="preserve">This End User Support Intern is a valued member of a technical support team and works to provide end user support. This internship is ideal for someone who has foundational knowledge of computers and computing environments and is interested in hardware, software, and user support. </w:t>
      </w:r>
      <w:r w:rsidDel="00000000" w:rsidR="00000000" w:rsidRPr="00000000">
        <w:rPr>
          <w:rtl w:val="0"/>
        </w:rPr>
      </w:r>
    </w:p>
    <w:p w:rsidR="00000000" w:rsidDel="00000000" w:rsidP="00000000" w:rsidRDefault="00000000" w:rsidRPr="00000000" w14:paraId="00000009">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0A">
      <w:pPr>
        <w:rPr>
          <w:rFonts w:ascii="-webkit-standard" w:cs="-webkit-standard" w:eastAsia="-webkit-standard" w:hAnsi="-webkit-standard"/>
          <w:color w:val="00000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720" w:footer="126"/>
          <w:pgNumType w:start="1"/>
        </w:sectPr>
      </w:pPr>
      <w:r w:rsidDel="00000000" w:rsidR="00000000" w:rsidRPr="00000000">
        <w:rPr>
          <w:rFonts w:ascii="Calibri" w:cs="Calibri" w:eastAsia="Calibri" w:hAnsi="Calibri"/>
          <w:b w:val="1"/>
          <w:color w:val="000000"/>
          <w:rtl w:val="0"/>
        </w:rPr>
        <w:t xml:space="preserve">Essential Functions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Peripherals device deployment: Keyboards, mice, headsets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documentation</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Ticket dispatching</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720" w:top="720" w:left="720" w:right="720" w:header="720" w:footer="126"/>
          <w:cols w:equalWidth="0" w:num="2">
            <w:col w:space="720" w:w="5040"/>
            <w:col w:space="0" w:w="5040"/>
          </w:cols>
        </w:sect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Cable management</w:t>
      </w:r>
    </w:p>
    <w:p w:rsidR="00000000" w:rsidDel="00000000" w:rsidP="00000000" w:rsidRDefault="00000000" w:rsidRPr="00000000" w14:paraId="0000000F">
      <w:pPr>
        <w:rPr>
          <w:rFonts w:ascii="-webkit-standard" w:cs="-webkit-standard" w:eastAsia="-webkit-standard" w:hAnsi="-webkit-standard"/>
          <w:color w:val="000000"/>
        </w:rPr>
      </w:pPr>
      <w:r w:rsidDel="00000000" w:rsidR="00000000" w:rsidRPr="00000000">
        <w:rPr>
          <w:rtl w:val="0"/>
        </w:rPr>
      </w:r>
    </w:p>
    <w:p w:rsidR="00000000" w:rsidDel="00000000" w:rsidP="00000000" w:rsidRDefault="00000000" w:rsidRPr="00000000" w14:paraId="00000010">
      <w:pPr>
        <w:rPr>
          <w:rFonts w:ascii="-webkit-standard" w:cs="-webkit-standard" w:eastAsia="-webkit-standard" w:hAnsi="-webkit-standard"/>
          <w:color w:val="000000"/>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rtl w:val="0"/>
        </w:rPr>
        <w:t xml:space="preserve">Hard skills</w:t>
      </w:r>
      <w:r w:rsidDel="00000000" w:rsidR="00000000" w:rsidRPr="00000000">
        <w:rPr>
          <w:rtl w:val="0"/>
        </w:rPr>
      </w:r>
    </w:p>
    <w:p w:rsidR="00000000" w:rsidDel="00000000" w:rsidP="00000000" w:rsidRDefault="00000000" w:rsidRPr="00000000" w14:paraId="00000011">
      <w:pPr>
        <w:numPr>
          <w:ilvl w:val="0"/>
          <w:numId w:val="4"/>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Device setup </w:t>
      </w:r>
    </w:p>
    <w:p w:rsidR="00000000" w:rsidDel="00000000" w:rsidP="00000000" w:rsidRDefault="00000000" w:rsidRPr="00000000" w14:paraId="00000012">
      <w:pPr>
        <w:numPr>
          <w:ilvl w:val="0"/>
          <w:numId w:val="4"/>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Microsoft Office knowledge</w:t>
      </w:r>
    </w:p>
    <w:p w:rsidR="00000000" w:rsidDel="00000000" w:rsidP="00000000" w:rsidRDefault="00000000" w:rsidRPr="00000000" w14:paraId="00000013">
      <w:pP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numPr>
          <w:ilvl w:val="0"/>
          <w:numId w:val="4"/>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Hardware setup</w:t>
      </w:r>
    </w:p>
    <w:p w:rsidR="00000000" w:rsidDel="00000000" w:rsidP="00000000" w:rsidRDefault="00000000" w:rsidRPr="00000000" w14:paraId="00000015">
      <w:pPr>
        <w:numPr>
          <w:ilvl w:val="0"/>
          <w:numId w:val="4"/>
        </w:numPr>
        <w:ind w:left="360" w:hanging="360"/>
        <w:rPr>
          <w:rFonts w:ascii="Calibri" w:cs="Calibri" w:eastAsia="Calibri" w:hAnsi="Calibri"/>
          <w:color w:val="000000"/>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Fonts w:ascii="Calibri" w:cs="Calibri" w:eastAsia="Calibri" w:hAnsi="Calibri"/>
          <w:color w:val="000000"/>
          <w:rtl w:val="0"/>
        </w:rPr>
        <w:t xml:space="preserve">Basic computer literacy</w:t>
        <w:br w:type="textWrapping"/>
      </w:r>
    </w:p>
    <w:p w:rsidR="00000000" w:rsidDel="00000000" w:rsidP="00000000" w:rsidRDefault="00000000" w:rsidRPr="00000000" w14:paraId="00000016">
      <w:pPr>
        <w:rPr>
          <w:rFonts w:ascii="-webkit-standard" w:cs="-webkit-standard" w:eastAsia="-webkit-standard" w:hAnsi="-webkit-standard"/>
          <w:color w:val="000000"/>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rtl w:val="0"/>
        </w:rPr>
        <w:t xml:space="preserve">Soft skills</w:t>
      </w:r>
      <w:r w:rsidDel="00000000" w:rsidR="00000000" w:rsidRPr="00000000">
        <w:rPr>
          <w:rtl w:val="0"/>
        </w:rPr>
      </w:r>
    </w:p>
    <w:p w:rsidR="00000000" w:rsidDel="00000000" w:rsidP="00000000" w:rsidRDefault="00000000" w:rsidRPr="00000000" w14:paraId="00000017">
      <w:pPr>
        <w:numPr>
          <w:ilvl w:val="0"/>
          <w:numId w:val="5"/>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Customer service skills</w:t>
      </w:r>
    </w:p>
    <w:p w:rsidR="00000000" w:rsidDel="00000000" w:rsidP="00000000" w:rsidRDefault="00000000" w:rsidRPr="00000000" w14:paraId="00000018">
      <w:pPr>
        <w:numPr>
          <w:ilvl w:val="0"/>
          <w:numId w:val="5"/>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Basic IT troubleshooting</w:t>
      </w:r>
    </w:p>
    <w:p w:rsidR="00000000" w:rsidDel="00000000" w:rsidP="00000000" w:rsidRDefault="00000000" w:rsidRPr="00000000" w14:paraId="00000019">
      <w:pPr>
        <w:numPr>
          <w:ilvl w:val="0"/>
          <w:numId w:val="5"/>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Listening skills</w:t>
      </w:r>
    </w:p>
    <w:p w:rsidR="00000000" w:rsidDel="00000000" w:rsidP="00000000" w:rsidRDefault="00000000" w:rsidRPr="00000000" w14:paraId="0000001A">
      <w:pPr>
        <w:numPr>
          <w:ilvl w:val="0"/>
          <w:numId w:val="5"/>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Gather information</w:t>
      </w:r>
    </w:p>
    <w:p w:rsidR="00000000" w:rsidDel="00000000" w:rsidP="00000000" w:rsidRDefault="00000000" w:rsidRPr="00000000" w14:paraId="0000001B">
      <w:pPr>
        <w:numPr>
          <w:ilvl w:val="0"/>
          <w:numId w:val="5"/>
        </w:numPr>
        <w:ind w:left="360" w:hanging="360"/>
        <w:rPr>
          <w:rFonts w:ascii="Calibri" w:cs="Calibri" w:eastAsia="Calibri" w:hAnsi="Calibri"/>
          <w:color w:val="000000"/>
        </w:rPr>
        <w:sectPr>
          <w:type w:val="continuous"/>
          <w:pgSz w:h="15840" w:w="12240" w:orient="portrait"/>
          <w:pgMar w:bottom="720" w:top="720" w:left="720" w:right="720" w:header="720" w:footer="126"/>
          <w:cols w:equalWidth="0" w:num="2">
            <w:col w:space="720" w:w="5040"/>
            <w:col w:space="0" w:w="5040"/>
          </w:cols>
        </w:sectPr>
      </w:pPr>
      <w:r w:rsidDel="00000000" w:rsidR="00000000" w:rsidRPr="00000000">
        <w:rPr>
          <w:rFonts w:ascii="Calibri" w:cs="Calibri" w:eastAsia="Calibri" w:hAnsi="Calibri"/>
          <w:color w:val="000000"/>
          <w:rtl w:val="0"/>
        </w:rPr>
        <w:t xml:space="preserve">Identify issue and relate to others</w:t>
      </w:r>
    </w:p>
    <w:p w:rsidR="00000000" w:rsidDel="00000000" w:rsidP="00000000" w:rsidRDefault="00000000" w:rsidRPr="00000000" w14:paraId="0000001C">
      <w:pP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rtl w:val="0"/>
        </w:rPr>
        <w:t xml:space="preserve">Assessments typical for Position/Field</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computer hardware assessment.</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Beginners Microsoft Office assessment.</w:t>
      </w:r>
    </w:p>
    <w:p w:rsidR="00000000" w:rsidDel="00000000" w:rsidP="00000000" w:rsidRDefault="00000000" w:rsidRPr="00000000" w14:paraId="00000020">
      <w:pPr>
        <w:ind w:left="36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1">
      <w:pPr>
        <w:rPr>
          <w:rFonts w:ascii="-webkit-standard" w:cs="-webkit-standard" w:eastAsia="-webkit-standard" w:hAnsi="-webkit-standard"/>
          <w:color w:val="000000"/>
        </w:rPr>
        <w:sectPr>
          <w:type w:val="continuous"/>
          <w:pgSz w:h="15840" w:w="12240" w:orient="portrait"/>
          <w:pgMar w:bottom="720" w:top="720" w:left="720" w:right="720" w:header="720" w:footer="126"/>
        </w:sectPr>
      </w:pPr>
      <w:r w:rsidDel="00000000" w:rsidR="00000000" w:rsidRPr="00000000">
        <w:rPr>
          <w:rFonts w:ascii="Calibri" w:cs="Calibri" w:eastAsia="Calibri" w:hAnsi="Calibri"/>
          <w:b w:val="1"/>
          <w:color w:val="000000"/>
          <w:rtl w:val="0"/>
        </w:rPr>
        <w:t xml:space="preserve">Training Provided through Internship</w:t>
      </w:r>
      <w:r w:rsidDel="00000000" w:rsidR="00000000" w:rsidRPr="00000000">
        <w:rPr>
          <w:rtl w:val="0"/>
        </w:rPr>
      </w:r>
    </w:p>
    <w:p w:rsidR="00000000" w:rsidDel="00000000" w:rsidP="00000000" w:rsidRDefault="00000000" w:rsidRPr="00000000" w14:paraId="00000022">
      <w:pPr>
        <w:numPr>
          <w:ilvl w:val="0"/>
          <w:numId w:val="1"/>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Customer service</w:t>
      </w:r>
    </w:p>
    <w:p w:rsidR="00000000" w:rsidDel="00000000" w:rsidP="00000000" w:rsidRDefault="00000000" w:rsidRPr="00000000" w14:paraId="00000023">
      <w:pPr>
        <w:numPr>
          <w:ilvl w:val="0"/>
          <w:numId w:val="1"/>
        </w:numP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Real-world application of Information Technology concepts</w:t>
      </w:r>
    </w:p>
    <w:p w:rsidR="00000000" w:rsidDel="00000000" w:rsidP="00000000" w:rsidRDefault="00000000" w:rsidRPr="00000000" w14:paraId="00000024">
      <w:pPr>
        <w:ind w:left="36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Working and Physical Conditions/Additional Requirement</w:t>
      </w:r>
    </w:p>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rtl w:val="0"/>
        </w:rPr>
        <w:t xml:space="preserve">This hands-on computer work takes place in an office environment, primarily at a computer workstation.  Some walking, lifting up to 20lbs, and moving is also involved.  Business casual and a professional demeanor are expected.</w:t>
      </w:r>
    </w:p>
    <w:p w:rsidR="00000000" w:rsidDel="00000000" w:rsidP="00000000" w:rsidRDefault="00000000" w:rsidRPr="00000000" w14:paraId="0000002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Calibri" w:cs="Calibri" w:eastAsia="Calibri" w:hAnsi="Calibri"/>
          <w:b w:val="1"/>
          <w:color w:val="000000"/>
          <w:rtl w:val="0"/>
        </w:rPr>
        <w:t xml:space="preserve">Location:</w:t>
      </w:r>
      <w:r w:rsidDel="00000000" w:rsidR="00000000" w:rsidRPr="00000000">
        <w:rPr>
          <w:rFonts w:ascii="Calibri" w:cs="Calibri" w:eastAsia="Calibri" w:hAnsi="Calibri"/>
          <w:color w:val="000000"/>
          <w:rtl w:val="0"/>
        </w:rPr>
        <w:t xml:space="preserve"> </w:t>
      </w:r>
      <w:r w:rsidDel="00000000" w:rsidR="00000000" w:rsidRPr="00000000">
        <w:rPr>
          <w:rtl w:val="0"/>
        </w:rPr>
      </w:r>
    </w:p>
    <w:sectPr>
      <w:type w:val="continuous"/>
      <w:pgSz w:h="15840" w:w="12240" w:orient="portrait"/>
      <w:pgMar w:bottom="720" w:top="720" w:left="720" w:right="720" w:header="720" w:footer="12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spacing w:after="240" w:lineRule="auto"/>
      <w:jc w:val="center"/>
      <w:rPr>
        <w:rFonts w:ascii="Times" w:cs="Times" w:eastAsia="Times" w:hAnsi="Times"/>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2085975" cy="8477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85975" cy="847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3B1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55B68"/>
    <w:rPr>
      <w:color w:val="0563c1" w:themeColor="hyperlink"/>
      <w:u w:val="single"/>
    </w:rPr>
  </w:style>
  <w:style w:type="paragraph" w:styleId="Header">
    <w:name w:val="header"/>
    <w:basedOn w:val="Normal"/>
    <w:link w:val="HeaderChar"/>
    <w:uiPriority w:val="99"/>
    <w:unhideWhenUsed w:val="1"/>
    <w:rsid w:val="00FD3B14"/>
    <w:pPr>
      <w:tabs>
        <w:tab w:val="center" w:pos="4320"/>
        <w:tab w:val="right" w:pos="8640"/>
      </w:tabs>
    </w:pPr>
  </w:style>
  <w:style w:type="character" w:styleId="HeaderChar" w:customStyle="1">
    <w:name w:val="Header Char"/>
    <w:basedOn w:val="DefaultParagraphFont"/>
    <w:link w:val="Header"/>
    <w:uiPriority w:val="99"/>
    <w:rsid w:val="00FD3B14"/>
  </w:style>
  <w:style w:type="paragraph" w:styleId="Footer">
    <w:name w:val="footer"/>
    <w:basedOn w:val="Normal"/>
    <w:link w:val="FooterChar"/>
    <w:uiPriority w:val="99"/>
    <w:unhideWhenUsed w:val="1"/>
    <w:rsid w:val="00FD3B14"/>
    <w:pPr>
      <w:tabs>
        <w:tab w:val="center" w:pos="4320"/>
        <w:tab w:val="right" w:pos="8640"/>
      </w:tabs>
    </w:pPr>
  </w:style>
  <w:style w:type="character" w:styleId="FooterChar" w:customStyle="1">
    <w:name w:val="Footer Char"/>
    <w:basedOn w:val="DefaultParagraphFont"/>
    <w:link w:val="Footer"/>
    <w:uiPriority w:val="99"/>
    <w:rsid w:val="00FD3B14"/>
  </w:style>
  <w:style w:type="paragraph" w:styleId="BalloonText">
    <w:name w:val="Balloon Text"/>
    <w:basedOn w:val="Normal"/>
    <w:link w:val="BalloonTextChar"/>
    <w:uiPriority w:val="99"/>
    <w:semiHidden w:val="1"/>
    <w:unhideWhenUsed w:val="1"/>
    <w:rsid w:val="00FD3B1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FD3B14"/>
    <w:rPr>
      <w:rFonts w:ascii="Lucida Grande" w:hAnsi="Lucida Grande"/>
      <w:sz w:val="18"/>
      <w:szCs w:val="18"/>
    </w:rPr>
  </w:style>
  <w:style w:type="character" w:styleId="FollowedHyperlink">
    <w:name w:val="FollowedHyperlink"/>
    <w:basedOn w:val="DefaultParagraphFont"/>
    <w:uiPriority w:val="99"/>
    <w:semiHidden w:val="1"/>
    <w:unhideWhenUsed w:val="1"/>
    <w:rsid w:val="00FD3B14"/>
    <w:rPr>
      <w:color w:val="954f72" w:themeColor="followedHyperlink"/>
      <w:u w:val="single"/>
    </w:rPr>
  </w:style>
  <w:style w:type="paragraph" w:styleId="NormalWeb">
    <w:name w:val="Normal (Web)"/>
    <w:basedOn w:val="Normal"/>
    <w:uiPriority w:val="99"/>
    <w:semiHidden w:val="1"/>
    <w:unhideWhenUsed w:val="1"/>
    <w:rsid w:val="004C0C42"/>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4C0C42"/>
    <w:pPr>
      <w:ind w:left="720"/>
      <w:contextualSpacing w:val="1"/>
    </w:pPr>
  </w:style>
  <w:style w:type="paragraph" w:styleId="NoSpacing">
    <w:name w:val="No Spacing"/>
    <w:uiPriority w:val="1"/>
    <w:qFormat w:val="1"/>
    <w:rsid w:val="00ED4F3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95FoRigPB8jjl2TqLohRqXzJzg==">AMUW2mVmXyNiAMql/P6vxfgDA1Eb+R9Mk4A2GOZOZOikOg8Ix5ZS2d6hax7FAWqXleVHZ0uUpLilGFYjp8v4oKkPhR+eif9O3hHMMsyIpmVH3eJiIDFgPMJ8Tual8+Th7k6+T96FA5nS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2020-03-20T21:29:00Z</dcterms:created>
  <dc:creator>Tony Monfiletto</dc:creator>
</cp:coreProperties>
</file>