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Calibri" w:cs="Calibri" w:eastAsia="Calibri" w:hAnsi="Calibri"/>
          <w:b w:val="1"/>
          <w:color w:val="000000"/>
          <w:sz w:val="32"/>
          <w:szCs w:val="32"/>
        </w:rPr>
      </w:pPr>
      <w:r w:rsidDel="00000000" w:rsidR="00000000" w:rsidRPr="00000000">
        <w:rPr>
          <w:rtl w:val="0"/>
        </w:rPr>
      </w:r>
    </w:p>
    <w:p w:rsidR="00000000" w:rsidDel="00000000" w:rsidP="00000000" w:rsidRDefault="00000000" w:rsidRPr="00000000" w14:paraId="00000002">
      <w:pPr>
        <w:rPr>
          <w:rFonts w:ascii="-webkit-standard" w:cs="-webkit-standard" w:eastAsia="-webkit-standard" w:hAnsi="-webkit-standard"/>
          <w:color w:val="000000"/>
        </w:rPr>
      </w:pPr>
      <w:r w:rsidDel="00000000" w:rsidR="00000000" w:rsidRPr="00000000">
        <w:rPr>
          <w:rFonts w:ascii="Calibri" w:cs="Calibri" w:eastAsia="Calibri" w:hAnsi="Calibri"/>
          <w:b w:val="1"/>
          <w:color w:val="000000"/>
          <w:rtl w:val="0"/>
        </w:rPr>
        <w:t xml:space="preserve">Summary of Position</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b w:val="1"/>
          <w:rtl w:val="0"/>
        </w:rPr>
        <w:t xml:space="preserve">Office of Cultural Services</w:t>
      </w:r>
      <w:r w:rsidDel="00000000" w:rsidR="00000000" w:rsidRPr="00000000">
        <w:rPr>
          <w:rFonts w:ascii="-webkit-standard" w:cs="-webkit-standard" w:eastAsia="-webkit-standard" w:hAnsi="-webkit-standard"/>
          <w:rtl w:val="0"/>
        </w:rPr>
        <w:t xml:space="preserve"> </w:t>
      </w:r>
      <w:r w:rsidDel="00000000" w:rsidR="00000000" w:rsidRPr="00000000">
        <w:rPr>
          <w:rtl w:val="0"/>
        </w:rPr>
        <w:t xml:space="preserve">is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dedica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ted to enriching the lives of </w:t>
      </w:r>
      <w:r w:rsidDel="00000000" w:rsidR="00000000" w:rsidRPr="00000000">
        <w:rPr>
          <w:rtl w:val="0"/>
        </w:rPr>
        <w:t xml:space="preserve">our citizens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preserving Cultural and Historical sites throughout the greater</w:t>
      </w:r>
      <w:r w:rsidDel="00000000" w:rsidR="00000000" w:rsidRPr="00000000">
        <w:rPr>
          <w:rtl w:val="0"/>
        </w:rPr>
        <w:t xml:space="preserve"> metro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area. With 18 libraries, two museums, two performance theaters, a zoo, aquarium, botanic garden and popular fishing ponds, numerous large- and small-scale family-friendly events and activities, a vast array of public art and monuments, the historic plazas of Old Town, government television, and multiple community partnerships, the Cultural Services Department ensures there is always something new to discover in </w:t>
      </w:r>
      <w:r w:rsidDel="00000000" w:rsidR="00000000" w:rsidRPr="00000000">
        <w:rPr>
          <w:rtl w:val="0"/>
        </w:rPr>
        <w:t xml:space="preserve">our city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Community Outreach Intern</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a valued member of the Cultural Services Team and will be directly working with our Department’s Community Outreach Coordinator conducting research, visiting Cultural Services managed sites, attending community events, and learning the day to day work of the Department.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internship is ideal for someone who enjoys research, history, and culture, as well working with the local community. The intern should feel comfortable both taking guidance and working independently; as well as coming into contact with other people via phone, email, and in person. </w:t>
      </w:r>
    </w:p>
    <w:p w:rsidR="00000000" w:rsidDel="00000000" w:rsidP="00000000" w:rsidRDefault="00000000" w:rsidRPr="00000000" w14:paraId="00000008">
      <w:pPr>
        <w:rPr>
          <w:rFonts w:ascii="-webkit-standard" w:cs="-webkit-standard" w:eastAsia="-webkit-standard" w:hAnsi="-webkit-standard"/>
          <w:color w:val="000000"/>
        </w:rPr>
      </w:pPr>
      <w:r w:rsidDel="00000000" w:rsidR="00000000" w:rsidRPr="00000000">
        <w:rPr>
          <w:rtl w:val="0"/>
        </w:rPr>
      </w:r>
    </w:p>
    <w:p w:rsidR="00000000" w:rsidDel="00000000" w:rsidP="00000000" w:rsidRDefault="00000000" w:rsidRPr="00000000" w14:paraId="00000009">
      <w:pPr>
        <w:rPr>
          <w:rFonts w:ascii="-webkit-standard" w:cs="-webkit-standard" w:eastAsia="-webkit-standard" w:hAnsi="-webkit-standard"/>
          <w:color w:val="000000"/>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720" w:left="720" w:right="720" w:header="720" w:footer="126"/>
          <w:pgNumType w:start="1"/>
        </w:sectPr>
      </w:pPr>
      <w:r w:rsidDel="00000000" w:rsidR="00000000" w:rsidRPr="00000000">
        <w:rPr>
          <w:rFonts w:ascii="Calibri" w:cs="Calibri" w:eastAsia="Calibri" w:hAnsi="Calibri"/>
          <w:b w:val="1"/>
          <w:color w:val="000000"/>
          <w:rtl w:val="0"/>
        </w:rPr>
        <w:t xml:space="preserve">Essential Functions</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 youth focused meetings with Community Outreach Coordinator.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a youthful perspective to events the Community Outreach Coordinator is planning.</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Researching events happening at Cultural Services Managed sites and throughout the greater </w:t>
      </w:r>
      <w:r w:rsidDel="00000000" w:rsidR="00000000" w:rsidRPr="00000000">
        <w:rPr>
          <w:rtl w:val="0"/>
        </w:rPr>
        <w:t xml:space="preserve">metro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area</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ectPr>
          <w:type w:val="continuous"/>
          <w:pgSz w:h="15840" w:w="12240" w:orient="portrait"/>
          <w:pgMar w:bottom="720" w:top="720" w:left="720" w:right="720" w:header="720" w:footer="126"/>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Occasionally attend community events </w:t>
      </w:r>
      <w:r w:rsidDel="00000000" w:rsidR="00000000" w:rsidRPr="00000000">
        <w:rPr>
          <w:rtl w:val="0"/>
        </w:rPr>
        <w:t xml:space="preserve">with the Cultural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Affairs Team, networking with other professionals and business owners. </w:t>
      </w:r>
    </w:p>
    <w:p w:rsidR="00000000" w:rsidDel="00000000" w:rsidP="00000000" w:rsidRDefault="00000000" w:rsidRPr="00000000" w14:paraId="0000000E">
      <w:pPr>
        <w:rPr>
          <w:rFonts w:ascii="-webkit-standard" w:cs="-webkit-standard" w:eastAsia="-webkit-standard" w:hAnsi="-webkit-standard"/>
          <w:color w:val="000000"/>
        </w:rPr>
      </w:pPr>
      <w:r w:rsidDel="00000000" w:rsidR="00000000" w:rsidRPr="00000000">
        <w:rPr>
          <w:rtl w:val="0"/>
        </w:rPr>
      </w:r>
    </w:p>
    <w:p w:rsidR="00000000" w:rsidDel="00000000" w:rsidP="00000000" w:rsidRDefault="00000000" w:rsidRPr="00000000" w14:paraId="0000000F">
      <w:pPr>
        <w:rPr>
          <w:rFonts w:ascii="-webkit-standard" w:cs="-webkit-standard" w:eastAsia="-webkit-standard" w:hAnsi="-webkit-standard"/>
          <w:color w:val="000000"/>
        </w:rPr>
        <w:sectPr>
          <w:type w:val="continuous"/>
          <w:pgSz w:h="15840" w:w="12240" w:orient="portrait"/>
          <w:pgMar w:bottom="720" w:top="720" w:left="720" w:right="720" w:header="720" w:footer="126"/>
        </w:sectPr>
      </w:pPr>
      <w:r w:rsidDel="00000000" w:rsidR="00000000" w:rsidRPr="00000000">
        <w:rPr>
          <w:rFonts w:ascii="Calibri" w:cs="Calibri" w:eastAsia="Calibri" w:hAnsi="Calibri"/>
          <w:b w:val="1"/>
          <w:color w:val="000000"/>
          <w:rtl w:val="0"/>
        </w:rPr>
        <w:t xml:space="preserve">Hard skills</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Internet Research Skills</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MS Work, Excel, and Outlook</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Writing and editing skills</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 w:right="0" w:hanging="360"/>
        <w:jc w:val="left"/>
        <w:rPr/>
        <w:sectPr>
          <w:type w:val="continuous"/>
          <w:pgSz w:h="15840" w:w="12240" w:orient="portrait"/>
          <w:pgMar w:bottom="1008" w:top="1008" w:left="1008" w:right="1008" w:header="720" w:footer="720"/>
          <w:cols w:equalWidth="0" w:num="2">
            <w:col w:space="720" w:w="4752"/>
            <w:col w:space="0" w:w="4752"/>
          </w:cols>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Command of English grammar</w:t>
      </w:r>
    </w:p>
    <w:p w:rsidR="00000000" w:rsidDel="00000000" w:rsidP="00000000" w:rsidRDefault="00000000" w:rsidRPr="00000000" w14:paraId="00000014">
      <w:pPr>
        <w:rPr>
          <w:rFonts w:ascii="Calibri" w:cs="Calibri" w:eastAsia="Calibri" w:hAnsi="Calibri"/>
          <w:color w:val="000000"/>
        </w:rPr>
        <w:sectPr>
          <w:type w:val="continuous"/>
          <w:pgSz w:h="15840" w:w="12240" w:orient="portrait"/>
          <w:pgMar w:bottom="720" w:top="720" w:left="720" w:right="720" w:header="720" w:footer="126"/>
          <w:cols w:equalWidth="0" w:num="2">
            <w:col w:space="720" w:w="5040"/>
            <w:col w:space="0" w:w="5040"/>
          </w:cols>
        </w:sectPr>
      </w:pPr>
      <w:r w:rsidDel="00000000" w:rsidR="00000000" w:rsidRPr="00000000">
        <w:rPr>
          <w:rtl w:val="0"/>
        </w:rPr>
      </w:r>
    </w:p>
    <w:p w:rsidR="00000000" w:rsidDel="00000000" w:rsidP="00000000" w:rsidRDefault="00000000" w:rsidRPr="00000000" w14:paraId="00000015">
      <w:pPr>
        <w:rPr>
          <w:rFonts w:ascii="Calibri" w:cs="Calibri" w:eastAsia="Calibri" w:hAnsi="Calibri"/>
          <w:color w:val="000000"/>
        </w:rPr>
        <w:sectPr>
          <w:type w:val="continuous"/>
          <w:pgSz w:h="15840" w:w="12240" w:orient="portrait"/>
          <w:pgMar w:bottom="720" w:top="720" w:left="720" w:right="720" w:header="720" w:footer="126"/>
        </w:sectPr>
      </w:pPr>
      <w:r w:rsidDel="00000000" w:rsidR="00000000" w:rsidRPr="00000000">
        <w:rPr>
          <w:rtl w:val="0"/>
        </w:rPr>
      </w:r>
    </w:p>
    <w:p w:rsidR="00000000" w:rsidDel="00000000" w:rsidP="00000000" w:rsidRDefault="00000000" w:rsidRPr="00000000" w14:paraId="00000016">
      <w:pPr>
        <w:rPr>
          <w:rFonts w:ascii="-webkit-standard" w:cs="-webkit-standard" w:eastAsia="-webkit-standard" w:hAnsi="-webkit-standard"/>
          <w:color w:val="000000"/>
        </w:rPr>
        <w:sectPr>
          <w:type w:val="continuous"/>
          <w:pgSz w:h="15840" w:w="12240" w:orient="portrait"/>
          <w:pgMar w:bottom="720" w:top="720" w:left="720" w:right="720" w:header="720" w:footer="126"/>
        </w:sectPr>
      </w:pPr>
      <w:r w:rsidDel="00000000" w:rsidR="00000000" w:rsidRPr="00000000">
        <w:rPr>
          <w:rFonts w:ascii="Calibri" w:cs="Calibri" w:eastAsia="Calibri" w:hAnsi="Calibri"/>
          <w:b w:val="1"/>
          <w:color w:val="000000"/>
          <w:rtl w:val="0"/>
        </w:rPr>
        <w:t xml:space="preserve">Soft skills</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Strong written and oral communication skills</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Able to work independently.</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Interpersonal Skills &amp; Teamwork</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0" w:right="0" w:hanging="36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Open to feedback</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0" w:right="0" w:hanging="360"/>
        <w:jc w:val="left"/>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Shows initiative</w:t>
      </w:r>
    </w:p>
    <w:p w:rsidR="00000000" w:rsidDel="00000000" w:rsidP="00000000" w:rsidRDefault="00000000" w:rsidRPr="00000000" w14:paraId="0000001C">
      <w:pPr>
        <w:ind w:left="360" w:firstLine="0"/>
        <w:rPr>
          <w:rFonts w:ascii="Calibri" w:cs="Calibri" w:eastAsia="Calibri" w:hAnsi="Calibri"/>
          <w:b w:val="1"/>
          <w:color w:val="000000"/>
        </w:rPr>
        <w:sectPr>
          <w:type w:val="continuous"/>
          <w:pgSz w:h="15840" w:w="12240" w:orient="portrait"/>
          <w:pgMar w:bottom="720" w:top="720" w:left="720" w:right="720" w:header="720" w:footer="126"/>
          <w:cols w:equalWidth="0" w:num="2">
            <w:col w:space="720" w:w="5040"/>
            <w:col w:space="0" w:w="5040"/>
          </w:cols>
        </w:sectPr>
      </w:pPr>
      <w:r w:rsidDel="00000000" w:rsidR="00000000" w:rsidRPr="00000000">
        <w:rPr>
          <w:rtl w:val="0"/>
        </w:rPr>
      </w:r>
    </w:p>
    <w:p w:rsidR="00000000" w:rsidDel="00000000" w:rsidP="00000000" w:rsidRDefault="00000000" w:rsidRPr="00000000" w14:paraId="0000001D">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Working and Physical Conditions/Additional Requirement</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sectPr>
          <w:type w:val="continuous"/>
          <w:pgSz w:h="15840" w:w="12240" w:orient="portrait"/>
          <w:pgMar w:bottom="720" w:top="720" w:left="720" w:right="720" w:header="720" w:footer="720"/>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work occurs in a typical office environment, utilizing a computer and phone.  The Intern may attend community meetings outside of the office setting.</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w:font w:name="Noto Sans Symbols"/>
  <w:font w:name="-webkit-standar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widowControl w:val="0"/>
      <w:spacing w:after="240" w:lineRule="auto"/>
      <w:jc w:val="center"/>
      <w:rPr>
        <w:rFonts w:ascii="Times" w:cs="Times" w:eastAsia="Times" w:hAnsi="Times"/>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b w:val="1"/>
        <w:sz w:val="32"/>
        <w:szCs w:val="32"/>
        <w:rtl w:val="0"/>
      </w:rPr>
      <w:t xml:space="preserve">                                         Sector: City/County Government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9526</wp:posOffset>
          </wp:positionV>
          <wp:extent cx="2085975" cy="84772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85975" cy="847725"/>
                  </a:xfrm>
                  <a:prstGeom prst="rect"/>
                  <a:ln/>
                </pic:spPr>
              </pic:pic>
            </a:graphicData>
          </a:graphic>
        </wp:anchor>
      </w:drawing>
    </w:r>
  </w:p>
  <w:p w:rsidR="00000000" w:rsidDel="00000000" w:rsidP="00000000" w:rsidRDefault="00000000" w:rsidRPr="00000000" w14:paraId="00000022">
    <w:pPr>
      <w:ind w:left="6480" w:firstLine="0"/>
      <w:jc w:val="right"/>
      <w:rPr>
        <w:rFonts w:ascii="-webkit-standard" w:cs="-webkit-standard" w:eastAsia="-webkit-standard" w:hAnsi="-webkit-standard"/>
      </w:rPr>
    </w:pPr>
    <w:r w:rsidDel="00000000" w:rsidR="00000000" w:rsidRPr="00000000">
      <w:rPr>
        <w:b w:val="1"/>
        <w:sz w:val="32"/>
        <w:szCs w:val="32"/>
        <w:rtl w:val="0"/>
      </w:rPr>
      <w:t xml:space="preserve">Office of Cultural Services</w:t>
    </w:r>
    <w:r w:rsidDel="00000000" w:rsidR="00000000" w:rsidRPr="00000000">
      <w:rPr>
        <w:rtl w:val="0"/>
      </w:rPr>
    </w:r>
  </w:p>
  <w:p w:rsidR="00000000" w:rsidDel="00000000" w:rsidP="00000000" w:rsidRDefault="00000000" w:rsidRPr="00000000" w14:paraId="00000023">
    <w:pPr>
      <w:ind w:left="2970" w:firstLine="720"/>
      <w:jc w:val="right"/>
      <w:rPr/>
    </w:pPr>
    <w:r w:rsidDel="00000000" w:rsidR="00000000" w:rsidRPr="00000000">
      <w:rPr>
        <w:b w:val="1"/>
        <w:sz w:val="32"/>
        <w:szCs w:val="32"/>
        <w:rtl w:val="0"/>
      </w:rPr>
      <w:t xml:space="preserve">Community Outreach Intern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rPr>
        <w:sz w:val="20"/>
        <w:szCs w:val="20"/>
      </w:rPr>
    </w:lvl>
    <w:lvl w:ilvl="3">
      <w:start w:val="1"/>
      <w:numFmt w:val="decimal"/>
      <w:lvlText w:val="(%4)"/>
      <w:lvlJc w:val="left"/>
      <w:pPr>
        <w:ind w:left="1440" w:hanging="360"/>
      </w:pPr>
      <w:rPr>
        <w:sz w:val="20"/>
        <w:szCs w:val="20"/>
      </w:rPr>
    </w:lvl>
    <w:lvl w:ilvl="4">
      <w:start w:val="1"/>
      <w:numFmt w:val="lowerLetter"/>
      <w:lvlText w:val="(%5)"/>
      <w:lvlJc w:val="left"/>
      <w:pPr>
        <w:ind w:left="1800" w:hanging="360"/>
      </w:pPr>
      <w:rPr>
        <w:sz w:val="20"/>
        <w:szCs w:val="20"/>
      </w:rPr>
    </w:lvl>
    <w:lvl w:ilvl="5">
      <w:start w:val="1"/>
      <w:numFmt w:val="lowerRoman"/>
      <w:lvlText w:val="(%6)"/>
      <w:lvlJc w:val="left"/>
      <w:pPr>
        <w:ind w:left="2160" w:hanging="360"/>
      </w:pPr>
      <w:rPr>
        <w:sz w:val="20"/>
        <w:szCs w:val="20"/>
      </w:rPr>
    </w:lvl>
    <w:lvl w:ilvl="6">
      <w:start w:val="1"/>
      <w:numFmt w:val="decimal"/>
      <w:lvlText w:val="%7."/>
      <w:lvlJc w:val="left"/>
      <w:pPr>
        <w:ind w:left="2520" w:hanging="360"/>
      </w:pPr>
      <w:rPr>
        <w:sz w:val="20"/>
        <w:szCs w:val="20"/>
      </w:rPr>
    </w:lvl>
    <w:lvl w:ilvl="7">
      <w:start w:val="1"/>
      <w:numFmt w:val="lowerLetter"/>
      <w:lvlText w:val="%8."/>
      <w:lvlJc w:val="left"/>
      <w:pPr>
        <w:ind w:left="2880" w:hanging="360"/>
      </w:pPr>
      <w:rPr>
        <w:sz w:val="20"/>
        <w:szCs w:val="20"/>
      </w:rPr>
    </w:lvl>
    <w:lvl w:ilvl="8">
      <w:start w:val="1"/>
      <w:numFmt w:val="lowerRoman"/>
      <w:lvlText w:val="%9."/>
      <w:lvlJc w:val="left"/>
      <w:pPr>
        <w:ind w:left="3240" w:hanging="360"/>
      </w:pPr>
      <w:rPr>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53B1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E55B68"/>
    <w:rPr>
      <w:color w:val="0563c1" w:themeColor="hyperlink"/>
      <w:u w:val="single"/>
    </w:rPr>
  </w:style>
  <w:style w:type="paragraph" w:styleId="Header">
    <w:name w:val="header"/>
    <w:basedOn w:val="Normal"/>
    <w:link w:val="HeaderChar"/>
    <w:uiPriority w:val="99"/>
    <w:unhideWhenUsed w:val="1"/>
    <w:rsid w:val="00FD3B14"/>
    <w:pPr>
      <w:tabs>
        <w:tab w:val="center" w:pos="4320"/>
        <w:tab w:val="right" w:pos="8640"/>
      </w:tabs>
    </w:pPr>
  </w:style>
  <w:style w:type="character" w:styleId="HeaderChar" w:customStyle="1">
    <w:name w:val="Header Char"/>
    <w:basedOn w:val="DefaultParagraphFont"/>
    <w:link w:val="Header"/>
    <w:uiPriority w:val="99"/>
    <w:rsid w:val="00FD3B14"/>
  </w:style>
  <w:style w:type="paragraph" w:styleId="Footer">
    <w:name w:val="footer"/>
    <w:basedOn w:val="Normal"/>
    <w:link w:val="FooterChar"/>
    <w:uiPriority w:val="99"/>
    <w:unhideWhenUsed w:val="1"/>
    <w:rsid w:val="00FD3B14"/>
    <w:pPr>
      <w:tabs>
        <w:tab w:val="center" w:pos="4320"/>
        <w:tab w:val="right" w:pos="8640"/>
      </w:tabs>
    </w:pPr>
  </w:style>
  <w:style w:type="character" w:styleId="FooterChar" w:customStyle="1">
    <w:name w:val="Footer Char"/>
    <w:basedOn w:val="DefaultParagraphFont"/>
    <w:link w:val="Footer"/>
    <w:uiPriority w:val="99"/>
    <w:rsid w:val="00FD3B14"/>
  </w:style>
  <w:style w:type="paragraph" w:styleId="BalloonText">
    <w:name w:val="Balloon Text"/>
    <w:basedOn w:val="Normal"/>
    <w:link w:val="BalloonTextChar"/>
    <w:uiPriority w:val="99"/>
    <w:semiHidden w:val="1"/>
    <w:unhideWhenUsed w:val="1"/>
    <w:rsid w:val="00FD3B14"/>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FD3B14"/>
    <w:rPr>
      <w:rFonts w:ascii="Lucida Grande" w:hAnsi="Lucida Grande"/>
      <w:sz w:val="18"/>
      <w:szCs w:val="18"/>
    </w:rPr>
  </w:style>
  <w:style w:type="character" w:styleId="FollowedHyperlink">
    <w:name w:val="FollowedHyperlink"/>
    <w:basedOn w:val="DefaultParagraphFont"/>
    <w:uiPriority w:val="99"/>
    <w:semiHidden w:val="1"/>
    <w:unhideWhenUsed w:val="1"/>
    <w:rsid w:val="00FD3B14"/>
    <w:rPr>
      <w:color w:val="954f72" w:themeColor="followedHyperlink"/>
      <w:u w:val="single"/>
    </w:rPr>
  </w:style>
  <w:style w:type="paragraph" w:styleId="NormalWeb">
    <w:name w:val="Normal (Web)"/>
    <w:basedOn w:val="Normal"/>
    <w:uiPriority w:val="99"/>
    <w:semiHidden w:val="1"/>
    <w:unhideWhenUsed w:val="1"/>
    <w:rsid w:val="004C0C42"/>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4C0C42"/>
    <w:pPr>
      <w:ind w:left="720"/>
      <w:contextualSpacing w:val="1"/>
    </w:pPr>
  </w:style>
  <w:style w:type="paragraph" w:styleId="NoSpacing">
    <w:name w:val="No Spacing"/>
    <w:uiPriority w:val="1"/>
    <w:qFormat w:val="1"/>
    <w:rsid w:val="00ED4F3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4gz9gGITGs3MrhQseiHwfQpJw==">AMUW2mXdqT7k8F6LyVqoxaWZfuQvh+5OAzdFQe+UHncNH0Fo6RI0EVZCP3b8ii+Cn87pWTy8sIy8T7bLJVx+QOWruoEUN3Bp09IsevDS4X9Di08DGb5qOhXJnBld+s8QDxq89NtDItj9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2020-03-26T15:29:00Z</dcterms:created>
  <dc:creator>Tony Monfiletto</dc:creator>
</cp:coreProperties>
</file>