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3E8CCD52" w14:textId="77777777" w:rsidR="00D06D60" w:rsidRPr="00735B95" w:rsidRDefault="00CC7C29" w:rsidP="00CC7C29">
      <w:pPr>
        <w:tabs>
          <w:tab w:val="center" w:pos="4680"/>
        </w:tabs>
        <w:jc w:val="center"/>
        <w:rPr>
          <w:b/>
          <w:bCs/>
          <w:sz w:val="28"/>
          <w:szCs w:val="28"/>
        </w:rPr>
      </w:pPr>
      <w:r w:rsidRPr="00735B95">
        <w:rPr>
          <w:b/>
          <w:bCs/>
          <w:sz w:val="28"/>
          <w:szCs w:val="28"/>
        </w:rPr>
        <w:t>STATE PURCHASING DIVISION</w:t>
      </w:r>
    </w:p>
    <w:p w14:paraId="3AADA8B1" w14:textId="77777777" w:rsidR="00D06D60" w:rsidRPr="00735B95" w:rsidRDefault="00CC7C29" w:rsidP="00CC7C29">
      <w:pPr>
        <w:tabs>
          <w:tab w:val="center" w:pos="4680"/>
        </w:tabs>
        <w:jc w:val="center"/>
        <w:rPr>
          <w:b/>
          <w:bCs/>
          <w:sz w:val="28"/>
          <w:szCs w:val="28"/>
        </w:rPr>
      </w:pPr>
      <w:r w:rsidRPr="00735B95">
        <w:rPr>
          <w:b/>
          <w:bCs/>
          <w:sz w:val="28"/>
          <w:szCs w:val="28"/>
        </w:rPr>
        <w:t>OF THE</w:t>
      </w:r>
    </w:p>
    <w:p w14:paraId="332D6957" w14:textId="77777777" w:rsidR="00CC7C29" w:rsidRPr="00735B95" w:rsidRDefault="00CC7C29" w:rsidP="00CC7C29">
      <w:pPr>
        <w:tabs>
          <w:tab w:val="center" w:pos="4680"/>
        </w:tabs>
        <w:jc w:val="center"/>
        <w:rPr>
          <w:b/>
          <w:bCs/>
          <w:sz w:val="28"/>
          <w:szCs w:val="28"/>
        </w:rPr>
      </w:pPr>
      <w:r w:rsidRPr="00735B95">
        <w:rPr>
          <w:b/>
          <w:bCs/>
          <w:sz w:val="28"/>
          <w:szCs w:val="28"/>
        </w:rPr>
        <w:t>GENERAL SERVICES DEPARTMENT</w:t>
      </w:r>
    </w:p>
    <w:p w14:paraId="702EFCAE" w14:textId="77777777" w:rsidR="00CC7C29" w:rsidRPr="00735B95" w:rsidRDefault="009E10C3" w:rsidP="00D06D60">
      <w:pPr>
        <w:jc w:val="center"/>
        <w:rPr>
          <w:b/>
          <w:sz w:val="28"/>
          <w:szCs w:val="28"/>
        </w:rPr>
      </w:pPr>
      <w:r w:rsidRPr="00735B95">
        <w:rPr>
          <w:b/>
          <w:sz w:val="28"/>
          <w:szCs w:val="28"/>
        </w:rPr>
        <w:t>AND</w:t>
      </w:r>
    </w:p>
    <w:p w14:paraId="55A08364" w14:textId="27A5C181" w:rsidR="009E10C3" w:rsidRPr="00735B95" w:rsidRDefault="002B1602" w:rsidP="00D06D60">
      <w:pPr>
        <w:jc w:val="center"/>
        <w:rPr>
          <w:b/>
          <w:sz w:val="28"/>
          <w:szCs w:val="28"/>
        </w:rPr>
      </w:pPr>
      <w:r w:rsidRPr="00882E1D">
        <w:rPr>
          <w:b/>
          <w:sz w:val="28"/>
          <w:szCs w:val="28"/>
        </w:rPr>
        <w:t>NEW MEXICO PUBLIC EDUCATION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18CD5803" w:rsidR="00CC7C29" w:rsidRPr="00735B95" w:rsidRDefault="00CC7C29" w:rsidP="00D06D60">
      <w:pPr>
        <w:tabs>
          <w:tab w:val="center" w:pos="4680"/>
        </w:tabs>
        <w:jc w:val="center"/>
        <w:rPr>
          <w:u w:val="single"/>
        </w:rPr>
      </w:pPr>
      <w:r w:rsidRPr="00735B95">
        <w:rPr>
          <w:b/>
          <w:bCs/>
          <w:sz w:val="32"/>
          <w:u w:val="single"/>
        </w:rPr>
        <w:t>REQUEST FOR PROPOSALS (RFP)</w:t>
      </w:r>
      <w:r w:rsidR="00161BCA">
        <w:rPr>
          <w:b/>
          <w:bCs/>
          <w:sz w:val="32"/>
          <w:u w:val="single"/>
        </w:rPr>
        <w:t xml:space="preserve"> Appendices</w:t>
      </w:r>
      <w:bookmarkStart w:id="0" w:name="_GoBack"/>
      <w:bookmarkEnd w:id="0"/>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235D8A2F" w:rsidR="000F6BDE" w:rsidRPr="00735B95" w:rsidRDefault="002B1602" w:rsidP="00D06D60">
      <w:pPr>
        <w:tabs>
          <w:tab w:val="center" w:pos="4680"/>
        </w:tabs>
        <w:jc w:val="center"/>
        <w:rPr>
          <w:b/>
          <w:bCs/>
          <w:sz w:val="36"/>
          <w:szCs w:val="36"/>
        </w:rPr>
      </w:pPr>
      <w:r w:rsidRPr="00882E1D">
        <w:rPr>
          <w:b/>
          <w:bCs/>
          <w:sz w:val="36"/>
          <w:szCs w:val="36"/>
        </w:rPr>
        <w:t>Public Education Commission Legal Representation</w:t>
      </w:r>
    </w:p>
    <w:p w14:paraId="4F09E9CC" w14:textId="77777777" w:rsidR="000F6BDE" w:rsidRPr="00735B95" w:rsidRDefault="000F6BDE" w:rsidP="000962F8">
      <w:pPr>
        <w:tabs>
          <w:tab w:val="center" w:pos="4680"/>
        </w:tabs>
        <w:jc w:val="center"/>
        <w:rPr>
          <w:b/>
          <w:bCs/>
          <w:sz w:val="36"/>
          <w:szCs w:val="36"/>
        </w:rPr>
      </w:pPr>
    </w:p>
    <w:p w14:paraId="4A5B0B07" w14:textId="77777777" w:rsidR="00CC7C29" w:rsidRPr="00735B95" w:rsidRDefault="00CC7C29" w:rsidP="000962F8">
      <w:pPr>
        <w:tabs>
          <w:tab w:val="center" w:pos="4680"/>
        </w:tabs>
        <w:jc w:val="center"/>
      </w:pPr>
    </w:p>
    <w:p w14:paraId="21C2F62B" w14:textId="77777777" w:rsidR="00CC7C29" w:rsidRPr="00735B95" w:rsidRDefault="00C91BF3" w:rsidP="000962F8">
      <w:pPr>
        <w:tabs>
          <w:tab w:val="center" w:pos="4680"/>
        </w:tabs>
        <w:jc w:val="center"/>
      </w:pPr>
      <w:r w:rsidRPr="009622E9">
        <w:rPr>
          <w:noProof/>
        </w:rPr>
        <w:drawing>
          <wp:anchor distT="0" distB="0" distL="114300" distR="114300" simplePos="0" relativeHeight="251656192" behindDoc="0" locked="0" layoutInCell="1" allowOverlap="1" wp14:anchorId="2F61FC95" wp14:editId="5D23BBEA">
            <wp:simplePos x="0" y="0"/>
            <wp:positionH relativeFrom="margin">
              <wp:align>center</wp:align>
            </wp:positionH>
            <wp:positionV relativeFrom="margin">
              <wp:align>center</wp:align>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7777777" w:rsidR="00D06D60" w:rsidRPr="00862959" w:rsidRDefault="00D06D60" w:rsidP="000962F8">
      <w:pPr>
        <w:tabs>
          <w:tab w:val="center" w:pos="4680"/>
        </w:tabs>
        <w:jc w:val="center"/>
      </w:pPr>
    </w:p>
    <w:p w14:paraId="46EEA854" w14:textId="77777777" w:rsidR="00D06D60" w:rsidRPr="00862959" w:rsidRDefault="00D06D60" w:rsidP="000962F8">
      <w:pPr>
        <w:tabs>
          <w:tab w:val="center" w:pos="4680"/>
        </w:tabs>
        <w:jc w:val="center"/>
      </w:pPr>
    </w:p>
    <w:p w14:paraId="4CBC73EF" w14:textId="77777777" w:rsidR="00D06D60" w:rsidRPr="00735B95" w:rsidRDefault="00D06D60" w:rsidP="000962F8">
      <w:pPr>
        <w:tabs>
          <w:tab w:val="center" w:pos="4680"/>
        </w:tabs>
        <w:jc w:val="center"/>
      </w:pPr>
    </w:p>
    <w:p w14:paraId="74B8745C" w14:textId="77777777"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0625CD67" w14:textId="77777777" w:rsidR="00CC7C29" w:rsidRPr="00735B95" w:rsidRDefault="00CC7C29" w:rsidP="000962F8">
      <w:pPr>
        <w:tabs>
          <w:tab w:val="center" w:pos="4680"/>
        </w:tabs>
        <w:jc w:val="center"/>
        <w:rPr>
          <w:b/>
          <w:bCs/>
          <w:sz w:val="32"/>
        </w:rPr>
      </w:pPr>
      <w:r w:rsidRPr="00735B95">
        <w:rPr>
          <w:b/>
          <w:bCs/>
          <w:sz w:val="32"/>
        </w:rPr>
        <w:t>RFP#</w:t>
      </w:r>
    </w:p>
    <w:p w14:paraId="73458FC1" w14:textId="1C038E6C" w:rsidR="00CC7C29" w:rsidRPr="00735B95" w:rsidRDefault="00C74B6A" w:rsidP="000962F8">
      <w:pPr>
        <w:tabs>
          <w:tab w:val="center" w:pos="4680"/>
        </w:tabs>
        <w:jc w:val="center"/>
        <w:rPr>
          <w:sz w:val="32"/>
          <w:szCs w:val="32"/>
        </w:rPr>
      </w:pPr>
      <w:r w:rsidRPr="00C74B6A">
        <w:rPr>
          <w:sz w:val="32"/>
          <w:szCs w:val="32"/>
        </w:rPr>
        <w:t>21-92400-00002</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6922AEC0" w:rsidR="00CC7C29" w:rsidRPr="00735B95" w:rsidRDefault="00DD31A2" w:rsidP="000962F8">
      <w:pPr>
        <w:jc w:val="center"/>
        <w:rPr>
          <w:sz w:val="32"/>
          <w:szCs w:val="32"/>
        </w:rPr>
      </w:pPr>
      <w:r w:rsidRPr="0084739A">
        <w:rPr>
          <w:sz w:val="32"/>
          <w:szCs w:val="32"/>
        </w:rPr>
        <w:t xml:space="preserve">RFP Release Date:  </w:t>
      </w:r>
      <w:r w:rsidR="00AB67FA">
        <w:rPr>
          <w:sz w:val="32"/>
          <w:szCs w:val="32"/>
        </w:rPr>
        <w:t>May 10</w:t>
      </w:r>
      <w:r w:rsidR="0084739A" w:rsidRPr="00497F59">
        <w:rPr>
          <w:sz w:val="32"/>
          <w:szCs w:val="32"/>
        </w:rPr>
        <w:t>, 2021</w:t>
      </w:r>
    </w:p>
    <w:p w14:paraId="7D391D29" w14:textId="77777777" w:rsidR="00CC7C29" w:rsidRPr="00735B95" w:rsidRDefault="00CC7C29" w:rsidP="000962F8">
      <w:pPr>
        <w:jc w:val="center"/>
      </w:pPr>
    </w:p>
    <w:p w14:paraId="1320B897" w14:textId="77777777" w:rsidR="000F6BDE" w:rsidRPr="00735B95" w:rsidRDefault="000F6BDE" w:rsidP="000962F8">
      <w:pPr>
        <w:jc w:val="center"/>
      </w:pPr>
    </w:p>
    <w:p w14:paraId="695634B9" w14:textId="76734154" w:rsidR="000F6BDE" w:rsidRPr="00735B95" w:rsidRDefault="007E0F80" w:rsidP="000962F8">
      <w:pPr>
        <w:jc w:val="center"/>
        <w:rPr>
          <w:sz w:val="32"/>
          <w:szCs w:val="32"/>
        </w:rPr>
      </w:pPr>
      <w:r w:rsidRPr="0084739A">
        <w:rPr>
          <w:sz w:val="32"/>
          <w:szCs w:val="32"/>
        </w:rPr>
        <w:t>Proposal</w:t>
      </w:r>
      <w:r w:rsidR="00DD31A2" w:rsidRPr="0084739A">
        <w:rPr>
          <w:sz w:val="32"/>
          <w:szCs w:val="32"/>
        </w:rPr>
        <w:t xml:space="preserve"> Due Date:  </w:t>
      </w:r>
      <w:r w:rsidR="0084739A" w:rsidRPr="00497F59">
        <w:rPr>
          <w:sz w:val="32"/>
          <w:szCs w:val="32"/>
        </w:rPr>
        <w:t>May</w:t>
      </w:r>
      <w:r w:rsidR="00497F59" w:rsidRPr="00497F59">
        <w:rPr>
          <w:sz w:val="32"/>
          <w:szCs w:val="32"/>
        </w:rPr>
        <w:t xml:space="preserve"> 2</w:t>
      </w:r>
      <w:r w:rsidR="00AB67FA">
        <w:rPr>
          <w:sz w:val="32"/>
          <w:szCs w:val="32"/>
        </w:rPr>
        <w:t>2</w:t>
      </w:r>
      <w:r w:rsidR="0084739A" w:rsidRPr="00497F59">
        <w:rPr>
          <w:sz w:val="32"/>
          <w:szCs w:val="32"/>
        </w:rPr>
        <w:t>, 2021</w:t>
      </w:r>
    </w:p>
    <w:p w14:paraId="2B317C11" w14:textId="0D97B09A" w:rsidR="004273EC" w:rsidRPr="00735B95" w:rsidRDefault="004273EC">
      <w:r w:rsidRPr="00735B95">
        <w:br w:type="page"/>
      </w:r>
    </w:p>
    <w:p w14:paraId="7082767F" w14:textId="64F16213" w:rsidR="001206A3" w:rsidRPr="00735B95" w:rsidRDefault="00173446" w:rsidP="00894DB7">
      <w:pPr>
        <w:pStyle w:val="Heading1"/>
        <w:rPr>
          <w:rFonts w:cs="Times New Roman"/>
        </w:rPr>
      </w:pPr>
      <w:bookmarkStart w:id="1" w:name="_Toc377565398"/>
      <w:bookmarkStart w:id="2" w:name="_Toc71281019"/>
      <w:r w:rsidRPr="00735B95">
        <w:rPr>
          <w:rFonts w:cs="Times New Roman"/>
        </w:rPr>
        <w:lastRenderedPageBreak/>
        <w:t>APPENDIX</w:t>
      </w:r>
      <w:r w:rsidR="001206A3" w:rsidRPr="00735B95">
        <w:rPr>
          <w:rFonts w:cs="Times New Roman"/>
        </w:rPr>
        <w:t xml:space="preserve"> A</w:t>
      </w:r>
      <w:bookmarkEnd w:id="1"/>
      <w:bookmarkEnd w:id="2"/>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3" w:name="_Toc377565399"/>
      <w:bookmarkStart w:id="4" w:name="_Toc71281020"/>
      <w:r w:rsidRPr="00735B95">
        <w:rPr>
          <w:rFonts w:cs="Times New Roman"/>
        </w:rPr>
        <w:t>ACKNOWLEDGEMENT OF RECEIPT FORM</w:t>
      </w:r>
      <w:bookmarkEnd w:id="3"/>
      <w:bookmarkEnd w:id="4"/>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48C15C89" w:rsidR="00BC563B" w:rsidRPr="00735B95" w:rsidRDefault="008F5E41" w:rsidP="0045620C">
      <w:pPr>
        <w:jc w:val="center"/>
      </w:pPr>
      <w:r w:rsidRPr="008F5E41">
        <w:rPr>
          <w:b/>
        </w:rPr>
        <w:t>Public Education Commission Legal Representation</w:t>
      </w:r>
      <w:r>
        <w:rPr>
          <w:highlight w:val="yellow"/>
        </w:rPr>
        <w:t xml:space="preserve"> </w:t>
      </w:r>
    </w:p>
    <w:p w14:paraId="7419320D" w14:textId="2DAA014E" w:rsidR="0045620C" w:rsidRPr="00735B95" w:rsidRDefault="00304A6B" w:rsidP="0045620C">
      <w:pPr>
        <w:jc w:val="center"/>
      </w:pPr>
      <w:r w:rsidRPr="00304A6B">
        <w:t>21-92400-00002</w:t>
      </w: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10F0C032"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470FE8">
        <w:t xml:space="preserve">5:00 PM MDT </w:t>
      </w:r>
      <w:r w:rsidR="00470FE8" w:rsidRPr="00497F59">
        <w:t xml:space="preserve">May </w:t>
      </w:r>
      <w:r w:rsidR="007924C6">
        <w:t>13</w:t>
      </w:r>
      <w:r w:rsidR="00470FE8" w:rsidRPr="0024473F">
        <w:t>, 2021</w:t>
      </w:r>
      <w:r w:rsidR="0045620C" w:rsidRPr="0024473F">
        <w:t>.</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7E850B73"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Pr="008F5E41">
        <w:t>F.</w:t>
      </w:r>
    </w:p>
    <w:p w14:paraId="38FC2557" w14:textId="77777777" w:rsidR="005B11E8" w:rsidRPr="00735B95" w:rsidRDefault="005B11E8" w:rsidP="00BC563B"/>
    <w:p w14:paraId="6D242FEC" w14:textId="77777777" w:rsidR="00B46160" w:rsidRPr="00735B95" w:rsidRDefault="00B46160" w:rsidP="00B46160">
      <w:r w:rsidRPr="00735B95">
        <w:t>Th</w:t>
      </w:r>
      <w:r>
        <w:t>e</w:t>
      </w:r>
      <w:r w:rsidRPr="00735B95">
        <w:t xml:space="preserve"> name and address </w:t>
      </w:r>
      <w:r>
        <w:t xml:space="preserve">below </w:t>
      </w:r>
      <w:r w:rsidRPr="00735B95">
        <w:t>will be used for all correspondence related to the Request for Proposal.</w:t>
      </w:r>
    </w:p>
    <w:p w14:paraId="3C314276" w14:textId="77777777" w:rsidR="00BC563B" w:rsidRPr="00735B95" w:rsidRDefault="00BC563B"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40C57E37" w:rsidR="00BC563B" w:rsidRPr="00735B95" w:rsidRDefault="000433BB" w:rsidP="00BC563B">
      <w:pPr>
        <w:jc w:val="center"/>
      </w:pPr>
      <w:r w:rsidRPr="00735B95">
        <w:t xml:space="preserve">To:  </w:t>
      </w:r>
      <w:r w:rsidR="00896E9A">
        <w:t>Debbie Dolbow</w:t>
      </w:r>
    </w:p>
    <w:p w14:paraId="669BB326" w14:textId="635DBE0E" w:rsidR="00FB6CE5" w:rsidRPr="00735B95" w:rsidRDefault="00BC563B" w:rsidP="00BC563B">
      <w:pPr>
        <w:jc w:val="center"/>
        <w:rPr>
          <w:highlight w:val="yellow"/>
        </w:rPr>
      </w:pPr>
      <w:r w:rsidRPr="00735B95">
        <w:t xml:space="preserve">E-mail:  </w:t>
      </w:r>
      <w:r w:rsidR="00896E9A">
        <w:t>debbie.dolbow@state.nm.us</w:t>
      </w:r>
    </w:p>
    <w:p w14:paraId="7E34AFCA" w14:textId="17FFCF92" w:rsidR="00FB6CE5" w:rsidRDefault="00FB6CE5" w:rsidP="00BC563B">
      <w:pPr>
        <w:jc w:val="center"/>
        <w:rPr>
          <w:highlight w:val="yellow"/>
        </w:rPr>
      </w:pPr>
      <w:r w:rsidRPr="00735B95">
        <w:t>Subject</w:t>
      </w:r>
      <w:r w:rsidR="00CF05C0" w:rsidRPr="00735B95">
        <w:t xml:space="preserve"> Line</w:t>
      </w:r>
      <w:r w:rsidRPr="00735B95">
        <w:t xml:space="preserve">:  </w:t>
      </w:r>
      <w:r w:rsidR="008F5E41">
        <w:t>Public Education Commission Legal Representation</w:t>
      </w:r>
      <w:r w:rsidR="00304A6B">
        <w:t xml:space="preserve"> 21-92400-00002</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5" w:name="_Toc377565400"/>
      <w:bookmarkStart w:id="6" w:name="_Toc71281021"/>
      <w:r w:rsidRPr="00735B95">
        <w:rPr>
          <w:rFonts w:cs="Times New Roman"/>
        </w:rPr>
        <w:lastRenderedPageBreak/>
        <w:t>APPENDIX</w:t>
      </w:r>
      <w:r w:rsidR="001206A3" w:rsidRPr="00735B95">
        <w:rPr>
          <w:rFonts w:cs="Times New Roman"/>
        </w:rPr>
        <w:t xml:space="preserve"> B</w:t>
      </w:r>
      <w:bookmarkEnd w:id="5"/>
      <w:bookmarkEnd w:id="6"/>
    </w:p>
    <w:p w14:paraId="700E16FB" w14:textId="77777777" w:rsidR="00BC563B" w:rsidRPr="00735B95" w:rsidRDefault="00BC563B" w:rsidP="001C1BB8">
      <w:pPr>
        <w:pStyle w:val="Heading1"/>
        <w:rPr>
          <w:rFonts w:cs="Times New Roman"/>
        </w:rPr>
      </w:pPr>
      <w:bookmarkStart w:id="7" w:name="_Toc377565401"/>
      <w:bookmarkStart w:id="8" w:name="_Toc71281022"/>
      <w:r w:rsidRPr="00735B95">
        <w:rPr>
          <w:rFonts w:cs="Times New Roman"/>
        </w:rPr>
        <w:t>CAMPAIGN CONTRIBUTION DISCLOSURE FORM</w:t>
      </w:r>
      <w:bookmarkEnd w:id="7"/>
      <w:bookmarkEnd w:id="8"/>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13" w:tgtFrame="main" w:history="1">
        <w:r w:rsidRPr="00735B95">
          <w:rPr>
            <w:color w:val="0000FF"/>
            <w:u w:val="single"/>
          </w:rPr>
          <w:t>13-1-181</w:t>
        </w:r>
      </w:hyperlink>
      <w:r w:rsidRPr="00735B95">
        <w:t xml:space="preserve"> NMSA 1978 or a contract that is executed may be ratified or terminated pursuant to Section </w:t>
      </w:r>
      <w:hyperlink r:id="rId14"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w:t>
      </w:r>
      <w:r w:rsidRPr="00735B95">
        <w:lastRenderedPageBreak/>
        <w:t>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15" w:tgtFrame="main" w:history="1">
        <w:r w:rsidRPr="00735B95">
          <w:rPr>
            <w:color w:val="0000FF"/>
            <w:u w:val="single"/>
          </w:rPr>
          <w:t>13-1-28</w:t>
        </w:r>
      </w:hyperlink>
      <w:r w:rsidRPr="00735B95">
        <w:t xml:space="preserve"> through </w:t>
      </w:r>
      <w:hyperlink r:id="rId16"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75827D4F" w14:textId="77777777" w:rsidR="000F476C" w:rsidRPr="00735B95" w:rsidRDefault="000F476C" w:rsidP="000F476C">
      <w:pPr>
        <w:rPr>
          <w:b/>
        </w:rPr>
      </w:pPr>
      <w:r w:rsidRPr="00337058">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535622F0" w14:textId="77777777" w:rsidR="00161BCA" w:rsidRDefault="001C1BB8" w:rsidP="00161BCA">
      <w:pPr>
        <w:pStyle w:val="Heading1"/>
      </w:pPr>
      <w:r w:rsidRPr="00735B95">
        <w:br w:type="page"/>
      </w:r>
      <w:bookmarkStart w:id="9" w:name="_Toc312927622"/>
      <w:bookmarkStart w:id="10" w:name="_Toc377565403"/>
      <w:bookmarkStart w:id="11" w:name="_Toc71281026"/>
    </w:p>
    <w:p w14:paraId="24F70991" w14:textId="55B0F569" w:rsidR="00161BCA" w:rsidRDefault="00161BCA" w:rsidP="00161BCA">
      <w:pPr>
        <w:pStyle w:val="Heading1"/>
        <w:rPr>
          <w:rFonts w:cs="Times New Roman"/>
        </w:rPr>
      </w:pPr>
      <w:r w:rsidRPr="00735B95">
        <w:rPr>
          <w:rFonts w:cs="Times New Roman"/>
        </w:rPr>
        <w:lastRenderedPageBreak/>
        <w:t xml:space="preserve">APPENDIX </w:t>
      </w:r>
      <w:r>
        <w:rPr>
          <w:rFonts w:cs="Times New Roman"/>
        </w:rPr>
        <w:t>C</w:t>
      </w:r>
    </w:p>
    <w:p w14:paraId="00C3A42D" w14:textId="3511EC4C" w:rsidR="00161BCA" w:rsidRDefault="00161BCA" w:rsidP="00161BCA"/>
    <w:p w14:paraId="0BA2E8F8" w14:textId="0FDA56F7" w:rsidR="00161BCA" w:rsidRPr="00161BCA" w:rsidRDefault="00161BCA" w:rsidP="00161BCA">
      <w:pPr>
        <w:jc w:val="center"/>
      </w:pPr>
      <w:r>
        <w:t>(Intentionally Excluded)</w:t>
      </w:r>
    </w:p>
    <w:p w14:paraId="3B901C4A" w14:textId="77777777" w:rsidR="00161BCA" w:rsidRDefault="00161BCA" w:rsidP="00161BCA">
      <w:pPr>
        <w:pStyle w:val="Heading1"/>
      </w:pPr>
    </w:p>
    <w:p w14:paraId="2DDA19C4" w14:textId="77777777" w:rsidR="00161BCA" w:rsidRDefault="00161BCA" w:rsidP="00161BCA">
      <w:pPr>
        <w:pStyle w:val="Heading1"/>
      </w:pPr>
    </w:p>
    <w:p w14:paraId="74620B3C" w14:textId="77777777" w:rsidR="00161BCA" w:rsidRDefault="00161BCA" w:rsidP="00161BCA">
      <w:pPr>
        <w:pStyle w:val="Heading1"/>
      </w:pPr>
    </w:p>
    <w:p w14:paraId="1A4FD1C1" w14:textId="77777777" w:rsidR="00161BCA" w:rsidRDefault="00161BCA" w:rsidP="00161BCA">
      <w:pPr>
        <w:pStyle w:val="Heading1"/>
      </w:pPr>
    </w:p>
    <w:p w14:paraId="73E346FD" w14:textId="77777777" w:rsidR="00161BCA" w:rsidRDefault="00161BCA" w:rsidP="00161BCA">
      <w:pPr>
        <w:pStyle w:val="Heading1"/>
      </w:pPr>
    </w:p>
    <w:p w14:paraId="1696C84D" w14:textId="77777777" w:rsidR="00161BCA" w:rsidRDefault="00161BCA" w:rsidP="00161BCA">
      <w:pPr>
        <w:pStyle w:val="Heading1"/>
      </w:pPr>
    </w:p>
    <w:p w14:paraId="1CCC0F0F" w14:textId="77777777" w:rsidR="00161BCA" w:rsidRDefault="00161BCA" w:rsidP="00161BCA">
      <w:pPr>
        <w:pStyle w:val="Heading1"/>
      </w:pPr>
    </w:p>
    <w:p w14:paraId="4E74FED9" w14:textId="77777777" w:rsidR="00161BCA" w:rsidRDefault="00161BCA" w:rsidP="00161BCA">
      <w:pPr>
        <w:pStyle w:val="Heading1"/>
      </w:pPr>
    </w:p>
    <w:p w14:paraId="66335C2E" w14:textId="77777777" w:rsidR="00161BCA" w:rsidRDefault="00161BCA" w:rsidP="00161BCA">
      <w:pPr>
        <w:pStyle w:val="Heading1"/>
      </w:pPr>
    </w:p>
    <w:p w14:paraId="371FF80B" w14:textId="77777777" w:rsidR="00161BCA" w:rsidRDefault="00161BCA" w:rsidP="00161BCA">
      <w:pPr>
        <w:pStyle w:val="Heading1"/>
      </w:pPr>
    </w:p>
    <w:p w14:paraId="0D7CB427" w14:textId="77777777" w:rsidR="00161BCA" w:rsidRDefault="00161BCA" w:rsidP="00161BCA">
      <w:pPr>
        <w:pStyle w:val="Heading1"/>
      </w:pPr>
    </w:p>
    <w:p w14:paraId="2F06E5EA" w14:textId="49B600F9" w:rsidR="00161BCA" w:rsidRDefault="00161BCA" w:rsidP="00161BCA">
      <w:pPr>
        <w:pStyle w:val="Heading1"/>
      </w:pPr>
    </w:p>
    <w:p w14:paraId="66501A2F" w14:textId="75EB38C2" w:rsidR="00161BCA" w:rsidRDefault="00161BCA" w:rsidP="00161BCA"/>
    <w:p w14:paraId="5BED5745" w14:textId="77777777" w:rsidR="00161BCA" w:rsidRPr="00161BCA" w:rsidRDefault="00161BCA" w:rsidP="00161BCA"/>
    <w:p w14:paraId="43A870ED" w14:textId="77777777" w:rsidR="00161BCA" w:rsidRDefault="00161BCA" w:rsidP="00161BCA">
      <w:pPr>
        <w:pStyle w:val="Heading1"/>
      </w:pPr>
    </w:p>
    <w:p w14:paraId="0D7F4094" w14:textId="77777777" w:rsidR="00161BCA" w:rsidRDefault="00161BCA" w:rsidP="00161BCA">
      <w:pPr>
        <w:pStyle w:val="Heading1"/>
      </w:pPr>
    </w:p>
    <w:p w14:paraId="0A535801" w14:textId="77777777" w:rsidR="00161BCA" w:rsidRDefault="00161BCA" w:rsidP="00161BCA">
      <w:pPr>
        <w:pStyle w:val="Heading1"/>
      </w:pPr>
    </w:p>
    <w:p w14:paraId="1E664CD0" w14:textId="148F5828" w:rsidR="00161BCA" w:rsidRDefault="00161BCA" w:rsidP="00161BCA">
      <w:pPr>
        <w:pStyle w:val="Heading1"/>
      </w:pPr>
    </w:p>
    <w:p w14:paraId="5A35A43C" w14:textId="77777777" w:rsidR="00161BCA" w:rsidRPr="00161BCA" w:rsidRDefault="00161BCA" w:rsidP="00161BCA"/>
    <w:p w14:paraId="7432847C" w14:textId="3FD3F0F1" w:rsidR="006E42A0" w:rsidRPr="00735B95" w:rsidRDefault="00173446" w:rsidP="00961A6B">
      <w:pPr>
        <w:pStyle w:val="Heading1"/>
        <w:rPr>
          <w:rFonts w:cs="Times New Roman"/>
        </w:rPr>
      </w:pPr>
      <w:r w:rsidRPr="00735B95">
        <w:rPr>
          <w:rFonts w:cs="Times New Roman"/>
        </w:rPr>
        <w:lastRenderedPageBreak/>
        <w:t>APPENDIX</w:t>
      </w:r>
      <w:r w:rsidR="006E42A0" w:rsidRPr="00735B95">
        <w:rPr>
          <w:rFonts w:cs="Times New Roman"/>
        </w:rPr>
        <w:t xml:space="preserve"> D</w:t>
      </w:r>
      <w:bookmarkEnd w:id="9"/>
      <w:bookmarkEnd w:id="10"/>
      <w:bookmarkEnd w:id="11"/>
    </w:p>
    <w:p w14:paraId="51116D4D" w14:textId="77777777" w:rsidR="005E5F4E" w:rsidRPr="00735B95" w:rsidRDefault="005E5F4E" w:rsidP="00961A6B">
      <w:pPr>
        <w:pStyle w:val="Heading1"/>
        <w:rPr>
          <w:rFonts w:cs="Times New Roman"/>
        </w:rPr>
      </w:pPr>
      <w:bookmarkStart w:id="12" w:name="_Toc377565404"/>
      <w:bookmarkStart w:id="13" w:name="_Toc71281027"/>
      <w:r w:rsidRPr="00735B95">
        <w:rPr>
          <w:rFonts w:cs="Times New Roman"/>
        </w:rPr>
        <w:t>COST RESPONSE FORM</w:t>
      </w:r>
      <w:bookmarkEnd w:id="12"/>
      <w:bookmarkEnd w:id="13"/>
    </w:p>
    <w:p w14:paraId="4CDAE200" w14:textId="75CA2220" w:rsidR="005E5F4E" w:rsidRDefault="005E5F4E" w:rsidP="00961A6B"/>
    <w:p w14:paraId="668C2F57" w14:textId="1BE7904D" w:rsidR="0050168E" w:rsidRDefault="0050168E" w:rsidP="00961A6B"/>
    <w:p w14:paraId="162A162E" w14:textId="77777777" w:rsidR="0050168E" w:rsidRPr="00735B95" w:rsidRDefault="0050168E" w:rsidP="0050168E">
      <w:r>
        <w:t>Base period:  July 1, 2021 – June 30,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50168E" w:rsidRPr="00735B95" w14:paraId="604807C7" w14:textId="77777777" w:rsidTr="001D5004">
        <w:tc>
          <w:tcPr>
            <w:tcW w:w="2179" w:type="dxa"/>
            <w:shd w:val="clear" w:color="auto" w:fill="auto"/>
          </w:tcPr>
          <w:p w14:paraId="67A1A3F9" w14:textId="77777777" w:rsidR="0050168E" w:rsidRPr="00735B95" w:rsidRDefault="0050168E" w:rsidP="001D5004">
            <w:pPr>
              <w:rPr>
                <w:b/>
                <w:highlight w:val="yellow"/>
              </w:rPr>
            </w:pPr>
            <w:r w:rsidRPr="0050168E">
              <w:rPr>
                <w:b/>
              </w:rPr>
              <w:t>Description</w:t>
            </w:r>
          </w:p>
        </w:tc>
        <w:tc>
          <w:tcPr>
            <w:tcW w:w="1854" w:type="dxa"/>
            <w:shd w:val="clear" w:color="auto" w:fill="auto"/>
          </w:tcPr>
          <w:p w14:paraId="3F1C6950" w14:textId="77777777" w:rsidR="0050168E" w:rsidRPr="00735B95" w:rsidRDefault="0050168E" w:rsidP="001D5004">
            <w:pPr>
              <w:rPr>
                <w:b/>
                <w:highlight w:val="yellow"/>
              </w:rPr>
            </w:pPr>
            <w:r w:rsidRPr="0050168E">
              <w:rPr>
                <w:b/>
              </w:rPr>
              <w:t>Type</w:t>
            </w:r>
          </w:p>
        </w:tc>
        <w:tc>
          <w:tcPr>
            <w:tcW w:w="1838" w:type="dxa"/>
            <w:shd w:val="clear" w:color="auto" w:fill="auto"/>
          </w:tcPr>
          <w:p w14:paraId="40010472" w14:textId="77777777" w:rsidR="0050168E" w:rsidRPr="0050168E" w:rsidRDefault="0050168E" w:rsidP="001D5004">
            <w:pPr>
              <w:rPr>
                <w:b/>
              </w:rPr>
            </w:pPr>
            <w:r w:rsidRPr="0050168E">
              <w:rPr>
                <w:b/>
              </w:rPr>
              <w:t>Quantity</w:t>
            </w:r>
          </w:p>
        </w:tc>
        <w:tc>
          <w:tcPr>
            <w:tcW w:w="1235" w:type="dxa"/>
            <w:shd w:val="clear" w:color="auto" w:fill="auto"/>
          </w:tcPr>
          <w:p w14:paraId="02144FDA" w14:textId="77777777" w:rsidR="0050168E" w:rsidRPr="00735B95" w:rsidRDefault="0050168E" w:rsidP="001D5004">
            <w:pPr>
              <w:rPr>
                <w:b/>
              </w:rPr>
            </w:pPr>
            <w:r w:rsidRPr="0050168E">
              <w:rPr>
                <w:b/>
              </w:rPr>
              <w:t>Cost per Item</w:t>
            </w:r>
          </w:p>
        </w:tc>
      </w:tr>
      <w:tr w:rsidR="0050168E" w:rsidRPr="00735B95" w14:paraId="3BC04FFD" w14:textId="77777777" w:rsidTr="001D5004">
        <w:tc>
          <w:tcPr>
            <w:tcW w:w="2179" w:type="dxa"/>
            <w:shd w:val="clear" w:color="auto" w:fill="auto"/>
          </w:tcPr>
          <w:p w14:paraId="465F563B" w14:textId="77777777" w:rsidR="0050168E" w:rsidRPr="00735B95" w:rsidRDefault="0050168E" w:rsidP="001D5004"/>
        </w:tc>
        <w:tc>
          <w:tcPr>
            <w:tcW w:w="1854" w:type="dxa"/>
            <w:shd w:val="clear" w:color="auto" w:fill="auto"/>
          </w:tcPr>
          <w:p w14:paraId="527BE65B" w14:textId="77777777" w:rsidR="0050168E" w:rsidRPr="00735B95" w:rsidRDefault="0050168E" w:rsidP="001D5004">
            <w:r>
              <w:t>Senior Attorney</w:t>
            </w:r>
          </w:p>
        </w:tc>
        <w:tc>
          <w:tcPr>
            <w:tcW w:w="1838" w:type="dxa"/>
            <w:shd w:val="clear" w:color="auto" w:fill="auto"/>
          </w:tcPr>
          <w:p w14:paraId="7641117D" w14:textId="77777777" w:rsidR="0050168E" w:rsidRPr="00735B95" w:rsidRDefault="0050168E" w:rsidP="001D5004">
            <w:r>
              <w:t>Per hour</w:t>
            </w:r>
          </w:p>
        </w:tc>
        <w:tc>
          <w:tcPr>
            <w:tcW w:w="1235" w:type="dxa"/>
            <w:shd w:val="clear" w:color="auto" w:fill="auto"/>
          </w:tcPr>
          <w:p w14:paraId="3948DFD9" w14:textId="77777777" w:rsidR="0050168E" w:rsidRPr="00735B95" w:rsidRDefault="0050168E" w:rsidP="001D5004"/>
        </w:tc>
      </w:tr>
      <w:tr w:rsidR="0050168E" w:rsidRPr="00735B95" w14:paraId="46D30352" w14:textId="77777777" w:rsidTr="001D5004">
        <w:tc>
          <w:tcPr>
            <w:tcW w:w="2179" w:type="dxa"/>
            <w:shd w:val="clear" w:color="auto" w:fill="auto"/>
          </w:tcPr>
          <w:p w14:paraId="5BC973AD" w14:textId="77777777" w:rsidR="0050168E" w:rsidRPr="00735B95" w:rsidRDefault="0050168E" w:rsidP="001D5004"/>
        </w:tc>
        <w:tc>
          <w:tcPr>
            <w:tcW w:w="1854" w:type="dxa"/>
            <w:shd w:val="clear" w:color="auto" w:fill="auto"/>
          </w:tcPr>
          <w:p w14:paraId="5A679AB9" w14:textId="77777777" w:rsidR="0050168E" w:rsidRPr="00735B95" w:rsidRDefault="0050168E" w:rsidP="001D5004">
            <w:r>
              <w:t>Junior Attorney</w:t>
            </w:r>
          </w:p>
        </w:tc>
        <w:tc>
          <w:tcPr>
            <w:tcW w:w="1838" w:type="dxa"/>
            <w:shd w:val="clear" w:color="auto" w:fill="auto"/>
          </w:tcPr>
          <w:p w14:paraId="53A7941B" w14:textId="77777777" w:rsidR="0050168E" w:rsidRPr="00735B95" w:rsidRDefault="0050168E" w:rsidP="001D5004">
            <w:r>
              <w:t>Per hour</w:t>
            </w:r>
          </w:p>
        </w:tc>
        <w:tc>
          <w:tcPr>
            <w:tcW w:w="1235" w:type="dxa"/>
            <w:shd w:val="clear" w:color="auto" w:fill="auto"/>
          </w:tcPr>
          <w:p w14:paraId="5EE9B509" w14:textId="77777777" w:rsidR="0050168E" w:rsidRPr="00735B95" w:rsidRDefault="0050168E" w:rsidP="001D5004"/>
        </w:tc>
      </w:tr>
      <w:tr w:rsidR="0050168E" w:rsidRPr="00735B95" w14:paraId="4A0B90EF" w14:textId="77777777" w:rsidTr="001D5004">
        <w:tc>
          <w:tcPr>
            <w:tcW w:w="2179" w:type="dxa"/>
            <w:shd w:val="clear" w:color="auto" w:fill="auto"/>
          </w:tcPr>
          <w:p w14:paraId="28332D98" w14:textId="77777777" w:rsidR="0050168E" w:rsidRPr="00735B95" w:rsidRDefault="0050168E" w:rsidP="001D5004"/>
        </w:tc>
        <w:tc>
          <w:tcPr>
            <w:tcW w:w="1854" w:type="dxa"/>
            <w:shd w:val="clear" w:color="auto" w:fill="auto"/>
          </w:tcPr>
          <w:p w14:paraId="4E68DAAA" w14:textId="77777777" w:rsidR="0050168E" w:rsidRPr="00735B95" w:rsidRDefault="0050168E" w:rsidP="001D5004">
            <w:r>
              <w:t xml:space="preserve">Paralegal </w:t>
            </w:r>
          </w:p>
        </w:tc>
        <w:tc>
          <w:tcPr>
            <w:tcW w:w="1838" w:type="dxa"/>
            <w:shd w:val="clear" w:color="auto" w:fill="auto"/>
          </w:tcPr>
          <w:p w14:paraId="2799794F" w14:textId="77777777" w:rsidR="0050168E" w:rsidRPr="00735B95" w:rsidRDefault="0050168E" w:rsidP="001D5004">
            <w:r>
              <w:t>Per hour</w:t>
            </w:r>
          </w:p>
        </w:tc>
        <w:tc>
          <w:tcPr>
            <w:tcW w:w="1235" w:type="dxa"/>
            <w:shd w:val="clear" w:color="auto" w:fill="auto"/>
          </w:tcPr>
          <w:p w14:paraId="45CFA577" w14:textId="77777777" w:rsidR="0050168E" w:rsidRPr="00735B95" w:rsidRDefault="0050168E" w:rsidP="001D5004"/>
        </w:tc>
      </w:tr>
      <w:tr w:rsidR="0050168E" w:rsidRPr="00735B95" w14:paraId="31379292" w14:textId="77777777" w:rsidTr="001D5004">
        <w:tc>
          <w:tcPr>
            <w:tcW w:w="2179" w:type="dxa"/>
            <w:shd w:val="clear" w:color="auto" w:fill="auto"/>
          </w:tcPr>
          <w:p w14:paraId="38C3FE56" w14:textId="77777777" w:rsidR="0050168E" w:rsidRPr="00735B95" w:rsidRDefault="0050168E" w:rsidP="001D5004"/>
        </w:tc>
        <w:tc>
          <w:tcPr>
            <w:tcW w:w="1854" w:type="dxa"/>
            <w:shd w:val="clear" w:color="auto" w:fill="auto"/>
          </w:tcPr>
          <w:p w14:paraId="5200F718" w14:textId="77777777" w:rsidR="0050168E" w:rsidRPr="00735B95" w:rsidRDefault="0050168E" w:rsidP="001D5004">
            <w:r>
              <w:t>Clerical Staff</w:t>
            </w:r>
          </w:p>
        </w:tc>
        <w:tc>
          <w:tcPr>
            <w:tcW w:w="1838" w:type="dxa"/>
            <w:shd w:val="clear" w:color="auto" w:fill="auto"/>
          </w:tcPr>
          <w:p w14:paraId="0A1422FF" w14:textId="77777777" w:rsidR="0050168E" w:rsidRPr="00735B95" w:rsidRDefault="0050168E" w:rsidP="001D5004">
            <w:r>
              <w:t>Per hour</w:t>
            </w:r>
          </w:p>
        </w:tc>
        <w:tc>
          <w:tcPr>
            <w:tcW w:w="1235" w:type="dxa"/>
            <w:shd w:val="clear" w:color="auto" w:fill="auto"/>
          </w:tcPr>
          <w:p w14:paraId="418F4ADB" w14:textId="77777777" w:rsidR="0050168E" w:rsidRPr="00735B95" w:rsidRDefault="0050168E" w:rsidP="001D5004"/>
        </w:tc>
      </w:tr>
    </w:tbl>
    <w:p w14:paraId="3BFEAACE" w14:textId="0384D132" w:rsidR="0050168E" w:rsidRPr="00CA505B" w:rsidRDefault="0050168E" w:rsidP="0050168E">
      <w:pPr>
        <w:rPr>
          <w:sz w:val="20"/>
        </w:rPr>
      </w:pPr>
      <w:r w:rsidRPr="00CA505B">
        <w:rPr>
          <w:sz w:val="20"/>
        </w:rPr>
        <w:t>All amounts in the chart above include all labor, materials, equipment, transportation, fees, and taxes to provide the services described in Section IV.A, (as amended by any current RFP amendments for the period specified).</w:t>
      </w:r>
    </w:p>
    <w:p w14:paraId="33EB6A6B" w14:textId="77777777" w:rsidR="0050168E" w:rsidRDefault="0050168E" w:rsidP="0050168E">
      <w:pPr>
        <w:pStyle w:val="Caption"/>
        <w:rPr>
          <w:sz w:val="16"/>
          <w:highlight w:val="yellow"/>
        </w:rPr>
      </w:pPr>
    </w:p>
    <w:p w14:paraId="695E4C95" w14:textId="77777777" w:rsidR="0050168E" w:rsidRPr="00CA505B" w:rsidRDefault="0050168E" w:rsidP="0050168E">
      <w:pPr>
        <w:rPr>
          <w:highlight w:val="yellow"/>
        </w:rPr>
      </w:pPr>
    </w:p>
    <w:p w14:paraId="61ACD56E" w14:textId="77777777" w:rsidR="0050168E" w:rsidRPr="00735B95" w:rsidRDefault="0050168E" w:rsidP="0050168E">
      <w:r>
        <w:t>Option Year 1:  July 1, 2022 – June 30,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50168E" w:rsidRPr="00735B95" w14:paraId="32530C49" w14:textId="77777777" w:rsidTr="001D5004">
        <w:tc>
          <w:tcPr>
            <w:tcW w:w="2179" w:type="dxa"/>
            <w:shd w:val="clear" w:color="auto" w:fill="auto"/>
          </w:tcPr>
          <w:p w14:paraId="3E84CCFB" w14:textId="77777777" w:rsidR="0050168E" w:rsidRPr="00735B95" w:rsidRDefault="0050168E" w:rsidP="001D5004">
            <w:pPr>
              <w:rPr>
                <w:b/>
                <w:highlight w:val="yellow"/>
              </w:rPr>
            </w:pPr>
            <w:r w:rsidRPr="0050168E">
              <w:rPr>
                <w:b/>
              </w:rPr>
              <w:t>Description</w:t>
            </w:r>
          </w:p>
        </w:tc>
        <w:tc>
          <w:tcPr>
            <w:tcW w:w="1854" w:type="dxa"/>
            <w:shd w:val="clear" w:color="auto" w:fill="auto"/>
          </w:tcPr>
          <w:p w14:paraId="07B881DE" w14:textId="77777777" w:rsidR="0050168E" w:rsidRPr="0050168E" w:rsidRDefault="0050168E" w:rsidP="001D5004">
            <w:pPr>
              <w:rPr>
                <w:b/>
              </w:rPr>
            </w:pPr>
            <w:r w:rsidRPr="0050168E">
              <w:rPr>
                <w:b/>
              </w:rPr>
              <w:t>Type</w:t>
            </w:r>
          </w:p>
        </w:tc>
        <w:tc>
          <w:tcPr>
            <w:tcW w:w="1838" w:type="dxa"/>
            <w:shd w:val="clear" w:color="auto" w:fill="auto"/>
          </w:tcPr>
          <w:p w14:paraId="4C5ADC77" w14:textId="77777777" w:rsidR="0050168E" w:rsidRPr="0050168E" w:rsidRDefault="0050168E" w:rsidP="001D5004">
            <w:pPr>
              <w:rPr>
                <w:b/>
              </w:rPr>
            </w:pPr>
            <w:r w:rsidRPr="0050168E">
              <w:rPr>
                <w:b/>
              </w:rPr>
              <w:t>Quantity</w:t>
            </w:r>
          </w:p>
        </w:tc>
        <w:tc>
          <w:tcPr>
            <w:tcW w:w="1235" w:type="dxa"/>
            <w:shd w:val="clear" w:color="auto" w:fill="auto"/>
          </w:tcPr>
          <w:p w14:paraId="54C8B19F" w14:textId="77777777" w:rsidR="0050168E" w:rsidRPr="00735B95" w:rsidRDefault="0050168E" w:rsidP="001D5004">
            <w:pPr>
              <w:rPr>
                <w:b/>
              </w:rPr>
            </w:pPr>
            <w:r w:rsidRPr="0050168E">
              <w:rPr>
                <w:b/>
              </w:rPr>
              <w:t>Cost per Item</w:t>
            </w:r>
          </w:p>
        </w:tc>
      </w:tr>
      <w:tr w:rsidR="0050168E" w:rsidRPr="00735B95" w14:paraId="1128BB93" w14:textId="77777777" w:rsidTr="001D5004">
        <w:tc>
          <w:tcPr>
            <w:tcW w:w="2179" w:type="dxa"/>
            <w:shd w:val="clear" w:color="auto" w:fill="auto"/>
          </w:tcPr>
          <w:p w14:paraId="370B1919" w14:textId="77777777" w:rsidR="0050168E" w:rsidRPr="00735B95" w:rsidRDefault="0050168E" w:rsidP="001D5004"/>
        </w:tc>
        <w:tc>
          <w:tcPr>
            <w:tcW w:w="1854" w:type="dxa"/>
            <w:shd w:val="clear" w:color="auto" w:fill="auto"/>
          </w:tcPr>
          <w:p w14:paraId="3FCE9FFC" w14:textId="77777777" w:rsidR="0050168E" w:rsidRPr="00735B95" w:rsidRDefault="0050168E" w:rsidP="001D5004">
            <w:r>
              <w:t>Senior Attorney</w:t>
            </w:r>
          </w:p>
        </w:tc>
        <w:tc>
          <w:tcPr>
            <w:tcW w:w="1838" w:type="dxa"/>
            <w:shd w:val="clear" w:color="auto" w:fill="auto"/>
          </w:tcPr>
          <w:p w14:paraId="74DC6075" w14:textId="77777777" w:rsidR="0050168E" w:rsidRPr="00735B95" w:rsidRDefault="0050168E" w:rsidP="001D5004">
            <w:r>
              <w:t>Per hour</w:t>
            </w:r>
          </w:p>
        </w:tc>
        <w:tc>
          <w:tcPr>
            <w:tcW w:w="1235" w:type="dxa"/>
            <w:shd w:val="clear" w:color="auto" w:fill="auto"/>
          </w:tcPr>
          <w:p w14:paraId="456D6782" w14:textId="77777777" w:rsidR="0050168E" w:rsidRPr="00735B95" w:rsidRDefault="0050168E" w:rsidP="001D5004"/>
        </w:tc>
      </w:tr>
      <w:tr w:rsidR="0050168E" w:rsidRPr="00735B95" w14:paraId="11B8925C" w14:textId="77777777" w:rsidTr="001D5004">
        <w:tc>
          <w:tcPr>
            <w:tcW w:w="2179" w:type="dxa"/>
            <w:shd w:val="clear" w:color="auto" w:fill="auto"/>
          </w:tcPr>
          <w:p w14:paraId="62B0A59B" w14:textId="77777777" w:rsidR="0050168E" w:rsidRPr="00735B95" w:rsidRDefault="0050168E" w:rsidP="001D5004"/>
        </w:tc>
        <w:tc>
          <w:tcPr>
            <w:tcW w:w="1854" w:type="dxa"/>
            <w:shd w:val="clear" w:color="auto" w:fill="auto"/>
          </w:tcPr>
          <w:p w14:paraId="2DCE15C8" w14:textId="77777777" w:rsidR="0050168E" w:rsidRPr="00735B95" w:rsidRDefault="0050168E" w:rsidP="001D5004">
            <w:r>
              <w:t>Junior Attorney</w:t>
            </w:r>
          </w:p>
        </w:tc>
        <w:tc>
          <w:tcPr>
            <w:tcW w:w="1838" w:type="dxa"/>
            <w:shd w:val="clear" w:color="auto" w:fill="auto"/>
          </w:tcPr>
          <w:p w14:paraId="562677C4" w14:textId="77777777" w:rsidR="0050168E" w:rsidRPr="00735B95" w:rsidRDefault="0050168E" w:rsidP="001D5004">
            <w:r>
              <w:t>Per hour</w:t>
            </w:r>
          </w:p>
        </w:tc>
        <w:tc>
          <w:tcPr>
            <w:tcW w:w="1235" w:type="dxa"/>
            <w:shd w:val="clear" w:color="auto" w:fill="auto"/>
          </w:tcPr>
          <w:p w14:paraId="1CCD7971" w14:textId="77777777" w:rsidR="0050168E" w:rsidRPr="00735B95" w:rsidRDefault="0050168E" w:rsidP="001D5004"/>
        </w:tc>
      </w:tr>
      <w:tr w:rsidR="0050168E" w:rsidRPr="00735B95" w14:paraId="15BC3850" w14:textId="77777777" w:rsidTr="001D5004">
        <w:tc>
          <w:tcPr>
            <w:tcW w:w="2179" w:type="dxa"/>
            <w:shd w:val="clear" w:color="auto" w:fill="auto"/>
          </w:tcPr>
          <w:p w14:paraId="70D390A3" w14:textId="77777777" w:rsidR="0050168E" w:rsidRPr="00735B95" w:rsidRDefault="0050168E" w:rsidP="001D5004"/>
        </w:tc>
        <w:tc>
          <w:tcPr>
            <w:tcW w:w="1854" w:type="dxa"/>
            <w:shd w:val="clear" w:color="auto" w:fill="auto"/>
          </w:tcPr>
          <w:p w14:paraId="7F60A669" w14:textId="77777777" w:rsidR="0050168E" w:rsidRPr="00735B95" w:rsidRDefault="0050168E" w:rsidP="001D5004">
            <w:r>
              <w:t xml:space="preserve">Paralegal </w:t>
            </w:r>
          </w:p>
        </w:tc>
        <w:tc>
          <w:tcPr>
            <w:tcW w:w="1838" w:type="dxa"/>
            <w:shd w:val="clear" w:color="auto" w:fill="auto"/>
          </w:tcPr>
          <w:p w14:paraId="39DD0B3F" w14:textId="77777777" w:rsidR="0050168E" w:rsidRPr="00735B95" w:rsidRDefault="0050168E" w:rsidP="001D5004">
            <w:r>
              <w:t>Per hour</w:t>
            </w:r>
          </w:p>
        </w:tc>
        <w:tc>
          <w:tcPr>
            <w:tcW w:w="1235" w:type="dxa"/>
            <w:shd w:val="clear" w:color="auto" w:fill="auto"/>
          </w:tcPr>
          <w:p w14:paraId="70054886" w14:textId="77777777" w:rsidR="0050168E" w:rsidRPr="00735B95" w:rsidRDefault="0050168E" w:rsidP="001D5004"/>
        </w:tc>
      </w:tr>
      <w:tr w:rsidR="0050168E" w:rsidRPr="00735B95" w14:paraId="2665BB55" w14:textId="77777777" w:rsidTr="001D5004">
        <w:tc>
          <w:tcPr>
            <w:tcW w:w="2179" w:type="dxa"/>
            <w:shd w:val="clear" w:color="auto" w:fill="auto"/>
          </w:tcPr>
          <w:p w14:paraId="70C923CF" w14:textId="77777777" w:rsidR="0050168E" w:rsidRPr="00735B95" w:rsidRDefault="0050168E" w:rsidP="001D5004"/>
        </w:tc>
        <w:tc>
          <w:tcPr>
            <w:tcW w:w="1854" w:type="dxa"/>
            <w:shd w:val="clear" w:color="auto" w:fill="auto"/>
          </w:tcPr>
          <w:p w14:paraId="6F6FB8BA" w14:textId="77777777" w:rsidR="0050168E" w:rsidRPr="00735B95" w:rsidRDefault="0050168E" w:rsidP="001D5004">
            <w:r>
              <w:t>Clerical Staff</w:t>
            </w:r>
          </w:p>
        </w:tc>
        <w:tc>
          <w:tcPr>
            <w:tcW w:w="1838" w:type="dxa"/>
            <w:shd w:val="clear" w:color="auto" w:fill="auto"/>
          </w:tcPr>
          <w:p w14:paraId="2C0EB394" w14:textId="77777777" w:rsidR="0050168E" w:rsidRPr="00735B95" w:rsidRDefault="0050168E" w:rsidP="001D5004">
            <w:r>
              <w:t>Per hour</w:t>
            </w:r>
          </w:p>
        </w:tc>
        <w:tc>
          <w:tcPr>
            <w:tcW w:w="1235" w:type="dxa"/>
            <w:shd w:val="clear" w:color="auto" w:fill="auto"/>
          </w:tcPr>
          <w:p w14:paraId="4B0BFFEB" w14:textId="77777777" w:rsidR="0050168E" w:rsidRPr="00735B95" w:rsidRDefault="0050168E" w:rsidP="001D5004"/>
        </w:tc>
      </w:tr>
    </w:tbl>
    <w:p w14:paraId="27D06101" w14:textId="5C9FFF3E" w:rsidR="0050168E" w:rsidRPr="00CA505B" w:rsidRDefault="0050168E" w:rsidP="0050168E">
      <w:pPr>
        <w:rPr>
          <w:sz w:val="20"/>
        </w:rPr>
      </w:pPr>
      <w:r w:rsidRPr="00CA505B">
        <w:rPr>
          <w:sz w:val="20"/>
        </w:rPr>
        <w:t>All amounts in the chart above include all labor, materials, equipment, transportation, fees, and taxes to provide the services described in Section IV.A, (as amended by any current RFP amendments for the period specified).</w:t>
      </w:r>
    </w:p>
    <w:p w14:paraId="002634E4" w14:textId="77777777" w:rsidR="0050168E" w:rsidRPr="00CA505B" w:rsidRDefault="0050168E" w:rsidP="0050168E">
      <w:pPr>
        <w:pStyle w:val="Caption"/>
        <w:rPr>
          <w:sz w:val="16"/>
          <w:highlight w:val="yellow"/>
        </w:rPr>
      </w:pPr>
    </w:p>
    <w:p w14:paraId="54C7B3EB" w14:textId="77777777" w:rsidR="0050168E" w:rsidRPr="00735B95" w:rsidRDefault="0050168E" w:rsidP="0050168E">
      <w:pPr>
        <w:pStyle w:val="Caption"/>
        <w:rPr>
          <w:highlight w:val="yellow"/>
        </w:rPr>
      </w:pPr>
    </w:p>
    <w:p w14:paraId="0C4E14D8" w14:textId="77777777" w:rsidR="0050168E" w:rsidRPr="00735B95" w:rsidRDefault="0050168E" w:rsidP="0050168E">
      <w:r>
        <w:t>Option Year 2:  July 1, 2023 – June 30,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50168E" w:rsidRPr="00735B95" w14:paraId="04CBCB0F" w14:textId="77777777" w:rsidTr="001D5004">
        <w:tc>
          <w:tcPr>
            <w:tcW w:w="2179" w:type="dxa"/>
            <w:shd w:val="clear" w:color="auto" w:fill="auto"/>
          </w:tcPr>
          <w:p w14:paraId="2A82557F" w14:textId="77777777" w:rsidR="0050168E" w:rsidRPr="0050168E" w:rsidRDefault="0050168E" w:rsidP="001D5004">
            <w:pPr>
              <w:rPr>
                <w:b/>
              </w:rPr>
            </w:pPr>
            <w:r w:rsidRPr="0050168E">
              <w:rPr>
                <w:b/>
              </w:rPr>
              <w:t>Description</w:t>
            </w:r>
          </w:p>
        </w:tc>
        <w:tc>
          <w:tcPr>
            <w:tcW w:w="1854" w:type="dxa"/>
            <w:shd w:val="clear" w:color="auto" w:fill="auto"/>
          </w:tcPr>
          <w:p w14:paraId="6516B75C" w14:textId="77777777" w:rsidR="0050168E" w:rsidRPr="0050168E" w:rsidRDefault="0050168E" w:rsidP="001D5004">
            <w:pPr>
              <w:rPr>
                <w:b/>
              </w:rPr>
            </w:pPr>
            <w:r w:rsidRPr="0050168E">
              <w:rPr>
                <w:b/>
              </w:rPr>
              <w:t>Type</w:t>
            </w:r>
          </w:p>
        </w:tc>
        <w:tc>
          <w:tcPr>
            <w:tcW w:w="1838" w:type="dxa"/>
            <w:shd w:val="clear" w:color="auto" w:fill="auto"/>
          </w:tcPr>
          <w:p w14:paraId="3385368A" w14:textId="77777777" w:rsidR="0050168E" w:rsidRPr="0050168E" w:rsidRDefault="0050168E" w:rsidP="001D5004">
            <w:pPr>
              <w:rPr>
                <w:b/>
              </w:rPr>
            </w:pPr>
            <w:r w:rsidRPr="0050168E">
              <w:rPr>
                <w:b/>
              </w:rPr>
              <w:t>Quantity</w:t>
            </w:r>
          </w:p>
        </w:tc>
        <w:tc>
          <w:tcPr>
            <w:tcW w:w="1235" w:type="dxa"/>
            <w:shd w:val="clear" w:color="auto" w:fill="auto"/>
          </w:tcPr>
          <w:p w14:paraId="188A181D" w14:textId="77777777" w:rsidR="0050168E" w:rsidRPr="0050168E" w:rsidRDefault="0050168E" w:rsidP="001D5004">
            <w:pPr>
              <w:rPr>
                <w:b/>
              </w:rPr>
            </w:pPr>
            <w:r w:rsidRPr="0050168E">
              <w:rPr>
                <w:b/>
              </w:rPr>
              <w:t>Cost per Item</w:t>
            </w:r>
          </w:p>
        </w:tc>
      </w:tr>
      <w:tr w:rsidR="0050168E" w:rsidRPr="00735B95" w14:paraId="048930FE" w14:textId="77777777" w:rsidTr="001D5004">
        <w:tc>
          <w:tcPr>
            <w:tcW w:w="2179" w:type="dxa"/>
            <w:shd w:val="clear" w:color="auto" w:fill="auto"/>
          </w:tcPr>
          <w:p w14:paraId="1939AC9C" w14:textId="77777777" w:rsidR="0050168E" w:rsidRPr="00735B95" w:rsidRDefault="0050168E" w:rsidP="001D5004"/>
        </w:tc>
        <w:tc>
          <w:tcPr>
            <w:tcW w:w="1854" w:type="dxa"/>
            <w:shd w:val="clear" w:color="auto" w:fill="auto"/>
          </w:tcPr>
          <w:p w14:paraId="549F8BF3" w14:textId="77777777" w:rsidR="0050168E" w:rsidRPr="00735B95" w:rsidRDefault="0050168E" w:rsidP="001D5004">
            <w:r>
              <w:t>Senior Attorney</w:t>
            </w:r>
          </w:p>
        </w:tc>
        <w:tc>
          <w:tcPr>
            <w:tcW w:w="1838" w:type="dxa"/>
            <w:shd w:val="clear" w:color="auto" w:fill="auto"/>
          </w:tcPr>
          <w:p w14:paraId="07C8DAB9" w14:textId="77777777" w:rsidR="0050168E" w:rsidRPr="00735B95" w:rsidRDefault="0050168E" w:rsidP="001D5004">
            <w:r>
              <w:t>Per hour</w:t>
            </w:r>
          </w:p>
        </w:tc>
        <w:tc>
          <w:tcPr>
            <w:tcW w:w="1235" w:type="dxa"/>
            <w:shd w:val="clear" w:color="auto" w:fill="auto"/>
          </w:tcPr>
          <w:p w14:paraId="3F7B9ED5" w14:textId="77777777" w:rsidR="0050168E" w:rsidRPr="00735B95" w:rsidRDefault="0050168E" w:rsidP="001D5004"/>
        </w:tc>
      </w:tr>
      <w:tr w:rsidR="0050168E" w:rsidRPr="00735B95" w14:paraId="2AE837A5" w14:textId="77777777" w:rsidTr="001D5004">
        <w:tc>
          <w:tcPr>
            <w:tcW w:w="2179" w:type="dxa"/>
            <w:shd w:val="clear" w:color="auto" w:fill="auto"/>
          </w:tcPr>
          <w:p w14:paraId="1E292B0F" w14:textId="77777777" w:rsidR="0050168E" w:rsidRPr="00735B95" w:rsidRDefault="0050168E" w:rsidP="001D5004"/>
        </w:tc>
        <w:tc>
          <w:tcPr>
            <w:tcW w:w="1854" w:type="dxa"/>
            <w:shd w:val="clear" w:color="auto" w:fill="auto"/>
          </w:tcPr>
          <w:p w14:paraId="2C65AD6D" w14:textId="77777777" w:rsidR="0050168E" w:rsidRPr="00735B95" w:rsidRDefault="0050168E" w:rsidP="001D5004">
            <w:r>
              <w:t>Junior Attorney</w:t>
            </w:r>
          </w:p>
        </w:tc>
        <w:tc>
          <w:tcPr>
            <w:tcW w:w="1838" w:type="dxa"/>
            <w:shd w:val="clear" w:color="auto" w:fill="auto"/>
          </w:tcPr>
          <w:p w14:paraId="53BAF34E" w14:textId="77777777" w:rsidR="0050168E" w:rsidRPr="00735B95" w:rsidRDefault="0050168E" w:rsidP="001D5004">
            <w:r>
              <w:t>Per hour</w:t>
            </w:r>
          </w:p>
        </w:tc>
        <w:tc>
          <w:tcPr>
            <w:tcW w:w="1235" w:type="dxa"/>
            <w:shd w:val="clear" w:color="auto" w:fill="auto"/>
          </w:tcPr>
          <w:p w14:paraId="4614E6D4" w14:textId="77777777" w:rsidR="0050168E" w:rsidRPr="00735B95" w:rsidRDefault="0050168E" w:rsidP="001D5004"/>
        </w:tc>
      </w:tr>
      <w:tr w:rsidR="0050168E" w:rsidRPr="00735B95" w14:paraId="689DF247" w14:textId="77777777" w:rsidTr="001D5004">
        <w:tc>
          <w:tcPr>
            <w:tcW w:w="2179" w:type="dxa"/>
            <w:shd w:val="clear" w:color="auto" w:fill="auto"/>
          </w:tcPr>
          <w:p w14:paraId="29AB8C9C" w14:textId="77777777" w:rsidR="0050168E" w:rsidRPr="00735B95" w:rsidRDefault="0050168E" w:rsidP="001D5004"/>
        </w:tc>
        <w:tc>
          <w:tcPr>
            <w:tcW w:w="1854" w:type="dxa"/>
            <w:shd w:val="clear" w:color="auto" w:fill="auto"/>
          </w:tcPr>
          <w:p w14:paraId="353E0414" w14:textId="77777777" w:rsidR="0050168E" w:rsidRPr="00735B95" w:rsidRDefault="0050168E" w:rsidP="001D5004">
            <w:r>
              <w:t xml:space="preserve">Paralegal </w:t>
            </w:r>
          </w:p>
        </w:tc>
        <w:tc>
          <w:tcPr>
            <w:tcW w:w="1838" w:type="dxa"/>
            <w:shd w:val="clear" w:color="auto" w:fill="auto"/>
          </w:tcPr>
          <w:p w14:paraId="272F5114" w14:textId="77777777" w:rsidR="0050168E" w:rsidRPr="00735B95" w:rsidRDefault="0050168E" w:rsidP="001D5004">
            <w:r>
              <w:t>Per hour</w:t>
            </w:r>
          </w:p>
        </w:tc>
        <w:tc>
          <w:tcPr>
            <w:tcW w:w="1235" w:type="dxa"/>
            <w:shd w:val="clear" w:color="auto" w:fill="auto"/>
          </w:tcPr>
          <w:p w14:paraId="5D462FA0" w14:textId="77777777" w:rsidR="0050168E" w:rsidRPr="00735B95" w:rsidRDefault="0050168E" w:rsidP="001D5004"/>
        </w:tc>
      </w:tr>
      <w:tr w:rsidR="0050168E" w:rsidRPr="00735B95" w14:paraId="145BA28C" w14:textId="77777777" w:rsidTr="001D5004">
        <w:tc>
          <w:tcPr>
            <w:tcW w:w="2179" w:type="dxa"/>
            <w:shd w:val="clear" w:color="auto" w:fill="auto"/>
          </w:tcPr>
          <w:p w14:paraId="0E646FE1" w14:textId="77777777" w:rsidR="0050168E" w:rsidRPr="00735B95" w:rsidRDefault="0050168E" w:rsidP="001D5004"/>
        </w:tc>
        <w:tc>
          <w:tcPr>
            <w:tcW w:w="1854" w:type="dxa"/>
            <w:shd w:val="clear" w:color="auto" w:fill="auto"/>
          </w:tcPr>
          <w:p w14:paraId="3E24B54C" w14:textId="77777777" w:rsidR="0050168E" w:rsidRPr="00735B95" w:rsidRDefault="0050168E" w:rsidP="001D5004">
            <w:r>
              <w:t>Clerical Staff</w:t>
            </w:r>
          </w:p>
        </w:tc>
        <w:tc>
          <w:tcPr>
            <w:tcW w:w="1838" w:type="dxa"/>
            <w:shd w:val="clear" w:color="auto" w:fill="auto"/>
          </w:tcPr>
          <w:p w14:paraId="214C050B" w14:textId="77777777" w:rsidR="0050168E" w:rsidRPr="00735B95" w:rsidRDefault="0050168E" w:rsidP="001D5004">
            <w:r>
              <w:t>Per hour</w:t>
            </w:r>
          </w:p>
        </w:tc>
        <w:tc>
          <w:tcPr>
            <w:tcW w:w="1235" w:type="dxa"/>
            <w:shd w:val="clear" w:color="auto" w:fill="auto"/>
          </w:tcPr>
          <w:p w14:paraId="7C6A4811" w14:textId="77777777" w:rsidR="0050168E" w:rsidRPr="00735B95" w:rsidRDefault="0050168E" w:rsidP="001D5004"/>
        </w:tc>
      </w:tr>
    </w:tbl>
    <w:p w14:paraId="1A779DC4" w14:textId="02A9E54A" w:rsidR="0050168E" w:rsidRPr="00CA505B" w:rsidRDefault="0050168E" w:rsidP="0050168E">
      <w:pPr>
        <w:rPr>
          <w:sz w:val="20"/>
        </w:rPr>
      </w:pPr>
      <w:r w:rsidRPr="00CA505B">
        <w:rPr>
          <w:sz w:val="20"/>
        </w:rPr>
        <w:t>All amounts in the chart above include all labor, materials, equipment, transportation, fees, and taxes to provide the services described in Section IV.A, (as amended by any current RFP amendments for the period specified).</w:t>
      </w:r>
    </w:p>
    <w:p w14:paraId="79EC37EC" w14:textId="77777777" w:rsidR="0050168E" w:rsidRPr="00CA505B" w:rsidRDefault="0050168E" w:rsidP="0050168E">
      <w:pPr>
        <w:pStyle w:val="Caption"/>
        <w:rPr>
          <w:sz w:val="16"/>
          <w:highlight w:val="yellow"/>
        </w:rPr>
      </w:pPr>
    </w:p>
    <w:p w14:paraId="762A6320" w14:textId="77777777" w:rsidR="0050168E" w:rsidRPr="00735B95" w:rsidRDefault="0050168E" w:rsidP="0050168E">
      <w:pPr>
        <w:pStyle w:val="Caption"/>
        <w:rPr>
          <w:highlight w:val="yellow"/>
        </w:rPr>
      </w:pPr>
    </w:p>
    <w:p w14:paraId="5329AF58" w14:textId="77777777" w:rsidR="0050168E" w:rsidRPr="00735B95" w:rsidRDefault="0050168E" w:rsidP="0050168E">
      <w:r>
        <w:t>Option Year 3:  July 1, 2024 – June 30, 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50168E" w:rsidRPr="00735B95" w14:paraId="46B372EB" w14:textId="77777777" w:rsidTr="001D5004">
        <w:tc>
          <w:tcPr>
            <w:tcW w:w="2179" w:type="dxa"/>
            <w:shd w:val="clear" w:color="auto" w:fill="auto"/>
          </w:tcPr>
          <w:p w14:paraId="0138B264" w14:textId="77777777" w:rsidR="0050168E" w:rsidRPr="0050168E" w:rsidRDefault="0050168E" w:rsidP="001D5004">
            <w:pPr>
              <w:rPr>
                <w:b/>
              </w:rPr>
            </w:pPr>
            <w:r w:rsidRPr="0050168E">
              <w:rPr>
                <w:b/>
              </w:rPr>
              <w:t>Description</w:t>
            </w:r>
          </w:p>
        </w:tc>
        <w:tc>
          <w:tcPr>
            <w:tcW w:w="1854" w:type="dxa"/>
            <w:shd w:val="clear" w:color="auto" w:fill="auto"/>
          </w:tcPr>
          <w:p w14:paraId="77205D9F" w14:textId="77777777" w:rsidR="0050168E" w:rsidRPr="0050168E" w:rsidRDefault="0050168E" w:rsidP="001D5004">
            <w:pPr>
              <w:rPr>
                <w:b/>
              </w:rPr>
            </w:pPr>
            <w:r w:rsidRPr="0050168E">
              <w:rPr>
                <w:b/>
              </w:rPr>
              <w:t>Type</w:t>
            </w:r>
          </w:p>
        </w:tc>
        <w:tc>
          <w:tcPr>
            <w:tcW w:w="1838" w:type="dxa"/>
            <w:shd w:val="clear" w:color="auto" w:fill="auto"/>
          </w:tcPr>
          <w:p w14:paraId="2FB49EEA" w14:textId="77777777" w:rsidR="0050168E" w:rsidRPr="0050168E" w:rsidRDefault="0050168E" w:rsidP="001D5004">
            <w:pPr>
              <w:rPr>
                <w:b/>
              </w:rPr>
            </w:pPr>
            <w:r w:rsidRPr="0050168E">
              <w:rPr>
                <w:b/>
              </w:rPr>
              <w:t>Quantity</w:t>
            </w:r>
          </w:p>
        </w:tc>
        <w:tc>
          <w:tcPr>
            <w:tcW w:w="1235" w:type="dxa"/>
            <w:shd w:val="clear" w:color="auto" w:fill="auto"/>
          </w:tcPr>
          <w:p w14:paraId="3F4149A7" w14:textId="77777777" w:rsidR="0050168E" w:rsidRPr="0050168E" w:rsidRDefault="0050168E" w:rsidP="001D5004">
            <w:pPr>
              <w:rPr>
                <w:b/>
              </w:rPr>
            </w:pPr>
            <w:r w:rsidRPr="0050168E">
              <w:rPr>
                <w:b/>
              </w:rPr>
              <w:t>Cost per Item</w:t>
            </w:r>
          </w:p>
        </w:tc>
      </w:tr>
      <w:tr w:rsidR="0050168E" w:rsidRPr="00735B95" w14:paraId="2FD92EC3" w14:textId="77777777" w:rsidTr="001D5004">
        <w:tc>
          <w:tcPr>
            <w:tcW w:w="2179" w:type="dxa"/>
            <w:shd w:val="clear" w:color="auto" w:fill="auto"/>
          </w:tcPr>
          <w:p w14:paraId="6D4C86BF" w14:textId="77777777" w:rsidR="0050168E" w:rsidRPr="00735B95" w:rsidRDefault="0050168E" w:rsidP="001D5004"/>
        </w:tc>
        <w:tc>
          <w:tcPr>
            <w:tcW w:w="1854" w:type="dxa"/>
            <w:shd w:val="clear" w:color="auto" w:fill="auto"/>
          </w:tcPr>
          <w:p w14:paraId="2BDA4460" w14:textId="77777777" w:rsidR="0050168E" w:rsidRPr="00735B95" w:rsidRDefault="0050168E" w:rsidP="001D5004">
            <w:r>
              <w:t>Senior Attorney</w:t>
            </w:r>
          </w:p>
        </w:tc>
        <w:tc>
          <w:tcPr>
            <w:tcW w:w="1838" w:type="dxa"/>
            <w:shd w:val="clear" w:color="auto" w:fill="auto"/>
          </w:tcPr>
          <w:p w14:paraId="6F7DDB6F" w14:textId="77777777" w:rsidR="0050168E" w:rsidRPr="00735B95" w:rsidRDefault="0050168E" w:rsidP="001D5004">
            <w:r>
              <w:t>Per hour</w:t>
            </w:r>
          </w:p>
        </w:tc>
        <w:tc>
          <w:tcPr>
            <w:tcW w:w="1235" w:type="dxa"/>
            <w:shd w:val="clear" w:color="auto" w:fill="auto"/>
          </w:tcPr>
          <w:p w14:paraId="4A5812E1" w14:textId="77777777" w:rsidR="0050168E" w:rsidRPr="00735B95" w:rsidRDefault="0050168E" w:rsidP="001D5004"/>
        </w:tc>
      </w:tr>
      <w:tr w:rsidR="0050168E" w:rsidRPr="00735B95" w14:paraId="52761511" w14:textId="77777777" w:rsidTr="001D5004">
        <w:tc>
          <w:tcPr>
            <w:tcW w:w="2179" w:type="dxa"/>
            <w:shd w:val="clear" w:color="auto" w:fill="auto"/>
          </w:tcPr>
          <w:p w14:paraId="39E3AD55" w14:textId="77777777" w:rsidR="0050168E" w:rsidRPr="00735B95" w:rsidRDefault="0050168E" w:rsidP="001D5004"/>
        </w:tc>
        <w:tc>
          <w:tcPr>
            <w:tcW w:w="1854" w:type="dxa"/>
            <w:shd w:val="clear" w:color="auto" w:fill="auto"/>
          </w:tcPr>
          <w:p w14:paraId="6E7D5C16" w14:textId="77777777" w:rsidR="0050168E" w:rsidRPr="00735B95" w:rsidRDefault="0050168E" w:rsidP="001D5004">
            <w:r>
              <w:t>Junior Attorney</w:t>
            </w:r>
          </w:p>
        </w:tc>
        <w:tc>
          <w:tcPr>
            <w:tcW w:w="1838" w:type="dxa"/>
            <w:shd w:val="clear" w:color="auto" w:fill="auto"/>
          </w:tcPr>
          <w:p w14:paraId="5A429966" w14:textId="77777777" w:rsidR="0050168E" w:rsidRPr="00735B95" w:rsidRDefault="0050168E" w:rsidP="001D5004">
            <w:r>
              <w:t>Per hour</w:t>
            </w:r>
          </w:p>
        </w:tc>
        <w:tc>
          <w:tcPr>
            <w:tcW w:w="1235" w:type="dxa"/>
            <w:shd w:val="clear" w:color="auto" w:fill="auto"/>
          </w:tcPr>
          <w:p w14:paraId="4803BCFD" w14:textId="77777777" w:rsidR="0050168E" w:rsidRPr="00735B95" w:rsidRDefault="0050168E" w:rsidP="001D5004"/>
        </w:tc>
      </w:tr>
      <w:tr w:rsidR="0050168E" w:rsidRPr="00735B95" w14:paraId="7116181C" w14:textId="77777777" w:rsidTr="001D5004">
        <w:tc>
          <w:tcPr>
            <w:tcW w:w="2179" w:type="dxa"/>
            <w:shd w:val="clear" w:color="auto" w:fill="auto"/>
          </w:tcPr>
          <w:p w14:paraId="1713213E" w14:textId="77777777" w:rsidR="0050168E" w:rsidRPr="00735B95" w:rsidRDefault="0050168E" w:rsidP="001D5004"/>
        </w:tc>
        <w:tc>
          <w:tcPr>
            <w:tcW w:w="1854" w:type="dxa"/>
            <w:shd w:val="clear" w:color="auto" w:fill="auto"/>
          </w:tcPr>
          <w:p w14:paraId="53EF08DC" w14:textId="77777777" w:rsidR="0050168E" w:rsidRPr="00735B95" w:rsidRDefault="0050168E" w:rsidP="001D5004">
            <w:r>
              <w:t xml:space="preserve">Paralegal </w:t>
            </w:r>
          </w:p>
        </w:tc>
        <w:tc>
          <w:tcPr>
            <w:tcW w:w="1838" w:type="dxa"/>
            <w:shd w:val="clear" w:color="auto" w:fill="auto"/>
          </w:tcPr>
          <w:p w14:paraId="1433C8C0" w14:textId="77777777" w:rsidR="0050168E" w:rsidRPr="00735B95" w:rsidRDefault="0050168E" w:rsidP="001D5004">
            <w:r>
              <w:t>Per hour</w:t>
            </w:r>
          </w:p>
        </w:tc>
        <w:tc>
          <w:tcPr>
            <w:tcW w:w="1235" w:type="dxa"/>
            <w:shd w:val="clear" w:color="auto" w:fill="auto"/>
          </w:tcPr>
          <w:p w14:paraId="21A925A6" w14:textId="77777777" w:rsidR="0050168E" w:rsidRPr="00735B95" w:rsidRDefault="0050168E" w:rsidP="001D5004"/>
        </w:tc>
      </w:tr>
      <w:tr w:rsidR="0050168E" w:rsidRPr="00735B95" w14:paraId="2789F9C9" w14:textId="77777777" w:rsidTr="001D5004">
        <w:tc>
          <w:tcPr>
            <w:tcW w:w="2179" w:type="dxa"/>
            <w:shd w:val="clear" w:color="auto" w:fill="auto"/>
          </w:tcPr>
          <w:p w14:paraId="77A7DCF5" w14:textId="77777777" w:rsidR="0050168E" w:rsidRPr="00735B95" w:rsidRDefault="0050168E" w:rsidP="001D5004"/>
        </w:tc>
        <w:tc>
          <w:tcPr>
            <w:tcW w:w="1854" w:type="dxa"/>
            <w:shd w:val="clear" w:color="auto" w:fill="auto"/>
          </w:tcPr>
          <w:p w14:paraId="7DD4ADB1" w14:textId="77777777" w:rsidR="0050168E" w:rsidRPr="00735B95" w:rsidRDefault="0050168E" w:rsidP="001D5004">
            <w:r>
              <w:t>Clerical Staff</w:t>
            </w:r>
          </w:p>
        </w:tc>
        <w:tc>
          <w:tcPr>
            <w:tcW w:w="1838" w:type="dxa"/>
            <w:shd w:val="clear" w:color="auto" w:fill="auto"/>
          </w:tcPr>
          <w:p w14:paraId="631867E5" w14:textId="77777777" w:rsidR="0050168E" w:rsidRPr="00735B95" w:rsidRDefault="0050168E" w:rsidP="001D5004">
            <w:r>
              <w:t>Per hour</w:t>
            </w:r>
          </w:p>
        </w:tc>
        <w:tc>
          <w:tcPr>
            <w:tcW w:w="1235" w:type="dxa"/>
            <w:shd w:val="clear" w:color="auto" w:fill="auto"/>
          </w:tcPr>
          <w:p w14:paraId="3A569B20" w14:textId="77777777" w:rsidR="0050168E" w:rsidRPr="00735B95" w:rsidRDefault="0050168E" w:rsidP="001D5004"/>
        </w:tc>
      </w:tr>
    </w:tbl>
    <w:p w14:paraId="734061B8" w14:textId="47AC5BE4" w:rsidR="0050168E" w:rsidRPr="00CA505B" w:rsidRDefault="0050168E" w:rsidP="0050168E">
      <w:pPr>
        <w:rPr>
          <w:sz w:val="20"/>
        </w:rPr>
      </w:pPr>
      <w:r w:rsidRPr="00CA505B">
        <w:rPr>
          <w:sz w:val="20"/>
        </w:rPr>
        <w:t>All amounts in the chart above include all labor, materials, equipment, transportation, fees, and taxes to provide the services described in Section IV.A, (as amended by any current RFP amendments for the period specified).</w:t>
      </w:r>
    </w:p>
    <w:p w14:paraId="1D978B6E" w14:textId="139ED51D" w:rsidR="0050168E" w:rsidRDefault="0050168E" w:rsidP="00961A6B"/>
    <w:p w14:paraId="4F380C36" w14:textId="77777777" w:rsidR="001206A3" w:rsidRPr="00735B95" w:rsidRDefault="00173446" w:rsidP="00BC563B">
      <w:pPr>
        <w:pStyle w:val="Heading1"/>
        <w:rPr>
          <w:rFonts w:cs="Times New Roman"/>
        </w:rPr>
      </w:pPr>
      <w:bookmarkStart w:id="14" w:name="_Toc312927625"/>
      <w:bookmarkStart w:id="15" w:name="_Toc377565406"/>
      <w:bookmarkStart w:id="16" w:name="_Toc377566301"/>
      <w:bookmarkStart w:id="17" w:name="_Toc71281028"/>
      <w:r w:rsidRPr="00735B95">
        <w:rPr>
          <w:rFonts w:cs="Times New Roman"/>
        </w:rPr>
        <w:lastRenderedPageBreak/>
        <w:t>APPENDIX</w:t>
      </w:r>
      <w:r w:rsidR="001206A3" w:rsidRPr="00735B95">
        <w:rPr>
          <w:rFonts w:cs="Times New Roman"/>
        </w:rPr>
        <w:t xml:space="preserve"> </w:t>
      </w:r>
      <w:bookmarkEnd w:id="14"/>
      <w:bookmarkEnd w:id="15"/>
      <w:bookmarkEnd w:id="16"/>
      <w:r w:rsidR="00C1235C" w:rsidRPr="00735B95">
        <w:rPr>
          <w:rFonts w:cs="Times New Roman"/>
        </w:rPr>
        <w:t>E</w:t>
      </w:r>
      <w:bookmarkEnd w:id="17"/>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18" w:name="_Toc377565407"/>
      <w:bookmarkStart w:id="19" w:name="_Toc71281029"/>
      <w:r w:rsidRPr="00735B95">
        <w:rPr>
          <w:rFonts w:cs="Times New Roman"/>
        </w:rPr>
        <w:t>LETTER OF TRANSMITTAL FORM</w:t>
      </w:r>
      <w:bookmarkEnd w:id="18"/>
      <w:bookmarkEnd w:id="19"/>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68784923" w14:textId="77777777" w:rsidR="00675606" w:rsidRPr="00735B95" w:rsidRDefault="00675606" w:rsidP="00BC563B">
      <w:pPr>
        <w:rPr>
          <w:b/>
          <w:sz w:val="22"/>
          <w:szCs w:val="22"/>
        </w:rPr>
      </w:pPr>
    </w:p>
    <w:p w14:paraId="699ABEE5" w14:textId="7FBD643F" w:rsidR="00675606" w:rsidRPr="00735B95" w:rsidRDefault="00BC563B" w:rsidP="007E1A99">
      <w:pPr>
        <w:jc w:val="center"/>
        <w:rPr>
          <w:sz w:val="22"/>
          <w:szCs w:val="20"/>
        </w:rPr>
      </w:pPr>
      <w:r w:rsidRPr="00304A6B">
        <w:rPr>
          <w:b/>
          <w:sz w:val="22"/>
          <w:szCs w:val="22"/>
        </w:rPr>
        <w:t>RFP#:</w:t>
      </w:r>
      <w:r w:rsidR="00304A6B" w:rsidRPr="00304A6B">
        <w:rPr>
          <w:b/>
          <w:sz w:val="22"/>
          <w:szCs w:val="22"/>
        </w:rPr>
        <w:t xml:space="preserve"> </w:t>
      </w:r>
      <w:r w:rsidR="00304A6B" w:rsidRPr="00304A6B">
        <w:rPr>
          <w:b/>
          <w:sz w:val="22"/>
          <w:szCs w:val="22"/>
          <w:u w:val="single"/>
        </w:rPr>
        <w:t>21-92400-00002</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(N/A, None, Does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67F10">
      <w:pPr>
        <w:numPr>
          <w:ilvl w:val="0"/>
          <w:numId w:val="39"/>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667F10">
      <w:pPr>
        <w:numPr>
          <w:ilvl w:val="0"/>
          <w:numId w:val="39"/>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67F10">
      <w:pPr>
        <w:numPr>
          <w:ilvl w:val="0"/>
          <w:numId w:val="39"/>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0" w:name="_Toc377565408"/>
      <w:bookmarkStart w:id="21" w:name="_Toc71281030"/>
      <w:r w:rsidRPr="00735B95">
        <w:rPr>
          <w:rFonts w:cs="Times New Roman"/>
        </w:rPr>
        <w:lastRenderedPageBreak/>
        <w:t xml:space="preserve">APPENDIX </w:t>
      </w:r>
      <w:bookmarkEnd w:id="20"/>
      <w:r w:rsidR="00C1235C" w:rsidRPr="00735B95">
        <w:rPr>
          <w:rFonts w:cs="Times New Roman"/>
        </w:rPr>
        <w:t>F</w:t>
      </w:r>
      <w:bookmarkEnd w:id="21"/>
    </w:p>
    <w:p w14:paraId="641E512E" w14:textId="77777777" w:rsidR="00673F54" w:rsidRPr="00735B95" w:rsidRDefault="009A19E2" w:rsidP="009A19E2">
      <w:pPr>
        <w:pStyle w:val="Heading1"/>
        <w:rPr>
          <w:rFonts w:cs="Times New Roman"/>
        </w:rPr>
      </w:pPr>
      <w:bookmarkStart w:id="22" w:name="_Toc314722206"/>
      <w:bookmarkStart w:id="23" w:name="_Toc377565409"/>
      <w:bookmarkStart w:id="24" w:name="_Toc71281031"/>
      <w:r w:rsidRPr="00735B95">
        <w:rPr>
          <w:rFonts w:cs="Times New Roman"/>
        </w:rPr>
        <w:t xml:space="preserve">ORGANIZATIONAL </w:t>
      </w:r>
      <w:r w:rsidR="00673F54" w:rsidRPr="00735B95">
        <w:rPr>
          <w:rFonts w:cs="Times New Roman"/>
        </w:rPr>
        <w:t>REFERENCE QUESTIONNAIRE</w:t>
      </w:r>
      <w:bookmarkEnd w:id="22"/>
      <w:bookmarkEnd w:id="23"/>
      <w:bookmarkEnd w:id="24"/>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BB62CD">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13878A2B" w:rsidR="00673F54" w:rsidRPr="00735B95" w:rsidRDefault="00A41DF5" w:rsidP="0031471A">
      <w:pPr>
        <w:rPr>
          <w:rStyle w:val="Strong"/>
          <w:b w:val="0"/>
        </w:rPr>
      </w:pPr>
      <w:bookmarkStart w:id="25"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896E9A">
        <w:rPr>
          <w:rStyle w:val="Strong"/>
          <w:b w:val="0"/>
        </w:rPr>
        <w:t>Debbie Dolbo</w:t>
      </w:r>
      <w:r w:rsidR="00896E9A" w:rsidRPr="00422C08">
        <w:rPr>
          <w:rStyle w:val="Strong"/>
          <w:b w:val="0"/>
        </w:rPr>
        <w:t>w</w:t>
      </w:r>
      <w:r w:rsidR="00B624C4" w:rsidRPr="00422C08">
        <w:rPr>
          <w:rStyle w:val="Strong"/>
          <w:b w:val="0"/>
        </w:rPr>
        <w:t xml:space="preserve"> at</w:t>
      </w:r>
      <w:r w:rsidR="00B624C4" w:rsidRPr="00896E9A">
        <w:rPr>
          <w:rStyle w:val="Strong"/>
          <w:b w:val="0"/>
        </w:rPr>
        <w:t xml:space="preserve"> </w:t>
      </w:r>
      <w:r w:rsidR="00896E9A" w:rsidRPr="00896E9A">
        <w:rPr>
          <w:rStyle w:val="Strong"/>
          <w:b w:val="0"/>
        </w:rPr>
        <w:t>debbie.dolbow</w:t>
      </w:r>
      <w:r w:rsidR="00B624C4" w:rsidRPr="00896E9A">
        <w:rPr>
          <w:rStyle w:val="Strong"/>
          <w:b w:val="0"/>
        </w:rPr>
        <w:t>@state.nm.us</w:t>
      </w:r>
      <w:r w:rsidR="0089724F">
        <w:rPr>
          <w:rStyle w:val="Strong"/>
          <w:b w:val="0"/>
        </w:rPr>
        <w:t xml:space="preserve"> </w:t>
      </w:r>
      <w:r w:rsidR="00673F54" w:rsidRPr="00735B95">
        <w:rPr>
          <w:rStyle w:val="Strong"/>
          <w:b w:val="0"/>
        </w:rPr>
        <w:t xml:space="preserve">by </w:t>
      </w:r>
      <w:r w:rsidR="00470FE8">
        <w:rPr>
          <w:rStyle w:val="Strong"/>
          <w:b w:val="0"/>
        </w:rPr>
        <w:t xml:space="preserve">5:00 PM </w:t>
      </w:r>
      <w:r w:rsidR="00BB62CD" w:rsidRPr="0024473F">
        <w:rPr>
          <w:rStyle w:val="Strong"/>
          <w:b w:val="0"/>
        </w:rPr>
        <w:t xml:space="preserve">May </w:t>
      </w:r>
      <w:r w:rsidR="00497F59">
        <w:rPr>
          <w:rStyle w:val="Strong"/>
          <w:b w:val="0"/>
        </w:rPr>
        <w:t>2</w:t>
      </w:r>
      <w:r w:rsidR="007924C6">
        <w:rPr>
          <w:rStyle w:val="Strong"/>
          <w:b w:val="0"/>
        </w:rPr>
        <w:t>2</w:t>
      </w:r>
      <w:r w:rsidR="00BB62CD" w:rsidRPr="0024473F">
        <w:rPr>
          <w:rStyle w:val="Strong"/>
          <w:b w:val="0"/>
        </w:rPr>
        <w:t>, 2021</w:t>
      </w:r>
      <w:r w:rsidR="00BB62CD">
        <w:rPr>
          <w:rStyle w:val="Strong"/>
          <w:b w:val="0"/>
        </w:rPr>
        <w:t xml:space="preserve"> </w:t>
      </w:r>
      <w:r w:rsidR="000433BB" w:rsidRPr="00735B95">
        <w:rPr>
          <w:rStyle w:val="Strong"/>
          <w:b w:val="0"/>
        </w:rPr>
        <w:t xml:space="preserve">MDT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5"/>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05802A19" w14:textId="73D4EB9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26" w:name="_Toc314722208"/>
    </w:p>
    <w:p w14:paraId="283A5D28" w14:textId="77777777" w:rsidR="00961A6B" w:rsidRPr="00735B95" w:rsidRDefault="00961A6B" w:rsidP="00961A6B">
      <w:pPr>
        <w:jc w:val="center"/>
        <w:rPr>
          <w:b/>
          <w:sz w:val="32"/>
          <w:szCs w:val="32"/>
        </w:rPr>
      </w:pPr>
    </w:p>
    <w:p w14:paraId="621492AF" w14:textId="5E943B12" w:rsidR="00631C08" w:rsidRPr="00735B95" w:rsidRDefault="00673F54" w:rsidP="00961A6B">
      <w:pPr>
        <w:jc w:val="center"/>
        <w:rPr>
          <w:b/>
          <w:sz w:val="32"/>
          <w:szCs w:val="32"/>
        </w:rPr>
      </w:pPr>
      <w:r w:rsidRPr="00735B95">
        <w:rPr>
          <w:b/>
          <w:sz w:val="32"/>
          <w:szCs w:val="32"/>
        </w:rPr>
        <w:t xml:space="preserve">RFP # </w:t>
      </w:r>
      <w:r w:rsidR="00304A6B">
        <w:rPr>
          <w:b/>
          <w:sz w:val="32"/>
          <w:szCs w:val="32"/>
        </w:rPr>
        <w:t>21-92400-00002</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6"/>
    </w:p>
    <w:p w14:paraId="662250E4" w14:textId="77777777" w:rsidR="00673F54" w:rsidRPr="00735B95" w:rsidRDefault="00673F54" w:rsidP="00961A6B">
      <w:pPr>
        <w:jc w:val="center"/>
        <w:rPr>
          <w:b/>
          <w:sz w:val="32"/>
          <w:szCs w:val="32"/>
        </w:rPr>
      </w:pPr>
      <w:bookmarkStart w:id="27" w:name="_Toc314722209"/>
      <w:r w:rsidRPr="00735B95">
        <w:rPr>
          <w:b/>
          <w:sz w:val="32"/>
          <w:szCs w:val="32"/>
        </w:rPr>
        <w:t>FOR:</w:t>
      </w:r>
      <w:bookmarkEnd w:id="27"/>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6EF170D6"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BB62CD">
        <w:t xml:space="preserve">public Education Department </w:t>
      </w:r>
      <w:r w:rsidRPr="00735B95">
        <w:t xml:space="preserve">via e-mail at: </w:t>
      </w:r>
    </w:p>
    <w:p w14:paraId="791378CB" w14:textId="77777777" w:rsidR="00CF05C0" w:rsidRPr="00735B95" w:rsidRDefault="00CF05C0" w:rsidP="00673F54"/>
    <w:p w14:paraId="7B0DFAE1" w14:textId="74301BD5" w:rsidR="006B692B" w:rsidRPr="00735B95" w:rsidRDefault="006B692B" w:rsidP="00A429BF">
      <w:pPr>
        <w:ind w:firstLine="720"/>
      </w:pPr>
      <w:r w:rsidRPr="00735B95">
        <w:t>Name:</w:t>
      </w:r>
      <w:r w:rsidRPr="00735B95">
        <w:tab/>
      </w:r>
      <w:r w:rsidRPr="00735B95">
        <w:tab/>
      </w:r>
      <w:r w:rsidR="00896E9A">
        <w:t>Debbie Dolbow</w:t>
      </w:r>
      <w:r w:rsidR="003843A3" w:rsidRPr="00735B95">
        <w:t xml:space="preserve"> </w:t>
      </w:r>
    </w:p>
    <w:p w14:paraId="625E82BF" w14:textId="695AC9A5" w:rsidR="00673F54" w:rsidRPr="00735B95" w:rsidRDefault="00673F54" w:rsidP="00673F54">
      <w:r w:rsidRPr="00735B95">
        <w:tab/>
        <w:t>Email:</w:t>
      </w:r>
      <w:r w:rsidRPr="00735B95">
        <w:tab/>
      </w:r>
      <w:r w:rsidRPr="00735B95">
        <w:tab/>
      </w:r>
      <w:r w:rsidR="00896E9A">
        <w:t>debbie.dolbow@state.nm.us</w:t>
      </w:r>
    </w:p>
    <w:p w14:paraId="5ECAC0B6" w14:textId="77777777" w:rsidR="00673F54" w:rsidRPr="00735B95" w:rsidRDefault="00673F54" w:rsidP="00673F54"/>
    <w:p w14:paraId="234FF277" w14:textId="43A708D5" w:rsidR="00673F54" w:rsidRPr="00735B95" w:rsidRDefault="00CF05C0" w:rsidP="00673F54">
      <w:r w:rsidRPr="00735B95">
        <w:t>Forms must be submitted n</w:t>
      </w:r>
      <w:r w:rsidR="00673F54" w:rsidRPr="00735B95">
        <w:t>o later than</w:t>
      </w:r>
      <w:r w:rsidR="00BB62CD">
        <w:t xml:space="preserve"> </w:t>
      </w:r>
      <w:r w:rsidR="00BB62CD" w:rsidRPr="0024473F">
        <w:t xml:space="preserve">May </w:t>
      </w:r>
      <w:r w:rsidR="00422C08">
        <w:t>2</w:t>
      </w:r>
      <w:r w:rsidR="007924C6">
        <w:t>2</w:t>
      </w:r>
      <w:r w:rsidR="00BB62CD" w:rsidRPr="0024473F">
        <w:t>, 2021</w:t>
      </w:r>
      <w:r w:rsidR="00673F54" w:rsidRPr="00BB62CD">
        <w:rPr>
          <w:b/>
        </w:rPr>
        <w:t>,</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0AF8432E"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BB62CD">
        <w:t>listed above</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3E55BD80" w14:textId="04573A72" w:rsidR="009A19E2" w:rsidRPr="00BF5387" w:rsidRDefault="009A19E2" w:rsidP="009A19E2">
            <w:pPr>
              <w:keepNext/>
              <w:outlineLvl w:val="5"/>
              <w:rPr>
                <w:bCs/>
              </w:rPr>
            </w:pPr>
            <w:r w:rsidRPr="00BF5387">
              <w:rPr>
                <w:b/>
                <w:bCs/>
              </w:rPr>
              <w:t>Technical environment</w:t>
            </w:r>
            <w:r w:rsidR="00F0645F" w:rsidRPr="00BF5387">
              <w:rPr>
                <w:b/>
                <w:bCs/>
              </w:rPr>
              <w:t xml:space="preserve"> for the project your providing a reference</w:t>
            </w:r>
            <w:r w:rsidRPr="00BF5387">
              <w:rPr>
                <w:b/>
                <w:bCs/>
              </w:rPr>
              <w:t xml:space="preserve"> </w:t>
            </w:r>
            <w:r w:rsidRPr="00BF5387">
              <w:rPr>
                <w:bCs/>
              </w:rPr>
              <w:t>(i.e., Software applications, Internet capabilities, Data communications, Network, Hardware)</w:t>
            </w:r>
          </w:p>
          <w:p w14:paraId="7A53BF1F" w14:textId="77777777"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550CEEE0" w14:textId="4D3C3E7F" w:rsidR="009D3D08" w:rsidRPr="00363868" w:rsidRDefault="00673F54" w:rsidP="001D5004">
      <w:pPr>
        <w:numPr>
          <w:ilvl w:val="0"/>
          <w:numId w:val="5"/>
        </w:numPr>
        <w:ind w:hanging="720"/>
        <w:rPr>
          <w:i/>
          <w:u w:val="single"/>
        </w:rPr>
      </w:pPr>
      <w:r w:rsidRPr="00735B95">
        <w:t>How would you rate the vendor's flexibility relative to changes in the project scope and timelines?</w:t>
      </w: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61E96053" w14:textId="51D8664F" w:rsidR="009D3D08" w:rsidRPr="00363868" w:rsidRDefault="00673F54" w:rsidP="001D5004">
      <w:pPr>
        <w:numPr>
          <w:ilvl w:val="0"/>
          <w:numId w:val="6"/>
        </w:numPr>
        <w:rPr>
          <w:i/>
          <w:u w:val="single"/>
        </w:rPr>
      </w:pPr>
      <w:r w:rsidRPr="00735B95">
        <w:t>What is your level of satisfaction with hard-copy materials produced by the vendor?</w:t>
      </w: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28ADAB89" w14:textId="40BAC997" w:rsidR="009D3D08" w:rsidRPr="00363868" w:rsidRDefault="00673F54" w:rsidP="001D5004">
      <w:pPr>
        <w:numPr>
          <w:ilvl w:val="0"/>
          <w:numId w:val="6"/>
        </w:numPr>
        <w:rPr>
          <w:u w:val="single"/>
        </w:rPr>
      </w:pPr>
      <w:r w:rsidRPr="00735B95">
        <w:t xml:space="preserve">How would you rate the dynamics/interaction between vendor </w:t>
      </w:r>
      <w:r w:rsidR="00C904E7">
        <w:t xml:space="preserve">personnel </w:t>
      </w:r>
      <w:r w:rsidRPr="00735B95">
        <w:t>and your staff?</w:t>
      </w:r>
    </w:p>
    <w:p w14:paraId="299A69FB"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3DDA9E37" w14:textId="69CCC00D" w:rsidR="009D3D08" w:rsidRPr="00735B95" w:rsidRDefault="00673F54" w:rsidP="001D5004">
      <w:pPr>
        <w:numPr>
          <w:ilvl w:val="0"/>
          <w:numId w:val="7"/>
        </w:numPr>
      </w:pPr>
      <w:r w:rsidRPr="00735B95">
        <w:lastRenderedPageBreak/>
        <w:t xml:space="preserve">Who </w:t>
      </w:r>
      <w:r w:rsidR="00C904E7">
        <w:t>are/</w:t>
      </w:r>
      <w:r w:rsidRPr="00735B95">
        <w:t>were the vendor’s principal representatives involved in your project and how would you rate them individually?  Would you</w:t>
      </w:r>
      <w:r w:rsidR="00C904E7">
        <w:t>, ple</w:t>
      </w:r>
      <w:r w:rsidR="00363868">
        <w:t>a</w:t>
      </w:r>
      <w:r w:rsidR="00C904E7">
        <w:t>se,</w:t>
      </w:r>
      <w:r w:rsidRPr="00735B95">
        <w:t xml:space="preserve"> comment on the skills, knowledge, behaviors or other factors on which you based the rating?</w:t>
      </w: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4C0AE777" w14:textId="408D691E" w:rsidR="00673F54" w:rsidRPr="00735B95" w:rsidRDefault="00673F54" w:rsidP="00363868">
      <w:pPr>
        <w:ind w:firstLine="720"/>
      </w:pPr>
      <w:r w:rsidRPr="00735B95">
        <w:t>COMMENTS:</w:t>
      </w: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114EE6C" w14:textId="45CB1D81" w:rsidR="009D3D08" w:rsidRPr="00363868" w:rsidRDefault="00673F54" w:rsidP="001D5004">
      <w:pPr>
        <w:numPr>
          <w:ilvl w:val="0"/>
          <w:numId w:val="7"/>
        </w:numPr>
        <w:rPr>
          <w:i/>
          <w:u w:val="single"/>
        </w:rPr>
      </w:pPr>
      <w:r w:rsidRPr="00735B95">
        <w:t>How satisfied are</w:t>
      </w:r>
      <w:r w:rsidR="00C904E7">
        <w:t>/were</w:t>
      </w:r>
      <w:r w:rsidRPr="00735B95">
        <w:t xml:space="preserve"> you with the products developed by the vendor</w:t>
      </w:r>
      <w:r w:rsidR="00C904E7">
        <w:t xml:space="preserve">? </w:t>
      </w: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2EE1FD42" w14:textId="19D76523" w:rsidR="009D3D08" w:rsidRPr="00735B95" w:rsidRDefault="00673F54" w:rsidP="001D5004">
      <w:pPr>
        <w:numPr>
          <w:ilvl w:val="0"/>
          <w:numId w:val="8"/>
        </w:numPr>
        <w:tabs>
          <w:tab w:val="left" w:pos="0"/>
        </w:tabs>
      </w:pPr>
      <w:r w:rsidRPr="00735B95">
        <w:t>With which aspect(s) of this vendor's services are</w:t>
      </w:r>
      <w:r w:rsidR="00C904E7">
        <w:t>/were</w:t>
      </w:r>
      <w:r w:rsidRPr="00735B95">
        <w:t xml:space="preserve"> you least satisfied?</w:t>
      </w: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7F6A62EC" w14:textId="7FE620B0" w:rsidR="00661250" w:rsidRPr="00735B95" w:rsidRDefault="00673F54" w:rsidP="00363868">
      <w:pPr>
        <w:ind w:firstLine="720"/>
      </w:pPr>
      <w:r w:rsidRPr="00735B95">
        <w:rPr>
          <w:bCs/>
          <w:iCs/>
        </w:rPr>
        <w:t>COMMENTS:</w:t>
      </w:r>
    </w:p>
    <w:sectPr w:rsidR="00661250" w:rsidRPr="00735B95" w:rsidSect="00A47F08">
      <w:footerReference w:type="even" r:id="rId17"/>
      <w:footerReference w:type="default" r:id="rId18"/>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5109" w14:textId="77777777" w:rsidR="00C87230" w:rsidRDefault="00C87230">
      <w:r>
        <w:separator/>
      </w:r>
    </w:p>
  </w:endnote>
  <w:endnote w:type="continuationSeparator" w:id="0">
    <w:p w14:paraId="63220F35" w14:textId="77777777" w:rsidR="00C87230" w:rsidRDefault="00C87230">
      <w:r>
        <w:continuationSeparator/>
      </w:r>
    </w:p>
  </w:endnote>
  <w:endnote w:type="continuationNotice" w:id="1">
    <w:p w14:paraId="351D9E8B" w14:textId="77777777" w:rsidR="00C87230" w:rsidRDefault="00C87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98A0" w14:textId="77777777" w:rsidR="00A76DF0" w:rsidRDefault="00A76DF0"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A76DF0" w:rsidRDefault="00A76DF0"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0279" w14:textId="2660EB46" w:rsidR="00A76DF0" w:rsidRDefault="00A76DF0"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BCA">
      <w:rPr>
        <w:rStyle w:val="PageNumber"/>
        <w:noProof/>
      </w:rPr>
      <w:t>1</w:t>
    </w:r>
    <w:r>
      <w:rPr>
        <w:rStyle w:val="PageNumber"/>
      </w:rPr>
      <w:fldChar w:fldCharType="end"/>
    </w:r>
  </w:p>
  <w:p w14:paraId="4DD4BD10" w14:textId="77777777" w:rsidR="00A76DF0" w:rsidRDefault="00A76DF0"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D4B3" w14:textId="77777777" w:rsidR="00C87230" w:rsidRDefault="00C87230">
      <w:r>
        <w:separator/>
      </w:r>
    </w:p>
  </w:footnote>
  <w:footnote w:type="continuationSeparator" w:id="0">
    <w:p w14:paraId="2A615D74" w14:textId="77777777" w:rsidR="00C87230" w:rsidRDefault="00C87230">
      <w:r>
        <w:continuationSeparator/>
      </w:r>
    </w:p>
  </w:footnote>
  <w:footnote w:type="continuationNotice" w:id="1">
    <w:p w14:paraId="7D4A2002" w14:textId="77777777" w:rsidR="00C87230" w:rsidRDefault="00C872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0A1E"/>
    <w:multiLevelType w:val="hybridMultilevel"/>
    <w:tmpl w:val="94F4038C"/>
    <w:lvl w:ilvl="0" w:tplc="04090011">
      <w:start w:val="1"/>
      <w:numFmt w:val="decimal"/>
      <w:lvlText w:val="%1)"/>
      <w:lvlJc w:val="left"/>
      <w:pPr>
        <w:ind w:left="905" w:hanging="360"/>
      </w:pPr>
      <w:rPr>
        <w:rFont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4175A8"/>
    <w:multiLevelType w:val="hybridMultilevel"/>
    <w:tmpl w:val="46B8562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56549"/>
    <w:multiLevelType w:val="hybridMultilevel"/>
    <w:tmpl w:val="B44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F0B08"/>
    <w:multiLevelType w:val="hybridMultilevel"/>
    <w:tmpl w:val="BC5E0680"/>
    <w:lvl w:ilvl="0" w:tplc="04090011">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17"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8"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19"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A5D06"/>
    <w:multiLevelType w:val="hybridMultilevel"/>
    <w:tmpl w:val="563CC886"/>
    <w:lvl w:ilvl="0" w:tplc="723840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7"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11454"/>
    <w:multiLevelType w:val="hybridMultilevel"/>
    <w:tmpl w:val="ACF857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B0F10"/>
    <w:multiLevelType w:val="hybridMultilevel"/>
    <w:tmpl w:val="7FD22BFC"/>
    <w:lvl w:ilvl="0" w:tplc="BC2A4AF2">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43"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26"/>
    <w:lvlOverride w:ilvl="0">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num>
  <w:num w:numId="7">
    <w:abstractNumId w:val="42"/>
    <w:lvlOverride w:ilvl="0">
      <w:startOverride w:val="6"/>
    </w:lvlOverride>
  </w:num>
  <w:num w:numId="8">
    <w:abstractNumId w:val="18"/>
    <w:lvlOverride w:ilvl="0">
      <w:startOverride w:val="8"/>
    </w:lvlOverride>
  </w:num>
  <w:num w:numId="9">
    <w:abstractNumId w:val="28"/>
  </w:num>
  <w:num w:numId="10">
    <w:abstractNumId w:val="20"/>
  </w:num>
  <w:num w:numId="11">
    <w:abstractNumId w:val="1"/>
  </w:num>
  <w:num w:numId="12">
    <w:abstractNumId w:val="27"/>
  </w:num>
  <w:num w:numId="13">
    <w:abstractNumId w:val="14"/>
  </w:num>
  <w:num w:numId="14">
    <w:abstractNumId w:val="11"/>
  </w:num>
  <w:num w:numId="15">
    <w:abstractNumId w:val="15"/>
  </w:num>
  <w:num w:numId="16">
    <w:abstractNumId w:val="34"/>
  </w:num>
  <w:num w:numId="17">
    <w:abstractNumId w:val="40"/>
  </w:num>
  <w:num w:numId="18">
    <w:abstractNumId w:val="6"/>
  </w:num>
  <w:num w:numId="19">
    <w:abstractNumId w:val="36"/>
  </w:num>
  <w:num w:numId="20">
    <w:abstractNumId w:val="44"/>
  </w:num>
  <w:num w:numId="21">
    <w:abstractNumId w:val="24"/>
  </w:num>
  <w:num w:numId="22">
    <w:abstractNumId w:val="19"/>
  </w:num>
  <w:num w:numId="23">
    <w:abstractNumId w:val="23"/>
  </w:num>
  <w:num w:numId="24">
    <w:abstractNumId w:val="43"/>
  </w:num>
  <w:num w:numId="25">
    <w:abstractNumId w:val="32"/>
  </w:num>
  <w:num w:numId="26">
    <w:abstractNumId w:val="30"/>
  </w:num>
  <w:num w:numId="27">
    <w:abstractNumId w:val="10"/>
  </w:num>
  <w:num w:numId="28">
    <w:abstractNumId w:val="7"/>
  </w:num>
  <w:num w:numId="29">
    <w:abstractNumId w:val="8"/>
  </w:num>
  <w:num w:numId="30">
    <w:abstractNumId w:val="35"/>
  </w:num>
  <w:num w:numId="31">
    <w:abstractNumId w:val="2"/>
  </w:num>
  <w:num w:numId="32">
    <w:abstractNumId w:val="37"/>
  </w:num>
  <w:num w:numId="33">
    <w:abstractNumId w:val="31"/>
  </w:num>
  <w:num w:numId="34">
    <w:abstractNumId w:val="39"/>
  </w:num>
  <w:num w:numId="35">
    <w:abstractNumId w:val="21"/>
  </w:num>
  <w:num w:numId="36">
    <w:abstractNumId w:val="38"/>
  </w:num>
  <w:num w:numId="37">
    <w:abstractNumId w:val="12"/>
  </w:num>
  <w:num w:numId="38">
    <w:abstractNumId w:val="33"/>
  </w:num>
  <w:num w:numId="39">
    <w:abstractNumId w:val="41"/>
  </w:num>
  <w:num w:numId="40">
    <w:abstractNumId w:val="22"/>
  </w:num>
  <w:num w:numId="41">
    <w:abstractNumId w:val="3"/>
  </w:num>
  <w:num w:numId="42">
    <w:abstractNumId w:val="25"/>
  </w:num>
  <w:num w:numId="43">
    <w:abstractNumId w:val="29"/>
  </w:num>
  <w:num w:numId="44">
    <w:abstractNumId w:val="5"/>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2B20"/>
    <w:rsid w:val="00002F2A"/>
    <w:rsid w:val="00006FB7"/>
    <w:rsid w:val="000074FD"/>
    <w:rsid w:val="00013ACB"/>
    <w:rsid w:val="0001499B"/>
    <w:rsid w:val="00017919"/>
    <w:rsid w:val="00017B24"/>
    <w:rsid w:val="00021233"/>
    <w:rsid w:val="0002425F"/>
    <w:rsid w:val="00024DB9"/>
    <w:rsid w:val="000253CB"/>
    <w:rsid w:val="00027612"/>
    <w:rsid w:val="000304AC"/>
    <w:rsid w:val="000305BF"/>
    <w:rsid w:val="000319B8"/>
    <w:rsid w:val="0003665B"/>
    <w:rsid w:val="00037A16"/>
    <w:rsid w:val="00040C8F"/>
    <w:rsid w:val="000433BB"/>
    <w:rsid w:val="00044565"/>
    <w:rsid w:val="000464E6"/>
    <w:rsid w:val="00046D71"/>
    <w:rsid w:val="00047012"/>
    <w:rsid w:val="00050B22"/>
    <w:rsid w:val="00050DF0"/>
    <w:rsid w:val="0005137B"/>
    <w:rsid w:val="00052D64"/>
    <w:rsid w:val="00052FE8"/>
    <w:rsid w:val="0005305A"/>
    <w:rsid w:val="00053751"/>
    <w:rsid w:val="000537FA"/>
    <w:rsid w:val="0005442F"/>
    <w:rsid w:val="00054950"/>
    <w:rsid w:val="0006059F"/>
    <w:rsid w:val="00060B6B"/>
    <w:rsid w:val="0006389F"/>
    <w:rsid w:val="000638A6"/>
    <w:rsid w:val="00065D66"/>
    <w:rsid w:val="0006715E"/>
    <w:rsid w:val="00070915"/>
    <w:rsid w:val="00071505"/>
    <w:rsid w:val="00073626"/>
    <w:rsid w:val="00081B2B"/>
    <w:rsid w:val="00085647"/>
    <w:rsid w:val="0008649B"/>
    <w:rsid w:val="00090054"/>
    <w:rsid w:val="0009071C"/>
    <w:rsid w:val="000919A4"/>
    <w:rsid w:val="000922BC"/>
    <w:rsid w:val="000923F4"/>
    <w:rsid w:val="000962F8"/>
    <w:rsid w:val="000969B0"/>
    <w:rsid w:val="00096FEC"/>
    <w:rsid w:val="00097A05"/>
    <w:rsid w:val="000A2D27"/>
    <w:rsid w:val="000A3227"/>
    <w:rsid w:val="000A3683"/>
    <w:rsid w:val="000A38FB"/>
    <w:rsid w:val="000A43EF"/>
    <w:rsid w:val="000A5871"/>
    <w:rsid w:val="000A71BD"/>
    <w:rsid w:val="000B02F8"/>
    <w:rsid w:val="000B057A"/>
    <w:rsid w:val="000B16D2"/>
    <w:rsid w:val="000B176F"/>
    <w:rsid w:val="000B307F"/>
    <w:rsid w:val="000B508F"/>
    <w:rsid w:val="000B58B6"/>
    <w:rsid w:val="000B6E33"/>
    <w:rsid w:val="000B72CA"/>
    <w:rsid w:val="000B77C2"/>
    <w:rsid w:val="000B7CD9"/>
    <w:rsid w:val="000C017F"/>
    <w:rsid w:val="000C0777"/>
    <w:rsid w:val="000C1232"/>
    <w:rsid w:val="000C3F4A"/>
    <w:rsid w:val="000C601D"/>
    <w:rsid w:val="000C603D"/>
    <w:rsid w:val="000C65A9"/>
    <w:rsid w:val="000C7839"/>
    <w:rsid w:val="000C7B15"/>
    <w:rsid w:val="000D0916"/>
    <w:rsid w:val="000D1F0E"/>
    <w:rsid w:val="000D2360"/>
    <w:rsid w:val="000D27EA"/>
    <w:rsid w:val="000D3105"/>
    <w:rsid w:val="000D4529"/>
    <w:rsid w:val="000D50FC"/>
    <w:rsid w:val="000D51B3"/>
    <w:rsid w:val="000E00A3"/>
    <w:rsid w:val="000E0C87"/>
    <w:rsid w:val="000E3BE6"/>
    <w:rsid w:val="000E58AB"/>
    <w:rsid w:val="000F092E"/>
    <w:rsid w:val="000F2889"/>
    <w:rsid w:val="000F476C"/>
    <w:rsid w:val="000F5AE9"/>
    <w:rsid w:val="000F621A"/>
    <w:rsid w:val="000F63C0"/>
    <w:rsid w:val="000F6BDE"/>
    <w:rsid w:val="00100004"/>
    <w:rsid w:val="00100BDC"/>
    <w:rsid w:val="00102C69"/>
    <w:rsid w:val="00102D30"/>
    <w:rsid w:val="00103AC7"/>
    <w:rsid w:val="001054E4"/>
    <w:rsid w:val="00106C8C"/>
    <w:rsid w:val="00106CD8"/>
    <w:rsid w:val="00107ABE"/>
    <w:rsid w:val="0011173F"/>
    <w:rsid w:val="001121F0"/>
    <w:rsid w:val="00112477"/>
    <w:rsid w:val="00114006"/>
    <w:rsid w:val="00114C16"/>
    <w:rsid w:val="00115828"/>
    <w:rsid w:val="001203F3"/>
    <w:rsid w:val="001206A3"/>
    <w:rsid w:val="00122647"/>
    <w:rsid w:val="00122684"/>
    <w:rsid w:val="0012324B"/>
    <w:rsid w:val="001234BD"/>
    <w:rsid w:val="001243B0"/>
    <w:rsid w:val="0012517F"/>
    <w:rsid w:val="00126C5C"/>
    <w:rsid w:val="001320FA"/>
    <w:rsid w:val="00137BB5"/>
    <w:rsid w:val="001405E3"/>
    <w:rsid w:val="001424F3"/>
    <w:rsid w:val="001426B4"/>
    <w:rsid w:val="00142ACA"/>
    <w:rsid w:val="00143B05"/>
    <w:rsid w:val="001440F4"/>
    <w:rsid w:val="001452DB"/>
    <w:rsid w:val="00146D83"/>
    <w:rsid w:val="001500BE"/>
    <w:rsid w:val="00150ED9"/>
    <w:rsid w:val="001524E7"/>
    <w:rsid w:val="001530A6"/>
    <w:rsid w:val="001530EB"/>
    <w:rsid w:val="001549BA"/>
    <w:rsid w:val="00154BD3"/>
    <w:rsid w:val="00160861"/>
    <w:rsid w:val="00161A04"/>
    <w:rsid w:val="00161BCA"/>
    <w:rsid w:val="0016258C"/>
    <w:rsid w:val="00163A1D"/>
    <w:rsid w:val="00163DD1"/>
    <w:rsid w:val="001650E6"/>
    <w:rsid w:val="0016518D"/>
    <w:rsid w:val="00170D02"/>
    <w:rsid w:val="00171C38"/>
    <w:rsid w:val="00171E39"/>
    <w:rsid w:val="00173446"/>
    <w:rsid w:val="00175E70"/>
    <w:rsid w:val="001771AC"/>
    <w:rsid w:val="0018112D"/>
    <w:rsid w:val="00181526"/>
    <w:rsid w:val="00181B23"/>
    <w:rsid w:val="0018225D"/>
    <w:rsid w:val="001839BE"/>
    <w:rsid w:val="00184CE7"/>
    <w:rsid w:val="001853DF"/>
    <w:rsid w:val="001854BE"/>
    <w:rsid w:val="00186D2B"/>
    <w:rsid w:val="00187C97"/>
    <w:rsid w:val="001912DE"/>
    <w:rsid w:val="001924E4"/>
    <w:rsid w:val="00193023"/>
    <w:rsid w:val="001936DA"/>
    <w:rsid w:val="001937CE"/>
    <w:rsid w:val="0019427E"/>
    <w:rsid w:val="00195539"/>
    <w:rsid w:val="00195DCB"/>
    <w:rsid w:val="001A3963"/>
    <w:rsid w:val="001A5310"/>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3D84"/>
    <w:rsid w:val="001D48A7"/>
    <w:rsid w:val="001D5004"/>
    <w:rsid w:val="001D5354"/>
    <w:rsid w:val="001E0523"/>
    <w:rsid w:val="001E07DF"/>
    <w:rsid w:val="001E07F8"/>
    <w:rsid w:val="001E257B"/>
    <w:rsid w:val="001E2A3D"/>
    <w:rsid w:val="001E3C75"/>
    <w:rsid w:val="001E5906"/>
    <w:rsid w:val="001E5E72"/>
    <w:rsid w:val="001E5EB7"/>
    <w:rsid w:val="001E7DB8"/>
    <w:rsid w:val="001F5ACE"/>
    <w:rsid w:val="001F5CF6"/>
    <w:rsid w:val="001F7EBD"/>
    <w:rsid w:val="00202E09"/>
    <w:rsid w:val="00203311"/>
    <w:rsid w:val="0020597A"/>
    <w:rsid w:val="002069C5"/>
    <w:rsid w:val="00206A71"/>
    <w:rsid w:val="0021253D"/>
    <w:rsid w:val="00217EE6"/>
    <w:rsid w:val="002211E1"/>
    <w:rsid w:val="002217D0"/>
    <w:rsid w:val="00222585"/>
    <w:rsid w:val="00223152"/>
    <w:rsid w:val="00224CEE"/>
    <w:rsid w:val="00225152"/>
    <w:rsid w:val="0022631E"/>
    <w:rsid w:val="00227247"/>
    <w:rsid w:val="00230CA7"/>
    <w:rsid w:val="00231014"/>
    <w:rsid w:val="00232CF4"/>
    <w:rsid w:val="00235E3E"/>
    <w:rsid w:val="0023735C"/>
    <w:rsid w:val="0023745C"/>
    <w:rsid w:val="00242BC6"/>
    <w:rsid w:val="00243DBE"/>
    <w:rsid w:val="0024473F"/>
    <w:rsid w:val="00244B58"/>
    <w:rsid w:val="002470AC"/>
    <w:rsid w:val="002500FF"/>
    <w:rsid w:val="00251736"/>
    <w:rsid w:val="00251A2B"/>
    <w:rsid w:val="00251C0B"/>
    <w:rsid w:val="00252262"/>
    <w:rsid w:val="0025411E"/>
    <w:rsid w:val="0025540F"/>
    <w:rsid w:val="00257144"/>
    <w:rsid w:val="00262812"/>
    <w:rsid w:val="00263822"/>
    <w:rsid w:val="00264175"/>
    <w:rsid w:val="00265F42"/>
    <w:rsid w:val="00272319"/>
    <w:rsid w:val="00273C5F"/>
    <w:rsid w:val="00274A52"/>
    <w:rsid w:val="0027715C"/>
    <w:rsid w:val="002804EC"/>
    <w:rsid w:val="00281C56"/>
    <w:rsid w:val="00282ADE"/>
    <w:rsid w:val="00283A42"/>
    <w:rsid w:val="002845D1"/>
    <w:rsid w:val="00286550"/>
    <w:rsid w:val="00286D38"/>
    <w:rsid w:val="00287D32"/>
    <w:rsid w:val="0029217E"/>
    <w:rsid w:val="0029238E"/>
    <w:rsid w:val="002927FD"/>
    <w:rsid w:val="00293350"/>
    <w:rsid w:val="002940ED"/>
    <w:rsid w:val="002944B8"/>
    <w:rsid w:val="00294B1D"/>
    <w:rsid w:val="00296529"/>
    <w:rsid w:val="002A2584"/>
    <w:rsid w:val="002A298D"/>
    <w:rsid w:val="002A4B10"/>
    <w:rsid w:val="002A51FD"/>
    <w:rsid w:val="002A56FC"/>
    <w:rsid w:val="002A7A5C"/>
    <w:rsid w:val="002B11E9"/>
    <w:rsid w:val="002B1502"/>
    <w:rsid w:val="002B1602"/>
    <w:rsid w:val="002B1DC2"/>
    <w:rsid w:val="002B20EA"/>
    <w:rsid w:val="002B2AD5"/>
    <w:rsid w:val="002B3F99"/>
    <w:rsid w:val="002B4DA2"/>
    <w:rsid w:val="002B7055"/>
    <w:rsid w:val="002B734D"/>
    <w:rsid w:val="002C05CB"/>
    <w:rsid w:val="002C319E"/>
    <w:rsid w:val="002C33BE"/>
    <w:rsid w:val="002C46CF"/>
    <w:rsid w:val="002C48BB"/>
    <w:rsid w:val="002C50FB"/>
    <w:rsid w:val="002C763C"/>
    <w:rsid w:val="002D09AF"/>
    <w:rsid w:val="002D205F"/>
    <w:rsid w:val="002D2594"/>
    <w:rsid w:val="002D271F"/>
    <w:rsid w:val="002D2E37"/>
    <w:rsid w:val="002D529A"/>
    <w:rsid w:val="002D5588"/>
    <w:rsid w:val="002D597A"/>
    <w:rsid w:val="002E042C"/>
    <w:rsid w:val="002E0E13"/>
    <w:rsid w:val="002E2881"/>
    <w:rsid w:val="002E29DC"/>
    <w:rsid w:val="002E2C2A"/>
    <w:rsid w:val="002E40F4"/>
    <w:rsid w:val="002E4753"/>
    <w:rsid w:val="002E6910"/>
    <w:rsid w:val="002F0B53"/>
    <w:rsid w:val="002F2229"/>
    <w:rsid w:val="002F30C2"/>
    <w:rsid w:val="002F3248"/>
    <w:rsid w:val="002F3A62"/>
    <w:rsid w:val="002F583B"/>
    <w:rsid w:val="002F6041"/>
    <w:rsid w:val="002F67A7"/>
    <w:rsid w:val="002F71CD"/>
    <w:rsid w:val="002F75C4"/>
    <w:rsid w:val="002F7BC4"/>
    <w:rsid w:val="0030056D"/>
    <w:rsid w:val="003038F5"/>
    <w:rsid w:val="00303D9A"/>
    <w:rsid w:val="00304A6B"/>
    <w:rsid w:val="00305AC2"/>
    <w:rsid w:val="00305FB1"/>
    <w:rsid w:val="00307327"/>
    <w:rsid w:val="00307C5D"/>
    <w:rsid w:val="0031035F"/>
    <w:rsid w:val="00312778"/>
    <w:rsid w:val="00312E38"/>
    <w:rsid w:val="0031471A"/>
    <w:rsid w:val="00317569"/>
    <w:rsid w:val="00322276"/>
    <w:rsid w:val="003260D0"/>
    <w:rsid w:val="003279D1"/>
    <w:rsid w:val="00334FC1"/>
    <w:rsid w:val="0033658A"/>
    <w:rsid w:val="00337058"/>
    <w:rsid w:val="003411CD"/>
    <w:rsid w:val="00343E51"/>
    <w:rsid w:val="00346E2B"/>
    <w:rsid w:val="00350F15"/>
    <w:rsid w:val="003520C9"/>
    <w:rsid w:val="00352289"/>
    <w:rsid w:val="00352A06"/>
    <w:rsid w:val="003539D8"/>
    <w:rsid w:val="00354712"/>
    <w:rsid w:val="00354723"/>
    <w:rsid w:val="003568FD"/>
    <w:rsid w:val="003574E4"/>
    <w:rsid w:val="00360630"/>
    <w:rsid w:val="00360856"/>
    <w:rsid w:val="00362260"/>
    <w:rsid w:val="00362499"/>
    <w:rsid w:val="00362F8F"/>
    <w:rsid w:val="003632AB"/>
    <w:rsid w:val="00363868"/>
    <w:rsid w:val="00363C26"/>
    <w:rsid w:val="003652A6"/>
    <w:rsid w:val="00366521"/>
    <w:rsid w:val="00372116"/>
    <w:rsid w:val="003729A4"/>
    <w:rsid w:val="00373C4D"/>
    <w:rsid w:val="00374695"/>
    <w:rsid w:val="00374A2C"/>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6C"/>
    <w:rsid w:val="003A135B"/>
    <w:rsid w:val="003A1981"/>
    <w:rsid w:val="003A23C6"/>
    <w:rsid w:val="003A2769"/>
    <w:rsid w:val="003A2C19"/>
    <w:rsid w:val="003A31B7"/>
    <w:rsid w:val="003A3EEE"/>
    <w:rsid w:val="003A5483"/>
    <w:rsid w:val="003A5A92"/>
    <w:rsid w:val="003A6FDA"/>
    <w:rsid w:val="003B0F2F"/>
    <w:rsid w:val="003B2784"/>
    <w:rsid w:val="003B3B30"/>
    <w:rsid w:val="003B41AA"/>
    <w:rsid w:val="003B59E6"/>
    <w:rsid w:val="003B6928"/>
    <w:rsid w:val="003C0002"/>
    <w:rsid w:val="003C143C"/>
    <w:rsid w:val="003C1F67"/>
    <w:rsid w:val="003C3302"/>
    <w:rsid w:val="003C36A1"/>
    <w:rsid w:val="003C56DE"/>
    <w:rsid w:val="003C5AE5"/>
    <w:rsid w:val="003C6592"/>
    <w:rsid w:val="003C6829"/>
    <w:rsid w:val="003D03A9"/>
    <w:rsid w:val="003D311E"/>
    <w:rsid w:val="003D4ABE"/>
    <w:rsid w:val="003E35CE"/>
    <w:rsid w:val="003E596F"/>
    <w:rsid w:val="003E5989"/>
    <w:rsid w:val="003E71DB"/>
    <w:rsid w:val="003E76D4"/>
    <w:rsid w:val="003F25A6"/>
    <w:rsid w:val="003F264D"/>
    <w:rsid w:val="003F39C8"/>
    <w:rsid w:val="003F39D6"/>
    <w:rsid w:val="003F4A82"/>
    <w:rsid w:val="003F51B2"/>
    <w:rsid w:val="003F5428"/>
    <w:rsid w:val="003F6162"/>
    <w:rsid w:val="003F6415"/>
    <w:rsid w:val="004009C9"/>
    <w:rsid w:val="00400D9D"/>
    <w:rsid w:val="00400E97"/>
    <w:rsid w:val="00400EA2"/>
    <w:rsid w:val="00410C19"/>
    <w:rsid w:val="0041116A"/>
    <w:rsid w:val="0041309D"/>
    <w:rsid w:val="00413163"/>
    <w:rsid w:val="004131F2"/>
    <w:rsid w:val="00413ED1"/>
    <w:rsid w:val="004157CE"/>
    <w:rsid w:val="00415F63"/>
    <w:rsid w:val="00417CB7"/>
    <w:rsid w:val="00420061"/>
    <w:rsid w:val="004212F3"/>
    <w:rsid w:val="00422B5D"/>
    <w:rsid w:val="00422C08"/>
    <w:rsid w:val="0042435B"/>
    <w:rsid w:val="00424E26"/>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4345"/>
    <w:rsid w:val="0044625E"/>
    <w:rsid w:val="004506B0"/>
    <w:rsid w:val="004512E3"/>
    <w:rsid w:val="00453C79"/>
    <w:rsid w:val="00453F2C"/>
    <w:rsid w:val="00454737"/>
    <w:rsid w:val="0045479D"/>
    <w:rsid w:val="00455012"/>
    <w:rsid w:val="0045620C"/>
    <w:rsid w:val="00456E7A"/>
    <w:rsid w:val="004625A8"/>
    <w:rsid w:val="00464983"/>
    <w:rsid w:val="00464FAC"/>
    <w:rsid w:val="00467265"/>
    <w:rsid w:val="0046746D"/>
    <w:rsid w:val="00467731"/>
    <w:rsid w:val="004700E2"/>
    <w:rsid w:val="00470FE8"/>
    <w:rsid w:val="0047222A"/>
    <w:rsid w:val="0047710B"/>
    <w:rsid w:val="00477606"/>
    <w:rsid w:val="0047786B"/>
    <w:rsid w:val="00484113"/>
    <w:rsid w:val="00484868"/>
    <w:rsid w:val="004864A7"/>
    <w:rsid w:val="00487B31"/>
    <w:rsid w:val="00487F0B"/>
    <w:rsid w:val="00491726"/>
    <w:rsid w:val="004929D4"/>
    <w:rsid w:val="004934D4"/>
    <w:rsid w:val="00496EB9"/>
    <w:rsid w:val="00497F59"/>
    <w:rsid w:val="004A1E99"/>
    <w:rsid w:val="004A6110"/>
    <w:rsid w:val="004A6D8E"/>
    <w:rsid w:val="004A7A6B"/>
    <w:rsid w:val="004A7CA9"/>
    <w:rsid w:val="004B49B0"/>
    <w:rsid w:val="004B6C41"/>
    <w:rsid w:val="004B6C91"/>
    <w:rsid w:val="004B6FB9"/>
    <w:rsid w:val="004B6FFA"/>
    <w:rsid w:val="004B7208"/>
    <w:rsid w:val="004C04EB"/>
    <w:rsid w:val="004C1F2D"/>
    <w:rsid w:val="004C507F"/>
    <w:rsid w:val="004C664D"/>
    <w:rsid w:val="004C75A5"/>
    <w:rsid w:val="004C782B"/>
    <w:rsid w:val="004C79EE"/>
    <w:rsid w:val="004D0B4F"/>
    <w:rsid w:val="004D0D1C"/>
    <w:rsid w:val="004D24D6"/>
    <w:rsid w:val="004D2655"/>
    <w:rsid w:val="004D2F9E"/>
    <w:rsid w:val="004D389A"/>
    <w:rsid w:val="004D46D2"/>
    <w:rsid w:val="004D65DA"/>
    <w:rsid w:val="004E0CC5"/>
    <w:rsid w:val="004E129F"/>
    <w:rsid w:val="004E4471"/>
    <w:rsid w:val="004E6BA7"/>
    <w:rsid w:val="004E736D"/>
    <w:rsid w:val="004F24AC"/>
    <w:rsid w:val="004F2576"/>
    <w:rsid w:val="004F5620"/>
    <w:rsid w:val="0050168E"/>
    <w:rsid w:val="00501C77"/>
    <w:rsid w:val="00503B7C"/>
    <w:rsid w:val="0050408D"/>
    <w:rsid w:val="005041A5"/>
    <w:rsid w:val="00504277"/>
    <w:rsid w:val="00506D3E"/>
    <w:rsid w:val="00506DAA"/>
    <w:rsid w:val="00507A99"/>
    <w:rsid w:val="0051251A"/>
    <w:rsid w:val="005153F0"/>
    <w:rsid w:val="005226DC"/>
    <w:rsid w:val="00525E0D"/>
    <w:rsid w:val="00530FEE"/>
    <w:rsid w:val="0053126D"/>
    <w:rsid w:val="0053166B"/>
    <w:rsid w:val="00531958"/>
    <w:rsid w:val="00532A80"/>
    <w:rsid w:val="0053402A"/>
    <w:rsid w:val="0053510D"/>
    <w:rsid w:val="00536D6B"/>
    <w:rsid w:val="00542B9D"/>
    <w:rsid w:val="00543423"/>
    <w:rsid w:val="0054550B"/>
    <w:rsid w:val="00546FBD"/>
    <w:rsid w:val="00550397"/>
    <w:rsid w:val="005516B2"/>
    <w:rsid w:val="005519F6"/>
    <w:rsid w:val="00552A7C"/>
    <w:rsid w:val="00560210"/>
    <w:rsid w:val="005642DE"/>
    <w:rsid w:val="0056432E"/>
    <w:rsid w:val="00564710"/>
    <w:rsid w:val="005651DD"/>
    <w:rsid w:val="005723D7"/>
    <w:rsid w:val="00572AA8"/>
    <w:rsid w:val="00574472"/>
    <w:rsid w:val="00575A7B"/>
    <w:rsid w:val="00575DDE"/>
    <w:rsid w:val="005802C3"/>
    <w:rsid w:val="0058073C"/>
    <w:rsid w:val="00581473"/>
    <w:rsid w:val="00581A67"/>
    <w:rsid w:val="00581EDA"/>
    <w:rsid w:val="00584558"/>
    <w:rsid w:val="00587E8F"/>
    <w:rsid w:val="00590229"/>
    <w:rsid w:val="00590764"/>
    <w:rsid w:val="005919B1"/>
    <w:rsid w:val="00594B2C"/>
    <w:rsid w:val="00595992"/>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B78C7"/>
    <w:rsid w:val="005C3B00"/>
    <w:rsid w:val="005C76BD"/>
    <w:rsid w:val="005D318E"/>
    <w:rsid w:val="005D63BB"/>
    <w:rsid w:val="005D68D1"/>
    <w:rsid w:val="005E0A03"/>
    <w:rsid w:val="005E2FE4"/>
    <w:rsid w:val="005E3420"/>
    <w:rsid w:val="005E3A37"/>
    <w:rsid w:val="005E444A"/>
    <w:rsid w:val="005E44EF"/>
    <w:rsid w:val="005E5F4E"/>
    <w:rsid w:val="005E5FD2"/>
    <w:rsid w:val="005E7C76"/>
    <w:rsid w:val="00600D91"/>
    <w:rsid w:val="00600F8D"/>
    <w:rsid w:val="006019CD"/>
    <w:rsid w:val="00602650"/>
    <w:rsid w:val="0060438C"/>
    <w:rsid w:val="00604CD2"/>
    <w:rsid w:val="00611DE7"/>
    <w:rsid w:val="00612A8E"/>
    <w:rsid w:val="00612AE7"/>
    <w:rsid w:val="006145DD"/>
    <w:rsid w:val="006150B1"/>
    <w:rsid w:val="006151EA"/>
    <w:rsid w:val="00615928"/>
    <w:rsid w:val="00616AAF"/>
    <w:rsid w:val="00617333"/>
    <w:rsid w:val="006202B1"/>
    <w:rsid w:val="0062153C"/>
    <w:rsid w:val="00621EF2"/>
    <w:rsid w:val="0062298B"/>
    <w:rsid w:val="00623C65"/>
    <w:rsid w:val="006243D0"/>
    <w:rsid w:val="00625D80"/>
    <w:rsid w:val="006266C0"/>
    <w:rsid w:val="006273FF"/>
    <w:rsid w:val="00630AA6"/>
    <w:rsid w:val="00631C08"/>
    <w:rsid w:val="006361B3"/>
    <w:rsid w:val="00636F69"/>
    <w:rsid w:val="0064175D"/>
    <w:rsid w:val="0064309A"/>
    <w:rsid w:val="00643322"/>
    <w:rsid w:val="00644376"/>
    <w:rsid w:val="00646BC3"/>
    <w:rsid w:val="006477EF"/>
    <w:rsid w:val="006516ED"/>
    <w:rsid w:val="00652793"/>
    <w:rsid w:val="00655643"/>
    <w:rsid w:val="00655A90"/>
    <w:rsid w:val="0065672F"/>
    <w:rsid w:val="00661250"/>
    <w:rsid w:val="00661C34"/>
    <w:rsid w:val="006631E2"/>
    <w:rsid w:val="00664047"/>
    <w:rsid w:val="0066676D"/>
    <w:rsid w:val="00667F10"/>
    <w:rsid w:val="006703FD"/>
    <w:rsid w:val="006713FC"/>
    <w:rsid w:val="00672131"/>
    <w:rsid w:val="00672DCE"/>
    <w:rsid w:val="00673F54"/>
    <w:rsid w:val="00674315"/>
    <w:rsid w:val="00675606"/>
    <w:rsid w:val="006765E6"/>
    <w:rsid w:val="0067684D"/>
    <w:rsid w:val="00676A1C"/>
    <w:rsid w:val="00680157"/>
    <w:rsid w:val="0068155C"/>
    <w:rsid w:val="0068196E"/>
    <w:rsid w:val="00681C62"/>
    <w:rsid w:val="006825F0"/>
    <w:rsid w:val="0068289C"/>
    <w:rsid w:val="00683EFB"/>
    <w:rsid w:val="00686A56"/>
    <w:rsid w:val="00687034"/>
    <w:rsid w:val="006873E4"/>
    <w:rsid w:val="00692D10"/>
    <w:rsid w:val="0069321B"/>
    <w:rsid w:val="00693FB4"/>
    <w:rsid w:val="006A04D7"/>
    <w:rsid w:val="006A4949"/>
    <w:rsid w:val="006A587A"/>
    <w:rsid w:val="006A75E3"/>
    <w:rsid w:val="006B3B01"/>
    <w:rsid w:val="006B5295"/>
    <w:rsid w:val="006B5301"/>
    <w:rsid w:val="006B692B"/>
    <w:rsid w:val="006B6C28"/>
    <w:rsid w:val="006B70FE"/>
    <w:rsid w:val="006B7DEA"/>
    <w:rsid w:val="006C0204"/>
    <w:rsid w:val="006C15AF"/>
    <w:rsid w:val="006C1C5C"/>
    <w:rsid w:val="006C1CC2"/>
    <w:rsid w:val="006C21B1"/>
    <w:rsid w:val="006C2DCF"/>
    <w:rsid w:val="006C3BC3"/>
    <w:rsid w:val="006C7A9F"/>
    <w:rsid w:val="006D1519"/>
    <w:rsid w:val="006D18BB"/>
    <w:rsid w:val="006D2482"/>
    <w:rsid w:val="006D4595"/>
    <w:rsid w:val="006D48F5"/>
    <w:rsid w:val="006D567E"/>
    <w:rsid w:val="006D58CD"/>
    <w:rsid w:val="006D6377"/>
    <w:rsid w:val="006D7A0D"/>
    <w:rsid w:val="006E09C0"/>
    <w:rsid w:val="006E1AFB"/>
    <w:rsid w:val="006E42A0"/>
    <w:rsid w:val="006E4512"/>
    <w:rsid w:val="006E5EA0"/>
    <w:rsid w:val="006E6D3B"/>
    <w:rsid w:val="006E7910"/>
    <w:rsid w:val="006E7938"/>
    <w:rsid w:val="006F06AF"/>
    <w:rsid w:val="006F2059"/>
    <w:rsid w:val="006F24F9"/>
    <w:rsid w:val="006F338A"/>
    <w:rsid w:val="006F3AED"/>
    <w:rsid w:val="006F3C06"/>
    <w:rsid w:val="006F63EC"/>
    <w:rsid w:val="006F653D"/>
    <w:rsid w:val="00701C14"/>
    <w:rsid w:val="00702017"/>
    <w:rsid w:val="0070266E"/>
    <w:rsid w:val="007031F6"/>
    <w:rsid w:val="007038A0"/>
    <w:rsid w:val="00704CBA"/>
    <w:rsid w:val="00705BFF"/>
    <w:rsid w:val="00706F30"/>
    <w:rsid w:val="00707F84"/>
    <w:rsid w:val="007112CB"/>
    <w:rsid w:val="00711F80"/>
    <w:rsid w:val="0071396A"/>
    <w:rsid w:val="00713990"/>
    <w:rsid w:val="007147C1"/>
    <w:rsid w:val="007148D9"/>
    <w:rsid w:val="00716401"/>
    <w:rsid w:val="00716B5D"/>
    <w:rsid w:val="00717FCD"/>
    <w:rsid w:val="0072143C"/>
    <w:rsid w:val="0072470B"/>
    <w:rsid w:val="00727FD0"/>
    <w:rsid w:val="00731EEC"/>
    <w:rsid w:val="007326FF"/>
    <w:rsid w:val="00733567"/>
    <w:rsid w:val="00735B95"/>
    <w:rsid w:val="00735C8A"/>
    <w:rsid w:val="00735FB5"/>
    <w:rsid w:val="007400B4"/>
    <w:rsid w:val="007421E1"/>
    <w:rsid w:val="007425FE"/>
    <w:rsid w:val="00742ACF"/>
    <w:rsid w:val="00743BD6"/>
    <w:rsid w:val="0074733B"/>
    <w:rsid w:val="007501A0"/>
    <w:rsid w:val="00750A86"/>
    <w:rsid w:val="0075342E"/>
    <w:rsid w:val="00753DCE"/>
    <w:rsid w:val="0075590A"/>
    <w:rsid w:val="00755B95"/>
    <w:rsid w:val="00755F45"/>
    <w:rsid w:val="00756DD3"/>
    <w:rsid w:val="0076290C"/>
    <w:rsid w:val="0076489F"/>
    <w:rsid w:val="0076584B"/>
    <w:rsid w:val="00771697"/>
    <w:rsid w:val="00772CAE"/>
    <w:rsid w:val="007745D1"/>
    <w:rsid w:val="0077533E"/>
    <w:rsid w:val="0077777A"/>
    <w:rsid w:val="0078099B"/>
    <w:rsid w:val="007823A0"/>
    <w:rsid w:val="00782FB3"/>
    <w:rsid w:val="00784181"/>
    <w:rsid w:val="00784532"/>
    <w:rsid w:val="00785E81"/>
    <w:rsid w:val="0078649D"/>
    <w:rsid w:val="0079081B"/>
    <w:rsid w:val="00790BF8"/>
    <w:rsid w:val="00791118"/>
    <w:rsid w:val="007924C6"/>
    <w:rsid w:val="00792BD4"/>
    <w:rsid w:val="00793078"/>
    <w:rsid w:val="00794045"/>
    <w:rsid w:val="00794064"/>
    <w:rsid w:val="007940B1"/>
    <w:rsid w:val="00795B29"/>
    <w:rsid w:val="007A3592"/>
    <w:rsid w:val="007A4D03"/>
    <w:rsid w:val="007B1998"/>
    <w:rsid w:val="007B1F3C"/>
    <w:rsid w:val="007B2B11"/>
    <w:rsid w:val="007B45CF"/>
    <w:rsid w:val="007B5C21"/>
    <w:rsid w:val="007B5D5F"/>
    <w:rsid w:val="007B70C9"/>
    <w:rsid w:val="007B79BA"/>
    <w:rsid w:val="007B7C6A"/>
    <w:rsid w:val="007C00AF"/>
    <w:rsid w:val="007C013A"/>
    <w:rsid w:val="007C0C22"/>
    <w:rsid w:val="007C3981"/>
    <w:rsid w:val="007C5739"/>
    <w:rsid w:val="007C5BE0"/>
    <w:rsid w:val="007C638F"/>
    <w:rsid w:val="007C6C0E"/>
    <w:rsid w:val="007C7236"/>
    <w:rsid w:val="007D112D"/>
    <w:rsid w:val="007D2AB0"/>
    <w:rsid w:val="007D579E"/>
    <w:rsid w:val="007D6F86"/>
    <w:rsid w:val="007E0F80"/>
    <w:rsid w:val="007E1056"/>
    <w:rsid w:val="007E1A99"/>
    <w:rsid w:val="007E3973"/>
    <w:rsid w:val="007E66FF"/>
    <w:rsid w:val="007F0935"/>
    <w:rsid w:val="007F13AB"/>
    <w:rsid w:val="007F5571"/>
    <w:rsid w:val="007F5A52"/>
    <w:rsid w:val="007F5DB2"/>
    <w:rsid w:val="0080288A"/>
    <w:rsid w:val="00804926"/>
    <w:rsid w:val="00805ECB"/>
    <w:rsid w:val="008079A5"/>
    <w:rsid w:val="00815D75"/>
    <w:rsid w:val="00817561"/>
    <w:rsid w:val="008205A3"/>
    <w:rsid w:val="00820E11"/>
    <w:rsid w:val="00821E52"/>
    <w:rsid w:val="008222FE"/>
    <w:rsid w:val="00823FA3"/>
    <w:rsid w:val="00824694"/>
    <w:rsid w:val="00824FC9"/>
    <w:rsid w:val="00827C7C"/>
    <w:rsid w:val="00830A3C"/>
    <w:rsid w:val="008324FE"/>
    <w:rsid w:val="008327D1"/>
    <w:rsid w:val="00832845"/>
    <w:rsid w:val="00833E60"/>
    <w:rsid w:val="00833EF7"/>
    <w:rsid w:val="0083466F"/>
    <w:rsid w:val="00836EAD"/>
    <w:rsid w:val="008418FB"/>
    <w:rsid w:val="00841D5E"/>
    <w:rsid w:val="008429FE"/>
    <w:rsid w:val="00842A9B"/>
    <w:rsid w:val="0084487E"/>
    <w:rsid w:val="00846051"/>
    <w:rsid w:val="008469C6"/>
    <w:rsid w:val="00846B6B"/>
    <w:rsid w:val="0084739A"/>
    <w:rsid w:val="00851A86"/>
    <w:rsid w:val="008520CE"/>
    <w:rsid w:val="00853435"/>
    <w:rsid w:val="0085601B"/>
    <w:rsid w:val="008565FF"/>
    <w:rsid w:val="0085694D"/>
    <w:rsid w:val="008614C6"/>
    <w:rsid w:val="00861A7D"/>
    <w:rsid w:val="00861C48"/>
    <w:rsid w:val="00861E51"/>
    <w:rsid w:val="00862449"/>
    <w:rsid w:val="00862959"/>
    <w:rsid w:val="00866690"/>
    <w:rsid w:val="008707E2"/>
    <w:rsid w:val="00872013"/>
    <w:rsid w:val="0087322E"/>
    <w:rsid w:val="00873A15"/>
    <w:rsid w:val="00874D73"/>
    <w:rsid w:val="00875D66"/>
    <w:rsid w:val="00880211"/>
    <w:rsid w:val="008807A8"/>
    <w:rsid w:val="00881D41"/>
    <w:rsid w:val="00882C9B"/>
    <w:rsid w:val="00882E1D"/>
    <w:rsid w:val="00885E00"/>
    <w:rsid w:val="0088745F"/>
    <w:rsid w:val="00891D19"/>
    <w:rsid w:val="00893632"/>
    <w:rsid w:val="00893906"/>
    <w:rsid w:val="00894DB7"/>
    <w:rsid w:val="00894E19"/>
    <w:rsid w:val="008954B0"/>
    <w:rsid w:val="00896E9A"/>
    <w:rsid w:val="0089724F"/>
    <w:rsid w:val="00897505"/>
    <w:rsid w:val="0089788F"/>
    <w:rsid w:val="00897A64"/>
    <w:rsid w:val="008A1190"/>
    <w:rsid w:val="008A1222"/>
    <w:rsid w:val="008A29EB"/>
    <w:rsid w:val="008A2F2E"/>
    <w:rsid w:val="008A311E"/>
    <w:rsid w:val="008C14B9"/>
    <w:rsid w:val="008C1649"/>
    <w:rsid w:val="008C1886"/>
    <w:rsid w:val="008C2E1C"/>
    <w:rsid w:val="008C2EA7"/>
    <w:rsid w:val="008C64F8"/>
    <w:rsid w:val="008D1065"/>
    <w:rsid w:val="008D247F"/>
    <w:rsid w:val="008D583B"/>
    <w:rsid w:val="008D6076"/>
    <w:rsid w:val="008D6123"/>
    <w:rsid w:val="008D6877"/>
    <w:rsid w:val="008D738B"/>
    <w:rsid w:val="008E0FC2"/>
    <w:rsid w:val="008E3F5C"/>
    <w:rsid w:val="008E40F4"/>
    <w:rsid w:val="008E4B56"/>
    <w:rsid w:val="008E5AF6"/>
    <w:rsid w:val="008E65C1"/>
    <w:rsid w:val="008E7133"/>
    <w:rsid w:val="008E7359"/>
    <w:rsid w:val="008F0BDE"/>
    <w:rsid w:val="008F10D3"/>
    <w:rsid w:val="008F1D80"/>
    <w:rsid w:val="008F215C"/>
    <w:rsid w:val="008F239E"/>
    <w:rsid w:val="008F5E41"/>
    <w:rsid w:val="008F64A1"/>
    <w:rsid w:val="00902F9B"/>
    <w:rsid w:val="009035E4"/>
    <w:rsid w:val="00903F43"/>
    <w:rsid w:val="00904142"/>
    <w:rsid w:val="009042B9"/>
    <w:rsid w:val="00905386"/>
    <w:rsid w:val="009069E5"/>
    <w:rsid w:val="00911029"/>
    <w:rsid w:val="00912F0D"/>
    <w:rsid w:val="00914076"/>
    <w:rsid w:val="00920614"/>
    <w:rsid w:val="009234EA"/>
    <w:rsid w:val="00923885"/>
    <w:rsid w:val="009252B7"/>
    <w:rsid w:val="00926F6D"/>
    <w:rsid w:val="009300BF"/>
    <w:rsid w:val="0093105E"/>
    <w:rsid w:val="0093146B"/>
    <w:rsid w:val="009340D9"/>
    <w:rsid w:val="009354B8"/>
    <w:rsid w:val="00941E73"/>
    <w:rsid w:val="00942D76"/>
    <w:rsid w:val="009436FB"/>
    <w:rsid w:val="00944C09"/>
    <w:rsid w:val="00951B57"/>
    <w:rsid w:val="009523F1"/>
    <w:rsid w:val="0095246E"/>
    <w:rsid w:val="009550B4"/>
    <w:rsid w:val="00955254"/>
    <w:rsid w:val="00955D20"/>
    <w:rsid w:val="00956472"/>
    <w:rsid w:val="00961A6B"/>
    <w:rsid w:val="009622E9"/>
    <w:rsid w:val="00963899"/>
    <w:rsid w:val="009648C3"/>
    <w:rsid w:val="00966141"/>
    <w:rsid w:val="0096793B"/>
    <w:rsid w:val="00967BD7"/>
    <w:rsid w:val="00971902"/>
    <w:rsid w:val="00975BE7"/>
    <w:rsid w:val="00975E10"/>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C0FCB"/>
    <w:rsid w:val="009C13F1"/>
    <w:rsid w:val="009C1956"/>
    <w:rsid w:val="009C25B9"/>
    <w:rsid w:val="009C2DF3"/>
    <w:rsid w:val="009C5CFE"/>
    <w:rsid w:val="009C5DCD"/>
    <w:rsid w:val="009C6F98"/>
    <w:rsid w:val="009C7907"/>
    <w:rsid w:val="009D09D4"/>
    <w:rsid w:val="009D18E8"/>
    <w:rsid w:val="009D2BCD"/>
    <w:rsid w:val="009D3439"/>
    <w:rsid w:val="009D3D08"/>
    <w:rsid w:val="009D4578"/>
    <w:rsid w:val="009D565E"/>
    <w:rsid w:val="009D60CA"/>
    <w:rsid w:val="009D6209"/>
    <w:rsid w:val="009E04F9"/>
    <w:rsid w:val="009E0B61"/>
    <w:rsid w:val="009E10C3"/>
    <w:rsid w:val="009E1F76"/>
    <w:rsid w:val="009E256D"/>
    <w:rsid w:val="009E4140"/>
    <w:rsid w:val="009F018F"/>
    <w:rsid w:val="009F1B97"/>
    <w:rsid w:val="009F227E"/>
    <w:rsid w:val="009F3F6E"/>
    <w:rsid w:val="009F4C10"/>
    <w:rsid w:val="00A00C5D"/>
    <w:rsid w:val="00A01921"/>
    <w:rsid w:val="00A02893"/>
    <w:rsid w:val="00A04706"/>
    <w:rsid w:val="00A0713C"/>
    <w:rsid w:val="00A11E87"/>
    <w:rsid w:val="00A12C0E"/>
    <w:rsid w:val="00A14560"/>
    <w:rsid w:val="00A14A99"/>
    <w:rsid w:val="00A15577"/>
    <w:rsid w:val="00A164DC"/>
    <w:rsid w:val="00A16DAF"/>
    <w:rsid w:val="00A1746F"/>
    <w:rsid w:val="00A22038"/>
    <w:rsid w:val="00A2432F"/>
    <w:rsid w:val="00A24A00"/>
    <w:rsid w:val="00A26E96"/>
    <w:rsid w:val="00A308C4"/>
    <w:rsid w:val="00A3317B"/>
    <w:rsid w:val="00A331D9"/>
    <w:rsid w:val="00A336F6"/>
    <w:rsid w:val="00A340B9"/>
    <w:rsid w:val="00A358B8"/>
    <w:rsid w:val="00A37A08"/>
    <w:rsid w:val="00A405C9"/>
    <w:rsid w:val="00A41684"/>
    <w:rsid w:val="00A41DF5"/>
    <w:rsid w:val="00A42011"/>
    <w:rsid w:val="00A429BF"/>
    <w:rsid w:val="00A4309D"/>
    <w:rsid w:val="00A434A9"/>
    <w:rsid w:val="00A4450B"/>
    <w:rsid w:val="00A4475D"/>
    <w:rsid w:val="00A455FD"/>
    <w:rsid w:val="00A4565C"/>
    <w:rsid w:val="00A4592B"/>
    <w:rsid w:val="00A47EC9"/>
    <w:rsid w:val="00A47F08"/>
    <w:rsid w:val="00A53BED"/>
    <w:rsid w:val="00A56659"/>
    <w:rsid w:val="00A566A2"/>
    <w:rsid w:val="00A62042"/>
    <w:rsid w:val="00A66F38"/>
    <w:rsid w:val="00A70311"/>
    <w:rsid w:val="00A70A8E"/>
    <w:rsid w:val="00A72BF4"/>
    <w:rsid w:val="00A76DF0"/>
    <w:rsid w:val="00A772CC"/>
    <w:rsid w:val="00A80E2B"/>
    <w:rsid w:val="00A812A1"/>
    <w:rsid w:val="00A81529"/>
    <w:rsid w:val="00A82118"/>
    <w:rsid w:val="00A826CE"/>
    <w:rsid w:val="00A84310"/>
    <w:rsid w:val="00A85D20"/>
    <w:rsid w:val="00A86EE4"/>
    <w:rsid w:val="00A87BD6"/>
    <w:rsid w:val="00A900B0"/>
    <w:rsid w:val="00A9093F"/>
    <w:rsid w:val="00A90AA1"/>
    <w:rsid w:val="00A91A15"/>
    <w:rsid w:val="00A91DA3"/>
    <w:rsid w:val="00A94FDC"/>
    <w:rsid w:val="00A955F3"/>
    <w:rsid w:val="00A968CB"/>
    <w:rsid w:val="00A97141"/>
    <w:rsid w:val="00AA3FF9"/>
    <w:rsid w:val="00AA58B6"/>
    <w:rsid w:val="00AA65A2"/>
    <w:rsid w:val="00AB0EE1"/>
    <w:rsid w:val="00AB2AA6"/>
    <w:rsid w:val="00AB4627"/>
    <w:rsid w:val="00AB67FA"/>
    <w:rsid w:val="00AC1ECD"/>
    <w:rsid w:val="00AC37A8"/>
    <w:rsid w:val="00AC3AC5"/>
    <w:rsid w:val="00AC3C7C"/>
    <w:rsid w:val="00AC52D4"/>
    <w:rsid w:val="00AC70E5"/>
    <w:rsid w:val="00AD0F67"/>
    <w:rsid w:val="00AD3829"/>
    <w:rsid w:val="00AD6700"/>
    <w:rsid w:val="00AD7A25"/>
    <w:rsid w:val="00AD7C49"/>
    <w:rsid w:val="00AE06E4"/>
    <w:rsid w:val="00AE3C9A"/>
    <w:rsid w:val="00AE5BD9"/>
    <w:rsid w:val="00AE6DEE"/>
    <w:rsid w:val="00AE7CD6"/>
    <w:rsid w:val="00AF27A7"/>
    <w:rsid w:val="00AF4E5A"/>
    <w:rsid w:val="00AF5278"/>
    <w:rsid w:val="00AF5D27"/>
    <w:rsid w:val="00AF5F4B"/>
    <w:rsid w:val="00B005D2"/>
    <w:rsid w:val="00B00E93"/>
    <w:rsid w:val="00B015A0"/>
    <w:rsid w:val="00B0432C"/>
    <w:rsid w:val="00B07E23"/>
    <w:rsid w:val="00B11227"/>
    <w:rsid w:val="00B11F00"/>
    <w:rsid w:val="00B14A04"/>
    <w:rsid w:val="00B14F04"/>
    <w:rsid w:val="00B158F8"/>
    <w:rsid w:val="00B1775A"/>
    <w:rsid w:val="00B201CF"/>
    <w:rsid w:val="00B20C2C"/>
    <w:rsid w:val="00B245CE"/>
    <w:rsid w:val="00B2551F"/>
    <w:rsid w:val="00B25BC2"/>
    <w:rsid w:val="00B26292"/>
    <w:rsid w:val="00B27851"/>
    <w:rsid w:val="00B32F73"/>
    <w:rsid w:val="00B33C5A"/>
    <w:rsid w:val="00B40165"/>
    <w:rsid w:val="00B40715"/>
    <w:rsid w:val="00B41808"/>
    <w:rsid w:val="00B44345"/>
    <w:rsid w:val="00B45DC0"/>
    <w:rsid w:val="00B46160"/>
    <w:rsid w:val="00B46E8A"/>
    <w:rsid w:val="00B47D03"/>
    <w:rsid w:val="00B51CD6"/>
    <w:rsid w:val="00B5248A"/>
    <w:rsid w:val="00B54A10"/>
    <w:rsid w:val="00B55639"/>
    <w:rsid w:val="00B579BA"/>
    <w:rsid w:val="00B60516"/>
    <w:rsid w:val="00B61AFA"/>
    <w:rsid w:val="00B61F19"/>
    <w:rsid w:val="00B624C4"/>
    <w:rsid w:val="00B63856"/>
    <w:rsid w:val="00B63EA4"/>
    <w:rsid w:val="00B652E7"/>
    <w:rsid w:val="00B656FB"/>
    <w:rsid w:val="00B661CA"/>
    <w:rsid w:val="00B67C72"/>
    <w:rsid w:val="00B70465"/>
    <w:rsid w:val="00B70785"/>
    <w:rsid w:val="00B71639"/>
    <w:rsid w:val="00B737D1"/>
    <w:rsid w:val="00B73BE0"/>
    <w:rsid w:val="00B75E77"/>
    <w:rsid w:val="00B75F3E"/>
    <w:rsid w:val="00B76FDF"/>
    <w:rsid w:val="00B77686"/>
    <w:rsid w:val="00B77AF2"/>
    <w:rsid w:val="00B81CE8"/>
    <w:rsid w:val="00B85AB5"/>
    <w:rsid w:val="00B86BF9"/>
    <w:rsid w:val="00B86E38"/>
    <w:rsid w:val="00B9075C"/>
    <w:rsid w:val="00B90974"/>
    <w:rsid w:val="00B93B65"/>
    <w:rsid w:val="00BA0F2B"/>
    <w:rsid w:val="00BA0FA3"/>
    <w:rsid w:val="00BA510F"/>
    <w:rsid w:val="00BA5CA1"/>
    <w:rsid w:val="00BB1C56"/>
    <w:rsid w:val="00BB4020"/>
    <w:rsid w:val="00BB5B1E"/>
    <w:rsid w:val="00BB62CD"/>
    <w:rsid w:val="00BB6B35"/>
    <w:rsid w:val="00BC0524"/>
    <w:rsid w:val="00BC4E02"/>
    <w:rsid w:val="00BC563B"/>
    <w:rsid w:val="00BC5AD7"/>
    <w:rsid w:val="00BD0BE1"/>
    <w:rsid w:val="00BD0EAC"/>
    <w:rsid w:val="00BD1172"/>
    <w:rsid w:val="00BD1482"/>
    <w:rsid w:val="00BD2556"/>
    <w:rsid w:val="00BD2F55"/>
    <w:rsid w:val="00BD4C01"/>
    <w:rsid w:val="00BD5056"/>
    <w:rsid w:val="00BD680B"/>
    <w:rsid w:val="00BD7819"/>
    <w:rsid w:val="00BD7E42"/>
    <w:rsid w:val="00BE0A3B"/>
    <w:rsid w:val="00BE14FE"/>
    <w:rsid w:val="00BE19D6"/>
    <w:rsid w:val="00BE2AD5"/>
    <w:rsid w:val="00BE7655"/>
    <w:rsid w:val="00BF1121"/>
    <w:rsid w:val="00BF1169"/>
    <w:rsid w:val="00BF28C1"/>
    <w:rsid w:val="00BF32DA"/>
    <w:rsid w:val="00BF44B6"/>
    <w:rsid w:val="00BF5387"/>
    <w:rsid w:val="00BF6E8A"/>
    <w:rsid w:val="00C018C2"/>
    <w:rsid w:val="00C0191B"/>
    <w:rsid w:val="00C03AE1"/>
    <w:rsid w:val="00C04E83"/>
    <w:rsid w:val="00C05CC9"/>
    <w:rsid w:val="00C06F88"/>
    <w:rsid w:val="00C07182"/>
    <w:rsid w:val="00C079D1"/>
    <w:rsid w:val="00C10667"/>
    <w:rsid w:val="00C110FE"/>
    <w:rsid w:val="00C114A8"/>
    <w:rsid w:val="00C1235C"/>
    <w:rsid w:val="00C12498"/>
    <w:rsid w:val="00C13316"/>
    <w:rsid w:val="00C14874"/>
    <w:rsid w:val="00C16422"/>
    <w:rsid w:val="00C16A43"/>
    <w:rsid w:val="00C17031"/>
    <w:rsid w:val="00C17AC9"/>
    <w:rsid w:val="00C20F2E"/>
    <w:rsid w:val="00C2230B"/>
    <w:rsid w:val="00C22F8C"/>
    <w:rsid w:val="00C25B6C"/>
    <w:rsid w:val="00C25F30"/>
    <w:rsid w:val="00C3058E"/>
    <w:rsid w:val="00C33A1D"/>
    <w:rsid w:val="00C34ABE"/>
    <w:rsid w:val="00C35B36"/>
    <w:rsid w:val="00C3612A"/>
    <w:rsid w:val="00C36CE7"/>
    <w:rsid w:val="00C37722"/>
    <w:rsid w:val="00C37F54"/>
    <w:rsid w:val="00C41B20"/>
    <w:rsid w:val="00C45C01"/>
    <w:rsid w:val="00C45DA7"/>
    <w:rsid w:val="00C45DB9"/>
    <w:rsid w:val="00C46DDB"/>
    <w:rsid w:val="00C503B9"/>
    <w:rsid w:val="00C50F9C"/>
    <w:rsid w:val="00C514CC"/>
    <w:rsid w:val="00C5338C"/>
    <w:rsid w:val="00C53BAE"/>
    <w:rsid w:val="00C555A3"/>
    <w:rsid w:val="00C556D3"/>
    <w:rsid w:val="00C558AC"/>
    <w:rsid w:val="00C56981"/>
    <w:rsid w:val="00C56B78"/>
    <w:rsid w:val="00C57F6A"/>
    <w:rsid w:val="00C604F7"/>
    <w:rsid w:val="00C6319D"/>
    <w:rsid w:val="00C64288"/>
    <w:rsid w:val="00C65A6F"/>
    <w:rsid w:val="00C709CD"/>
    <w:rsid w:val="00C72A0C"/>
    <w:rsid w:val="00C73504"/>
    <w:rsid w:val="00C74B6A"/>
    <w:rsid w:val="00C74D02"/>
    <w:rsid w:val="00C75BD6"/>
    <w:rsid w:val="00C769F3"/>
    <w:rsid w:val="00C76C50"/>
    <w:rsid w:val="00C803CE"/>
    <w:rsid w:val="00C83020"/>
    <w:rsid w:val="00C86016"/>
    <w:rsid w:val="00C87230"/>
    <w:rsid w:val="00C87320"/>
    <w:rsid w:val="00C904E7"/>
    <w:rsid w:val="00C916F4"/>
    <w:rsid w:val="00C91BF3"/>
    <w:rsid w:val="00C92567"/>
    <w:rsid w:val="00C930BF"/>
    <w:rsid w:val="00C937C6"/>
    <w:rsid w:val="00C94D2C"/>
    <w:rsid w:val="00C95FB9"/>
    <w:rsid w:val="00C9671C"/>
    <w:rsid w:val="00C96C9D"/>
    <w:rsid w:val="00CA022E"/>
    <w:rsid w:val="00CA114E"/>
    <w:rsid w:val="00CA4A41"/>
    <w:rsid w:val="00CA63B5"/>
    <w:rsid w:val="00CA6414"/>
    <w:rsid w:val="00CA7629"/>
    <w:rsid w:val="00CA7AED"/>
    <w:rsid w:val="00CB1E9C"/>
    <w:rsid w:val="00CB6633"/>
    <w:rsid w:val="00CB6F82"/>
    <w:rsid w:val="00CB6F88"/>
    <w:rsid w:val="00CB6FA4"/>
    <w:rsid w:val="00CC0A31"/>
    <w:rsid w:val="00CC1FF7"/>
    <w:rsid w:val="00CC38F2"/>
    <w:rsid w:val="00CC57E1"/>
    <w:rsid w:val="00CC65C7"/>
    <w:rsid w:val="00CC7A40"/>
    <w:rsid w:val="00CC7C29"/>
    <w:rsid w:val="00CC7E43"/>
    <w:rsid w:val="00CD45B3"/>
    <w:rsid w:val="00CD493B"/>
    <w:rsid w:val="00CD7A44"/>
    <w:rsid w:val="00CE051C"/>
    <w:rsid w:val="00CE5CEB"/>
    <w:rsid w:val="00CE6D6E"/>
    <w:rsid w:val="00CF05C0"/>
    <w:rsid w:val="00CF24A6"/>
    <w:rsid w:val="00CF48F2"/>
    <w:rsid w:val="00CF4F54"/>
    <w:rsid w:val="00CF661B"/>
    <w:rsid w:val="00D0015F"/>
    <w:rsid w:val="00D0156A"/>
    <w:rsid w:val="00D0491A"/>
    <w:rsid w:val="00D04A77"/>
    <w:rsid w:val="00D05CE9"/>
    <w:rsid w:val="00D068D1"/>
    <w:rsid w:val="00D06D60"/>
    <w:rsid w:val="00D06E88"/>
    <w:rsid w:val="00D1165A"/>
    <w:rsid w:val="00D123BD"/>
    <w:rsid w:val="00D12D5B"/>
    <w:rsid w:val="00D13FBD"/>
    <w:rsid w:val="00D14372"/>
    <w:rsid w:val="00D14550"/>
    <w:rsid w:val="00D15B25"/>
    <w:rsid w:val="00D203FA"/>
    <w:rsid w:val="00D232B6"/>
    <w:rsid w:val="00D265F8"/>
    <w:rsid w:val="00D30CB7"/>
    <w:rsid w:val="00D30D4C"/>
    <w:rsid w:val="00D31992"/>
    <w:rsid w:val="00D32481"/>
    <w:rsid w:val="00D3279C"/>
    <w:rsid w:val="00D33EC1"/>
    <w:rsid w:val="00D37D47"/>
    <w:rsid w:val="00D406E5"/>
    <w:rsid w:val="00D4324D"/>
    <w:rsid w:val="00D43B32"/>
    <w:rsid w:val="00D43F17"/>
    <w:rsid w:val="00D4453D"/>
    <w:rsid w:val="00D46F7A"/>
    <w:rsid w:val="00D47628"/>
    <w:rsid w:val="00D55119"/>
    <w:rsid w:val="00D55A81"/>
    <w:rsid w:val="00D55C94"/>
    <w:rsid w:val="00D5690A"/>
    <w:rsid w:val="00D57494"/>
    <w:rsid w:val="00D60853"/>
    <w:rsid w:val="00D612A0"/>
    <w:rsid w:val="00D618FB"/>
    <w:rsid w:val="00D62D6F"/>
    <w:rsid w:val="00D63560"/>
    <w:rsid w:val="00D65149"/>
    <w:rsid w:val="00D663B8"/>
    <w:rsid w:val="00D70200"/>
    <w:rsid w:val="00D749E0"/>
    <w:rsid w:val="00D75777"/>
    <w:rsid w:val="00D7662B"/>
    <w:rsid w:val="00D76EF1"/>
    <w:rsid w:val="00D779E8"/>
    <w:rsid w:val="00D801F3"/>
    <w:rsid w:val="00D81632"/>
    <w:rsid w:val="00D8250D"/>
    <w:rsid w:val="00D83A9B"/>
    <w:rsid w:val="00D843DE"/>
    <w:rsid w:val="00D84F1C"/>
    <w:rsid w:val="00D92F9A"/>
    <w:rsid w:val="00D93D53"/>
    <w:rsid w:val="00D95FB3"/>
    <w:rsid w:val="00DA099B"/>
    <w:rsid w:val="00DA3232"/>
    <w:rsid w:val="00DA3CA9"/>
    <w:rsid w:val="00DA521C"/>
    <w:rsid w:val="00DA68CF"/>
    <w:rsid w:val="00DA6E6D"/>
    <w:rsid w:val="00DB02FD"/>
    <w:rsid w:val="00DB073F"/>
    <w:rsid w:val="00DB321B"/>
    <w:rsid w:val="00DB41D1"/>
    <w:rsid w:val="00DB621E"/>
    <w:rsid w:val="00DB79C4"/>
    <w:rsid w:val="00DC39BE"/>
    <w:rsid w:val="00DC3C8E"/>
    <w:rsid w:val="00DC4DD0"/>
    <w:rsid w:val="00DC7211"/>
    <w:rsid w:val="00DD2E37"/>
    <w:rsid w:val="00DD31A2"/>
    <w:rsid w:val="00DD534C"/>
    <w:rsid w:val="00DD57CA"/>
    <w:rsid w:val="00DD5945"/>
    <w:rsid w:val="00DD6319"/>
    <w:rsid w:val="00DD65FE"/>
    <w:rsid w:val="00DD7FE7"/>
    <w:rsid w:val="00DE0013"/>
    <w:rsid w:val="00DE0B3A"/>
    <w:rsid w:val="00DE1772"/>
    <w:rsid w:val="00DE2CEC"/>
    <w:rsid w:val="00DE6169"/>
    <w:rsid w:val="00DE7EEF"/>
    <w:rsid w:val="00DF0A3E"/>
    <w:rsid w:val="00DF0AA8"/>
    <w:rsid w:val="00DF164F"/>
    <w:rsid w:val="00DF2638"/>
    <w:rsid w:val="00DF2D92"/>
    <w:rsid w:val="00DF51E3"/>
    <w:rsid w:val="00DF5507"/>
    <w:rsid w:val="00DF65B7"/>
    <w:rsid w:val="00E06A06"/>
    <w:rsid w:val="00E078FE"/>
    <w:rsid w:val="00E1213D"/>
    <w:rsid w:val="00E12197"/>
    <w:rsid w:val="00E125E4"/>
    <w:rsid w:val="00E1434F"/>
    <w:rsid w:val="00E1664E"/>
    <w:rsid w:val="00E16F6B"/>
    <w:rsid w:val="00E2168D"/>
    <w:rsid w:val="00E21942"/>
    <w:rsid w:val="00E2279D"/>
    <w:rsid w:val="00E2373B"/>
    <w:rsid w:val="00E2395C"/>
    <w:rsid w:val="00E23969"/>
    <w:rsid w:val="00E3114A"/>
    <w:rsid w:val="00E31C75"/>
    <w:rsid w:val="00E41C92"/>
    <w:rsid w:val="00E43CBB"/>
    <w:rsid w:val="00E45489"/>
    <w:rsid w:val="00E47423"/>
    <w:rsid w:val="00E50596"/>
    <w:rsid w:val="00E50F8B"/>
    <w:rsid w:val="00E52259"/>
    <w:rsid w:val="00E5279F"/>
    <w:rsid w:val="00E52C3D"/>
    <w:rsid w:val="00E536AE"/>
    <w:rsid w:val="00E54905"/>
    <w:rsid w:val="00E55923"/>
    <w:rsid w:val="00E55E45"/>
    <w:rsid w:val="00E561E9"/>
    <w:rsid w:val="00E5671D"/>
    <w:rsid w:val="00E609AC"/>
    <w:rsid w:val="00E60F88"/>
    <w:rsid w:val="00E61636"/>
    <w:rsid w:val="00E656AB"/>
    <w:rsid w:val="00E67C89"/>
    <w:rsid w:val="00E67FD3"/>
    <w:rsid w:val="00E700AA"/>
    <w:rsid w:val="00E71792"/>
    <w:rsid w:val="00E71B0E"/>
    <w:rsid w:val="00E7279C"/>
    <w:rsid w:val="00E73B8D"/>
    <w:rsid w:val="00E7410D"/>
    <w:rsid w:val="00E74277"/>
    <w:rsid w:val="00E754E0"/>
    <w:rsid w:val="00E7642A"/>
    <w:rsid w:val="00E80F02"/>
    <w:rsid w:val="00E811F7"/>
    <w:rsid w:val="00E82BC2"/>
    <w:rsid w:val="00E83A38"/>
    <w:rsid w:val="00E84C98"/>
    <w:rsid w:val="00E87210"/>
    <w:rsid w:val="00E902BD"/>
    <w:rsid w:val="00E90A58"/>
    <w:rsid w:val="00E90E73"/>
    <w:rsid w:val="00E936A5"/>
    <w:rsid w:val="00E95B7B"/>
    <w:rsid w:val="00E95BDF"/>
    <w:rsid w:val="00E963F6"/>
    <w:rsid w:val="00E975F4"/>
    <w:rsid w:val="00EA1A95"/>
    <w:rsid w:val="00EA23D6"/>
    <w:rsid w:val="00EA4B16"/>
    <w:rsid w:val="00EA51F5"/>
    <w:rsid w:val="00EB2C6E"/>
    <w:rsid w:val="00EB331D"/>
    <w:rsid w:val="00EB3B53"/>
    <w:rsid w:val="00EB41B9"/>
    <w:rsid w:val="00EB69B5"/>
    <w:rsid w:val="00EB6FEE"/>
    <w:rsid w:val="00EC22FC"/>
    <w:rsid w:val="00EC60AD"/>
    <w:rsid w:val="00EC775D"/>
    <w:rsid w:val="00ED0147"/>
    <w:rsid w:val="00ED03BF"/>
    <w:rsid w:val="00ED0BA4"/>
    <w:rsid w:val="00ED0BAC"/>
    <w:rsid w:val="00ED15FC"/>
    <w:rsid w:val="00ED23BE"/>
    <w:rsid w:val="00ED3437"/>
    <w:rsid w:val="00ED39CA"/>
    <w:rsid w:val="00ED47E2"/>
    <w:rsid w:val="00ED6A12"/>
    <w:rsid w:val="00ED7EC5"/>
    <w:rsid w:val="00EE5241"/>
    <w:rsid w:val="00EE5EB3"/>
    <w:rsid w:val="00EE6229"/>
    <w:rsid w:val="00EF045D"/>
    <w:rsid w:val="00EF0A89"/>
    <w:rsid w:val="00EF307B"/>
    <w:rsid w:val="00EF51A7"/>
    <w:rsid w:val="00EF5FE1"/>
    <w:rsid w:val="00EF704A"/>
    <w:rsid w:val="00EF7B27"/>
    <w:rsid w:val="00F004EE"/>
    <w:rsid w:val="00F01C51"/>
    <w:rsid w:val="00F04CAE"/>
    <w:rsid w:val="00F0645F"/>
    <w:rsid w:val="00F06755"/>
    <w:rsid w:val="00F071DA"/>
    <w:rsid w:val="00F07C4A"/>
    <w:rsid w:val="00F100DE"/>
    <w:rsid w:val="00F10DF9"/>
    <w:rsid w:val="00F1198C"/>
    <w:rsid w:val="00F13334"/>
    <w:rsid w:val="00F135DD"/>
    <w:rsid w:val="00F13F3B"/>
    <w:rsid w:val="00F17E73"/>
    <w:rsid w:val="00F20D75"/>
    <w:rsid w:val="00F20DAA"/>
    <w:rsid w:val="00F21B96"/>
    <w:rsid w:val="00F2215F"/>
    <w:rsid w:val="00F22C27"/>
    <w:rsid w:val="00F25EFF"/>
    <w:rsid w:val="00F27AD2"/>
    <w:rsid w:val="00F3071A"/>
    <w:rsid w:val="00F30B32"/>
    <w:rsid w:val="00F32E34"/>
    <w:rsid w:val="00F34F27"/>
    <w:rsid w:val="00F375A5"/>
    <w:rsid w:val="00F37736"/>
    <w:rsid w:val="00F37FDD"/>
    <w:rsid w:val="00F40397"/>
    <w:rsid w:val="00F4190A"/>
    <w:rsid w:val="00F42048"/>
    <w:rsid w:val="00F44496"/>
    <w:rsid w:val="00F45D51"/>
    <w:rsid w:val="00F466E9"/>
    <w:rsid w:val="00F46AC3"/>
    <w:rsid w:val="00F503C5"/>
    <w:rsid w:val="00F53A37"/>
    <w:rsid w:val="00F55F0D"/>
    <w:rsid w:val="00F567EF"/>
    <w:rsid w:val="00F572B5"/>
    <w:rsid w:val="00F57D8A"/>
    <w:rsid w:val="00F60CEF"/>
    <w:rsid w:val="00F62004"/>
    <w:rsid w:val="00F636A1"/>
    <w:rsid w:val="00F641E3"/>
    <w:rsid w:val="00F64F3A"/>
    <w:rsid w:val="00F67807"/>
    <w:rsid w:val="00F67827"/>
    <w:rsid w:val="00F706CD"/>
    <w:rsid w:val="00F7145B"/>
    <w:rsid w:val="00F72B62"/>
    <w:rsid w:val="00F75D34"/>
    <w:rsid w:val="00F8008F"/>
    <w:rsid w:val="00F81183"/>
    <w:rsid w:val="00F817E6"/>
    <w:rsid w:val="00F82973"/>
    <w:rsid w:val="00F82A08"/>
    <w:rsid w:val="00F85BA6"/>
    <w:rsid w:val="00F912FC"/>
    <w:rsid w:val="00F92951"/>
    <w:rsid w:val="00F94EC6"/>
    <w:rsid w:val="00F95AB6"/>
    <w:rsid w:val="00F96876"/>
    <w:rsid w:val="00F96C7F"/>
    <w:rsid w:val="00F97F3E"/>
    <w:rsid w:val="00FA2B02"/>
    <w:rsid w:val="00FA582C"/>
    <w:rsid w:val="00FA58A5"/>
    <w:rsid w:val="00FA6322"/>
    <w:rsid w:val="00FA69D2"/>
    <w:rsid w:val="00FA72AB"/>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D0184"/>
    <w:rsid w:val="00FD2454"/>
    <w:rsid w:val="00FD3704"/>
    <w:rsid w:val="00FD37AF"/>
    <w:rsid w:val="00FD7144"/>
    <w:rsid w:val="00FD7797"/>
    <w:rsid w:val="00FE0804"/>
    <w:rsid w:val="00FE34FE"/>
    <w:rsid w:val="00FE3505"/>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E700AA"/>
    <w:rPr>
      <w:rFonts w:eastAsiaTheme="minorHAnsi"/>
    </w:rPr>
  </w:style>
  <w:style w:type="paragraph" w:styleId="NormalWeb">
    <w:name w:val="Normal (Web)"/>
    <w:basedOn w:val="Normal"/>
    <w:uiPriority w:val="99"/>
    <w:unhideWhenUsed/>
    <w:rsid w:val="007864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58292587">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67788681">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277833178">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08643784">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1860018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1717207">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20884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F9A464C301C41B2F2BE25C6E3578B" ma:contentTypeVersion="4" ma:contentTypeDescription="Create a new document." ma:contentTypeScope="" ma:versionID="4710a15beef8a24ca1b4a8b7a2e34b14">
  <xsd:schema xmlns:xsd="http://www.w3.org/2001/XMLSchema" xmlns:xs="http://www.w3.org/2001/XMLSchema" xmlns:p="http://schemas.microsoft.com/office/2006/metadata/properties" xmlns:ns1="http://schemas.microsoft.com/sharepoint/v3" xmlns:ns2="40a1b848-764f-45de-8d15-a8733ce57f7e" targetNamespace="http://schemas.microsoft.com/office/2006/metadata/properties" ma:root="true" ma:fieldsID="26bf6356d4ce8b255eb9aa4e7ed259f9" ns1:_="" ns2:_="">
    <xsd:import namespace="http://schemas.microsoft.com/sharepoint/v3"/>
    <xsd:import namespace="40a1b848-764f-45de-8d15-a8733ce57f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1b848-764f-45de-8d15-a8733ce57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E53-CCA2-4FC0-88F1-3D40AD4C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a1b848-764f-45de-8d15-a8733ce5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F9A12-F120-4750-85B3-63556D3BEA5C}">
  <ds:schemaRefs>
    <ds:schemaRef ds:uri="http://schemas.microsoft.com/sharepoint/v3/contenttype/forms"/>
  </ds:schemaRefs>
</ds:datastoreItem>
</file>

<file path=customXml/itemProps3.xml><?xml version="1.0" encoding="utf-8"?>
<ds:datastoreItem xmlns:ds="http://schemas.openxmlformats.org/officeDocument/2006/customXml" ds:itemID="{6D751012-88F6-44C7-8339-F65AAB8C8DB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B81F37-DC37-431B-83AE-5A5D605D24F0}">
  <ds:schemaRefs>
    <ds:schemaRef ds:uri="http://schemas.openxmlformats.org/officeDocument/2006/bibliography"/>
  </ds:schemaRefs>
</ds:datastoreItem>
</file>

<file path=customXml/itemProps5.xml><?xml version="1.0" encoding="utf-8"?>
<ds:datastoreItem xmlns:ds="http://schemas.openxmlformats.org/officeDocument/2006/customXml" ds:itemID="{27F3F455-48D2-49F1-950E-B0249907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17680</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Debbie Dolbow</cp:lastModifiedBy>
  <cp:revision>3</cp:revision>
  <cp:lastPrinted>2021-05-10T16:34:00Z</cp:lastPrinted>
  <dcterms:created xsi:type="dcterms:W3CDTF">2021-05-10T19:09:00Z</dcterms:created>
  <dcterms:modified xsi:type="dcterms:W3CDTF">2021-05-10T19:14:00Z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0x010100BA1F9A464C301C41B2F2BE25C6E3578B</vt:lpwstr>
  </property>
</Properties>
</file>