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350" w14:textId="264FFD62" w:rsidR="00375198" w:rsidRPr="0082767F" w:rsidRDefault="00FD620D" w:rsidP="00375198">
      <w:pPr>
        <w:rPr>
          <w:rFonts w:ascii="Roboto Condensed" w:hAnsi="Roboto Condensed"/>
          <w:sz w:val="24"/>
          <w:szCs w:val="24"/>
        </w:rPr>
      </w:pPr>
      <w:bookmarkStart w:id="0" w:name="_GoBack"/>
      <w:bookmarkEnd w:id="0"/>
      <w:r>
        <w:rPr>
          <w:rFonts w:ascii="Roboto Condensed" w:hAnsi="Roboto Condensed"/>
          <w:sz w:val="24"/>
          <w:szCs w:val="24"/>
        </w:rPr>
        <w:t>ADVISEMENT EQUITY ALIGNMENT AND</w:t>
      </w:r>
      <w:r w:rsidR="00236D41" w:rsidRPr="0082767F">
        <w:rPr>
          <w:rFonts w:ascii="Roboto Condensed" w:hAnsi="Roboto Condensed"/>
          <w:sz w:val="24"/>
          <w:szCs w:val="24"/>
        </w:rPr>
        <w:t xml:space="preserve"> </w:t>
      </w:r>
      <w:r w:rsidR="00585FB6" w:rsidRPr="0082767F">
        <w:rPr>
          <w:rFonts w:ascii="Roboto Condensed" w:hAnsi="Roboto Condensed"/>
          <w:sz w:val="24"/>
          <w:szCs w:val="24"/>
        </w:rPr>
        <w:t>VIABILITY CHECKLIST—Use this list</w:t>
      </w:r>
      <w:r w:rsidR="00395DB7" w:rsidRPr="0082767F">
        <w:rPr>
          <w:rFonts w:ascii="Roboto Condensed" w:hAnsi="Roboto Condensed"/>
          <w:sz w:val="24"/>
          <w:szCs w:val="24"/>
        </w:rPr>
        <w:t xml:space="preserve"> to ensure alignment with the district or charter school equity statement</w:t>
      </w:r>
      <w:r w:rsidR="0082767F" w:rsidRPr="0082767F">
        <w:rPr>
          <w:rFonts w:ascii="Roboto Condensed" w:hAnsi="Roboto Condensed"/>
          <w:sz w:val="24"/>
          <w:szCs w:val="24"/>
        </w:rPr>
        <w:t xml:space="preserve"> with a focus on student’s furthest from opportunity, </w:t>
      </w:r>
      <w:r w:rsidR="00395DB7" w:rsidRPr="0082767F">
        <w:rPr>
          <w:rFonts w:ascii="Roboto Condensed" w:hAnsi="Roboto Condensed"/>
          <w:sz w:val="24"/>
          <w:szCs w:val="24"/>
        </w:rPr>
        <w:t xml:space="preserve">and to </w:t>
      </w:r>
      <w:r w:rsidR="00585FB6" w:rsidRPr="0082767F">
        <w:rPr>
          <w:rFonts w:ascii="Roboto Condensed" w:hAnsi="Roboto Condensed"/>
          <w:sz w:val="24"/>
          <w:szCs w:val="24"/>
        </w:rPr>
        <w:t xml:space="preserve">increase the feasibility and success of </w:t>
      </w:r>
      <w:r w:rsidR="00395DB7" w:rsidRPr="0082767F">
        <w:rPr>
          <w:rFonts w:ascii="Roboto Condensed" w:hAnsi="Roboto Condensed"/>
          <w:sz w:val="24"/>
          <w:szCs w:val="24"/>
        </w:rPr>
        <w:t xml:space="preserve">the </w:t>
      </w:r>
      <w:r w:rsidR="00585FB6" w:rsidRPr="0082767F">
        <w:rPr>
          <w:rFonts w:ascii="Roboto Condensed" w:hAnsi="Roboto Condensed"/>
          <w:sz w:val="24"/>
          <w:szCs w:val="24"/>
        </w:rPr>
        <w:t>advisement</w:t>
      </w:r>
      <w:r w:rsidR="00395DB7" w:rsidRPr="0082767F">
        <w:rPr>
          <w:rFonts w:ascii="Roboto Condensed" w:hAnsi="Roboto Condensed"/>
          <w:sz w:val="24"/>
          <w:szCs w:val="24"/>
        </w:rPr>
        <w:t>. B</w:t>
      </w:r>
      <w:r w:rsidR="00375198" w:rsidRPr="0082767F">
        <w:rPr>
          <w:rFonts w:ascii="Roboto Condensed" w:hAnsi="Roboto Condensed"/>
          <w:sz w:val="24"/>
          <w:szCs w:val="24"/>
        </w:rPr>
        <w:t>e prepared to</w:t>
      </w:r>
      <w:r w:rsidR="0082767F" w:rsidRPr="0082767F">
        <w:rPr>
          <w:rFonts w:ascii="Roboto Condensed" w:hAnsi="Roboto Condensed"/>
          <w:sz w:val="24"/>
          <w:szCs w:val="24"/>
        </w:rPr>
        <w:t xml:space="preserve"> support</w:t>
      </w:r>
      <w:r w:rsidR="00375198" w:rsidRPr="0082767F">
        <w:rPr>
          <w:rFonts w:ascii="Roboto Condensed" w:hAnsi="Roboto Condensed"/>
          <w:sz w:val="24"/>
          <w:szCs w:val="24"/>
        </w:rPr>
        <w:t xml:space="preserve"> your advisement</w:t>
      </w:r>
      <w:r w:rsidR="00395DB7" w:rsidRPr="0082767F">
        <w:rPr>
          <w:rFonts w:ascii="Roboto Condensed" w:hAnsi="Roboto Condensed"/>
          <w:sz w:val="24"/>
          <w:szCs w:val="24"/>
        </w:rPr>
        <w:t xml:space="preserve"> with RA data, evidence of engagement and general consensus, and solutions for possible roadblocks.</w:t>
      </w:r>
      <w:r w:rsidR="00395DB7" w:rsidRPr="0082767F">
        <w:rPr>
          <w:rFonts w:ascii="Roboto Condensed" w:hAnsi="Roboto Condensed"/>
          <w:sz w:val="28"/>
          <w:szCs w:val="28"/>
        </w:rPr>
        <w:t xml:space="preserve"> </w:t>
      </w:r>
    </w:p>
    <w:p w14:paraId="161E7532" w14:textId="3F7DB23F" w:rsidR="00585FB6" w:rsidRPr="00DB473F" w:rsidRDefault="00984307" w:rsidP="00585FB6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If there is a barrier or obstacle, </w:t>
      </w:r>
      <w:r w:rsidR="0082767F">
        <w:rPr>
          <w:rFonts w:ascii="Roboto Condensed" w:hAnsi="Roboto Condensed"/>
          <w:sz w:val="24"/>
          <w:szCs w:val="24"/>
        </w:rPr>
        <w:t>specifically address</w:t>
      </w:r>
      <w:r>
        <w:rPr>
          <w:rFonts w:ascii="Roboto Condensed" w:hAnsi="Roboto Condensed"/>
          <w:sz w:val="24"/>
          <w:szCs w:val="24"/>
        </w:rPr>
        <w:t xml:space="preserve"> it in your advisement</w:t>
      </w:r>
      <w:r w:rsidR="0082767F">
        <w:rPr>
          <w:rFonts w:ascii="Roboto Condensed" w:hAnsi="Roboto Condensed"/>
          <w:sz w:val="24"/>
          <w:szCs w:val="24"/>
        </w:rPr>
        <w:t xml:space="preserve"> package</w:t>
      </w:r>
      <w:r>
        <w:rPr>
          <w:rFonts w:ascii="Roboto Condensed" w:hAnsi="Roboto Condensed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6"/>
        <w:gridCol w:w="5370"/>
        <w:gridCol w:w="1345"/>
        <w:gridCol w:w="6979"/>
      </w:tblGrid>
      <w:tr w:rsidR="003F0590" w:rsidRPr="00DB473F" w14:paraId="641A2A77" w14:textId="77777777" w:rsidTr="00395DB7">
        <w:trPr>
          <w:trHeight w:val="573"/>
        </w:trPr>
        <w:tc>
          <w:tcPr>
            <w:tcW w:w="625" w:type="dxa"/>
            <w:vAlign w:val="center"/>
          </w:tcPr>
          <w:p w14:paraId="0C322F07" w14:textId="1613963B" w:rsidR="003F0590" w:rsidRDefault="003F0590" w:rsidP="003F0590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  <w:p w14:paraId="388B7A7A" w14:textId="08772217" w:rsidR="001C7542" w:rsidRPr="00DB473F" w:rsidRDefault="003F0590" w:rsidP="001F699B">
            <w:pPr>
              <w:jc w:val="left"/>
              <w:rPr>
                <w:rFonts w:ascii="Roboto Condensed" w:hAnsi="Roboto Condensed"/>
                <w:noProof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"https://lh5.googleusercontent.com/S11e3_fYYI6D04AdORh6c-Ukgx2TGMYKcWqxxUwNsEf8y7cpvO-EkqFAenz3GhJzu21Ab3tbffU2ik1KtkwdhsmrxVh74NsvYUH0k4jaAD7WHwbXb34MD_wqO95QjmMG" \* MERGEFORMATINET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5D6378DD" wp14:editId="4432D9A1">
                  <wp:extent cx="302455" cy="302455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80" cy="30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400" w:type="dxa"/>
            <w:vAlign w:val="center"/>
          </w:tcPr>
          <w:p w14:paraId="59E66912" w14:textId="64B7F669" w:rsidR="001C7542" w:rsidRDefault="00BD2501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EQUITY ALIGNMENT CHECKLIST</w:t>
            </w:r>
          </w:p>
        </w:tc>
        <w:tc>
          <w:tcPr>
            <w:tcW w:w="1350" w:type="dxa"/>
            <w:vAlign w:val="center"/>
          </w:tcPr>
          <w:p w14:paraId="7759ADB4" w14:textId="406EF460" w:rsidR="001C7542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YES       NO</w:t>
            </w:r>
          </w:p>
        </w:tc>
        <w:tc>
          <w:tcPr>
            <w:tcW w:w="7015" w:type="dxa"/>
            <w:vAlign w:val="center"/>
          </w:tcPr>
          <w:p w14:paraId="4669CE3F" w14:textId="42A9A1CF" w:rsidR="001C7542" w:rsidRDefault="00236D41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VIABILITY QUESTIONS</w:t>
            </w:r>
          </w:p>
        </w:tc>
      </w:tr>
      <w:tr w:rsidR="003F0590" w:rsidRPr="00DB473F" w14:paraId="7F530950" w14:textId="79751FBE" w:rsidTr="00395DB7">
        <w:trPr>
          <w:trHeight w:val="674"/>
        </w:trPr>
        <w:tc>
          <w:tcPr>
            <w:tcW w:w="625" w:type="dxa"/>
            <w:vAlign w:val="center"/>
          </w:tcPr>
          <w:p w14:paraId="135E9890" w14:textId="17AAB449" w:rsidR="001C7542" w:rsidRPr="00DB473F" w:rsidRDefault="001C7542" w:rsidP="001F699B">
            <w:pPr>
              <w:jc w:val="left"/>
              <w:rPr>
                <w:rFonts w:ascii="Roboto Condensed" w:hAnsi="Roboto Condensed"/>
                <w:noProof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F0F76F3" w14:textId="712EB077" w:rsidR="001C7542" w:rsidRPr="00DB473F" w:rsidRDefault="002D537B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This</w:t>
            </w:r>
            <w:r w:rsidR="00984307">
              <w:rPr>
                <w:rFonts w:ascii="Roboto Condensed" w:hAnsi="Roboto Condensed"/>
                <w:sz w:val="24"/>
                <w:szCs w:val="24"/>
              </w:rPr>
              <w:t xml:space="preserve"> advisement</w:t>
            </w:r>
            <w:r w:rsidR="001C7542">
              <w:rPr>
                <w:rFonts w:ascii="Roboto Condensed" w:hAnsi="Roboto Condensed"/>
                <w:sz w:val="24"/>
                <w:szCs w:val="24"/>
              </w:rPr>
              <w:t xml:space="preserve"> align</w:t>
            </w:r>
            <w:r w:rsidR="00984307">
              <w:rPr>
                <w:rFonts w:ascii="Roboto Condensed" w:hAnsi="Roboto Condensed"/>
                <w:sz w:val="24"/>
                <w:szCs w:val="24"/>
              </w:rPr>
              <w:t>s</w:t>
            </w:r>
            <w:r w:rsidR="001C7542">
              <w:rPr>
                <w:rFonts w:ascii="Roboto Condensed" w:hAnsi="Roboto Condensed"/>
                <w:sz w:val="24"/>
                <w:szCs w:val="24"/>
              </w:rPr>
              <w:t xml:space="preserve"> with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the </w:t>
            </w:r>
            <w:r w:rsidR="00984307">
              <w:rPr>
                <w:rFonts w:ascii="Roboto Condensed" w:hAnsi="Roboto Condensed"/>
                <w:sz w:val="24"/>
                <w:szCs w:val="24"/>
              </w:rPr>
              <w:t>district or charter school</w:t>
            </w:r>
            <w:r w:rsidR="00024728">
              <w:rPr>
                <w:rFonts w:ascii="Roboto Condensed" w:hAnsi="Roboto Condensed"/>
                <w:sz w:val="24"/>
                <w:szCs w:val="24"/>
              </w:rPr>
              <w:t xml:space="preserve">’s </w:t>
            </w:r>
            <w:r w:rsidR="00395DB7" w:rsidRPr="00395DB7">
              <w:rPr>
                <w:rFonts w:ascii="Roboto Condensed" w:hAnsi="Roboto Condensed"/>
                <w:sz w:val="24"/>
                <w:szCs w:val="24"/>
              </w:rPr>
              <w:t>equity statement.</w:t>
            </w:r>
          </w:p>
        </w:tc>
        <w:tc>
          <w:tcPr>
            <w:tcW w:w="1350" w:type="dxa"/>
            <w:vAlign w:val="center"/>
          </w:tcPr>
          <w:p w14:paraId="07D0D81F" w14:textId="6B7D9EB2" w:rsidR="001C7542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D3DF246" wp14:editId="44E9C844">
                      <wp:simplePos x="0" y="0"/>
                      <wp:positionH relativeFrom="column">
                        <wp:posOffset>31975</wp:posOffset>
                      </wp:positionH>
                      <wp:positionV relativeFrom="paragraph">
                        <wp:posOffset>149490</wp:posOffset>
                      </wp:positionV>
                      <wp:extent cx="646904" cy="262255"/>
                      <wp:effectExtent l="0" t="0" r="13970" b="1714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E969EA" id="Group 24" o:spid="_x0000_s1026" style="position:absolute;margin-left:2.5pt;margin-top:11.75pt;width:50.95pt;height:20.65pt;z-index:251752448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">
                      <v:rect id="Rectangle 10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" fillcolor="white [3201]" strokecolor="black [3200]" strokeweight="1pt"/>
                      <v:rect id="Rectangle 11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015" w:type="dxa"/>
            <w:vAlign w:val="center"/>
          </w:tcPr>
          <w:p w14:paraId="1D4FC5AB" w14:textId="0B970B63" w:rsidR="001C7542" w:rsidRDefault="00EE390F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95DB7">
              <w:rPr>
                <w:rFonts w:ascii="Roboto Condensed" w:hAnsi="Roboto Condensed"/>
                <w:sz w:val="24"/>
                <w:szCs w:val="24"/>
              </w:rPr>
              <w:t>Does this advisement require board policy additions/changes? If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yes, ensure that your presentation includes ideas for the new policy or change.</w:t>
            </w:r>
          </w:p>
        </w:tc>
      </w:tr>
      <w:tr w:rsidR="003F0590" w:rsidRPr="00DB473F" w14:paraId="6CEA1B67" w14:textId="185EFE86" w:rsidTr="00395DB7">
        <w:trPr>
          <w:trHeight w:val="573"/>
        </w:trPr>
        <w:tc>
          <w:tcPr>
            <w:tcW w:w="625" w:type="dxa"/>
            <w:vAlign w:val="center"/>
          </w:tcPr>
          <w:p w14:paraId="2982CE37" w14:textId="0AD2FFE8" w:rsidR="001C7542" w:rsidRPr="00DB473F" w:rsidRDefault="001C7542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1A2DDFA9" w14:textId="424AF1F4" w:rsidR="001C7542" w:rsidRPr="00DB473F" w:rsidRDefault="002D537B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This</w:t>
            </w:r>
            <w:r w:rsidR="00984307">
              <w:rPr>
                <w:rFonts w:ascii="Roboto Condensed" w:hAnsi="Roboto Condensed"/>
                <w:sz w:val="24"/>
                <w:szCs w:val="24"/>
              </w:rPr>
              <w:t xml:space="preserve"> advisement is </w:t>
            </w:r>
            <w:r w:rsidR="00BD2501" w:rsidRPr="00DB473F">
              <w:rPr>
                <w:rFonts w:ascii="Roboto Condensed" w:hAnsi="Roboto Condensed"/>
                <w:sz w:val="24"/>
                <w:szCs w:val="24"/>
              </w:rPr>
              <w:t xml:space="preserve">aligned to the needs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of </w:t>
            </w:r>
            <w:r w:rsidR="00BD2501" w:rsidRPr="00395DB7">
              <w:rPr>
                <w:rFonts w:ascii="Roboto Condensed" w:hAnsi="Roboto Condensed"/>
                <w:sz w:val="24"/>
                <w:szCs w:val="24"/>
              </w:rPr>
              <w:t>students and families furthest from opportunity</w:t>
            </w:r>
            <w:r w:rsidR="00395DB7" w:rsidRPr="00395DB7">
              <w:rPr>
                <w:rFonts w:ascii="Roboto Condensed" w:hAnsi="Roboto Condensed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14:paraId="7E900D79" w14:textId="3FD3D523" w:rsidR="001C7542" w:rsidRPr="00DB473F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CA46506" wp14:editId="498E778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646430" cy="262255"/>
                      <wp:effectExtent l="0" t="0" r="13970" b="1714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430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03F69B" id="Group 25" o:spid="_x0000_s1026" style="position:absolute;margin-left:1.5pt;margin-top:2.95pt;width:50.9pt;height:20.65pt;z-index:251754496;mso-width-relative:margin;mso-height-relative:margin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">
                      <v:rect id="Rectangle 26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" fillcolor="white [3201]" strokecolor="black [3200]" strokeweight="1pt"/>
                      <v:rect id="Rectangle 27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015" w:type="dxa"/>
            <w:vAlign w:val="center"/>
          </w:tcPr>
          <w:p w14:paraId="0F572683" w14:textId="446C58CA" w:rsidR="001C7542" w:rsidRPr="00DB473F" w:rsidRDefault="00EE390F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Is this advisement within the purview of your district/charter school?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If no, revise, table, or provide to the appropriate entity.</w:t>
            </w:r>
          </w:p>
        </w:tc>
      </w:tr>
      <w:tr w:rsidR="003F0590" w:rsidRPr="00DB473F" w14:paraId="6DBC8274" w14:textId="77777777" w:rsidTr="00395DB7">
        <w:trPr>
          <w:trHeight w:val="573"/>
        </w:trPr>
        <w:tc>
          <w:tcPr>
            <w:tcW w:w="625" w:type="dxa"/>
            <w:vAlign w:val="center"/>
          </w:tcPr>
          <w:p w14:paraId="1565EED3" w14:textId="5BB02146" w:rsidR="00BD2501" w:rsidRPr="00DB473F" w:rsidRDefault="00BD2501" w:rsidP="001F699B">
            <w:pPr>
              <w:jc w:val="left"/>
              <w:rPr>
                <w:rFonts w:ascii="Roboto Condensed" w:hAnsi="Roboto Condensed"/>
                <w:noProof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287CDC0" w14:textId="5B6A2DA5" w:rsidR="00BD2501" w:rsidRPr="00DB473F" w:rsidRDefault="002D537B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This</w:t>
            </w:r>
            <w:r w:rsidR="00BD2501" w:rsidRPr="00DB473F">
              <w:rPr>
                <w:rFonts w:ascii="Roboto Condensed" w:hAnsi="Roboto Condensed"/>
                <w:sz w:val="24"/>
                <w:szCs w:val="24"/>
              </w:rPr>
              <w:t xml:space="preserve"> advisement</w:t>
            </w:r>
            <w:r w:rsidR="00024728">
              <w:rPr>
                <w:rFonts w:ascii="Roboto Condensed" w:hAnsi="Roboto Condensed"/>
                <w:sz w:val="24"/>
                <w:szCs w:val="24"/>
              </w:rPr>
              <w:t xml:space="preserve"> is</w:t>
            </w:r>
            <w:r w:rsidR="00BD2501" w:rsidRPr="00DB473F">
              <w:rPr>
                <w:rFonts w:ascii="Roboto Condensed" w:hAnsi="Roboto Condensed"/>
                <w:sz w:val="24"/>
                <w:szCs w:val="24"/>
              </w:rPr>
              <w:t xml:space="preserve"> aligned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to the Readiness Assessment </w:t>
            </w:r>
            <w:r w:rsidR="00BD2501" w:rsidRPr="00DB473F">
              <w:rPr>
                <w:rFonts w:ascii="Roboto Condensed" w:hAnsi="Roboto Condensed"/>
                <w:sz w:val="24"/>
                <w:szCs w:val="24"/>
              </w:rPr>
              <w:t>data</w:t>
            </w:r>
            <w:r w:rsidR="00984307">
              <w:rPr>
                <w:rFonts w:ascii="Roboto Condensed" w:hAnsi="Roboto Condensed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14:paraId="2EED01F6" w14:textId="001D2A87" w:rsidR="00BD2501" w:rsidRPr="00DB473F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9F52919" wp14:editId="28C474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215900</wp:posOffset>
                      </wp:positionV>
                      <wp:extent cx="646904" cy="262255"/>
                      <wp:effectExtent l="0" t="0" r="13970" b="1714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7A8AF7" id="Group 28" o:spid="_x0000_s1026" style="position:absolute;margin-left:-.1pt;margin-top:17pt;width:50.95pt;height:20.65pt;z-index:251756544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">
                      <v:rect id="Rectangle 29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" fillcolor="white [3201]" strokecolor="black [3200]" strokeweight="1pt"/>
                      <v:rect id="Rectangle 30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015" w:type="dxa"/>
            <w:vAlign w:val="center"/>
          </w:tcPr>
          <w:p w14:paraId="55711196" w14:textId="16410469" w:rsidR="00BD2501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95DB7">
              <w:rPr>
                <w:rFonts w:ascii="Roboto Condensed" w:hAnsi="Roboto Condensed"/>
                <w:sz w:val="24"/>
                <w:szCs w:val="24"/>
              </w:rPr>
              <w:t>Does this advisement require a change to the district or charter strategic plan?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If yes, </w:t>
            </w:r>
            <w:r w:rsidR="00EE390F">
              <w:rPr>
                <w:rFonts w:ascii="Roboto Condensed" w:hAnsi="Roboto Condensed"/>
                <w:sz w:val="24"/>
                <w:szCs w:val="24"/>
              </w:rPr>
              <w:t>be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prepared to support it with research and details of the process</w:t>
            </w:r>
            <w:r w:rsidR="00EE390F">
              <w:rPr>
                <w:rFonts w:ascii="Roboto Condensed" w:hAnsi="Roboto Condensed"/>
                <w:sz w:val="24"/>
                <w:szCs w:val="24"/>
              </w:rPr>
              <w:t>.</w:t>
            </w:r>
          </w:p>
        </w:tc>
      </w:tr>
      <w:tr w:rsidR="003F0590" w:rsidRPr="00DB473F" w14:paraId="6903F47A" w14:textId="1D6D1C2D" w:rsidTr="00395DB7">
        <w:trPr>
          <w:trHeight w:val="573"/>
        </w:trPr>
        <w:tc>
          <w:tcPr>
            <w:tcW w:w="625" w:type="dxa"/>
            <w:vAlign w:val="center"/>
          </w:tcPr>
          <w:p w14:paraId="6C2A236B" w14:textId="0EF96AE6" w:rsidR="00024728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279DBA61" w14:textId="2EB115E6" w:rsidR="00024728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S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tudents, families, and community, and Tribes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were actively engaged in the advisement </w:t>
            </w:r>
            <w:r w:rsidR="0082767F">
              <w:rPr>
                <w:rFonts w:ascii="Roboto Condensed" w:hAnsi="Roboto Condensed"/>
                <w:sz w:val="24"/>
                <w:szCs w:val="24"/>
              </w:rPr>
              <w:t>process</w:t>
            </w:r>
            <w:r>
              <w:rPr>
                <w:rFonts w:ascii="Roboto Condensed" w:hAnsi="Roboto Condensed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14:paraId="01D671FD" w14:textId="3608F9A6" w:rsidR="00024728" w:rsidRPr="00DB473F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15E2388" wp14:editId="497B4D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62230</wp:posOffset>
                      </wp:positionV>
                      <wp:extent cx="646430" cy="262255"/>
                      <wp:effectExtent l="0" t="0" r="13970" b="1714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430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2B736A" id="Group 31" o:spid="_x0000_s1026" style="position:absolute;margin-left:-.4pt;margin-top:4.9pt;width:50.9pt;height:20.65pt;z-index:251758592;mso-width-relative:margin;mso-height-relative:margin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">
                      <v:rect id="Rectangle 32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" fillcolor="white [3201]" strokecolor="black [3200]" strokeweight="1pt"/>
                      <v:rect id="Rectangle 33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015" w:type="dxa"/>
            <w:vAlign w:val="center"/>
          </w:tcPr>
          <w:p w14:paraId="7DDEA0BE" w14:textId="33CD88D5" w:rsidR="00024728" w:rsidRPr="00DB473F" w:rsidRDefault="00EE390F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>Is this advisement multi-layered? If yes, streamline or break into multiple advisements</w:t>
            </w:r>
            <w:r>
              <w:rPr>
                <w:rFonts w:ascii="Roboto Condensed" w:hAnsi="Roboto Condensed"/>
                <w:sz w:val="24"/>
                <w:szCs w:val="24"/>
              </w:rPr>
              <w:t>.</w:t>
            </w:r>
          </w:p>
        </w:tc>
      </w:tr>
      <w:tr w:rsidR="003F0590" w:rsidRPr="00DB473F" w14:paraId="4FD2235E" w14:textId="60C99447" w:rsidTr="00395DB7">
        <w:trPr>
          <w:trHeight w:val="573"/>
        </w:trPr>
        <w:tc>
          <w:tcPr>
            <w:tcW w:w="625" w:type="dxa"/>
            <w:vAlign w:val="center"/>
          </w:tcPr>
          <w:p w14:paraId="57C6D2F9" w14:textId="1186C5AF" w:rsidR="00024728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01986E75" w14:textId="5AA1E8E0" w:rsidR="00024728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A general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consensus</w:t>
            </w:r>
            <w:r w:rsidR="0082767F">
              <w:rPr>
                <w:rFonts w:ascii="Roboto Condensed" w:hAnsi="Roboto Condensed"/>
                <w:sz w:val="24"/>
                <w:szCs w:val="24"/>
              </w:rPr>
              <w:t>*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was reached during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 the process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vAlign w:val="center"/>
          </w:tcPr>
          <w:p w14:paraId="10B273FD" w14:textId="1EEE48B6" w:rsidR="00024728" w:rsidRPr="003253CF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  <w:highlight w:val="green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66843C3" wp14:editId="242A87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111760</wp:posOffset>
                      </wp:positionV>
                      <wp:extent cx="646904" cy="262255"/>
                      <wp:effectExtent l="0" t="0" r="13970" b="1714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BCB4A5" id="Group 34" o:spid="_x0000_s1026" style="position:absolute;margin-left:-.1pt;margin-top:8.8pt;width:50.95pt;height:20.65pt;z-index:251760640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">
                      <v:rect id="Rectangle 35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" fillcolor="white [3201]" strokecolor="black [3200]" strokeweight="1pt"/>
                      <v:rect id="Rectangle 36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015" w:type="dxa"/>
            <w:vAlign w:val="center"/>
          </w:tcPr>
          <w:p w14:paraId="304A605B" w14:textId="7D829E75" w:rsidR="00024728" w:rsidRPr="003253CF" w:rsidRDefault="001F699B" w:rsidP="001F699B">
            <w:pPr>
              <w:jc w:val="left"/>
              <w:rPr>
                <w:rFonts w:ascii="Roboto Condensed" w:hAnsi="Roboto Condensed"/>
                <w:sz w:val="24"/>
                <w:szCs w:val="24"/>
                <w:highlight w:val="green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Does this advisement impact other </w:t>
            </w:r>
            <w:r w:rsidR="00EE390F">
              <w:rPr>
                <w:rFonts w:ascii="Roboto Condensed" w:hAnsi="Roboto Condensed"/>
                <w:sz w:val="24"/>
                <w:szCs w:val="24"/>
              </w:rPr>
              <w:t>community members or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>partners?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If yes, be prepared to share how they were engaged in the process. </w:t>
            </w:r>
          </w:p>
        </w:tc>
      </w:tr>
      <w:tr w:rsidR="003F0590" w:rsidRPr="00DB473F" w14:paraId="10CC022E" w14:textId="305F4080" w:rsidTr="00395DB7">
        <w:trPr>
          <w:trHeight w:val="556"/>
        </w:trPr>
        <w:tc>
          <w:tcPr>
            <w:tcW w:w="625" w:type="dxa"/>
            <w:vAlign w:val="center"/>
          </w:tcPr>
          <w:p w14:paraId="4BA3B513" w14:textId="7A5A9307" w:rsidR="00024728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14:paraId="62667CBB" w14:textId="44A981A6" w:rsidR="00024728" w:rsidRPr="00DB473F" w:rsidRDefault="00024728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This advisement is supported by the Nation, Tribe, or Pueblo.</w:t>
            </w:r>
          </w:p>
        </w:tc>
        <w:tc>
          <w:tcPr>
            <w:tcW w:w="1350" w:type="dxa"/>
            <w:vAlign w:val="center"/>
          </w:tcPr>
          <w:p w14:paraId="28DB4F9C" w14:textId="7E5B840D" w:rsidR="00024728" w:rsidRPr="00DB473F" w:rsidRDefault="00395DB7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7E5DC23" wp14:editId="1F0AC65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115570</wp:posOffset>
                      </wp:positionV>
                      <wp:extent cx="646904" cy="262255"/>
                      <wp:effectExtent l="0" t="0" r="13970" b="1714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904" cy="262255"/>
                                <a:chOff x="0" y="0"/>
                                <a:chExt cx="646904" cy="262255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0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393539" y="0"/>
                                  <a:ext cx="253365" cy="26225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2BE4A6" id="Group 37" o:spid="_x0000_s1026" style="position:absolute;margin-left:-.1pt;margin-top:9.1pt;width:50.95pt;height:20.65pt;z-index:251762688" coordsize="646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">
                      <v:rect id="Rectangle 38" o:spid="_x0000_s1027" style="position:absolute;width:2533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" fillcolor="white [3201]" strokecolor="black [3200]" strokeweight="1pt"/>
                      <v:rect id="Rectangle 39" o:spid="_x0000_s1028" style="position:absolute;left:3935;width:2534;height:2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7015" w:type="dxa"/>
            <w:vAlign w:val="center"/>
          </w:tcPr>
          <w:p w14:paraId="513A463E" w14:textId="3C235DAD" w:rsidR="00024728" w:rsidRPr="00DB473F" w:rsidRDefault="00EE390F" w:rsidP="001F699B">
            <w:pPr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B473F">
              <w:rPr>
                <w:rFonts w:ascii="Roboto Condensed" w:hAnsi="Roboto Condensed"/>
                <w:sz w:val="24"/>
                <w:szCs w:val="24"/>
              </w:rPr>
              <w:t xml:space="preserve">Does this advisement impact the work of many programs/departments within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the 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>district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or </w:t>
            </w:r>
            <w:r w:rsidRPr="00DB473F">
              <w:rPr>
                <w:rFonts w:ascii="Roboto Condensed" w:hAnsi="Roboto Condensed"/>
                <w:sz w:val="24"/>
                <w:szCs w:val="24"/>
              </w:rPr>
              <w:t>charter school thus creating collaboration challenges?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If yes, be ready to provide collaboration ideas/resolution or to narrow the advisement.</w:t>
            </w:r>
          </w:p>
        </w:tc>
      </w:tr>
    </w:tbl>
    <w:p w14:paraId="031915D3" w14:textId="2BC76774" w:rsidR="0082767F" w:rsidRPr="0082767F" w:rsidRDefault="0082767F" w:rsidP="0082767F">
      <w:pPr>
        <w:rPr>
          <w:rFonts w:ascii="Roboto Condensed" w:hAnsi="Roboto Condensed"/>
          <w:sz w:val="20"/>
          <w:szCs w:val="20"/>
        </w:rPr>
      </w:pPr>
      <w:r w:rsidRPr="0082767F">
        <w:rPr>
          <w:rFonts w:ascii="Roboto Condensed" w:hAnsi="Roboto Condensed"/>
          <w:sz w:val="20"/>
          <w:szCs w:val="20"/>
        </w:rPr>
        <w:t xml:space="preserve">*Consensus builds trusting, open relationships that are transparent in nature, </w:t>
      </w:r>
      <w:r>
        <w:rPr>
          <w:rFonts w:ascii="Roboto Condensed" w:hAnsi="Roboto Condensed"/>
          <w:sz w:val="20"/>
          <w:szCs w:val="20"/>
        </w:rPr>
        <w:t>while providing</w:t>
      </w:r>
      <w:r w:rsidRPr="0082767F">
        <w:rPr>
          <w:rFonts w:ascii="Roboto Condensed" w:hAnsi="Roboto Condensed"/>
          <w:sz w:val="20"/>
          <w:szCs w:val="20"/>
        </w:rPr>
        <w:t xml:space="preserve"> room for all to have a voice when defining equitable solutions for students and families.</w:t>
      </w:r>
    </w:p>
    <w:p w14:paraId="70D7083A" w14:textId="34C4F66C" w:rsidR="00211B88" w:rsidRPr="00211B88" w:rsidRDefault="00211B88" w:rsidP="00FD620D">
      <w:pPr>
        <w:spacing w:after="0" w:line="240" w:lineRule="auto"/>
        <w:jc w:val="left"/>
        <w:rPr>
          <w:rFonts w:ascii="Roboto Condensed" w:hAnsi="Roboto Condensed"/>
          <w:sz w:val="24"/>
          <w:szCs w:val="24"/>
        </w:rPr>
      </w:pPr>
    </w:p>
    <w:sectPr w:rsidR="00211B88" w:rsidRPr="00211B88" w:rsidSect="00171E85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4C76C" w14:textId="77777777" w:rsidR="00CF7CCD" w:rsidRDefault="00CF7CCD" w:rsidP="00DB473F">
      <w:pPr>
        <w:spacing w:after="0" w:line="240" w:lineRule="auto"/>
      </w:pPr>
      <w:r>
        <w:separator/>
      </w:r>
    </w:p>
  </w:endnote>
  <w:endnote w:type="continuationSeparator" w:id="0">
    <w:p w14:paraId="7094EC21" w14:textId="77777777" w:rsidR="00CF7CCD" w:rsidRDefault="00CF7CCD" w:rsidP="00DB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﷽﷽﷽﷽﷽﷽﷽﷽x฀ȕ怀"/>
    <w:charset w:val="4D"/>
    <w:family w:val="swiss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79009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38D63" w14:textId="0A1858D8" w:rsidR="00DB473F" w:rsidRDefault="00DB473F" w:rsidP="008F10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9A0AD" w14:textId="77777777" w:rsidR="00DB473F" w:rsidRDefault="00DB473F" w:rsidP="00DB47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34185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14F1D4" w14:textId="4AE747C3" w:rsidR="008F105B" w:rsidRDefault="008F105B" w:rsidP="00C37CC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06DA6" w14:textId="5128E6ED" w:rsidR="00DB473F" w:rsidRPr="009737E1" w:rsidRDefault="00171E85" w:rsidP="00DB473F">
    <w:pPr>
      <w:pStyle w:val="Footer"/>
      <w:ind w:right="360"/>
      <w:rPr>
        <w:sz w:val="20"/>
        <w:szCs w:val="21"/>
        <w:lang w:val="en-US"/>
      </w:rPr>
    </w:pPr>
    <w:r w:rsidRPr="00171E85">
      <w:rPr>
        <w:noProof/>
        <w:sz w:val="18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660DF47" wp14:editId="3FC85FDB">
          <wp:simplePos x="0" y="0"/>
          <wp:positionH relativeFrom="column">
            <wp:posOffset>8627952</wp:posOffset>
          </wp:positionH>
          <wp:positionV relativeFrom="paragraph">
            <wp:posOffset>-18742</wp:posOffset>
          </wp:positionV>
          <wp:extent cx="529792" cy="489373"/>
          <wp:effectExtent l="0" t="0" r="3810" b="6350"/>
          <wp:wrapNone/>
          <wp:docPr id="135" name="Picture 135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35" descr="A picture containing circ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96"/>
                  <a:stretch/>
                </pic:blipFill>
                <pic:spPr bwMode="auto">
                  <a:xfrm>
                    <a:off x="0" y="0"/>
                    <a:ext cx="529792" cy="489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7E1" w:rsidRPr="009737E1">
      <w:rPr>
        <w:sz w:val="20"/>
        <w:szCs w:val="21"/>
        <w:lang w:val="en-US"/>
      </w:rPr>
      <w:t>Advisement Package 2021</w:t>
    </w:r>
    <w:r w:rsidRPr="00171E85">
      <w:rPr>
        <w:noProof/>
        <w:sz w:val="18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41C4" w14:textId="77777777" w:rsidR="00CF7CCD" w:rsidRDefault="00CF7CCD" w:rsidP="00DB473F">
      <w:pPr>
        <w:spacing w:after="0" w:line="240" w:lineRule="auto"/>
      </w:pPr>
      <w:r>
        <w:separator/>
      </w:r>
    </w:p>
  </w:footnote>
  <w:footnote w:type="continuationSeparator" w:id="0">
    <w:p w14:paraId="45785AEA" w14:textId="77777777" w:rsidR="00CF7CCD" w:rsidRDefault="00CF7CCD" w:rsidP="00DB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6E"/>
    <w:rsid w:val="00004FB5"/>
    <w:rsid w:val="000051BF"/>
    <w:rsid w:val="00024728"/>
    <w:rsid w:val="00026235"/>
    <w:rsid w:val="0002629E"/>
    <w:rsid w:val="00046DDD"/>
    <w:rsid w:val="00047816"/>
    <w:rsid w:val="000500E6"/>
    <w:rsid w:val="00054C2F"/>
    <w:rsid w:val="00062822"/>
    <w:rsid w:val="00087F38"/>
    <w:rsid w:val="000B2D39"/>
    <w:rsid w:val="000C011E"/>
    <w:rsid w:val="000D2CEF"/>
    <w:rsid w:val="001028AF"/>
    <w:rsid w:val="00126687"/>
    <w:rsid w:val="001363E6"/>
    <w:rsid w:val="001520B1"/>
    <w:rsid w:val="00170BAC"/>
    <w:rsid w:val="00171E85"/>
    <w:rsid w:val="00184271"/>
    <w:rsid w:val="00184E17"/>
    <w:rsid w:val="001955FF"/>
    <w:rsid w:val="00197D8B"/>
    <w:rsid w:val="001C7542"/>
    <w:rsid w:val="001F699B"/>
    <w:rsid w:val="00201F7D"/>
    <w:rsid w:val="00204E6B"/>
    <w:rsid w:val="0021191D"/>
    <w:rsid w:val="00211B88"/>
    <w:rsid w:val="00233D65"/>
    <w:rsid w:val="00236D41"/>
    <w:rsid w:val="0024112B"/>
    <w:rsid w:val="0025272C"/>
    <w:rsid w:val="00252EE6"/>
    <w:rsid w:val="0026416F"/>
    <w:rsid w:val="00267709"/>
    <w:rsid w:val="00282D43"/>
    <w:rsid w:val="002A04B3"/>
    <w:rsid w:val="002A0DA6"/>
    <w:rsid w:val="002B640F"/>
    <w:rsid w:val="002B7232"/>
    <w:rsid w:val="002D263D"/>
    <w:rsid w:val="002D537B"/>
    <w:rsid w:val="002F0B81"/>
    <w:rsid w:val="002F4FBA"/>
    <w:rsid w:val="003114F7"/>
    <w:rsid w:val="00311739"/>
    <w:rsid w:val="003253CF"/>
    <w:rsid w:val="0035371E"/>
    <w:rsid w:val="003562F3"/>
    <w:rsid w:val="003572F1"/>
    <w:rsid w:val="00375198"/>
    <w:rsid w:val="00395DB7"/>
    <w:rsid w:val="003D25EB"/>
    <w:rsid w:val="003D39F4"/>
    <w:rsid w:val="003E1320"/>
    <w:rsid w:val="003F0590"/>
    <w:rsid w:val="00400B21"/>
    <w:rsid w:val="00434269"/>
    <w:rsid w:val="00444DFF"/>
    <w:rsid w:val="0044672F"/>
    <w:rsid w:val="004678A2"/>
    <w:rsid w:val="004708C3"/>
    <w:rsid w:val="004774E0"/>
    <w:rsid w:val="00490239"/>
    <w:rsid w:val="00491AE4"/>
    <w:rsid w:val="00497C55"/>
    <w:rsid w:val="004B5092"/>
    <w:rsid w:val="004C6544"/>
    <w:rsid w:val="004E0DC5"/>
    <w:rsid w:val="004F0B12"/>
    <w:rsid w:val="005074CD"/>
    <w:rsid w:val="0052708B"/>
    <w:rsid w:val="0053335D"/>
    <w:rsid w:val="00552D76"/>
    <w:rsid w:val="005678C0"/>
    <w:rsid w:val="00581F16"/>
    <w:rsid w:val="00585FB6"/>
    <w:rsid w:val="005877C3"/>
    <w:rsid w:val="005900C7"/>
    <w:rsid w:val="005A5A66"/>
    <w:rsid w:val="005B5666"/>
    <w:rsid w:val="005C266F"/>
    <w:rsid w:val="005E3374"/>
    <w:rsid w:val="005E43E9"/>
    <w:rsid w:val="005F09F7"/>
    <w:rsid w:val="00616C2D"/>
    <w:rsid w:val="00624F04"/>
    <w:rsid w:val="00663AEB"/>
    <w:rsid w:val="00664F4E"/>
    <w:rsid w:val="0068707B"/>
    <w:rsid w:val="006A1BA4"/>
    <w:rsid w:val="006A4EF5"/>
    <w:rsid w:val="006B3146"/>
    <w:rsid w:val="00703755"/>
    <w:rsid w:val="00751C4F"/>
    <w:rsid w:val="007570F1"/>
    <w:rsid w:val="0076266F"/>
    <w:rsid w:val="00765A27"/>
    <w:rsid w:val="00773B34"/>
    <w:rsid w:val="00780F60"/>
    <w:rsid w:val="007C5A3A"/>
    <w:rsid w:val="007D117C"/>
    <w:rsid w:val="007D717E"/>
    <w:rsid w:val="007F4780"/>
    <w:rsid w:val="007F6111"/>
    <w:rsid w:val="008021C0"/>
    <w:rsid w:val="0080492C"/>
    <w:rsid w:val="00810067"/>
    <w:rsid w:val="008135B1"/>
    <w:rsid w:val="008215D1"/>
    <w:rsid w:val="008257DD"/>
    <w:rsid w:val="0082767F"/>
    <w:rsid w:val="00840577"/>
    <w:rsid w:val="008443F1"/>
    <w:rsid w:val="00853713"/>
    <w:rsid w:val="00865099"/>
    <w:rsid w:val="008665E7"/>
    <w:rsid w:val="00873382"/>
    <w:rsid w:val="008737A7"/>
    <w:rsid w:val="008800BB"/>
    <w:rsid w:val="008867E5"/>
    <w:rsid w:val="00887106"/>
    <w:rsid w:val="00892183"/>
    <w:rsid w:val="008A1136"/>
    <w:rsid w:val="008A1B29"/>
    <w:rsid w:val="008B40D4"/>
    <w:rsid w:val="008B4202"/>
    <w:rsid w:val="008B6382"/>
    <w:rsid w:val="008D37A4"/>
    <w:rsid w:val="008F105B"/>
    <w:rsid w:val="008F3D97"/>
    <w:rsid w:val="00917010"/>
    <w:rsid w:val="009237D4"/>
    <w:rsid w:val="00924FE6"/>
    <w:rsid w:val="009446B5"/>
    <w:rsid w:val="00951CA8"/>
    <w:rsid w:val="00957AE3"/>
    <w:rsid w:val="009737E1"/>
    <w:rsid w:val="00975ED5"/>
    <w:rsid w:val="00984307"/>
    <w:rsid w:val="00985E6A"/>
    <w:rsid w:val="00991785"/>
    <w:rsid w:val="0099776E"/>
    <w:rsid w:val="009A3B2E"/>
    <w:rsid w:val="009B11BB"/>
    <w:rsid w:val="009B3A78"/>
    <w:rsid w:val="009E6BB8"/>
    <w:rsid w:val="009F56F0"/>
    <w:rsid w:val="00A0671A"/>
    <w:rsid w:val="00A10F28"/>
    <w:rsid w:val="00A11888"/>
    <w:rsid w:val="00A56019"/>
    <w:rsid w:val="00A57993"/>
    <w:rsid w:val="00A74192"/>
    <w:rsid w:val="00A8769E"/>
    <w:rsid w:val="00AB7B58"/>
    <w:rsid w:val="00AD1709"/>
    <w:rsid w:val="00AE0791"/>
    <w:rsid w:val="00AF2DF0"/>
    <w:rsid w:val="00B3550E"/>
    <w:rsid w:val="00B455C3"/>
    <w:rsid w:val="00B7582E"/>
    <w:rsid w:val="00B774ED"/>
    <w:rsid w:val="00B80778"/>
    <w:rsid w:val="00B86957"/>
    <w:rsid w:val="00BA7263"/>
    <w:rsid w:val="00BB3F0F"/>
    <w:rsid w:val="00BC6236"/>
    <w:rsid w:val="00BD002F"/>
    <w:rsid w:val="00BD2501"/>
    <w:rsid w:val="00C0109E"/>
    <w:rsid w:val="00C044B9"/>
    <w:rsid w:val="00C16205"/>
    <w:rsid w:val="00C4566D"/>
    <w:rsid w:val="00C45ECA"/>
    <w:rsid w:val="00C54E45"/>
    <w:rsid w:val="00C8291E"/>
    <w:rsid w:val="00CA27B9"/>
    <w:rsid w:val="00CC6E50"/>
    <w:rsid w:val="00CF7CCD"/>
    <w:rsid w:val="00D04226"/>
    <w:rsid w:val="00D34057"/>
    <w:rsid w:val="00D43021"/>
    <w:rsid w:val="00D43035"/>
    <w:rsid w:val="00D5331B"/>
    <w:rsid w:val="00D67F0C"/>
    <w:rsid w:val="00D74046"/>
    <w:rsid w:val="00D86090"/>
    <w:rsid w:val="00DB3BEF"/>
    <w:rsid w:val="00DB473F"/>
    <w:rsid w:val="00DC20CF"/>
    <w:rsid w:val="00DD52F4"/>
    <w:rsid w:val="00DE7168"/>
    <w:rsid w:val="00E022BB"/>
    <w:rsid w:val="00E04DF6"/>
    <w:rsid w:val="00E24AA4"/>
    <w:rsid w:val="00E2708C"/>
    <w:rsid w:val="00E33B28"/>
    <w:rsid w:val="00E34102"/>
    <w:rsid w:val="00E50805"/>
    <w:rsid w:val="00E52207"/>
    <w:rsid w:val="00E55441"/>
    <w:rsid w:val="00E56519"/>
    <w:rsid w:val="00E6590E"/>
    <w:rsid w:val="00E7124C"/>
    <w:rsid w:val="00E72C4B"/>
    <w:rsid w:val="00E811C2"/>
    <w:rsid w:val="00E848A2"/>
    <w:rsid w:val="00E97888"/>
    <w:rsid w:val="00EA7F69"/>
    <w:rsid w:val="00EB307F"/>
    <w:rsid w:val="00EB5D3C"/>
    <w:rsid w:val="00EE390F"/>
    <w:rsid w:val="00EF2DF0"/>
    <w:rsid w:val="00F103B2"/>
    <w:rsid w:val="00F114DA"/>
    <w:rsid w:val="00F11603"/>
    <w:rsid w:val="00F22030"/>
    <w:rsid w:val="00F36613"/>
    <w:rsid w:val="00F606FF"/>
    <w:rsid w:val="00F649CD"/>
    <w:rsid w:val="00F71211"/>
    <w:rsid w:val="00FA705B"/>
    <w:rsid w:val="00FB26BB"/>
    <w:rsid w:val="00FB381C"/>
    <w:rsid w:val="00FB4489"/>
    <w:rsid w:val="00FD3D35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5A0E"/>
  <w14:defaultImageDpi w14:val="32767"/>
  <w15:chartTrackingRefBased/>
  <w15:docId w15:val="{B32B05F0-5D54-2043-A0AE-3781B428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2E"/>
    <w:pPr>
      <w:spacing w:after="180" w:line="274" w:lineRule="auto"/>
      <w:jc w:val="both"/>
    </w:pPr>
    <w:rPr>
      <w:sz w:val="21"/>
      <w:szCs w:val="22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6BB8"/>
    <w:pPr>
      <w:keepNext/>
      <w:keepLines/>
      <w:outlineLvl w:val="0"/>
    </w:pPr>
    <w:rPr>
      <w:rFonts w:ascii="Calibri" w:eastAsia="Calibri" w:hAnsi="Calibri" w:cs="Calibri"/>
      <w:b/>
      <w:color w:val="1593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0577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806000" w:themeColor="accent4" w:themeShade="80"/>
      <w:sz w:val="28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6BB8"/>
    <w:pPr>
      <w:keepNext/>
      <w:keepLines/>
      <w:spacing w:before="320" w:after="80"/>
      <w:outlineLvl w:val="2"/>
    </w:pPr>
    <w:rPr>
      <w:b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33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BB8"/>
    <w:rPr>
      <w:rFonts w:ascii="Calibri" w:eastAsia="Calibri" w:hAnsi="Calibri" w:cs="Calibri"/>
      <w:b/>
      <w:color w:val="15938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577"/>
    <w:rPr>
      <w:rFonts w:eastAsiaTheme="majorEastAsia" w:cstheme="majorBidi"/>
      <w:bCs/>
      <w:color w:val="806000" w:themeColor="accent4" w:themeShade="80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6BB8"/>
    <w:rPr>
      <w:rFonts w:ascii="Calibri Light" w:hAnsi="Calibri Light" w:cs="Times New Roman"/>
      <w:b/>
      <w:color w:val="2F5496" w:themeColor="accent1" w:themeShade="BF"/>
      <w:szCs w:val="28"/>
    </w:rPr>
  </w:style>
  <w:style w:type="paragraph" w:styleId="BodyText">
    <w:name w:val="Body Text"/>
    <w:basedOn w:val="Normal"/>
    <w:link w:val="BodyTextChar"/>
    <w:autoRedefine/>
    <w:uiPriority w:val="1"/>
    <w:qFormat/>
    <w:rsid w:val="007F6111"/>
    <w:pPr>
      <w:widowControl w:val="0"/>
      <w:autoSpaceDE w:val="0"/>
      <w:autoSpaceDN w:val="0"/>
      <w:adjustRightInd w:val="0"/>
    </w:pPr>
    <w:rPr>
      <w:rFonts w:eastAsia="Microsoft JhengHei UI" w:cs="Calibri"/>
      <w:color w:val="000000" w:themeColor="text1"/>
      <w:szCs w:val="10"/>
    </w:rPr>
  </w:style>
  <w:style w:type="character" w:customStyle="1" w:styleId="BodyTextChar">
    <w:name w:val="Body Text Char"/>
    <w:basedOn w:val="DefaultParagraphFont"/>
    <w:link w:val="BodyText"/>
    <w:uiPriority w:val="1"/>
    <w:rsid w:val="007F6111"/>
    <w:rPr>
      <w:rFonts w:ascii="Arial Narrow" w:eastAsia="Microsoft JhengHei UI" w:hAnsi="Arial Narrow" w:cs="Calibri"/>
      <w:color w:val="000000" w:themeColor="text1"/>
      <w:sz w:val="22"/>
      <w:szCs w:val="1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7888"/>
    <w:pPr>
      <w:jc w:val="left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7888"/>
    <w:pPr>
      <w:ind w:left="200"/>
      <w:jc w:val="left"/>
    </w:pPr>
    <w:rPr>
      <w:bCs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0492C"/>
    <w:pPr>
      <w:spacing w:before="480" w:line="264" w:lineRule="auto"/>
      <w:outlineLvl w:val="9"/>
    </w:pPr>
  </w:style>
  <w:style w:type="paragraph" w:styleId="NoSpacing">
    <w:name w:val="No Spacing"/>
    <w:link w:val="NoSpacingChar"/>
    <w:autoRedefine/>
    <w:uiPriority w:val="1"/>
    <w:qFormat/>
    <w:rsid w:val="00B7582E"/>
    <w:rPr>
      <w:sz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582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7582E"/>
    <w:rPr>
      <w:rFonts w:asciiTheme="majorHAnsi" w:eastAsiaTheme="majorEastAsia" w:hAnsiTheme="majorHAnsi" w:cstheme="majorBidi"/>
      <w:color w:val="000000" w:themeColor="text1"/>
      <w:spacing w:val="30"/>
      <w:kern w:val="28"/>
      <w:sz w:val="40"/>
      <w:szCs w:val="52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37A7"/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7A7"/>
    <w:rPr>
      <w:rFonts w:ascii="Avenir" w:hAnsi="Avenir" w:cs="Times New Roman"/>
      <w:sz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33D65"/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492C"/>
    <w:pPr>
      <w:ind w:left="1440"/>
    </w:pPr>
    <w:rPr>
      <w:iCs/>
    </w:rPr>
  </w:style>
  <w:style w:type="character" w:styleId="Hyperlink">
    <w:name w:val="Hyperlink"/>
    <w:basedOn w:val="DefaultParagraphFont"/>
    <w:uiPriority w:val="99"/>
    <w:unhideWhenUsed/>
    <w:qFormat/>
    <w:rsid w:val="0080492C"/>
    <w:rPr>
      <w:rFonts w:asciiTheme="minorHAnsi" w:hAnsiTheme="minorHAnsi"/>
      <w:color w:val="ED7D31" w:themeColor="accent2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7582E"/>
    <w:rPr>
      <w:sz w:val="21"/>
    </w:rPr>
  </w:style>
  <w:style w:type="table" w:styleId="TableGridLight">
    <w:name w:val="Grid Table Light"/>
    <w:basedOn w:val="TableNormal"/>
    <w:uiPriority w:val="40"/>
    <w:rsid w:val="00810067"/>
    <w:rPr>
      <w:sz w:val="22"/>
      <w:szCs w:val="22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</w:style>
  <w:style w:type="paragraph" w:styleId="ListParagraph">
    <w:name w:val="List Paragraph"/>
    <w:aliases w:val="TA Bullet List Paragraph,List Paragraph1"/>
    <w:basedOn w:val="Normal"/>
    <w:autoRedefine/>
    <w:uiPriority w:val="34"/>
    <w:qFormat/>
    <w:rsid w:val="004E0DC5"/>
    <w:pPr>
      <w:spacing w:line="360" w:lineRule="auto"/>
      <w:ind w:left="720" w:hanging="288"/>
      <w:contextualSpacing/>
    </w:pPr>
    <w:rPr>
      <w:color w:val="000000" w:themeColor="text1"/>
    </w:rPr>
  </w:style>
  <w:style w:type="character" w:customStyle="1" w:styleId="statutes">
    <w:name w:val="statutes"/>
    <w:basedOn w:val="DefaultParagraphFont"/>
    <w:qFormat/>
    <w:rsid w:val="009E6BB8"/>
    <w:rPr>
      <w:rFonts w:ascii="Calibri Light" w:hAnsi="Calibri Light"/>
      <w:b w:val="0"/>
      <w:i w:val="0"/>
    </w:rPr>
  </w:style>
  <w:style w:type="table" w:styleId="TableGrid">
    <w:name w:val="Table Grid"/>
    <w:basedOn w:val="TableNormal"/>
    <w:uiPriority w:val="39"/>
    <w:rsid w:val="00E8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7D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3F"/>
    <w:rPr>
      <w:sz w:val="21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B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3F"/>
    <w:rPr>
      <w:sz w:val="21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DB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8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julia rosa solutions, llc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rosa emslie</dc:creator>
  <cp:keywords/>
  <dc:description/>
  <cp:lastModifiedBy>Leah Jimenez</cp:lastModifiedBy>
  <cp:revision>2</cp:revision>
  <dcterms:created xsi:type="dcterms:W3CDTF">2021-06-01T23:15:00Z</dcterms:created>
  <dcterms:modified xsi:type="dcterms:W3CDTF">2021-06-01T23:15:00Z</dcterms:modified>
</cp:coreProperties>
</file>