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36EE" w14:textId="77777777" w:rsidR="00FB7568" w:rsidRPr="00860E54" w:rsidRDefault="00FB7568" w:rsidP="00FB7568">
      <w:pPr>
        <w:shd w:val="clear" w:color="auto" w:fill="FFFFFF"/>
        <w:spacing w:after="0" w:line="240" w:lineRule="auto"/>
        <w:jc w:val="center"/>
        <w:rPr>
          <w:rFonts w:ascii="Times New Roman" w:eastAsia="Times New Roman" w:hAnsi="Times New Roman" w:cs="Times New Roman"/>
          <w:color w:val="000000"/>
          <w:sz w:val="20"/>
          <w:szCs w:val="20"/>
        </w:rPr>
      </w:pPr>
      <w:bookmarkStart w:id="0" w:name="_Hlk92442203"/>
      <w:r w:rsidRPr="00860E54">
        <w:rPr>
          <w:rFonts w:ascii="Times New Roman" w:eastAsia="Times New Roman" w:hAnsi="Times New Roman" w:cs="Times New Roman"/>
          <w:b/>
          <w:bCs/>
          <w:color w:val="000000"/>
          <w:sz w:val="20"/>
          <w:szCs w:val="20"/>
        </w:rPr>
        <w:t>NOTICE OF PROPOSED RULEMAKING</w:t>
      </w:r>
    </w:p>
    <w:p w14:paraId="77328119" w14:textId="77777777" w:rsidR="00860E54" w:rsidRDefault="00860E54" w:rsidP="00FB7568">
      <w:pPr>
        <w:shd w:val="clear" w:color="auto" w:fill="FFFFFF"/>
        <w:spacing w:after="0" w:line="240" w:lineRule="auto"/>
        <w:rPr>
          <w:rFonts w:ascii="Times New Roman" w:eastAsia="Times New Roman" w:hAnsi="Times New Roman" w:cs="Times New Roman"/>
          <w:color w:val="000000"/>
          <w:sz w:val="20"/>
          <w:szCs w:val="20"/>
        </w:rPr>
      </w:pPr>
    </w:p>
    <w:p w14:paraId="3A475957" w14:textId="5CA94458" w:rsidR="00FB7568" w:rsidRPr="00B323D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b/>
          <w:bCs/>
          <w:color w:val="000000"/>
          <w:sz w:val="20"/>
          <w:szCs w:val="20"/>
        </w:rPr>
        <w:t>Public Hearing.</w:t>
      </w:r>
      <w:r w:rsidR="00860E54">
        <w:rPr>
          <w:rFonts w:ascii="Times New Roman" w:eastAsia="Times New Roman" w:hAnsi="Times New Roman" w:cs="Times New Roman"/>
          <w:color w:val="000000"/>
          <w:sz w:val="20"/>
          <w:szCs w:val="20"/>
        </w:rPr>
        <w:t xml:space="preserve">  T</w:t>
      </w:r>
      <w:r w:rsidRPr="00860E54">
        <w:rPr>
          <w:rFonts w:ascii="Times New Roman" w:eastAsia="Times New Roman" w:hAnsi="Times New Roman" w:cs="Times New Roman"/>
          <w:color w:val="000000"/>
          <w:sz w:val="20"/>
          <w:szCs w:val="20"/>
        </w:rPr>
        <w:t xml:space="preserve">he New Mexico Public Education Department (PED) gives notice that it will conduct a public </w:t>
      </w:r>
      <w:r w:rsidRPr="0018275F">
        <w:rPr>
          <w:rFonts w:ascii="Times New Roman" w:eastAsia="Times New Roman" w:hAnsi="Times New Roman" w:cs="Times New Roman"/>
          <w:color w:val="000000"/>
          <w:sz w:val="20"/>
          <w:szCs w:val="20"/>
        </w:rPr>
        <w:t xml:space="preserve">hearing </w:t>
      </w:r>
      <w:r w:rsidR="00222BDD" w:rsidRPr="0018275F">
        <w:rPr>
          <w:rFonts w:ascii="Times New Roman" w:eastAsia="Times New Roman" w:hAnsi="Times New Roman" w:cs="Times New Roman"/>
          <w:color w:val="000000"/>
          <w:sz w:val="20"/>
          <w:szCs w:val="20"/>
        </w:rPr>
        <w:t>Tuesday</w:t>
      </w:r>
      <w:r w:rsidRPr="0018275F">
        <w:rPr>
          <w:rFonts w:ascii="Times New Roman" w:eastAsia="Times New Roman" w:hAnsi="Times New Roman" w:cs="Times New Roman"/>
          <w:color w:val="000000"/>
          <w:sz w:val="20"/>
          <w:szCs w:val="20"/>
        </w:rPr>
        <w:t>,</w:t>
      </w:r>
      <w:r w:rsidR="00963ADC" w:rsidRPr="0018275F">
        <w:rPr>
          <w:rFonts w:ascii="Times New Roman" w:eastAsia="Times New Roman" w:hAnsi="Times New Roman" w:cs="Times New Roman"/>
          <w:color w:val="000000"/>
          <w:sz w:val="20"/>
          <w:szCs w:val="20"/>
        </w:rPr>
        <w:t xml:space="preserve"> </w:t>
      </w:r>
      <w:r w:rsidR="00222BDD" w:rsidRPr="0018275F">
        <w:rPr>
          <w:rFonts w:ascii="Times New Roman" w:eastAsia="Times New Roman" w:hAnsi="Times New Roman" w:cs="Times New Roman"/>
          <w:color w:val="000000"/>
          <w:sz w:val="20"/>
          <w:szCs w:val="20"/>
        </w:rPr>
        <w:t>March 15, 202</w:t>
      </w:r>
      <w:r w:rsidR="00647481" w:rsidRPr="0018275F">
        <w:rPr>
          <w:rFonts w:ascii="Times New Roman" w:eastAsia="Times New Roman" w:hAnsi="Times New Roman" w:cs="Times New Roman"/>
          <w:color w:val="000000"/>
          <w:sz w:val="20"/>
          <w:szCs w:val="20"/>
        </w:rPr>
        <w:t>2</w:t>
      </w:r>
      <w:r w:rsidR="00222BDD" w:rsidRPr="0018275F">
        <w:rPr>
          <w:rFonts w:ascii="Times New Roman" w:eastAsia="Times New Roman" w:hAnsi="Times New Roman" w:cs="Times New Roman"/>
          <w:color w:val="000000"/>
          <w:sz w:val="20"/>
          <w:szCs w:val="20"/>
        </w:rPr>
        <w:t>,</w:t>
      </w:r>
      <w:r w:rsidRPr="0018275F">
        <w:rPr>
          <w:rFonts w:ascii="Times New Roman" w:eastAsia="Times New Roman" w:hAnsi="Times New Roman" w:cs="Times New Roman"/>
          <w:color w:val="000000"/>
          <w:sz w:val="20"/>
          <w:szCs w:val="20"/>
        </w:rPr>
        <w:t xml:space="preserve"> from</w:t>
      </w:r>
      <w:r w:rsidR="00963ADC" w:rsidRPr="0018275F">
        <w:rPr>
          <w:rFonts w:ascii="Times New Roman" w:eastAsia="Times New Roman" w:hAnsi="Times New Roman" w:cs="Times New Roman"/>
          <w:color w:val="000000"/>
          <w:sz w:val="20"/>
          <w:szCs w:val="20"/>
        </w:rPr>
        <w:t xml:space="preserve"> </w:t>
      </w:r>
      <w:r w:rsidR="005C230F" w:rsidRPr="0018275F">
        <w:rPr>
          <w:rFonts w:ascii="Times New Roman" w:eastAsia="Times New Roman" w:hAnsi="Times New Roman" w:cs="Times New Roman"/>
          <w:color w:val="000000"/>
          <w:sz w:val="20"/>
          <w:szCs w:val="20"/>
        </w:rPr>
        <w:t>1 p.m. to 3</w:t>
      </w:r>
      <w:r w:rsidR="00963ADC" w:rsidRPr="0018275F">
        <w:rPr>
          <w:rFonts w:ascii="Times New Roman" w:eastAsia="Times New Roman" w:hAnsi="Times New Roman" w:cs="Times New Roman"/>
          <w:color w:val="000000"/>
          <w:sz w:val="20"/>
          <w:szCs w:val="20"/>
        </w:rPr>
        <w:t xml:space="preserve"> p.m.</w:t>
      </w:r>
      <w:r w:rsidRPr="0018275F">
        <w:rPr>
          <w:rFonts w:ascii="Times New Roman" w:eastAsia="Times New Roman" w:hAnsi="Times New Roman" w:cs="Times New Roman"/>
          <w:color w:val="000000"/>
          <w:sz w:val="20"/>
          <w:szCs w:val="20"/>
        </w:rPr>
        <w:t xml:space="preserve"> (MDT) in Mabry Hall, located in the Jerry Apodaca Education Building, 300 Don Gaspar Ave., Santa Fe, New Mexico 87501.</w:t>
      </w:r>
      <w:r w:rsidR="00860E54" w:rsidRPr="00B323D4">
        <w:rPr>
          <w:rFonts w:ascii="Times New Roman" w:eastAsia="Times New Roman" w:hAnsi="Times New Roman" w:cs="Times New Roman"/>
          <w:color w:val="000000"/>
          <w:sz w:val="20"/>
          <w:szCs w:val="20"/>
        </w:rPr>
        <w:t xml:space="preserve"> </w:t>
      </w:r>
      <w:r w:rsidRPr="00B323D4">
        <w:rPr>
          <w:rFonts w:ascii="Times New Roman" w:eastAsia="Times New Roman" w:hAnsi="Times New Roman" w:cs="Times New Roman"/>
          <w:color w:val="000000"/>
          <w:sz w:val="20"/>
          <w:szCs w:val="20"/>
        </w:rPr>
        <w:t xml:space="preserve">The location of the public hearing is subject to change due to concerns surrounding COVID-19 and in accordance with Governor Michelle Lujan </w:t>
      </w:r>
      <w:r w:rsidRPr="00010870">
        <w:rPr>
          <w:rFonts w:ascii="Times New Roman" w:eastAsia="Times New Roman" w:hAnsi="Times New Roman" w:cs="Times New Roman"/>
          <w:color w:val="000000"/>
          <w:sz w:val="20"/>
          <w:szCs w:val="20"/>
        </w:rPr>
        <w:t xml:space="preserve">Grisham’s Executive </w:t>
      </w:r>
      <w:r w:rsidRPr="0018275F">
        <w:rPr>
          <w:rFonts w:ascii="Times New Roman" w:eastAsia="Times New Roman" w:hAnsi="Times New Roman" w:cs="Times New Roman"/>
          <w:color w:val="000000"/>
          <w:sz w:val="20"/>
          <w:szCs w:val="20"/>
        </w:rPr>
        <w:t xml:space="preserve">Order </w:t>
      </w:r>
      <w:r w:rsidR="00963ADC" w:rsidRPr="0018275F">
        <w:rPr>
          <w:rFonts w:ascii="Times New Roman" w:eastAsia="Times New Roman" w:hAnsi="Times New Roman" w:cs="Times New Roman"/>
          <w:color w:val="000000"/>
          <w:sz w:val="20"/>
          <w:szCs w:val="20"/>
        </w:rPr>
        <w:t>2021</w:t>
      </w:r>
      <w:r w:rsidRPr="0018275F">
        <w:rPr>
          <w:rFonts w:ascii="Times New Roman" w:eastAsia="Times New Roman" w:hAnsi="Times New Roman" w:cs="Times New Roman"/>
          <w:color w:val="000000"/>
          <w:sz w:val="20"/>
          <w:szCs w:val="20"/>
        </w:rPr>
        <w:t>-</w:t>
      </w:r>
      <w:r w:rsidR="00A447FC" w:rsidRPr="0018275F">
        <w:rPr>
          <w:rFonts w:ascii="Times New Roman" w:eastAsia="Times New Roman" w:hAnsi="Times New Roman" w:cs="Times New Roman"/>
          <w:color w:val="000000"/>
          <w:sz w:val="20"/>
          <w:szCs w:val="20"/>
        </w:rPr>
        <w:t>0</w:t>
      </w:r>
      <w:r w:rsidR="00010870" w:rsidRPr="0018275F">
        <w:rPr>
          <w:rFonts w:ascii="Times New Roman" w:eastAsia="Times New Roman" w:hAnsi="Times New Roman" w:cs="Times New Roman"/>
          <w:color w:val="000000"/>
          <w:sz w:val="20"/>
          <w:szCs w:val="20"/>
        </w:rPr>
        <w:t>61</w:t>
      </w:r>
      <w:r w:rsidR="0013318C" w:rsidRPr="0018275F">
        <w:rPr>
          <w:rFonts w:ascii="Times New Roman" w:eastAsia="Times New Roman" w:hAnsi="Times New Roman" w:cs="Times New Roman"/>
          <w:color w:val="000000"/>
          <w:sz w:val="20"/>
          <w:szCs w:val="20"/>
        </w:rPr>
        <w:t>,</w:t>
      </w:r>
      <w:r w:rsidR="00E872F2" w:rsidRPr="0018275F">
        <w:rPr>
          <w:rFonts w:ascii="Times New Roman" w:eastAsia="Times New Roman" w:hAnsi="Times New Roman" w:cs="Times New Roman"/>
          <w:color w:val="000000"/>
          <w:sz w:val="20"/>
          <w:szCs w:val="20"/>
        </w:rPr>
        <w:t xml:space="preserve"> Renewing the State of Public Health Emergency Initially Declared in Executive Order 2020-004, Other Powers Invoked in That Order, and All Other Orders and Directives Contained in Executive Orders Tied to the Ongoing Public Health Emergency; or with any executive order that supersedes Executive Order </w:t>
      </w:r>
      <w:r w:rsidR="00A447FC" w:rsidRPr="0018275F">
        <w:rPr>
          <w:rFonts w:ascii="Times New Roman" w:eastAsia="Times New Roman" w:hAnsi="Times New Roman" w:cs="Times New Roman"/>
          <w:color w:val="000000"/>
          <w:sz w:val="20"/>
          <w:szCs w:val="20"/>
        </w:rPr>
        <w:t>2021-0</w:t>
      </w:r>
      <w:r w:rsidR="00010870" w:rsidRPr="0018275F">
        <w:rPr>
          <w:rFonts w:ascii="Times New Roman" w:eastAsia="Times New Roman" w:hAnsi="Times New Roman" w:cs="Times New Roman"/>
          <w:color w:val="000000"/>
          <w:sz w:val="20"/>
          <w:szCs w:val="20"/>
        </w:rPr>
        <w:t>61</w:t>
      </w:r>
      <w:r w:rsidRPr="0018275F">
        <w:rPr>
          <w:rFonts w:ascii="Times New Roman" w:eastAsia="Times New Roman" w:hAnsi="Times New Roman" w:cs="Times New Roman"/>
          <w:color w:val="000000"/>
          <w:sz w:val="20"/>
          <w:szCs w:val="20"/>
        </w:rPr>
        <w:t>.</w:t>
      </w:r>
      <w:r w:rsidR="00860E54" w:rsidRPr="0018275F">
        <w:rPr>
          <w:rFonts w:ascii="Times New Roman" w:eastAsia="Times New Roman" w:hAnsi="Times New Roman" w:cs="Times New Roman"/>
          <w:color w:val="000000"/>
          <w:sz w:val="20"/>
          <w:szCs w:val="20"/>
        </w:rPr>
        <w:t xml:space="preserve"> </w:t>
      </w:r>
      <w:r w:rsidRPr="0018275F">
        <w:rPr>
          <w:rFonts w:ascii="Times New Roman" w:eastAsia="Times New Roman" w:hAnsi="Times New Roman" w:cs="Times New Roman"/>
          <w:color w:val="000000"/>
          <w:sz w:val="20"/>
          <w:szCs w:val="20"/>
        </w:rPr>
        <w:t>Continuous updates on hearing changes and Zoom information will be provided on the PED website.</w:t>
      </w:r>
      <w:r w:rsidR="00C53D29" w:rsidRPr="0018275F">
        <w:rPr>
          <w:rFonts w:ascii="Times New Roman" w:eastAsia="Times New Roman" w:hAnsi="Times New Roman" w:cs="Times New Roman"/>
          <w:color w:val="000000"/>
          <w:sz w:val="20"/>
          <w:szCs w:val="20"/>
        </w:rPr>
        <w:t xml:space="preserve"> The purpose of the public h</w:t>
      </w:r>
      <w:r w:rsidRPr="0018275F">
        <w:rPr>
          <w:rFonts w:ascii="Times New Roman" w:eastAsia="Times New Roman" w:hAnsi="Times New Roman" w:cs="Times New Roman"/>
          <w:color w:val="000000"/>
          <w:sz w:val="20"/>
          <w:szCs w:val="20"/>
        </w:rPr>
        <w:t>earing is to receive public input on t</w:t>
      </w:r>
      <w:r w:rsidR="00400713" w:rsidRPr="0018275F">
        <w:rPr>
          <w:rFonts w:ascii="Times New Roman" w:eastAsia="Times New Roman" w:hAnsi="Times New Roman" w:cs="Times New Roman"/>
          <w:color w:val="000000"/>
          <w:sz w:val="20"/>
          <w:szCs w:val="20"/>
        </w:rPr>
        <w:t xml:space="preserve">he </w:t>
      </w:r>
      <w:r w:rsidR="00975DAC" w:rsidRPr="0018275F">
        <w:rPr>
          <w:rFonts w:ascii="Times New Roman" w:eastAsia="Times New Roman" w:hAnsi="Times New Roman" w:cs="Times New Roman"/>
          <w:color w:val="000000"/>
          <w:sz w:val="20"/>
          <w:szCs w:val="20"/>
        </w:rPr>
        <w:t>proposed repeal</w:t>
      </w:r>
      <w:r w:rsidR="00E00DC9" w:rsidRPr="0018275F">
        <w:rPr>
          <w:rFonts w:ascii="Times New Roman" w:eastAsia="Times New Roman" w:hAnsi="Times New Roman" w:cs="Times New Roman"/>
          <w:color w:val="000000"/>
          <w:sz w:val="20"/>
          <w:szCs w:val="20"/>
        </w:rPr>
        <w:t xml:space="preserve"> and replace</w:t>
      </w:r>
      <w:r w:rsidR="00975DAC" w:rsidRPr="0018275F">
        <w:rPr>
          <w:rFonts w:ascii="Times New Roman" w:eastAsia="Times New Roman" w:hAnsi="Times New Roman" w:cs="Times New Roman"/>
          <w:color w:val="000000"/>
          <w:sz w:val="20"/>
          <w:szCs w:val="20"/>
        </w:rPr>
        <w:t xml:space="preserve"> of </w:t>
      </w:r>
      <w:r w:rsidR="00975DAC" w:rsidRPr="0018275F">
        <w:rPr>
          <w:rFonts w:ascii="Times New Roman" w:eastAsia="Times New Roman" w:hAnsi="Times New Roman" w:cs="Times New Roman"/>
          <w:b/>
          <w:color w:val="000000"/>
          <w:sz w:val="20"/>
          <w:szCs w:val="20"/>
        </w:rPr>
        <w:t>6.</w:t>
      </w:r>
      <w:r w:rsidR="00E00DC9" w:rsidRPr="0018275F">
        <w:rPr>
          <w:rFonts w:ascii="Times New Roman" w:eastAsia="Times New Roman" w:hAnsi="Times New Roman" w:cs="Times New Roman"/>
          <w:b/>
          <w:color w:val="000000"/>
          <w:sz w:val="20"/>
          <w:szCs w:val="20"/>
        </w:rPr>
        <w:t>64.3 NMAC, Competencies for Entry-Level Reading Teachers</w:t>
      </w:r>
      <w:r w:rsidR="00975DAC" w:rsidRPr="0018275F">
        <w:rPr>
          <w:rFonts w:ascii="Times New Roman" w:eastAsia="Times New Roman" w:hAnsi="Times New Roman" w:cs="Times New Roman"/>
          <w:color w:val="000000"/>
          <w:sz w:val="20"/>
          <w:szCs w:val="20"/>
        </w:rPr>
        <w:t xml:space="preserve">. </w:t>
      </w:r>
      <w:r w:rsidRPr="0018275F">
        <w:rPr>
          <w:rFonts w:ascii="Times New Roman" w:eastAsia="Times New Roman" w:hAnsi="Times New Roman" w:cs="Times New Roman"/>
          <w:color w:val="000000"/>
          <w:sz w:val="20"/>
          <w:szCs w:val="20"/>
        </w:rPr>
        <w:t>At the</w:t>
      </w:r>
      <w:r w:rsidRPr="00B323D4">
        <w:rPr>
          <w:rFonts w:ascii="Times New Roman" w:eastAsia="Times New Roman" w:hAnsi="Times New Roman" w:cs="Times New Roman"/>
          <w:color w:val="000000"/>
          <w:sz w:val="20"/>
          <w:szCs w:val="20"/>
        </w:rPr>
        <w:t xml:space="preserve"> hearing, PED will provide a verbal summary statement on record. Attendees who wish to provide public comment on record will be given three (3) minutes to make a statement concerning the rule changes. Written comment will also be </w:t>
      </w:r>
      <w:r w:rsidRPr="00010870">
        <w:rPr>
          <w:rFonts w:ascii="Times New Roman" w:eastAsia="Times New Roman" w:hAnsi="Times New Roman" w:cs="Times New Roman"/>
          <w:color w:val="000000"/>
          <w:sz w:val="20"/>
          <w:szCs w:val="20"/>
        </w:rPr>
        <w:t>accepted at</w:t>
      </w:r>
      <w:r w:rsidRPr="00B323D4">
        <w:rPr>
          <w:rFonts w:ascii="Times New Roman" w:eastAsia="Times New Roman" w:hAnsi="Times New Roman" w:cs="Times New Roman"/>
          <w:color w:val="000000"/>
          <w:sz w:val="20"/>
          <w:szCs w:val="20"/>
        </w:rPr>
        <w:t xml:space="preserve"> the hearing.</w:t>
      </w:r>
    </w:p>
    <w:p w14:paraId="59E7E4FE" w14:textId="54CC7815" w:rsidR="00A447FC" w:rsidRPr="00B323D4" w:rsidRDefault="00A447FC" w:rsidP="00446A4C">
      <w:pPr>
        <w:shd w:val="clear" w:color="auto" w:fill="FFFFFF"/>
        <w:spacing w:after="0" w:line="240" w:lineRule="auto"/>
        <w:rPr>
          <w:rFonts w:ascii="Times New Roman" w:eastAsia="Times New Roman" w:hAnsi="Times New Roman" w:cs="Times New Roman"/>
          <w:color w:val="000000"/>
          <w:sz w:val="20"/>
          <w:szCs w:val="20"/>
        </w:rPr>
      </w:pPr>
    </w:p>
    <w:p w14:paraId="1EDA9725" w14:textId="75FCE23E" w:rsidR="00FB7568" w:rsidRPr="00B323D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B323D4">
        <w:rPr>
          <w:rFonts w:ascii="Times New Roman" w:eastAsia="Times New Roman" w:hAnsi="Times New Roman" w:cs="Times New Roman"/>
          <w:b/>
          <w:bCs/>
          <w:color w:val="000000"/>
          <w:sz w:val="20"/>
          <w:szCs w:val="20"/>
        </w:rPr>
        <w:t xml:space="preserve">Explanation of Purpose </w:t>
      </w:r>
      <w:r w:rsidR="00F6546B" w:rsidRPr="00B323D4">
        <w:rPr>
          <w:rFonts w:ascii="Times New Roman" w:eastAsia="Times New Roman" w:hAnsi="Times New Roman" w:cs="Times New Roman"/>
          <w:b/>
          <w:bCs/>
          <w:color w:val="000000"/>
          <w:sz w:val="20"/>
          <w:szCs w:val="20"/>
        </w:rPr>
        <w:t xml:space="preserve">of </w:t>
      </w:r>
      <w:r w:rsidRPr="00B323D4">
        <w:rPr>
          <w:rFonts w:ascii="Times New Roman" w:eastAsia="Times New Roman" w:hAnsi="Times New Roman" w:cs="Times New Roman"/>
          <w:b/>
          <w:bCs/>
          <w:color w:val="000000"/>
          <w:sz w:val="20"/>
          <w:szCs w:val="20"/>
        </w:rPr>
        <w:t>Text</w:t>
      </w:r>
    </w:p>
    <w:p w14:paraId="6A126E75" w14:textId="77777777" w:rsidR="00C53D29" w:rsidRPr="00B323D4" w:rsidRDefault="00C53D29" w:rsidP="00446A4C">
      <w:pPr>
        <w:shd w:val="clear" w:color="auto" w:fill="FFFFFF"/>
        <w:spacing w:after="0" w:line="240" w:lineRule="auto"/>
        <w:rPr>
          <w:rFonts w:ascii="Times New Roman" w:eastAsia="Times New Roman" w:hAnsi="Times New Roman" w:cs="Times New Roman"/>
          <w:b/>
          <w:bCs/>
          <w:color w:val="000000"/>
          <w:sz w:val="20"/>
          <w:szCs w:val="20"/>
        </w:rPr>
      </w:pPr>
    </w:p>
    <w:p w14:paraId="480CB6CD" w14:textId="7FFA8353" w:rsidR="00975DAC" w:rsidRDefault="00975DAC" w:rsidP="00446A4C">
      <w:pPr>
        <w:shd w:val="clear" w:color="auto" w:fill="FFFFFF"/>
        <w:spacing w:after="0" w:line="240" w:lineRule="auto"/>
        <w:rPr>
          <w:rFonts w:ascii="Times New Roman" w:eastAsia="Times New Roman" w:hAnsi="Times New Roman" w:cs="Times New Roman"/>
          <w:color w:val="000000"/>
          <w:sz w:val="20"/>
          <w:szCs w:val="20"/>
        </w:rPr>
      </w:pPr>
      <w:r w:rsidRPr="00F43F80">
        <w:rPr>
          <w:rFonts w:ascii="Times New Roman" w:eastAsia="Times New Roman" w:hAnsi="Times New Roman" w:cs="Times New Roman"/>
          <w:color w:val="000000"/>
          <w:sz w:val="20"/>
          <w:szCs w:val="20"/>
        </w:rPr>
        <w:t xml:space="preserve">The purpose of the </w:t>
      </w:r>
      <w:r w:rsidRPr="0018275F">
        <w:rPr>
          <w:rFonts w:ascii="Times New Roman" w:eastAsia="Times New Roman" w:hAnsi="Times New Roman" w:cs="Times New Roman"/>
          <w:color w:val="000000"/>
          <w:sz w:val="20"/>
          <w:szCs w:val="20"/>
        </w:rPr>
        <w:t xml:space="preserve">proposed repeal </w:t>
      </w:r>
      <w:r w:rsidR="00222BDD" w:rsidRPr="0018275F">
        <w:rPr>
          <w:rFonts w:ascii="Times New Roman" w:eastAsia="Times New Roman" w:hAnsi="Times New Roman" w:cs="Times New Roman"/>
          <w:color w:val="000000"/>
          <w:sz w:val="20"/>
          <w:szCs w:val="20"/>
        </w:rPr>
        <w:t xml:space="preserve">and replace </w:t>
      </w:r>
      <w:r w:rsidRPr="0018275F">
        <w:rPr>
          <w:rFonts w:ascii="Times New Roman" w:eastAsia="Times New Roman" w:hAnsi="Times New Roman" w:cs="Times New Roman"/>
          <w:color w:val="000000"/>
          <w:sz w:val="20"/>
          <w:szCs w:val="20"/>
        </w:rPr>
        <w:t xml:space="preserve">of </w:t>
      </w:r>
      <w:r w:rsidR="00222BDD" w:rsidRPr="0018275F">
        <w:rPr>
          <w:rFonts w:ascii="Times New Roman" w:eastAsia="Times New Roman" w:hAnsi="Times New Roman" w:cs="Times New Roman"/>
          <w:b/>
          <w:color w:val="000000"/>
          <w:sz w:val="20"/>
          <w:szCs w:val="20"/>
        </w:rPr>
        <w:t>6.64.3 NMAC, Competencies for Entry-Level Reading Teachers</w:t>
      </w:r>
      <w:r w:rsidR="00222BDD" w:rsidRPr="0018275F">
        <w:rPr>
          <w:rFonts w:ascii="Times New Roman" w:eastAsia="Times New Roman" w:hAnsi="Times New Roman" w:cs="Times New Roman"/>
          <w:bCs/>
          <w:color w:val="000000"/>
          <w:sz w:val="20"/>
          <w:szCs w:val="20"/>
        </w:rPr>
        <w:t>,</w:t>
      </w:r>
      <w:r w:rsidR="00F43F80" w:rsidRPr="0018275F">
        <w:rPr>
          <w:rFonts w:ascii="Times New Roman" w:eastAsia="Times New Roman" w:hAnsi="Times New Roman" w:cs="Times New Roman"/>
          <w:color w:val="000000"/>
          <w:sz w:val="20"/>
          <w:szCs w:val="20"/>
        </w:rPr>
        <w:t xml:space="preserve"> is to </w:t>
      </w:r>
      <w:r w:rsidR="002C01F2" w:rsidRPr="0018275F">
        <w:rPr>
          <w:rFonts w:ascii="Times New Roman" w:eastAsia="Times New Roman" w:hAnsi="Times New Roman" w:cs="Times New Roman"/>
          <w:color w:val="000000"/>
          <w:sz w:val="20"/>
          <w:szCs w:val="20"/>
        </w:rPr>
        <w:t xml:space="preserve">add a pathway for </w:t>
      </w:r>
      <w:r w:rsidR="00EE14CA" w:rsidRPr="0018275F">
        <w:rPr>
          <w:rFonts w:ascii="Times New Roman" w:eastAsia="Times New Roman" w:hAnsi="Times New Roman" w:cs="Times New Roman"/>
          <w:color w:val="000000"/>
          <w:sz w:val="20"/>
          <w:szCs w:val="20"/>
        </w:rPr>
        <w:t>educators</w:t>
      </w:r>
      <w:r w:rsidR="002C01F2" w:rsidRPr="0018275F">
        <w:rPr>
          <w:rFonts w:ascii="Times New Roman" w:eastAsia="Times New Roman" w:hAnsi="Times New Roman" w:cs="Times New Roman"/>
          <w:color w:val="000000"/>
          <w:sz w:val="20"/>
          <w:szCs w:val="20"/>
        </w:rPr>
        <w:t xml:space="preserve"> to receive an endorsement in reading</w:t>
      </w:r>
      <w:r w:rsidR="00F43F80" w:rsidRPr="0018275F">
        <w:rPr>
          <w:rFonts w:ascii="Times New Roman" w:eastAsia="Times New Roman" w:hAnsi="Times New Roman" w:cs="Times New Roman"/>
          <w:color w:val="000000"/>
          <w:sz w:val="20"/>
          <w:szCs w:val="20"/>
        </w:rPr>
        <w:t>.</w:t>
      </w:r>
    </w:p>
    <w:p w14:paraId="4660572F" w14:textId="7F56B5EF" w:rsidR="00873A48" w:rsidRPr="00B323D4" w:rsidRDefault="00873A48" w:rsidP="00446A4C">
      <w:pPr>
        <w:shd w:val="clear" w:color="auto" w:fill="FFFFFF"/>
        <w:spacing w:after="0" w:line="240" w:lineRule="auto"/>
        <w:rPr>
          <w:rFonts w:ascii="Times New Roman" w:eastAsia="Times New Roman" w:hAnsi="Times New Roman" w:cs="Times New Roman"/>
          <w:b/>
          <w:bCs/>
          <w:color w:val="000000"/>
          <w:sz w:val="20"/>
          <w:szCs w:val="20"/>
        </w:rPr>
      </w:pPr>
    </w:p>
    <w:p w14:paraId="53C85406" w14:textId="424D75B6" w:rsidR="00F6546B" w:rsidRPr="00B323D4" w:rsidRDefault="00F6546B" w:rsidP="00446A4C">
      <w:pPr>
        <w:shd w:val="clear" w:color="auto" w:fill="FFFFFF"/>
        <w:spacing w:after="0" w:line="240" w:lineRule="auto"/>
        <w:rPr>
          <w:rFonts w:ascii="Times New Roman" w:eastAsia="Times New Roman" w:hAnsi="Times New Roman" w:cs="Times New Roman"/>
          <w:b/>
          <w:bCs/>
          <w:color w:val="000000"/>
          <w:sz w:val="20"/>
          <w:szCs w:val="20"/>
        </w:rPr>
      </w:pPr>
      <w:r w:rsidRPr="00B323D4">
        <w:rPr>
          <w:rFonts w:ascii="Times New Roman" w:eastAsia="Times New Roman" w:hAnsi="Times New Roman" w:cs="Times New Roman"/>
          <w:b/>
          <w:bCs/>
          <w:color w:val="000000"/>
          <w:sz w:val="20"/>
          <w:szCs w:val="20"/>
        </w:rPr>
        <w:t>Summary of Text</w:t>
      </w:r>
    </w:p>
    <w:p w14:paraId="2E2B7032" w14:textId="77777777" w:rsidR="00F6546B" w:rsidRPr="00B323D4" w:rsidRDefault="00F6546B" w:rsidP="00446A4C">
      <w:pPr>
        <w:shd w:val="clear" w:color="auto" w:fill="FFFFFF"/>
        <w:spacing w:after="0" w:line="240" w:lineRule="auto"/>
        <w:rPr>
          <w:rFonts w:ascii="Times New Roman" w:eastAsia="Times New Roman" w:hAnsi="Times New Roman" w:cs="Times New Roman"/>
          <w:b/>
          <w:bCs/>
          <w:color w:val="000000"/>
          <w:sz w:val="20"/>
          <w:szCs w:val="20"/>
        </w:rPr>
      </w:pPr>
    </w:p>
    <w:p w14:paraId="02545F25" w14:textId="79AC701E" w:rsidR="00222BDD" w:rsidRPr="00222BDD" w:rsidRDefault="00975DAC" w:rsidP="00EE14CA">
      <w:pPr>
        <w:shd w:val="clear" w:color="auto" w:fill="FFFFFF"/>
        <w:spacing w:after="0" w:line="240" w:lineRule="auto"/>
        <w:rPr>
          <w:rFonts w:ascii="Times New Roman" w:eastAsia="Times New Roman" w:hAnsi="Times New Roman" w:cs="Times New Roman"/>
          <w:color w:val="000000"/>
          <w:sz w:val="20"/>
          <w:szCs w:val="20"/>
        </w:rPr>
      </w:pPr>
      <w:r w:rsidRPr="00F43F80">
        <w:rPr>
          <w:rFonts w:ascii="Times New Roman" w:eastAsia="Times New Roman" w:hAnsi="Times New Roman" w:cs="Times New Roman"/>
          <w:color w:val="000000"/>
          <w:sz w:val="20"/>
          <w:szCs w:val="20"/>
        </w:rPr>
        <w:t>T</w:t>
      </w:r>
      <w:r w:rsidR="00680A7A" w:rsidRPr="00F43F80">
        <w:rPr>
          <w:rFonts w:ascii="Times New Roman" w:eastAsia="Times New Roman" w:hAnsi="Times New Roman" w:cs="Times New Roman"/>
          <w:color w:val="000000"/>
          <w:sz w:val="20"/>
          <w:szCs w:val="20"/>
        </w:rPr>
        <w:t xml:space="preserve">he </w:t>
      </w:r>
      <w:r w:rsidRPr="0018275F">
        <w:rPr>
          <w:rFonts w:ascii="Times New Roman" w:eastAsia="Times New Roman" w:hAnsi="Times New Roman" w:cs="Times New Roman"/>
          <w:color w:val="000000"/>
          <w:sz w:val="20"/>
          <w:szCs w:val="20"/>
        </w:rPr>
        <w:t xml:space="preserve">proposed repeal </w:t>
      </w:r>
      <w:r w:rsidR="00E00DC9" w:rsidRPr="0018275F">
        <w:rPr>
          <w:rFonts w:ascii="Times New Roman" w:eastAsia="Times New Roman" w:hAnsi="Times New Roman" w:cs="Times New Roman"/>
          <w:color w:val="000000"/>
          <w:sz w:val="20"/>
          <w:szCs w:val="20"/>
        </w:rPr>
        <w:t xml:space="preserve">and replace of </w:t>
      </w:r>
      <w:r w:rsidR="00E00DC9" w:rsidRPr="0018275F">
        <w:rPr>
          <w:rFonts w:ascii="Times New Roman" w:eastAsia="Times New Roman" w:hAnsi="Times New Roman" w:cs="Times New Roman"/>
          <w:b/>
          <w:color w:val="000000"/>
          <w:sz w:val="20"/>
          <w:szCs w:val="20"/>
        </w:rPr>
        <w:t>6.64.3 NMAC, Competencies for Entry-Level Reading Teachers</w:t>
      </w:r>
      <w:r w:rsidRPr="0018275F">
        <w:rPr>
          <w:rFonts w:ascii="Times New Roman" w:eastAsia="Times New Roman" w:hAnsi="Times New Roman" w:cs="Times New Roman"/>
          <w:color w:val="000000"/>
          <w:sz w:val="20"/>
          <w:szCs w:val="20"/>
        </w:rPr>
        <w:t xml:space="preserve">, </w:t>
      </w:r>
      <w:r w:rsidR="00903C55" w:rsidRPr="0018275F">
        <w:rPr>
          <w:rFonts w:ascii="Times New Roman" w:eastAsia="Times New Roman" w:hAnsi="Times New Roman" w:cs="Times New Roman"/>
          <w:color w:val="000000"/>
          <w:sz w:val="20"/>
          <w:szCs w:val="20"/>
        </w:rPr>
        <w:t xml:space="preserve">allows teachers </w:t>
      </w:r>
      <w:r w:rsidR="00EE14CA" w:rsidRPr="0018275F">
        <w:rPr>
          <w:rFonts w:ascii="Times New Roman" w:eastAsia="Times New Roman" w:hAnsi="Times New Roman" w:cs="Times New Roman"/>
          <w:color w:val="000000"/>
          <w:sz w:val="20"/>
          <w:szCs w:val="20"/>
        </w:rPr>
        <w:t>to receive</w:t>
      </w:r>
      <w:r w:rsidR="00903C55" w:rsidRPr="0018275F">
        <w:rPr>
          <w:rFonts w:ascii="Times New Roman" w:eastAsia="Times New Roman" w:hAnsi="Times New Roman" w:cs="Times New Roman"/>
          <w:color w:val="000000"/>
          <w:sz w:val="20"/>
          <w:szCs w:val="20"/>
        </w:rPr>
        <w:t xml:space="preserve"> an endorsement in the teaching of reading </w:t>
      </w:r>
      <w:r w:rsidR="00EE14CA" w:rsidRPr="0018275F">
        <w:rPr>
          <w:rFonts w:ascii="Times New Roman" w:eastAsia="Times New Roman" w:hAnsi="Times New Roman" w:cs="Times New Roman"/>
          <w:color w:val="000000"/>
          <w:sz w:val="20"/>
          <w:szCs w:val="20"/>
        </w:rPr>
        <w:t>by</w:t>
      </w:r>
      <w:r w:rsidR="00903C55" w:rsidRPr="0018275F">
        <w:rPr>
          <w:rFonts w:ascii="Times New Roman" w:eastAsia="Times New Roman" w:hAnsi="Times New Roman" w:cs="Times New Roman"/>
          <w:color w:val="000000"/>
          <w:sz w:val="20"/>
          <w:szCs w:val="20"/>
        </w:rPr>
        <w:t xml:space="preserve"> complet</w:t>
      </w:r>
      <w:r w:rsidR="00EE14CA" w:rsidRPr="0018275F">
        <w:rPr>
          <w:rFonts w:ascii="Times New Roman" w:eastAsia="Times New Roman" w:hAnsi="Times New Roman" w:cs="Times New Roman"/>
          <w:color w:val="000000"/>
          <w:sz w:val="20"/>
          <w:szCs w:val="20"/>
        </w:rPr>
        <w:t>ing</w:t>
      </w:r>
      <w:r w:rsidR="00903C55" w:rsidRPr="0018275F">
        <w:rPr>
          <w:rFonts w:ascii="Times New Roman" w:eastAsia="Times New Roman" w:hAnsi="Times New Roman" w:cs="Times New Roman"/>
          <w:color w:val="000000"/>
          <w:sz w:val="20"/>
          <w:szCs w:val="20"/>
        </w:rPr>
        <w:t xml:space="preserve"> a minimum of 80 hours of professional development </w:t>
      </w:r>
      <w:r w:rsidR="0017136D" w:rsidRPr="0018275F">
        <w:rPr>
          <w:rFonts w:ascii="Times New Roman" w:eastAsia="Times New Roman" w:hAnsi="Times New Roman" w:cs="Times New Roman"/>
          <w:color w:val="000000"/>
          <w:sz w:val="20"/>
          <w:szCs w:val="20"/>
        </w:rPr>
        <w:t>from</w:t>
      </w:r>
      <w:r w:rsidR="00EE14CA" w:rsidRPr="0018275F">
        <w:rPr>
          <w:rFonts w:ascii="Times New Roman" w:eastAsia="Times New Roman" w:hAnsi="Times New Roman" w:cs="Times New Roman"/>
          <w:color w:val="000000"/>
          <w:sz w:val="20"/>
          <w:szCs w:val="20"/>
        </w:rPr>
        <w:t xml:space="preserve"> an organization accredited by</w:t>
      </w:r>
      <w:r w:rsidR="0017136D" w:rsidRPr="0018275F">
        <w:rPr>
          <w:rFonts w:ascii="Times New Roman" w:eastAsia="Times New Roman" w:hAnsi="Times New Roman" w:cs="Times New Roman"/>
          <w:color w:val="000000"/>
          <w:sz w:val="20"/>
          <w:szCs w:val="20"/>
        </w:rPr>
        <w:t xml:space="preserve"> </w:t>
      </w:r>
      <w:r w:rsidR="00EE14CA" w:rsidRPr="0018275F">
        <w:rPr>
          <w:rFonts w:ascii="Times New Roman" w:eastAsia="Times New Roman" w:hAnsi="Times New Roman" w:cs="Times New Roman"/>
          <w:color w:val="000000"/>
          <w:sz w:val="20"/>
          <w:szCs w:val="20"/>
        </w:rPr>
        <w:t xml:space="preserve">the International Dyslexia Association. </w:t>
      </w:r>
      <w:r w:rsidR="00FA7314" w:rsidRPr="0018275F">
        <w:rPr>
          <w:rFonts w:ascii="Times New Roman" w:eastAsia="Times New Roman" w:hAnsi="Times New Roman" w:cs="Times New Roman"/>
          <w:color w:val="000000"/>
          <w:sz w:val="20"/>
          <w:szCs w:val="20"/>
        </w:rPr>
        <w:t xml:space="preserve">The professional development must (1) include </w:t>
      </w:r>
      <w:r w:rsidR="00024AD9" w:rsidRPr="0018275F">
        <w:rPr>
          <w:rFonts w:ascii="Times New Roman" w:eastAsia="Times New Roman" w:hAnsi="Times New Roman" w:cs="Times New Roman"/>
          <w:color w:val="000000"/>
          <w:sz w:val="20"/>
          <w:szCs w:val="20"/>
        </w:rPr>
        <w:t xml:space="preserve">a minimum of </w:t>
      </w:r>
      <w:r w:rsidR="00FA7314" w:rsidRPr="0018275F">
        <w:rPr>
          <w:rFonts w:ascii="Times New Roman" w:eastAsia="Times New Roman" w:hAnsi="Times New Roman" w:cs="Times New Roman"/>
          <w:color w:val="000000"/>
          <w:sz w:val="20"/>
          <w:szCs w:val="20"/>
        </w:rPr>
        <w:t>40 hours</w:t>
      </w:r>
      <w:r w:rsidR="00024AD9" w:rsidRPr="0018275F">
        <w:rPr>
          <w:rFonts w:ascii="Times New Roman" w:eastAsia="Times New Roman" w:hAnsi="Times New Roman" w:cs="Times New Roman"/>
          <w:color w:val="000000"/>
          <w:sz w:val="20"/>
          <w:szCs w:val="20"/>
        </w:rPr>
        <w:t xml:space="preserve"> of online coursework</w:t>
      </w:r>
      <w:r w:rsidR="00FA7314" w:rsidRPr="0018275F">
        <w:rPr>
          <w:rFonts w:ascii="Times New Roman" w:eastAsia="Times New Roman" w:hAnsi="Times New Roman" w:cs="Times New Roman"/>
          <w:color w:val="000000"/>
          <w:sz w:val="20"/>
          <w:szCs w:val="20"/>
        </w:rPr>
        <w:t xml:space="preserve">, containing assessments of knowledge and understanding with a score of 80 percent or greater on all summative assessments; (2) </w:t>
      </w:r>
      <w:r w:rsidR="00024AD9" w:rsidRPr="0018275F">
        <w:rPr>
          <w:rFonts w:ascii="Times New Roman" w:eastAsia="Times New Roman" w:hAnsi="Times New Roman" w:cs="Times New Roman"/>
          <w:color w:val="000000"/>
          <w:sz w:val="20"/>
          <w:szCs w:val="20"/>
        </w:rPr>
        <w:t xml:space="preserve">a minimum of 40 hours of documented live sessions – virtually or in person – with a certified facilitator; and (3) submittal of a statement of impact that includes the instructional changes the applicant has made based on the applicant’s learning within the professional development. </w:t>
      </w:r>
      <w:r w:rsidR="00EE14CA" w:rsidRPr="0018275F">
        <w:rPr>
          <w:rFonts w:ascii="Times New Roman" w:eastAsia="Times New Roman" w:hAnsi="Times New Roman" w:cs="Times New Roman"/>
          <w:color w:val="000000"/>
          <w:sz w:val="20"/>
          <w:szCs w:val="20"/>
        </w:rPr>
        <w:t>The organization accredited by the International Dyslexia Association must align to the science of reading and a structured literacy approach that (1) promotes explicit, systematic, and cumulative instruction as the primary approach; (2)</w:t>
      </w:r>
      <w:r w:rsidR="00024AD9" w:rsidRPr="0018275F">
        <w:rPr>
          <w:rFonts w:ascii="Times New Roman" w:eastAsia="Times New Roman" w:hAnsi="Times New Roman" w:cs="Times New Roman"/>
          <w:color w:val="000000"/>
          <w:sz w:val="20"/>
          <w:szCs w:val="20"/>
        </w:rPr>
        <w:t xml:space="preserve"> </w:t>
      </w:r>
      <w:r w:rsidR="00EE14CA" w:rsidRPr="0018275F">
        <w:rPr>
          <w:rFonts w:ascii="Times New Roman" w:eastAsia="Times New Roman" w:hAnsi="Times New Roman" w:cs="Times New Roman"/>
          <w:color w:val="000000"/>
          <w:sz w:val="20"/>
          <w:szCs w:val="20"/>
        </w:rPr>
        <w:t>promotes an</w:t>
      </w:r>
      <w:r w:rsidR="00FA7314" w:rsidRPr="0018275F">
        <w:rPr>
          <w:rFonts w:ascii="Times New Roman" w:eastAsia="Times New Roman" w:hAnsi="Times New Roman" w:cs="Times New Roman"/>
          <w:color w:val="000000"/>
          <w:sz w:val="20"/>
          <w:szCs w:val="20"/>
        </w:rPr>
        <w:t xml:space="preserve"> understanding o</w:t>
      </w:r>
      <w:r w:rsidR="00EE14CA" w:rsidRPr="0018275F">
        <w:rPr>
          <w:rFonts w:ascii="Times New Roman" w:eastAsia="Times New Roman" w:hAnsi="Times New Roman" w:cs="Times New Roman"/>
          <w:color w:val="000000"/>
          <w:sz w:val="20"/>
          <w:szCs w:val="20"/>
        </w:rPr>
        <w:t>f how language, reading, and writing relate to one another; (3) promotes strategies for differentiated instruction for students with reading difficulties and disabilities and English language learners;</w:t>
      </w:r>
      <w:r w:rsidR="00FA7314" w:rsidRPr="0018275F">
        <w:rPr>
          <w:rFonts w:ascii="Times New Roman" w:eastAsia="Times New Roman" w:hAnsi="Times New Roman" w:cs="Times New Roman"/>
          <w:color w:val="000000"/>
          <w:sz w:val="20"/>
          <w:szCs w:val="20"/>
        </w:rPr>
        <w:t xml:space="preserve"> (4</w:t>
      </w:r>
      <w:r w:rsidR="00EE14CA" w:rsidRPr="0018275F">
        <w:rPr>
          <w:rFonts w:ascii="Times New Roman" w:eastAsia="Times New Roman" w:hAnsi="Times New Roman" w:cs="Times New Roman"/>
          <w:color w:val="000000"/>
          <w:sz w:val="20"/>
          <w:szCs w:val="20"/>
        </w:rPr>
        <w:t>)</w:t>
      </w:r>
      <w:r w:rsidR="00024AD9" w:rsidRPr="0018275F">
        <w:rPr>
          <w:rFonts w:ascii="Times New Roman" w:eastAsia="Times New Roman" w:hAnsi="Times New Roman" w:cs="Times New Roman"/>
          <w:color w:val="000000"/>
          <w:sz w:val="20"/>
          <w:szCs w:val="20"/>
        </w:rPr>
        <w:t xml:space="preserve"> </w:t>
      </w:r>
      <w:r w:rsidR="00EE14CA" w:rsidRPr="0018275F">
        <w:rPr>
          <w:rFonts w:ascii="Times New Roman" w:eastAsia="Times New Roman" w:hAnsi="Times New Roman" w:cs="Times New Roman"/>
          <w:color w:val="000000"/>
          <w:sz w:val="20"/>
          <w:szCs w:val="20"/>
        </w:rPr>
        <w:t>focuses on all five components of literacy instruction – phonemic awareness, phonics, fluency, vocabulary, and comprehension; and</w:t>
      </w:r>
      <w:r w:rsidR="00FA7314" w:rsidRPr="0018275F">
        <w:rPr>
          <w:rFonts w:ascii="Times New Roman" w:eastAsia="Times New Roman" w:hAnsi="Times New Roman" w:cs="Times New Roman"/>
          <w:color w:val="000000"/>
          <w:sz w:val="20"/>
          <w:szCs w:val="20"/>
        </w:rPr>
        <w:t xml:space="preserve"> (5</w:t>
      </w:r>
      <w:r w:rsidR="00EE14CA" w:rsidRPr="0018275F">
        <w:rPr>
          <w:rFonts w:ascii="Times New Roman" w:eastAsia="Times New Roman" w:hAnsi="Times New Roman" w:cs="Times New Roman"/>
          <w:color w:val="000000"/>
          <w:sz w:val="20"/>
          <w:szCs w:val="20"/>
        </w:rPr>
        <w:t>)</w:t>
      </w:r>
      <w:r w:rsidR="00FA7314" w:rsidRPr="0018275F">
        <w:rPr>
          <w:rFonts w:ascii="Times New Roman" w:eastAsia="Times New Roman" w:hAnsi="Times New Roman" w:cs="Times New Roman"/>
          <w:color w:val="000000"/>
          <w:sz w:val="20"/>
          <w:szCs w:val="20"/>
        </w:rPr>
        <w:t xml:space="preserve"> </w:t>
      </w:r>
      <w:r w:rsidR="00EE14CA" w:rsidRPr="0018275F">
        <w:rPr>
          <w:rFonts w:ascii="Times New Roman" w:eastAsia="Times New Roman" w:hAnsi="Times New Roman" w:cs="Times New Roman"/>
          <w:color w:val="000000"/>
          <w:sz w:val="20"/>
          <w:szCs w:val="20"/>
        </w:rPr>
        <w:t>allows participants to implement the strategies into a classroom environment with the opportunity for feedback throughout the professional development experience.</w:t>
      </w:r>
    </w:p>
    <w:p w14:paraId="0ECC2C67" w14:textId="77777777" w:rsidR="00EE14CA" w:rsidRDefault="00EE14CA" w:rsidP="00446A4C">
      <w:pPr>
        <w:shd w:val="clear" w:color="auto" w:fill="FFFFFF"/>
        <w:spacing w:after="0" w:line="240" w:lineRule="auto"/>
        <w:rPr>
          <w:rFonts w:ascii="Times New Roman" w:eastAsia="Times New Roman" w:hAnsi="Times New Roman" w:cs="Times New Roman"/>
          <w:color w:val="000000"/>
          <w:sz w:val="20"/>
          <w:szCs w:val="20"/>
        </w:rPr>
      </w:pPr>
    </w:p>
    <w:p w14:paraId="4CD251F2" w14:textId="517BA094" w:rsidR="00FB7568" w:rsidRDefault="00FB7568" w:rsidP="00446A4C">
      <w:pPr>
        <w:shd w:val="clear" w:color="auto" w:fill="FFFFFF"/>
        <w:spacing w:after="0" w:line="240" w:lineRule="auto"/>
        <w:rPr>
          <w:rFonts w:ascii="Times New Roman" w:eastAsia="Times New Roman" w:hAnsi="Times New Roman" w:cs="Times New Roman"/>
          <w:b/>
          <w:bCs/>
          <w:color w:val="000000"/>
          <w:sz w:val="20"/>
          <w:szCs w:val="20"/>
        </w:rPr>
      </w:pPr>
      <w:r w:rsidRPr="00B323D4">
        <w:rPr>
          <w:rFonts w:ascii="Times New Roman" w:eastAsia="Times New Roman" w:hAnsi="Times New Roman" w:cs="Times New Roman"/>
          <w:b/>
          <w:bCs/>
          <w:color w:val="000000"/>
          <w:sz w:val="20"/>
          <w:szCs w:val="20"/>
        </w:rPr>
        <w:t>Statutory Authorizations</w:t>
      </w:r>
    </w:p>
    <w:p w14:paraId="0E719A0D" w14:textId="77777777" w:rsidR="00222BDD" w:rsidRPr="00B323D4" w:rsidRDefault="00222BDD" w:rsidP="00446A4C">
      <w:pPr>
        <w:shd w:val="clear" w:color="auto" w:fill="FFFFFF"/>
        <w:spacing w:after="0" w:line="240" w:lineRule="auto"/>
        <w:rPr>
          <w:rFonts w:ascii="Times New Roman" w:eastAsia="Times New Roman" w:hAnsi="Times New Roman" w:cs="Times New Roman"/>
          <w:color w:val="000000"/>
          <w:sz w:val="20"/>
          <w:szCs w:val="20"/>
        </w:rPr>
      </w:pPr>
    </w:p>
    <w:p w14:paraId="3B9E8EA6" w14:textId="089DD3A4" w:rsidR="00FB7568" w:rsidRPr="00B323D4" w:rsidRDefault="00400713" w:rsidP="00446A4C">
      <w:pPr>
        <w:shd w:val="clear" w:color="auto" w:fill="FFFFFF"/>
        <w:spacing w:after="0" w:line="240" w:lineRule="auto"/>
        <w:rPr>
          <w:rFonts w:ascii="Times New Roman" w:eastAsia="Times New Roman" w:hAnsi="Times New Roman" w:cs="Times New Roman"/>
          <w:color w:val="000000"/>
          <w:sz w:val="20"/>
          <w:szCs w:val="20"/>
        </w:rPr>
      </w:pPr>
      <w:r w:rsidRPr="00B323D4">
        <w:rPr>
          <w:rFonts w:ascii="Times New Roman" w:eastAsia="Times New Roman" w:hAnsi="Times New Roman" w:cs="Times New Roman"/>
          <w:sz w:val="20"/>
          <w:szCs w:val="20"/>
        </w:rPr>
        <w:t xml:space="preserve">Sections </w:t>
      </w:r>
      <w:hyperlink r:id="rId4" w:anchor="!b/9-24-8" w:history="1">
        <w:r w:rsidR="00975DAC" w:rsidRPr="004C26B5">
          <w:rPr>
            <w:rStyle w:val="Hyperlink"/>
            <w:rFonts w:ascii="Times New Roman" w:eastAsia="Times New Roman" w:hAnsi="Times New Roman" w:cs="Times New Roman"/>
            <w:sz w:val="20"/>
            <w:szCs w:val="20"/>
          </w:rPr>
          <w:t>9-24-8</w:t>
        </w:r>
      </w:hyperlink>
      <w:r w:rsidR="00975DAC">
        <w:rPr>
          <w:rFonts w:ascii="Times New Roman" w:eastAsia="Times New Roman" w:hAnsi="Times New Roman" w:cs="Times New Roman"/>
          <w:sz w:val="20"/>
          <w:szCs w:val="20"/>
        </w:rPr>
        <w:t xml:space="preserve">, </w:t>
      </w:r>
      <w:hyperlink r:id="rId5" w:anchor="!b/22-2-1" w:history="1">
        <w:r w:rsidR="00975DAC" w:rsidRPr="004C26B5">
          <w:rPr>
            <w:rStyle w:val="Hyperlink"/>
            <w:rFonts w:ascii="Times New Roman" w:eastAsia="Times New Roman" w:hAnsi="Times New Roman" w:cs="Times New Roman"/>
            <w:sz w:val="20"/>
            <w:szCs w:val="20"/>
          </w:rPr>
          <w:t>22-2-1</w:t>
        </w:r>
      </w:hyperlink>
      <w:r w:rsidR="00975DAC">
        <w:rPr>
          <w:rFonts w:ascii="Times New Roman" w:eastAsia="Times New Roman" w:hAnsi="Times New Roman" w:cs="Times New Roman"/>
          <w:sz w:val="20"/>
          <w:szCs w:val="20"/>
        </w:rPr>
        <w:t xml:space="preserve">, </w:t>
      </w:r>
      <w:hyperlink r:id="rId6" w:anchor="!b/22-2-2" w:history="1">
        <w:r w:rsidR="008F4366" w:rsidRPr="004C26B5">
          <w:rPr>
            <w:rStyle w:val="Hyperlink"/>
            <w:rFonts w:ascii="Times New Roman" w:eastAsia="Times New Roman" w:hAnsi="Times New Roman" w:cs="Times New Roman"/>
            <w:sz w:val="20"/>
            <w:szCs w:val="20"/>
          </w:rPr>
          <w:t>22-2-2</w:t>
        </w:r>
      </w:hyperlink>
      <w:r w:rsidR="008F4366">
        <w:rPr>
          <w:rFonts w:ascii="Times New Roman" w:eastAsia="Times New Roman" w:hAnsi="Times New Roman" w:cs="Times New Roman"/>
          <w:sz w:val="20"/>
          <w:szCs w:val="20"/>
        </w:rPr>
        <w:t xml:space="preserve">, and </w:t>
      </w:r>
      <w:hyperlink r:id="rId7" w:anchor="!b/22-10A-32" w:history="1">
        <w:r w:rsidR="008F4366" w:rsidRPr="004C26B5">
          <w:rPr>
            <w:rStyle w:val="Hyperlink"/>
            <w:rFonts w:ascii="Times New Roman" w:eastAsia="Times New Roman" w:hAnsi="Times New Roman" w:cs="Times New Roman"/>
            <w:sz w:val="20"/>
            <w:szCs w:val="20"/>
          </w:rPr>
          <w:t>22-10A-32</w:t>
        </w:r>
      </w:hyperlink>
      <w:r w:rsidR="008F4366">
        <w:rPr>
          <w:rFonts w:ascii="Times New Roman" w:eastAsia="Times New Roman" w:hAnsi="Times New Roman" w:cs="Times New Roman"/>
          <w:sz w:val="20"/>
          <w:szCs w:val="20"/>
        </w:rPr>
        <w:t xml:space="preserve"> NMSA 1978. </w:t>
      </w:r>
    </w:p>
    <w:p w14:paraId="726FCF49" w14:textId="77777777" w:rsidR="00C53D29" w:rsidRPr="00B323D4"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14:paraId="630C7DB9" w14:textId="60247A2C" w:rsidR="00FB7568" w:rsidRPr="00B323D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B323D4">
        <w:rPr>
          <w:rFonts w:ascii="Times New Roman" w:eastAsia="Times New Roman" w:hAnsi="Times New Roman" w:cs="Times New Roman"/>
          <w:color w:val="000000"/>
          <w:sz w:val="20"/>
          <w:szCs w:val="20"/>
        </w:rPr>
        <w:t>No technical information served as a basis for this proposed rule change.</w:t>
      </w:r>
    </w:p>
    <w:p w14:paraId="54AA5DE3" w14:textId="77777777" w:rsidR="00C53D29" w:rsidRPr="00B323D4"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14:paraId="3FE2FC74" w14:textId="6886C688" w:rsidR="00FB7568" w:rsidRPr="00860E54" w:rsidRDefault="00C53D29" w:rsidP="00446A4C">
      <w:pPr>
        <w:shd w:val="clear" w:color="auto" w:fill="FFFFFF"/>
        <w:spacing w:after="0" w:line="240" w:lineRule="auto"/>
        <w:rPr>
          <w:rFonts w:ascii="Times New Roman" w:eastAsia="Times New Roman" w:hAnsi="Times New Roman" w:cs="Times New Roman"/>
          <w:color w:val="000000"/>
          <w:sz w:val="20"/>
          <w:szCs w:val="20"/>
        </w:rPr>
      </w:pPr>
      <w:r w:rsidRPr="00B323D4">
        <w:rPr>
          <w:rFonts w:ascii="Times New Roman" w:eastAsia="Times New Roman" w:hAnsi="Times New Roman" w:cs="Times New Roman"/>
          <w:b/>
          <w:bCs/>
          <w:color w:val="000000"/>
          <w:sz w:val="20"/>
          <w:szCs w:val="20"/>
        </w:rPr>
        <w:t xml:space="preserve">Public Comment.  </w:t>
      </w:r>
      <w:r w:rsidR="00FB7568" w:rsidRPr="00B323D4">
        <w:rPr>
          <w:rFonts w:ascii="Times New Roman" w:eastAsia="Times New Roman" w:hAnsi="Times New Roman" w:cs="Times New Roman"/>
          <w:color w:val="000000"/>
          <w:sz w:val="20"/>
          <w:szCs w:val="20"/>
        </w:rPr>
        <w:t>Interested parties may provide comment at the public hearing or may submit written comments by mail to John Sena, Policy Division, New Mexico Public Education Department, 300 Don Gaspar Avenue, Room 121, Santa Fe, New Mexico 87501, by electronic mail to</w:t>
      </w:r>
      <w:r w:rsidRPr="00B323D4">
        <w:rPr>
          <w:rFonts w:ascii="Times New Roman" w:eastAsia="Times New Roman" w:hAnsi="Times New Roman" w:cs="Times New Roman"/>
          <w:color w:val="000000"/>
          <w:sz w:val="20"/>
          <w:szCs w:val="20"/>
        </w:rPr>
        <w:t xml:space="preserve"> </w:t>
      </w:r>
      <w:hyperlink r:id="rId8" w:tgtFrame="_blank" w:history="1">
        <w:r w:rsidR="00FB7568" w:rsidRPr="00B323D4">
          <w:rPr>
            <w:rFonts w:ascii="Times New Roman" w:eastAsia="Times New Roman" w:hAnsi="Times New Roman" w:cs="Times New Roman"/>
            <w:color w:val="0000FF"/>
            <w:sz w:val="20"/>
            <w:szCs w:val="20"/>
            <w:u w:val="single"/>
          </w:rPr>
          <w:t>rule.feedback@state.nm.us</w:t>
        </w:r>
      </w:hyperlink>
      <w:r w:rsidR="00FB7568" w:rsidRPr="00B323D4">
        <w:rPr>
          <w:rFonts w:ascii="Times New Roman" w:eastAsia="Times New Roman" w:hAnsi="Times New Roman" w:cs="Times New Roman"/>
          <w:color w:val="000000"/>
          <w:sz w:val="20"/>
          <w:szCs w:val="20"/>
        </w:rPr>
        <w:t>, or by fax to (505) 827-6520.</w:t>
      </w:r>
      <w:r w:rsidRPr="00B323D4">
        <w:rPr>
          <w:rFonts w:ascii="Times New Roman" w:eastAsia="Times New Roman" w:hAnsi="Times New Roman" w:cs="Times New Roman"/>
          <w:color w:val="000000"/>
          <w:sz w:val="20"/>
          <w:szCs w:val="20"/>
        </w:rPr>
        <w:t xml:space="preserve"> </w:t>
      </w:r>
      <w:r w:rsidR="00FB7568" w:rsidRPr="00B323D4">
        <w:rPr>
          <w:rFonts w:ascii="Times New Roman" w:eastAsia="Times New Roman" w:hAnsi="Times New Roman" w:cs="Times New Roman"/>
          <w:color w:val="000000"/>
          <w:sz w:val="20"/>
          <w:szCs w:val="20"/>
        </w:rPr>
        <w:t xml:space="preserve"> Written comments must be received no later than 5 p.m. (MDT) </w:t>
      </w:r>
      <w:r w:rsidR="00FB7568" w:rsidRPr="00647481">
        <w:rPr>
          <w:rFonts w:ascii="Times New Roman" w:eastAsia="Times New Roman" w:hAnsi="Times New Roman" w:cs="Times New Roman"/>
          <w:color w:val="000000"/>
          <w:sz w:val="20"/>
          <w:szCs w:val="20"/>
        </w:rPr>
        <w:t xml:space="preserve">on </w:t>
      </w:r>
      <w:r w:rsidR="00024AD9" w:rsidRPr="0018275F">
        <w:rPr>
          <w:rFonts w:ascii="Times New Roman" w:eastAsia="Times New Roman" w:hAnsi="Times New Roman" w:cs="Times New Roman"/>
          <w:color w:val="000000"/>
          <w:sz w:val="20"/>
          <w:szCs w:val="20"/>
        </w:rPr>
        <w:t>Tuesday, March 15, 202</w:t>
      </w:r>
      <w:r w:rsidR="00647481" w:rsidRPr="0018275F">
        <w:rPr>
          <w:rFonts w:ascii="Times New Roman" w:eastAsia="Times New Roman" w:hAnsi="Times New Roman" w:cs="Times New Roman"/>
          <w:color w:val="000000"/>
          <w:sz w:val="20"/>
          <w:szCs w:val="20"/>
        </w:rPr>
        <w:t>2</w:t>
      </w:r>
      <w:r w:rsidRPr="0018275F">
        <w:rPr>
          <w:rFonts w:ascii="Times New Roman" w:eastAsia="Times New Roman" w:hAnsi="Times New Roman" w:cs="Times New Roman"/>
          <w:color w:val="000000"/>
          <w:sz w:val="20"/>
          <w:szCs w:val="20"/>
        </w:rPr>
        <w:t>.</w:t>
      </w:r>
      <w:r w:rsidRPr="00647481">
        <w:rPr>
          <w:rFonts w:ascii="Times New Roman" w:eastAsia="Times New Roman" w:hAnsi="Times New Roman" w:cs="Times New Roman"/>
          <w:color w:val="000000"/>
          <w:sz w:val="20"/>
          <w:szCs w:val="20"/>
        </w:rPr>
        <w:t xml:space="preserve"> </w:t>
      </w:r>
      <w:r w:rsidR="00FB7568" w:rsidRPr="00647481">
        <w:rPr>
          <w:rFonts w:ascii="Times New Roman" w:eastAsia="Times New Roman" w:hAnsi="Times New Roman" w:cs="Times New Roman"/>
          <w:color w:val="000000"/>
          <w:sz w:val="20"/>
          <w:szCs w:val="20"/>
        </w:rPr>
        <w:t xml:space="preserve"> The</w:t>
      </w:r>
      <w:r w:rsidR="00FB7568" w:rsidRPr="00B323D4">
        <w:rPr>
          <w:rFonts w:ascii="Times New Roman" w:eastAsia="Times New Roman" w:hAnsi="Times New Roman" w:cs="Times New Roman"/>
          <w:color w:val="000000"/>
          <w:sz w:val="20"/>
          <w:szCs w:val="20"/>
        </w:rPr>
        <w:t xml:space="preserve"> PED encourages </w:t>
      </w:r>
      <w:r w:rsidR="00FB7568" w:rsidRPr="0018275F">
        <w:rPr>
          <w:rFonts w:ascii="Times New Roman" w:eastAsia="Times New Roman" w:hAnsi="Times New Roman" w:cs="Times New Roman"/>
          <w:color w:val="000000"/>
          <w:sz w:val="20"/>
          <w:szCs w:val="20"/>
        </w:rPr>
        <w:t>the early submission of written comments.</w:t>
      </w:r>
      <w:r w:rsidRPr="0018275F">
        <w:rPr>
          <w:rFonts w:ascii="Times New Roman" w:eastAsia="Times New Roman" w:hAnsi="Times New Roman" w:cs="Times New Roman"/>
          <w:color w:val="000000"/>
          <w:sz w:val="20"/>
          <w:szCs w:val="20"/>
        </w:rPr>
        <w:t xml:space="preserve"> </w:t>
      </w:r>
      <w:r w:rsidR="00FB7568" w:rsidRPr="0018275F">
        <w:rPr>
          <w:rFonts w:ascii="Times New Roman" w:eastAsia="Times New Roman" w:hAnsi="Times New Roman" w:cs="Times New Roman"/>
          <w:color w:val="000000"/>
          <w:sz w:val="20"/>
          <w:szCs w:val="20"/>
        </w:rPr>
        <w:t xml:space="preserve"> The public comment period is from</w:t>
      </w:r>
      <w:r w:rsidR="00FF4C93" w:rsidRPr="0018275F">
        <w:rPr>
          <w:rFonts w:ascii="Times New Roman" w:eastAsia="Times New Roman" w:hAnsi="Times New Roman" w:cs="Times New Roman"/>
          <w:color w:val="000000"/>
          <w:sz w:val="20"/>
          <w:szCs w:val="20"/>
        </w:rPr>
        <w:t xml:space="preserve"> </w:t>
      </w:r>
      <w:r w:rsidR="008F4366" w:rsidRPr="0018275F">
        <w:rPr>
          <w:rFonts w:ascii="Times New Roman" w:eastAsia="Times New Roman" w:hAnsi="Times New Roman" w:cs="Times New Roman"/>
          <w:color w:val="000000"/>
          <w:sz w:val="20"/>
          <w:szCs w:val="20"/>
        </w:rPr>
        <w:t xml:space="preserve">Tuesday, </w:t>
      </w:r>
      <w:r w:rsidR="0018275F">
        <w:rPr>
          <w:rFonts w:ascii="Times New Roman" w:eastAsia="Times New Roman" w:hAnsi="Times New Roman" w:cs="Times New Roman"/>
          <w:color w:val="000000"/>
          <w:sz w:val="20"/>
          <w:szCs w:val="20"/>
        </w:rPr>
        <w:t>February 8</w:t>
      </w:r>
      <w:r w:rsidR="00FB7568" w:rsidRPr="0018275F">
        <w:rPr>
          <w:rFonts w:ascii="Times New Roman" w:eastAsia="Times New Roman" w:hAnsi="Times New Roman" w:cs="Times New Roman"/>
          <w:color w:val="000000"/>
          <w:sz w:val="20"/>
          <w:szCs w:val="20"/>
        </w:rPr>
        <w:t xml:space="preserve">, </w:t>
      </w:r>
      <w:r w:rsidR="006B4D39" w:rsidRPr="0018275F">
        <w:rPr>
          <w:rFonts w:ascii="Times New Roman" w:eastAsia="Times New Roman" w:hAnsi="Times New Roman" w:cs="Times New Roman"/>
          <w:color w:val="000000"/>
          <w:sz w:val="20"/>
          <w:szCs w:val="20"/>
        </w:rPr>
        <w:t>2022,</w:t>
      </w:r>
      <w:r w:rsidR="00FB7568" w:rsidRPr="0018275F">
        <w:rPr>
          <w:rFonts w:ascii="Times New Roman" w:eastAsia="Times New Roman" w:hAnsi="Times New Roman" w:cs="Times New Roman"/>
          <w:color w:val="000000"/>
          <w:sz w:val="20"/>
          <w:szCs w:val="20"/>
        </w:rPr>
        <w:t xml:space="preserve"> to </w:t>
      </w:r>
      <w:r w:rsidR="00024AD9" w:rsidRPr="0018275F">
        <w:rPr>
          <w:rFonts w:ascii="Times New Roman" w:eastAsia="Times New Roman" w:hAnsi="Times New Roman" w:cs="Times New Roman"/>
          <w:color w:val="000000"/>
          <w:sz w:val="20"/>
          <w:szCs w:val="20"/>
        </w:rPr>
        <w:t>Tuesday, March 15, 202</w:t>
      </w:r>
      <w:r w:rsidR="00647481" w:rsidRPr="0018275F">
        <w:rPr>
          <w:rFonts w:ascii="Times New Roman" w:eastAsia="Times New Roman" w:hAnsi="Times New Roman" w:cs="Times New Roman"/>
          <w:color w:val="000000"/>
          <w:sz w:val="20"/>
          <w:szCs w:val="20"/>
        </w:rPr>
        <w:t>2</w:t>
      </w:r>
      <w:r w:rsidR="006B4D39" w:rsidRPr="0018275F">
        <w:rPr>
          <w:rFonts w:ascii="Times New Roman" w:eastAsia="Times New Roman" w:hAnsi="Times New Roman" w:cs="Times New Roman"/>
          <w:color w:val="000000"/>
          <w:sz w:val="20"/>
          <w:szCs w:val="20"/>
        </w:rPr>
        <w:t>,</w:t>
      </w:r>
      <w:r w:rsidR="00024AD9">
        <w:rPr>
          <w:rFonts w:ascii="Times New Roman" w:eastAsia="Times New Roman" w:hAnsi="Times New Roman" w:cs="Times New Roman"/>
          <w:color w:val="000000"/>
          <w:sz w:val="20"/>
          <w:szCs w:val="20"/>
        </w:rPr>
        <w:t xml:space="preserve"> </w:t>
      </w:r>
      <w:r w:rsidR="00FB7568" w:rsidRPr="00B323D4">
        <w:rPr>
          <w:rFonts w:ascii="Times New Roman" w:eastAsia="Times New Roman" w:hAnsi="Times New Roman" w:cs="Times New Roman"/>
          <w:color w:val="000000"/>
          <w:sz w:val="20"/>
          <w:szCs w:val="20"/>
        </w:rPr>
        <w:t>at 5:00 p.m. (MDT).</w:t>
      </w:r>
    </w:p>
    <w:bookmarkEnd w:id="0"/>
    <w:p w14:paraId="1CFF618F" w14:textId="77777777" w:rsidR="00C53D29"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14:paraId="318A4CFF" w14:textId="723CAE80" w:rsidR="00FB7568" w:rsidRPr="00860E5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color w:val="000000"/>
          <w:sz w:val="20"/>
          <w:szCs w:val="20"/>
        </w:rPr>
        <w:t xml:space="preserve">The PED will review all feedback received during the public comment period and issue communication regarding a final decision </w:t>
      </w:r>
      <w:proofErr w:type="gramStart"/>
      <w:r w:rsidRPr="00860E54">
        <w:rPr>
          <w:rFonts w:ascii="Times New Roman" w:eastAsia="Times New Roman" w:hAnsi="Times New Roman" w:cs="Times New Roman"/>
          <w:color w:val="000000"/>
          <w:sz w:val="20"/>
          <w:szCs w:val="20"/>
        </w:rPr>
        <w:t>at a later date</w:t>
      </w:r>
      <w:proofErr w:type="gramEnd"/>
      <w:r w:rsidRPr="00860E54">
        <w:rPr>
          <w:rFonts w:ascii="Times New Roman" w:eastAsia="Times New Roman" w:hAnsi="Times New Roman" w:cs="Times New Roman"/>
          <w:color w:val="000000"/>
          <w:sz w:val="20"/>
          <w:szCs w:val="20"/>
        </w:rPr>
        <w:t>.</w:t>
      </w:r>
    </w:p>
    <w:p w14:paraId="367502AA" w14:textId="77777777" w:rsidR="00C53D29"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14:paraId="4416F47F" w14:textId="5B18DA3E" w:rsidR="00FB7568" w:rsidRPr="00860E5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color w:val="000000"/>
          <w:sz w:val="20"/>
          <w:szCs w:val="20"/>
        </w:rPr>
        <w:lastRenderedPageBreak/>
        <w:t>Copies of the proposed rules may be accessed through the page titled, “Rule Notification,” on the PED's website at</w:t>
      </w:r>
      <w:r w:rsidR="00C53D29">
        <w:rPr>
          <w:rFonts w:ascii="Times New Roman" w:eastAsia="Times New Roman" w:hAnsi="Times New Roman" w:cs="Times New Roman"/>
          <w:color w:val="000000"/>
          <w:sz w:val="20"/>
          <w:szCs w:val="20"/>
        </w:rPr>
        <w:t xml:space="preserve"> </w:t>
      </w:r>
      <w:hyperlink r:id="rId9" w:tgtFrame="_blank" w:history="1">
        <w:r w:rsidRPr="00860E54">
          <w:rPr>
            <w:rFonts w:ascii="Times New Roman" w:eastAsia="Times New Roman" w:hAnsi="Times New Roman" w:cs="Times New Roman"/>
            <w:color w:val="0000FF"/>
            <w:sz w:val="20"/>
            <w:szCs w:val="20"/>
            <w:u w:val="single"/>
          </w:rPr>
          <w:t>http://webnew.ped.state.nm.us/bureaus/policy-innovation-measurement/rule-notification/</w:t>
        </w:r>
      </w:hyperlink>
      <w:r w:rsidRPr="00860E54">
        <w:rPr>
          <w:rFonts w:ascii="Times New Roman" w:eastAsia="Times New Roman" w:hAnsi="Times New Roman" w:cs="Times New Roman"/>
          <w:color w:val="000000"/>
          <w:sz w:val="20"/>
          <w:szCs w:val="20"/>
        </w:rPr>
        <w:t>, or may be obtained from John Sena at (505) 570-7816 during regular business hours.</w:t>
      </w:r>
    </w:p>
    <w:p w14:paraId="4BC2EC5B" w14:textId="77777777" w:rsidR="00C53D29"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14:paraId="25D19726" w14:textId="45E3BE8D" w:rsidR="00FB7568" w:rsidRPr="00860E5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color w:val="000000"/>
          <w:sz w:val="20"/>
          <w:szCs w:val="20"/>
        </w:rPr>
        <w:t>Individuals with disabilities who require the above information in an alternative format or need any form of auxiliary aid to attend or participate in the public hearing are asked to contact John Sena at (505) 570-7816 as soon as possible before the date set for the public hearing.</w:t>
      </w:r>
      <w:r w:rsidR="00C53D29">
        <w:rPr>
          <w:rFonts w:ascii="Times New Roman" w:eastAsia="Times New Roman" w:hAnsi="Times New Roman" w:cs="Times New Roman"/>
          <w:color w:val="000000"/>
          <w:sz w:val="20"/>
          <w:szCs w:val="20"/>
        </w:rPr>
        <w:t xml:space="preserve"> </w:t>
      </w:r>
      <w:r w:rsidRPr="00860E54">
        <w:rPr>
          <w:rFonts w:ascii="Times New Roman" w:eastAsia="Times New Roman" w:hAnsi="Times New Roman" w:cs="Times New Roman"/>
          <w:color w:val="000000"/>
          <w:sz w:val="20"/>
          <w:szCs w:val="20"/>
        </w:rPr>
        <w:t>The PED requires at least 10 calendar days advance notice to provide any special accommodations requested.</w:t>
      </w:r>
    </w:p>
    <w:sectPr w:rsidR="00FB7568" w:rsidRPr="0086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68"/>
    <w:rsid w:val="00002E13"/>
    <w:rsid w:val="00010870"/>
    <w:rsid w:val="00021047"/>
    <w:rsid w:val="00024AD9"/>
    <w:rsid w:val="000F7F47"/>
    <w:rsid w:val="0013318C"/>
    <w:rsid w:val="00137633"/>
    <w:rsid w:val="0017136D"/>
    <w:rsid w:val="0018275F"/>
    <w:rsid w:val="00222BDD"/>
    <w:rsid w:val="0027274D"/>
    <w:rsid w:val="00292DC5"/>
    <w:rsid w:val="002C01F2"/>
    <w:rsid w:val="00400713"/>
    <w:rsid w:val="00446A4C"/>
    <w:rsid w:val="004953C4"/>
    <w:rsid w:val="004C26B5"/>
    <w:rsid w:val="004F30C3"/>
    <w:rsid w:val="005C230F"/>
    <w:rsid w:val="00647481"/>
    <w:rsid w:val="00662A63"/>
    <w:rsid w:val="00667886"/>
    <w:rsid w:val="00680A7A"/>
    <w:rsid w:val="006B4D39"/>
    <w:rsid w:val="00860E54"/>
    <w:rsid w:val="00873A48"/>
    <w:rsid w:val="008F4366"/>
    <w:rsid w:val="00903C55"/>
    <w:rsid w:val="00963ADC"/>
    <w:rsid w:val="00975DAC"/>
    <w:rsid w:val="00992FA5"/>
    <w:rsid w:val="009E162E"/>
    <w:rsid w:val="009E1CCC"/>
    <w:rsid w:val="00A447FC"/>
    <w:rsid w:val="00A57794"/>
    <w:rsid w:val="00AD0258"/>
    <w:rsid w:val="00B05106"/>
    <w:rsid w:val="00B157AA"/>
    <w:rsid w:val="00B323D4"/>
    <w:rsid w:val="00B40533"/>
    <w:rsid w:val="00BD14D4"/>
    <w:rsid w:val="00C144AD"/>
    <w:rsid w:val="00C53D29"/>
    <w:rsid w:val="00D318E4"/>
    <w:rsid w:val="00D51179"/>
    <w:rsid w:val="00E00DC9"/>
    <w:rsid w:val="00E72E3D"/>
    <w:rsid w:val="00E872F2"/>
    <w:rsid w:val="00EC433F"/>
    <w:rsid w:val="00EE14CA"/>
    <w:rsid w:val="00F43F80"/>
    <w:rsid w:val="00F6546B"/>
    <w:rsid w:val="00F67012"/>
    <w:rsid w:val="00F9004E"/>
    <w:rsid w:val="00FA7314"/>
    <w:rsid w:val="00FB0467"/>
    <w:rsid w:val="00FB7568"/>
    <w:rsid w:val="00FF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53EE"/>
  <w15:chartTrackingRefBased/>
  <w15:docId w15:val="{CC0B4F11-A766-4BF3-A1CD-8E207887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568"/>
    <w:rPr>
      <w:color w:val="0000FF"/>
      <w:u w:val="single"/>
    </w:rPr>
  </w:style>
  <w:style w:type="character" w:styleId="CommentReference">
    <w:name w:val="annotation reference"/>
    <w:basedOn w:val="DefaultParagraphFont"/>
    <w:uiPriority w:val="99"/>
    <w:semiHidden/>
    <w:unhideWhenUsed/>
    <w:rsid w:val="00FB7568"/>
    <w:rPr>
      <w:sz w:val="16"/>
      <w:szCs w:val="16"/>
    </w:rPr>
  </w:style>
  <w:style w:type="paragraph" w:styleId="CommentText">
    <w:name w:val="annotation text"/>
    <w:basedOn w:val="Normal"/>
    <w:link w:val="CommentTextChar"/>
    <w:uiPriority w:val="99"/>
    <w:semiHidden/>
    <w:unhideWhenUsed/>
    <w:rsid w:val="00FB7568"/>
    <w:pPr>
      <w:spacing w:line="240" w:lineRule="auto"/>
    </w:pPr>
    <w:rPr>
      <w:sz w:val="20"/>
      <w:szCs w:val="20"/>
    </w:rPr>
  </w:style>
  <w:style w:type="character" w:customStyle="1" w:styleId="CommentTextChar">
    <w:name w:val="Comment Text Char"/>
    <w:basedOn w:val="DefaultParagraphFont"/>
    <w:link w:val="CommentText"/>
    <w:uiPriority w:val="99"/>
    <w:semiHidden/>
    <w:rsid w:val="00FB7568"/>
    <w:rPr>
      <w:sz w:val="20"/>
      <w:szCs w:val="20"/>
    </w:rPr>
  </w:style>
  <w:style w:type="paragraph" w:styleId="CommentSubject">
    <w:name w:val="annotation subject"/>
    <w:basedOn w:val="CommentText"/>
    <w:next w:val="CommentText"/>
    <w:link w:val="CommentSubjectChar"/>
    <w:uiPriority w:val="99"/>
    <w:semiHidden/>
    <w:unhideWhenUsed/>
    <w:rsid w:val="00FB7568"/>
    <w:rPr>
      <w:b/>
      <w:bCs/>
    </w:rPr>
  </w:style>
  <w:style w:type="character" w:customStyle="1" w:styleId="CommentSubjectChar">
    <w:name w:val="Comment Subject Char"/>
    <w:basedOn w:val="CommentTextChar"/>
    <w:link w:val="CommentSubject"/>
    <w:uiPriority w:val="99"/>
    <w:semiHidden/>
    <w:rsid w:val="00FB7568"/>
    <w:rPr>
      <w:b/>
      <w:bCs/>
      <w:sz w:val="20"/>
      <w:szCs w:val="20"/>
    </w:rPr>
  </w:style>
  <w:style w:type="paragraph" w:styleId="BalloonText">
    <w:name w:val="Balloon Text"/>
    <w:basedOn w:val="Normal"/>
    <w:link w:val="BalloonTextChar"/>
    <w:uiPriority w:val="99"/>
    <w:semiHidden/>
    <w:unhideWhenUsed/>
    <w:rsid w:val="00FB7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658851">
      <w:bodyDiv w:val="1"/>
      <w:marLeft w:val="0"/>
      <w:marRight w:val="0"/>
      <w:marTop w:val="0"/>
      <w:marBottom w:val="0"/>
      <w:divBdr>
        <w:top w:val="none" w:sz="0" w:space="0" w:color="auto"/>
        <w:left w:val="none" w:sz="0" w:space="0" w:color="auto"/>
        <w:bottom w:val="none" w:sz="0" w:space="0" w:color="auto"/>
        <w:right w:val="none" w:sz="0" w:space="0" w:color="auto"/>
      </w:divBdr>
      <w:divsChild>
        <w:div w:id="921334775">
          <w:marLeft w:val="0"/>
          <w:marRight w:val="0"/>
          <w:marTop w:val="0"/>
          <w:marBottom w:val="0"/>
          <w:divBdr>
            <w:top w:val="none" w:sz="0" w:space="0" w:color="auto"/>
            <w:left w:val="none" w:sz="0" w:space="0" w:color="auto"/>
            <w:bottom w:val="none" w:sz="0" w:space="0" w:color="auto"/>
            <w:right w:val="none" w:sz="0" w:space="0" w:color="auto"/>
          </w:divBdr>
        </w:div>
        <w:div w:id="1933974040">
          <w:marLeft w:val="0"/>
          <w:marRight w:val="0"/>
          <w:marTop w:val="0"/>
          <w:marBottom w:val="0"/>
          <w:divBdr>
            <w:top w:val="none" w:sz="0" w:space="0" w:color="auto"/>
            <w:left w:val="none" w:sz="0" w:space="0" w:color="auto"/>
            <w:bottom w:val="none" w:sz="0" w:space="0" w:color="auto"/>
            <w:right w:val="none" w:sz="0" w:space="0" w:color="auto"/>
          </w:divBdr>
        </w:div>
        <w:div w:id="642389060">
          <w:marLeft w:val="0"/>
          <w:marRight w:val="0"/>
          <w:marTop w:val="0"/>
          <w:marBottom w:val="0"/>
          <w:divBdr>
            <w:top w:val="none" w:sz="0" w:space="0" w:color="auto"/>
            <w:left w:val="none" w:sz="0" w:space="0" w:color="auto"/>
            <w:bottom w:val="none" w:sz="0" w:space="0" w:color="auto"/>
            <w:right w:val="none" w:sz="0" w:space="0" w:color="auto"/>
          </w:divBdr>
        </w:div>
        <w:div w:id="354884476">
          <w:marLeft w:val="0"/>
          <w:marRight w:val="0"/>
          <w:marTop w:val="0"/>
          <w:marBottom w:val="0"/>
          <w:divBdr>
            <w:top w:val="none" w:sz="0" w:space="0" w:color="auto"/>
            <w:left w:val="none" w:sz="0" w:space="0" w:color="auto"/>
            <w:bottom w:val="none" w:sz="0" w:space="0" w:color="auto"/>
            <w:right w:val="none" w:sz="0" w:space="0" w:color="auto"/>
          </w:divBdr>
        </w:div>
        <w:div w:id="1945991052">
          <w:marLeft w:val="0"/>
          <w:marRight w:val="0"/>
          <w:marTop w:val="0"/>
          <w:marBottom w:val="0"/>
          <w:divBdr>
            <w:top w:val="none" w:sz="0" w:space="0" w:color="auto"/>
            <w:left w:val="none" w:sz="0" w:space="0" w:color="auto"/>
            <w:bottom w:val="none" w:sz="0" w:space="0" w:color="auto"/>
            <w:right w:val="none" w:sz="0" w:space="0" w:color="auto"/>
          </w:divBdr>
        </w:div>
        <w:div w:id="1925337948">
          <w:marLeft w:val="0"/>
          <w:marRight w:val="0"/>
          <w:marTop w:val="0"/>
          <w:marBottom w:val="0"/>
          <w:divBdr>
            <w:top w:val="none" w:sz="0" w:space="0" w:color="auto"/>
            <w:left w:val="none" w:sz="0" w:space="0" w:color="auto"/>
            <w:bottom w:val="none" w:sz="0" w:space="0" w:color="auto"/>
            <w:right w:val="none" w:sz="0" w:space="0" w:color="auto"/>
          </w:divBdr>
        </w:div>
        <w:div w:id="303048575">
          <w:marLeft w:val="0"/>
          <w:marRight w:val="0"/>
          <w:marTop w:val="0"/>
          <w:marBottom w:val="0"/>
          <w:divBdr>
            <w:top w:val="none" w:sz="0" w:space="0" w:color="auto"/>
            <w:left w:val="none" w:sz="0" w:space="0" w:color="auto"/>
            <w:bottom w:val="none" w:sz="0" w:space="0" w:color="auto"/>
            <w:right w:val="none" w:sz="0" w:space="0" w:color="auto"/>
          </w:divBdr>
        </w:div>
        <w:div w:id="1035354407">
          <w:marLeft w:val="0"/>
          <w:marRight w:val="0"/>
          <w:marTop w:val="0"/>
          <w:marBottom w:val="0"/>
          <w:divBdr>
            <w:top w:val="none" w:sz="0" w:space="0" w:color="auto"/>
            <w:left w:val="none" w:sz="0" w:space="0" w:color="auto"/>
            <w:bottom w:val="none" w:sz="0" w:space="0" w:color="auto"/>
            <w:right w:val="none" w:sz="0" w:space="0" w:color="auto"/>
          </w:divBdr>
        </w:div>
        <w:div w:id="360475054">
          <w:marLeft w:val="0"/>
          <w:marRight w:val="0"/>
          <w:marTop w:val="0"/>
          <w:marBottom w:val="0"/>
          <w:divBdr>
            <w:top w:val="none" w:sz="0" w:space="0" w:color="auto"/>
            <w:left w:val="none" w:sz="0" w:space="0" w:color="auto"/>
            <w:bottom w:val="none" w:sz="0" w:space="0" w:color="auto"/>
            <w:right w:val="none" w:sz="0" w:space="0" w:color="auto"/>
          </w:divBdr>
        </w:div>
        <w:div w:id="1631862578">
          <w:marLeft w:val="0"/>
          <w:marRight w:val="0"/>
          <w:marTop w:val="0"/>
          <w:marBottom w:val="0"/>
          <w:divBdr>
            <w:top w:val="none" w:sz="0" w:space="0" w:color="auto"/>
            <w:left w:val="none" w:sz="0" w:space="0" w:color="auto"/>
            <w:bottom w:val="none" w:sz="0" w:space="0" w:color="auto"/>
            <w:right w:val="none" w:sz="0" w:space="0" w:color="auto"/>
          </w:divBdr>
        </w:div>
        <w:div w:id="1903909576">
          <w:marLeft w:val="0"/>
          <w:marRight w:val="0"/>
          <w:marTop w:val="0"/>
          <w:marBottom w:val="0"/>
          <w:divBdr>
            <w:top w:val="none" w:sz="0" w:space="0" w:color="auto"/>
            <w:left w:val="none" w:sz="0" w:space="0" w:color="auto"/>
            <w:bottom w:val="none" w:sz="0" w:space="0" w:color="auto"/>
            <w:right w:val="none" w:sz="0" w:space="0" w:color="auto"/>
          </w:divBdr>
        </w:div>
        <w:div w:id="1546870994">
          <w:marLeft w:val="0"/>
          <w:marRight w:val="0"/>
          <w:marTop w:val="0"/>
          <w:marBottom w:val="0"/>
          <w:divBdr>
            <w:top w:val="none" w:sz="0" w:space="0" w:color="auto"/>
            <w:left w:val="none" w:sz="0" w:space="0" w:color="auto"/>
            <w:bottom w:val="none" w:sz="0" w:space="0" w:color="auto"/>
            <w:right w:val="none" w:sz="0" w:space="0" w:color="auto"/>
          </w:divBdr>
        </w:div>
        <w:div w:id="68429815">
          <w:marLeft w:val="0"/>
          <w:marRight w:val="0"/>
          <w:marTop w:val="0"/>
          <w:marBottom w:val="0"/>
          <w:divBdr>
            <w:top w:val="none" w:sz="0" w:space="0" w:color="auto"/>
            <w:left w:val="none" w:sz="0" w:space="0" w:color="auto"/>
            <w:bottom w:val="none" w:sz="0" w:space="0" w:color="auto"/>
            <w:right w:val="none" w:sz="0" w:space="0" w:color="auto"/>
          </w:divBdr>
        </w:div>
        <w:div w:id="1121339877">
          <w:marLeft w:val="0"/>
          <w:marRight w:val="0"/>
          <w:marTop w:val="0"/>
          <w:marBottom w:val="0"/>
          <w:divBdr>
            <w:top w:val="none" w:sz="0" w:space="0" w:color="auto"/>
            <w:left w:val="none" w:sz="0" w:space="0" w:color="auto"/>
            <w:bottom w:val="none" w:sz="0" w:space="0" w:color="auto"/>
            <w:right w:val="none" w:sz="0" w:space="0" w:color="auto"/>
          </w:divBdr>
        </w:div>
        <w:div w:id="1805392853">
          <w:marLeft w:val="0"/>
          <w:marRight w:val="0"/>
          <w:marTop w:val="0"/>
          <w:marBottom w:val="0"/>
          <w:divBdr>
            <w:top w:val="none" w:sz="0" w:space="0" w:color="auto"/>
            <w:left w:val="none" w:sz="0" w:space="0" w:color="auto"/>
            <w:bottom w:val="none" w:sz="0" w:space="0" w:color="auto"/>
            <w:right w:val="none" w:sz="0" w:space="0" w:color="auto"/>
          </w:divBdr>
        </w:div>
        <w:div w:id="994844292">
          <w:marLeft w:val="0"/>
          <w:marRight w:val="0"/>
          <w:marTop w:val="0"/>
          <w:marBottom w:val="0"/>
          <w:divBdr>
            <w:top w:val="none" w:sz="0" w:space="0" w:color="auto"/>
            <w:left w:val="none" w:sz="0" w:space="0" w:color="auto"/>
            <w:bottom w:val="none" w:sz="0" w:space="0" w:color="auto"/>
            <w:right w:val="none" w:sz="0" w:space="0" w:color="auto"/>
          </w:divBdr>
        </w:div>
        <w:div w:id="1111167892">
          <w:marLeft w:val="0"/>
          <w:marRight w:val="0"/>
          <w:marTop w:val="0"/>
          <w:marBottom w:val="0"/>
          <w:divBdr>
            <w:top w:val="none" w:sz="0" w:space="0" w:color="auto"/>
            <w:left w:val="none" w:sz="0" w:space="0" w:color="auto"/>
            <w:bottom w:val="none" w:sz="0" w:space="0" w:color="auto"/>
            <w:right w:val="none" w:sz="0" w:space="0" w:color="auto"/>
          </w:divBdr>
        </w:div>
        <w:div w:id="789279042">
          <w:marLeft w:val="0"/>
          <w:marRight w:val="0"/>
          <w:marTop w:val="0"/>
          <w:marBottom w:val="0"/>
          <w:divBdr>
            <w:top w:val="none" w:sz="0" w:space="0" w:color="auto"/>
            <w:left w:val="none" w:sz="0" w:space="0" w:color="auto"/>
            <w:bottom w:val="none" w:sz="0" w:space="0" w:color="auto"/>
            <w:right w:val="none" w:sz="0" w:space="0" w:color="auto"/>
          </w:divBdr>
        </w:div>
        <w:div w:id="23123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le.feedback@state.nm.us" TargetMode="External"/><Relationship Id="rId3" Type="http://schemas.openxmlformats.org/officeDocument/2006/relationships/webSettings" Target="webSettings.xml"/><Relationship Id="rId7" Type="http://schemas.openxmlformats.org/officeDocument/2006/relationships/hyperlink" Target="https://nmonesource.com/nmos/nmsa/en/item/4368/index.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onesource.com/nmos/nmsa/en/item/4368/index.do" TargetMode="External"/><Relationship Id="rId11" Type="http://schemas.openxmlformats.org/officeDocument/2006/relationships/theme" Target="theme/theme1.xml"/><Relationship Id="rId5" Type="http://schemas.openxmlformats.org/officeDocument/2006/relationships/hyperlink" Target="https://nmonesource.com/nmos/nmsa/en/item/4368/index.do" TargetMode="External"/><Relationship Id="rId10" Type="http://schemas.openxmlformats.org/officeDocument/2006/relationships/fontTable" Target="fontTable.xml"/><Relationship Id="rId4" Type="http://schemas.openxmlformats.org/officeDocument/2006/relationships/hyperlink" Target="https://nmonesource.com/nmos/nmsa/en/item/4357/index.do" TargetMode="External"/><Relationship Id="rId9" Type="http://schemas.openxmlformats.org/officeDocument/2006/relationships/hyperlink" Target="http://webnew.ped.state.nm.us/bureaus/policy-innovation-measurement/rule-no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Terrazas</dc:creator>
  <cp:keywords/>
  <dc:description/>
  <cp:lastModifiedBy>Terrazas, Denise, PED</cp:lastModifiedBy>
  <cp:revision>2</cp:revision>
  <dcterms:created xsi:type="dcterms:W3CDTF">2022-01-13T17:25:00Z</dcterms:created>
  <dcterms:modified xsi:type="dcterms:W3CDTF">2022-01-13T17:25:00Z</dcterms:modified>
</cp:coreProperties>
</file>