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397" w14:textId="77777777" w:rsidR="00BD56BA" w:rsidRDefault="00BD56BA" w:rsidP="00272CE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Public Education Department </w:t>
      </w:r>
    </w:p>
    <w:p w14:paraId="08D001F7" w14:textId="77777777" w:rsidR="00BD56BA" w:rsidRDefault="00BD56BA" w:rsidP="00272CE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Administrative Services Division</w:t>
      </w:r>
    </w:p>
    <w:p w14:paraId="2EE8067F" w14:textId="77777777" w:rsidR="00BD56BA" w:rsidRPr="00BD56BA" w:rsidRDefault="00BD56BA" w:rsidP="00272CEF">
      <w:pPr>
        <w:jc w:val="center"/>
        <w:rPr>
          <w:rFonts w:ascii="Tahoma" w:hAnsi="Tahoma" w:cs="Tahoma"/>
          <w:b/>
        </w:rPr>
      </w:pPr>
      <w:r w:rsidRPr="00BD56BA">
        <w:rPr>
          <w:rFonts w:ascii="Tahoma" w:hAnsi="Tahoma" w:cs="Tahoma"/>
          <w:b/>
        </w:rPr>
        <w:t>300 Don Gaspar, Santa Fe NM 87501</w:t>
      </w:r>
    </w:p>
    <w:p w14:paraId="164DFE98" w14:textId="77777777" w:rsidR="00BD56BA" w:rsidRDefault="00BD56BA" w:rsidP="00272CEF">
      <w:pPr>
        <w:jc w:val="center"/>
        <w:rPr>
          <w:rFonts w:ascii="Tahoma" w:hAnsi="Tahoma" w:cs="Tahoma"/>
          <w:b/>
          <w:sz w:val="32"/>
          <w:szCs w:val="32"/>
        </w:rPr>
      </w:pPr>
    </w:p>
    <w:p w14:paraId="492CD97F" w14:textId="77777777" w:rsidR="00272CEF" w:rsidRDefault="005849BF" w:rsidP="00272CEF">
      <w:pPr>
        <w:jc w:val="center"/>
        <w:rPr>
          <w:rFonts w:ascii="Tahoma" w:hAnsi="Tahoma" w:cs="Tahoma"/>
          <w:b/>
          <w:sz w:val="32"/>
          <w:szCs w:val="32"/>
        </w:rPr>
      </w:pPr>
      <w:r w:rsidRPr="00EF4056">
        <w:rPr>
          <w:rFonts w:ascii="Tahoma" w:hAnsi="Tahoma" w:cs="Tahoma"/>
          <w:b/>
          <w:sz w:val="32"/>
          <w:szCs w:val="32"/>
        </w:rPr>
        <w:t>Instructions for Unliquidated Obligations</w:t>
      </w:r>
      <w:r w:rsidR="006125CB">
        <w:rPr>
          <w:rFonts w:ascii="Tahoma" w:hAnsi="Tahoma" w:cs="Tahoma"/>
          <w:b/>
          <w:sz w:val="32"/>
          <w:szCs w:val="32"/>
        </w:rPr>
        <w:t>’ BAR</w:t>
      </w:r>
    </w:p>
    <w:p w14:paraId="58A0B387" w14:textId="77777777" w:rsidR="00F67231" w:rsidRDefault="00F67231" w:rsidP="00272CEF">
      <w:pPr>
        <w:jc w:val="center"/>
        <w:rPr>
          <w:rFonts w:ascii="Tahoma" w:hAnsi="Tahoma" w:cs="Tahoma"/>
          <w:b/>
          <w:sz w:val="32"/>
          <w:szCs w:val="32"/>
        </w:rPr>
      </w:pPr>
    </w:p>
    <w:p w14:paraId="28142C71" w14:textId="77777777" w:rsidR="00F67231" w:rsidRPr="00F67231" w:rsidRDefault="00F67231" w:rsidP="00272CEF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FOR CARL PERKINS</w:t>
      </w:r>
      <w:r w:rsidR="00AD1383">
        <w:rPr>
          <w:rFonts w:ascii="Tahoma" w:hAnsi="Tahoma" w:cs="Tahoma"/>
          <w:b/>
          <w:color w:val="FF0000"/>
          <w:sz w:val="32"/>
          <w:szCs w:val="32"/>
        </w:rPr>
        <w:t xml:space="preserve">, USDA Equipment, </w:t>
      </w:r>
      <w:r w:rsidR="0022278C">
        <w:rPr>
          <w:rFonts w:ascii="Tahoma" w:hAnsi="Tahoma" w:cs="Tahoma"/>
          <w:b/>
          <w:color w:val="FF0000"/>
          <w:sz w:val="32"/>
          <w:szCs w:val="32"/>
        </w:rPr>
        <w:t>Neglected &amp; Delinquent</w:t>
      </w:r>
      <w:r w:rsidR="00304229">
        <w:rPr>
          <w:rFonts w:ascii="Tahoma" w:hAnsi="Tahoma" w:cs="Tahoma"/>
          <w:b/>
          <w:color w:val="FF0000"/>
          <w:sz w:val="32"/>
          <w:szCs w:val="32"/>
        </w:rPr>
        <w:t>, Federal Charter Schools</w:t>
      </w:r>
    </w:p>
    <w:p w14:paraId="28F9C232" w14:textId="77777777" w:rsidR="00666FEB" w:rsidRDefault="00666FEB" w:rsidP="00666FEB">
      <w:pPr>
        <w:ind w:left="360"/>
        <w:jc w:val="center"/>
        <w:rPr>
          <w:rFonts w:ascii="Tahoma" w:hAnsi="Tahoma" w:cs="Tahoma"/>
        </w:rPr>
      </w:pPr>
      <w:r w:rsidRPr="00666FEB">
        <w:rPr>
          <w:rFonts w:ascii="Tahoma" w:hAnsi="Tahoma" w:cs="Tahoma"/>
          <w:b/>
        </w:rPr>
        <w:t>This procedure only applies to expiring federal grants.</w:t>
      </w:r>
    </w:p>
    <w:p w14:paraId="109BB529" w14:textId="77777777" w:rsidR="00666FEB" w:rsidRDefault="00666FEB" w:rsidP="002F1292">
      <w:pPr>
        <w:ind w:left="360"/>
        <w:jc w:val="both"/>
        <w:rPr>
          <w:rFonts w:ascii="Tahoma" w:hAnsi="Tahoma" w:cs="Tahoma"/>
        </w:rPr>
      </w:pPr>
    </w:p>
    <w:p w14:paraId="408193D3" w14:textId="77777777" w:rsidR="006125CB" w:rsidRDefault="00237C42" w:rsidP="002F129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97001E" w:rsidRPr="009D11D6">
        <w:rPr>
          <w:rFonts w:ascii="Tahoma" w:hAnsi="Tahoma" w:cs="Tahoma"/>
        </w:rPr>
        <w:t>he Public Educati</w:t>
      </w:r>
      <w:r w:rsidR="00CC7A27">
        <w:rPr>
          <w:rFonts w:ascii="Tahoma" w:hAnsi="Tahoma" w:cs="Tahoma"/>
        </w:rPr>
        <w:t>on Department (PED) requires</w:t>
      </w:r>
      <w:r w:rsidR="0097001E" w:rsidRPr="009D11D6">
        <w:rPr>
          <w:rFonts w:ascii="Tahoma" w:hAnsi="Tahoma" w:cs="Tahoma"/>
        </w:rPr>
        <w:t xml:space="preserve"> Districts</w:t>
      </w:r>
      <w:r w:rsidR="005770F9">
        <w:rPr>
          <w:rFonts w:ascii="Tahoma" w:hAnsi="Tahoma" w:cs="Tahoma"/>
        </w:rPr>
        <w:t xml:space="preserve"> and State </w:t>
      </w:r>
      <w:r w:rsidR="0097001E" w:rsidRPr="009D11D6">
        <w:rPr>
          <w:rFonts w:ascii="Tahoma" w:hAnsi="Tahoma" w:cs="Tahoma"/>
        </w:rPr>
        <w:t>Charters to follo</w:t>
      </w:r>
      <w:r w:rsidR="00943353">
        <w:rPr>
          <w:rFonts w:ascii="Tahoma" w:hAnsi="Tahoma" w:cs="Tahoma"/>
        </w:rPr>
        <w:t xml:space="preserve">w the </w:t>
      </w:r>
      <w:r w:rsidR="005770F9">
        <w:rPr>
          <w:rFonts w:ascii="Tahoma" w:hAnsi="Tahoma" w:cs="Tahoma"/>
        </w:rPr>
        <w:t xml:space="preserve">obligation </w:t>
      </w:r>
      <w:r w:rsidR="00943353">
        <w:rPr>
          <w:rFonts w:ascii="Tahoma" w:hAnsi="Tahoma" w:cs="Tahoma"/>
        </w:rPr>
        <w:t xml:space="preserve">criteria </w:t>
      </w:r>
      <w:r w:rsidR="005770F9">
        <w:rPr>
          <w:rFonts w:ascii="Tahoma" w:hAnsi="Tahoma" w:cs="Tahoma"/>
        </w:rPr>
        <w:t xml:space="preserve">as </w:t>
      </w:r>
      <w:r w:rsidR="00943353">
        <w:rPr>
          <w:rFonts w:ascii="Tahoma" w:hAnsi="Tahoma" w:cs="Tahoma"/>
        </w:rPr>
        <w:t>defined in the</w:t>
      </w:r>
      <w:r w:rsidR="0097001E" w:rsidRPr="009D11D6">
        <w:rPr>
          <w:rFonts w:ascii="Tahoma" w:hAnsi="Tahoma" w:cs="Tahoma"/>
        </w:rPr>
        <w:t xml:space="preserve"> Education Department General Administrative Regulations (EDGAR) 34 CFR Subtitle </w:t>
      </w:r>
      <w:proofErr w:type="gramStart"/>
      <w:r w:rsidR="0097001E" w:rsidRPr="009D11D6">
        <w:rPr>
          <w:rFonts w:ascii="Tahoma" w:hAnsi="Tahoma" w:cs="Tahoma"/>
        </w:rPr>
        <w:t>A</w:t>
      </w:r>
      <w:proofErr w:type="gramEnd"/>
      <w:r w:rsidR="0097001E" w:rsidRPr="009D11D6">
        <w:rPr>
          <w:rFonts w:ascii="Tahoma" w:hAnsi="Tahoma" w:cs="Tahoma"/>
        </w:rPr>
        <w:t xml:space="preserve"> Section 76.707</w:t>
      </w:r>
      <w:r w:rsidR="00CC7A27">
        <w:rPr>
          <w:rFonts w:ascii="Tahoma" w:hAnsi="Tahoma" w:cs="Tahoma"/>
        </w:rPr>
        <w:t>.</w:t>
      </w:r>
      <w:r w:rsidR="00053654">
        <w:rPr>
          <w:rFonts w:ascii="Tahoma" w:hAnsi="Tahoma" w:cs="Tahoma"/>
        </w:rPr>
        <w:t xml:space="preserve">  Only federal funds are eligible for the un</w:t>
      </w:r>
      <w:r w:rsidR="00666FEB">
        <w:rPr>
          <w:rFonts w:ascii="Tahoma" w:hAnsi="Tahoma" w:cs="Tahoma"/>
        </w:rPr>
        <w:t xml:space="preserve">liquidated obligation procedures. State funds are </w:t>
      </w:r>
      <w:r w:rsidR="00CF5DB5" w:rsidRPr="00CF5DB5">
        <w:rPr>
          <w:rFonts w:ascii="Tahoma" w:hAnsi="Tahoma" w:cs="Tahoma"/>
          <w:b/>
          <w:u w:val="single"/>
        </w:rPr>
        <w:t>NOT</w:t>
      </w:r>
      <w:r w:rsidR="00666FEB">
        <w:rPr>
          <w:rFonts w:ascii="Tahoma" w:hAnsi="Tahoma" w:cs="Tahoma"/>
        </w:rPr>
        <w:t xml:space="preserve"> eligible for the unliquidated obligation procedures.</w:t>
      </w:r>
      <w:r w:rsidR="006125CB">
        <w:rPr>
          <w:rFonts w:ascii="Tahoma" w:hAnsi="Tahoma" w:cs="Tahoma"/>
        </w:rPr>
        <w:t xml:space="preserve">  </w:t>
      </w:r>
    </w:p>
    <w:p w14:paraId="4610ECC1" w14:textId="77777777" w:rsidR="006125CB" w:rsidRDefault="006125CB" w:rsidP="002F1292">
      <w:pPr>
        <w:ind w:left="360"/>
        <w:jc w:val="both"/>
        <w:rPr>
          <w:rFonts w:ascii="Tahoma" w:hAnsi="Tahoma" w:cs="Tahoma"/>
        </w:rPr>
      </w:pPr>
    </w:p>
    <w:p w14:paraId="12577F8F" w14:textId="29C617F5" w:rsidR="0097001E" w:rsidRDefault="006125CB" w:rsidP="002F129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 </w:t>
      </w:r>
      <w:r w:rsidR="009F04D7">
        <w:rPr>
          <w:rFonts w:ascii="Tahoma" w:hAnsi="Tahoma" w:cs="Tahoma"/>
        </w:rPr>
        <w:t xml:space="preserve">Fiscal Year Ending </w:t>
      </w:r>
      <w:r w:rsidR="00485E15">
        <w:rPr>
          <w:rFonts w:ascii="Tahoma" w:hAnsi="Tahoma" w:cs="Tahoma"/>
        </w:rPr>
        <w:t>June 30, 20</w:t>
      </w:r>
      <w:r w:rsidR="006A4BA8">
        <w:rPr>
          <w:rFonts w:ascii="Tahoma" w:hAnsi="Tahoma" w:cs="Tahoma"/>
        </w:rPr>
        <w:t>2</w:t>
      </w:r>
      <w:r w:rsidR="00442F5A">
        <w:rPr>
          <w:rFonts w:ascii="Tahoma" w:hAnsi="Tahoma" w:cs="Tahoma"/>
        </w:rPr>
        <w:t>2</w:t>
      </w:r>
      <w:r>
        <w:rPr>
          <w:rFonts w:ascii="Tahoma" w:hAnsi="Tahoma" w:cs="Tahoma"/>
        </w:rPr>
        <w:t>,</w:t>
      </w:r>
      <w:r w:rsidR="009F04D7">
        <w:rPr>
          <w:rFonts w:ascii="Tahoma" w:hAnsi="Tahoma" w:cs="Tahoma"/>
        </w:rPr>
        <w:t xml:space="preserve"> Carl Perkins</w:t>
      </w:r>
      <w:r>
        <w:rPr>
          <w:rFonts w:ascii="Tahoma" w:hAnsi="Tahoma" w:cs="Tahoma"/>
        </w:rPr>
        <w:t xml:space="preserve"> and </w:t>
      </w:r>
      <w:r w:rsidR="0022278C">
        <w:rPr>
          <w:rFonts w:ascii="Tahoma" w:hAnsi="Tahoma" w:cs="Tahoma"/>
        </w:rPr>
        <w:t xml:space="preserve">USDA Equipment and Neglected and Delinquent awards’ </w:t>
      </w:r>
      <w:r>
        <w:rPr>
          <w:rFonts w:ascii="Tahoma" w:hAnsi="Tahoma" w:cs="Tahoma"/>
        </w:rPr>
        <w:t>FY</w:t>
      </w:r>
      <w:r w:rsidR="006A4BA8">
        <w:rPr>
          <w:rFonts w:ascii="Tahoma" w:hAnsi="Tahoma" w:cs="Tahoma"/>
        </w:rPr>
        <w:t>2</w:t>
      </w:r>
      <w:r w:rsidR="00442F5A">
        <w:rPr>
          <w:rFonts w:ascii="Tahoma" w:hAnsi="Tahoma" w:cs="Tahoma"/>
        </w:rPr>
        <w:t>1</w:t>
      </w:r>
      <w:r w:rsidR="00FA0646">
        <w:rPr>
          <w:rFonts w:ascii="Tahoma" w:hAnsi="Tahoma" w:cs="Tahoma"/>
        </w:rPr>
        <w:t>-</w:t>
      </w:r>
      <w:r w:rsidR="006A4BA8">
        <w:rPr>
          <w:rFonts w:ascii="Tahoma" w:hAnsi="Tahoma" w:cs="Tahoma"/>
        </w:rPr>
        <w:t>2</w:t>
      </w:r>
      <w:r w:rsidR="00442F5A">
        <w:rPr>
          <w:rFonts w:ascii="Tahoma" w:hAnsi="Tahoma" w:cs="Tahoma"/>
        </w:rPr>
        <w:t>2</w:t>
      </w:r>
      <w:r w:rsidR="009F04D7">
        <w:rPr>
          <w:rFonts w:ascii="Tahoma" w:hAnsi="Tahoma" w:cs="Tahoma"/>
        </w:rPr>
        <w:t xml:space="preserve"> </w:t>
      </w:r>
      <w:r w:rsidR="00903204">
        <w:rPr>
          <w:rFonts w:ascii="Tahoma" w:hAnsi="Tahoma" w:cs="Tahoma"/>
        </w:rPr>
        <w:t>unexpended</w:t>
      </w:r>
      <w:r w:rsidR="002F1EA6">
        <w:rPr>
          <w:rFonts w:ascii="Tahoma" w:hAnsi="Tahoma" w:cs="Tahoma"/>
        </w:rPr>
        <w:t xml:space="preserve"> funds are eligible for unliquidated o</w:t>
      </w:r>
      <w:r>
        <w:rPr>
          <w:rFonts w:ascii="Tahoma" w:hAnsi="Tahoma" w:cs="Tahoma"/>
        </w:rPr>
        <w:t xml:space="preserve">bligations’ </w:t>
      </w:r>
      <w:r w:rsidR="00903204">
        <w:rPr>
          <w:rFonts w:ascii="Tahoma" w:hAnsi="Tahoma" w:cs="Tahoma"/>
        </w:rPr>
        <w:t>budget adjustment requests</w:t>
      </w:r>
      <w:r w:rsidR="00903204" w:rsidRPr="009032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903204">
        <w:rPr>
          <w:rFonts w:ascii="Tahoma" w:hAnsi="Tahoma" w:cs="Tahoma"/>
        </w:rPr>
        <w:t>BARs</w:t>
      </w:r>
      <w:r>
        <w:rPr>
          <w:rFonts w:ascii="Tahoma" w:hAnsi="Tahoma" w:cs="Tahoma"/>
        </w:rPr>
        <w:t>).</w:t>
      </w:r>
    </w:p>
    <w:p w14:paraId="41C54373" w14:textId="77777777" w:rsidR="00666FEB" w:rsidRDefault="00666FEB" w:rsidP="002F1292">
      <w:pPr>
        <w:ind w:left="360"/>
        <w:jc w:val="both"/>
        <w:rPr>
          <w:rFonts w:ascii="Tahoma" w:hAnsi="Tahoma" w:cs="Tahoma"/>
        </w:rPr>
      </w:pPr>
    </w:p>
    <w:p w14:paraId="47B97CF3" w14:textId="4F658C7B" w:rsidR="00666FEB" w:rsidRPr="006125CB" w:rsidRDefault="00CF5DB5" w:rsidP="002F1292">
      <w:pPr>
        <w:ind w:left="360"/>
        <w:jc w:val="both"/>
        <w:rPr>
          <w:rFonts w:ascii="Tahoma" w:hAnsi="Tahoma" w:cs="Tahoma"/>
          <w:b/>
        </w:rPr>
      </w:pPr>
      <w:r w:rsidRPr="00CF5DB5">
        <w:rPr>
          <w:rFonts w:ascii="Tahoma" w:hAnsi="Tahoma" w:cs="Tahoma"/>
          <w:b/>
        </w:rPr>
        <w:t xml:space="preserve">Submission Deadline: July </w:t>
      </w:r>
      <w:r w:rsidR="00903204">
        <w:rPr>
          <w:rFonts w:ascii="Tahoma" w:hAnsi="Tahoma" w:cs="Tahoma"/>
          <w:b/>
        </w:rPr>
        <w:t>1</w:t>
      </w:r>
      <w:r w:rsidR="00442F5A">
        <w:rPr>
          <w:rFonts w:ascii="Tahoma" w:hAnsi="Tahoma" w:cs="Tahoma"/>
          <w:b/>
        </w:rPr>
        <w:t>5</w:t>
      </w:r>
      <w:r w:rsidRPr="00CF5DB5">
        <w:rPr>
          <w:rFonts w:ascii="Tahoma" w:hAnsi="Tahoma" w:cs="Tahoma"/>
          <w:b/>
        </w:rPr>
        <w:t>, 20</w:t>
      </w:r>
      <w:r w:rsidR="0022278C">
        <w:rPr>
          <w:rFonts w:ascii="Tahoma" w:hAnsi="Tahoma" w:cs="Tahoma"/>
          <w:b/>
        </w:rPr>
        <w:t>2</w:t>
      </w:r>
      <w:r w:rsidR="00442F5A">
        <w:rPr>
          <w:rFonts w:ascii="Tahoma" w:hAnsi="Tahoma" w:cs="Tahoma"/>
          <w:b/>
        </w:rPr>
        <w:t>2</w:t>
      </w:r>
      <w:r w:rsidR="00970D57">
        <w:rPr>
          <w:rFonts w:ascii="Tahoma" w:hAnsi="Tahoma" w:cs="Tahoma"/>
          <w:b/>
        </w:rPr>
        <w:t xml:space="preserve"> </w:t>
      </w:r>
      <w:r w:rsidR="007F6ECA" w:rsidRPr="00F67231">
        <w:rPr>
          <w:rFonts w:ascii="Tahoma" w:hAnsi="Tahoma" w:cs="Tahoma"/>
          <w:b/>
          <w:color w:val="FF0000"/>
        </w:rPr>
        <w:t>(For Carl D.</w:t>
      </w:r>
      <w:r w:rsidR="00970D57" w:rsidRPr="00F67231">
        <w:rPr>
          <w:rFonts w:ascii="Tahoma" w:hAnsi="Tahoma" w:cs="Tahoma"/>
          <w:b/>
          <w:color w:val="FF0000"/>
        </w:rPr>
        <w:t xml:space="preserve"> Perkins</w:t>
      </w:r>
      <w:r w:rsidR="00AD1383">
        <w:rPr>
          <w:rFonts w:ascii="Tahoma" w:hAnsi="Tahoma" w:cs="Tahoma"/>
          <w:b/>
          <w:color w:val="FF0000"/>
        </w:rPr>
        <w:t>, USDA Equipment,</w:t>
      </w:r>
      <w:r w:rsidR="0022278C">
        <w:rPr>
          <w:rFonts w:ascii="Tahoma" w:hAnsi="Tahoma" w:cs="Tahoma"/>
          <w:b/>
          <w:color w:val="FF0000"/>
        </w:rPr>
        <w:t xml:space="preserve"> Neglected &amp; Delinquent</w:t>
      </w:r>
      <w:r w:rsidR="00304229">
        <w:rPr>
          <w:rFonts w:ascii="Tahoma" w:hAnsi="Tahoma" w:cs="Tahoma"/>
          <w:b/>
          <w:color w:val="FF0000"/>
        </w:rPr>
        <w:t>, Federal Charter Schools</w:t>
      </w:r>
      <w:r w:rsidR="00970D57" w:rsidRPr="00F67231">
        <w:rPr>
          <w:rFonts w:ascii="Tahoma" w:hAnsi="Tahoma" w:cs="Tahoma"/>
          <w:b/>
          <w:color w:val="FF0000"/>
        </w:rPr>
        <w:t>)</w:t>
      </w:r>
    </w:p>
    <w:p w14:paraId="31FB5EE1" w14:textId="77777777" w:rsidR="00053654" w:rsidRDefault="00053654" w:rsidP="00053654">
      <w:pPr>
        <w:jc w:val="both"/>
        <w:rPr>
          <w:rFonts w:ascii="Tahoma" w:hAnsi="Tahoma" w:cs="Tahoma"/>
        </w:rPr>
      </w:pPr>
    </w:p>
    <w:p w14:paraId="1373A719" w14:textId="77777777" w:rsidR="0097001E" w:rsidRPr="009D11D6" w:rsidRDefault="00943353" w:rsidP="002F1292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</w:t>
      </w:r>
      <w:r w:rsidR="005849BF" w:rsidRPr="009D11D6">
        <w:rPr>
          <w:rFonts w:ascii="Tahoma" w:hAnsi="Tahoma" w:cs="Tahoma"/>
        </w:rPr>
        <w:t>ligations listed on the Unliquidated Obligations form must be in compliance</w:t>
      </w:r>
      <w:r w:rsidR="0097001E" w:rsidRPr="009D11D6">
        <w:rPr>
          <w:rFonts w:ascii="Tahoma" w:hAnsi="Tahoma" w:cs="Tahoma"/>
        </w:rPr>
        <w:t xml:space="preserve"> </w:t>
      </w:r>
      <w:r w:rsidR="002F1292">
        <w:rPr>
          <w:rFonts w:ascii="Tahoma" w:hAnsi="Tahoma" w:cs="Tahoma"/>
        </w:rPr>
        <w:t xml:space="preserve">with </w:t>
      </w:r>
      <w:r w:rsidR="0097001E" w:rsidRPr="009D11D6">
        <w:rPr>
          <w:rFonts w:ascii="Tahoma" w:hAnsi="Tahoma" w:cs="Tahoma"/>
        </w:rPr>
        <w:t>the above mentioned definition with</w:t>
      </w:r>
      <w:r w:rsidR="005770F9">
        <w:rPr>
          <w:rFonts w:ascii="Tahoma" w:hAnsi="Tahoma" w:cs="Tahoma"/>
        </w:rPr>
        <w:t>in</w:t>
      </w:r>
      <w:r w:rsidR="0097001E" w:rsidRPr="009D11D6">
        <w:rPr>
          <w:rFonts w:ascii="Tahoma" w:hAnsi="Tahoma" w:cs="Tahoma"/>
        </w:rPr>
        <w:t xml:space="preserve"> EDGAR.</w:t>
      </w:r>
      <w:r w:rsidR="005849BF" w:rsidRPr="009D11D6">
        <w:rPr>
          <w:rFonts w:ascii="Tahoma" w:hAnsi="Tahoma" w:cs="Tahoma"/>
        </w:rPr>
        <w:t xml:space="preserve"> </w:t>
      </w:r>
    </w:p>
    <w:p w14:paraId="56DE16E3" w14:textId="0AF4FBF3" w:rsidR="00AF442C" w:rsidRDefault="005849BF" w:rsidP="00AA48A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AF442C">
        <w:rPr>
          <w:rFonts w:ascii="Tahoma" w:hAnsi="Tahoma" w:cs="Tahoma"/>
        </w:rPr>
        <w:t>Obligations must</w:t>
      </w:r>
      <w:r w:rsidR="00943353" w:rsidRPr="00AF442C">
        <w:rPr>
          <w:rFonts w:ascii="Tahoma" w:hAnsi="Tahoma" w:cs="Tahoma"/>
        </w:rPr>
        <w:t xml:space="preserve"> have</w:t>
      </w:r>
      <w:r w:rsidRPr="00AF442C">
        <w:rPr>
          <w:rFonts w:ascii="Tahoma" w:hAnsi="Tahoma" w:cs="Tahoma"/>
        </w:rPr>
        <w:t xml:space="preserve"> </w:t>
      </w:r>
      <w:r w:rsidR="00943353" w:rsidRPr="00AF442C">
        <w:rPr>
          <w:rFonts w:ascii="Tahoma" w:hAnsi="Tahoma" w:cs="Tahoma"/>
        </w:rPr>
        <w:t xml:space="preserve">occurred on or </w:t>
      </w:r>
      <w:r w:rsidRPr="00AF442C">
        <w:rPr>
          <w:rFonts w:ascii="Tahoma" w:hAnsi="Tahoma" w:cs="Tahoma"/>
        </w:rPr>
        <w:t xml:space="preserve">prior to June 30, </w:t>
      </w:r>
      <w:r w:rsidR="00D0076A" w:rsidRPr="00AF442C">
        <w:rPr>
          <w:rFonts w:ascii="Tahoma" w:hAnsi="Tahoma" w:cs="Tahoma"/>
        </w:rPr>
        <w:t>20</w:t>
      </w:r>
      <w:r w:rsidR="0022278C" w:rsidRPr="00AF442C">
        <w:rPr>
          <w:rFonts w:ascii="Tahoma" w:hAnsi="Tahoma" w:cs="Tahoma"/>
        </w:rPr>
        <w:t>2</w:t>
      </w:r>
      <w:r w:rsidR="00442F5A">
        <w:rPr>
          <w:rFonts w:ascii="Tahoma" w:hAnsi="Tahoma" w:cs="Tahoma"/>
        </w:rPr>
        <w:t>2</w:t>
      </w:r>
      <w:r w:rsidR="00AF442C">
        <w:rPr>
          <w:rFonts w:ascii="Tahoma" w:hAnsi="Tahoma" w:cs="Tahoma"/>
        </w:rPr>
        <w:t>.</w:t>
      </w:r>
    </w:p>
    <w:p w14:paraId="2120F422" w14:textId="77777777" w:rsidR="005849BF" w:rsidRPr="00AF442C" w:rsidRDefault="00FF2347" w:rsidP="00AA48A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AF442C">
        <w:rPr>
          <w:rFonts w:ascii="Tahoma" w:hAnsi="Tahoma" w:cs="Tahoma"/>
        </w:rPr>
        <w:t>A system-</w:t>
      </w:r>
      <w:r w:rsidR="005849BF" w:rsidRPr="00AF442C">
        <w:rPr>
          <w:rFonts w:ascii="Tahoma" w:hAnsi="Tahoma" w:cs="Tahoma"/>
        </w:rPr>
        <w:t>generated</w:t>
      </w:r>
      <w:r w:rsidR="00F67231" w:rsidRPr="00AF442C">
        <w:rPr>
          <w:rFonts w:ascii="Tahoma" w:hAnsi="Tahoma" w:cs="Tahoma"/>
        </w:rPr>
        <w:t>,</w:t>
      </w:r>
      <w:r w:rsidR="005849BF" w:rsidRPr="00AF442C">
        <w:rPr>
          <w:rFonts w:ascii="Tahoma" w:hAnsi="Tahoma" w:cs="Tahoma"/>
        </w:rPr>
        <w:t xml:space="preserve"> detailed</w:t>
      </w:r>
      <w:r w:rsidRPr="00AF442C">
        <w:rPr>
          <w:rFonts w:ascii="Tahoma" w:hAnsi="Tahoma" w:cs="Tahoma"/>
        </w:rPr>
        <w:t>, itemized</w:t>
      </w:r>
      <w:r w:rsidR="00A113FE" w:rsidRPr="00AF442C">
        <w:rPr>
          <w:rFonts w:ascii="Tahoma" w:hAnsi="Tahoma" w:cs="Tahoma"/>
        </w:rPr>
        <w:t xml:space="preserve"> encumbrance report that balances to</w:t>
      </w:r>
      <w:r w:rsidR="00CC7A27" w:rsidRPr="00AF442C">
        <w:rPr>
          <w:rFonts w:ascii="Tahoma" w:hAnsi="Tahoma" w:cs="Tahoma"/>
        </w:rPr>
        <w:t xml:space="preserve"> the </w:t>
      </w:r>
      <w:r w:rsidR="005770F9" w:rsidRPr="00AF442C">
        <w:rPr>
          <w:rFonts w:ascii="Tahoma" w:hAnsi="Tahoma" w:cs="Tahoma"/>
        </w:rPr>
        <w:t xml:space="preserve">Unliquidated Obligations </w:t>
      </w:r>
      <w:r w:rsidR="00914C63" w:rsidRPr="00AF442C">
        <w:rPr>
          <w:rFonts w:ascii="Tahoma" w:hAnsi="Tahoma" w:cs="Tahoma"/>
        </w:rPr>
        <w:t>F</w:t>
      </w:r>
      <w:r w:rsidR="00CC7A27" w:rsidRPr="00AF442C">
        <w:rPr>
          <w:rFonts w:ascii="Tahoma" w:hAnsi="Tahoma" w:cs="Tahoma"/>
        </w:rPr>
        <w:t>orm must be submitted</w:t>
      </w:r>
      <w:r w:rsidR="005849BF" w:rsidRPr="00AF442C">
        <w:rPr>
          <w:rFonts w:ascii="Tahoma" w:hAnsi="Tahoma" w:cs="Tahoma"/>
        </w:rPr>
        <w:t xml:space="preserve"> </w:t>
      </w:r>
      <w:r w:rsidR="006125CB" w:rsidRPr="00AF442C">
        <w:rPr>
          <w:rFonts w:ascii="Tahoma" w:hAnsi="Tahoma" w:cs="Tahoma"/>
        </w:rPr>
        <w:t xml:space="preserve">as supporting documentation </w:t>
      </w:r>
      <w:r w:rsidR="005849BF" w:rsidRPr="00AF442C">
        <w:rPr>
          <w:rFonts w:ascii="Tahoma" w:hAnsi="Tahoma" w:cs="Tahoma"/>
        </w:rPr>
        <w:t xml:space="preserve">with the </w:t>
      </w:r>
      <w:r w:rsidR="006125CB" w:rsidRPr="00AF442C">
        <w:rPr>
          <w:rFonts w:ascii="Tahoma" w:hAnsi="Tahoma" w:cs="Tahoma"/>
        </w:rPr>
        <w:t>BAR</w:t>
      </w:r>
      <w:r w:rsidR="005849BF" w:rsidRPr="00AF442C">
        <w:rPr>
          <w:rFonts w:ascii="Tahoma" w:hAnsi="Tahoma" w:cs="Tahoma"/>
        </w:rPr>
        <w:t>.</w:t>
      </w:r>
    </w:p>
    <w:p w14:paraId="084284E3" w14:textId="35ECEC1C" w:rsidR="0097001E" w:rsidRDefault="00914C63" w:rsidP="002F1292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d</w:t>
      </w:r>
      <w:r w:rsidR="00431807" w:rsidRPr="009D11D6">
        <w:rPr>
          <w:rFonts w:ascii="Tahoma" w:hAnsi="Tahoma" w:cs="Tahoma"/>
        </w:rPr>
        <w:t>istricts</w:t>
      </w:r>
      <w:r w:rsidR="005770F9" w:rsidRPr="005770F9">
        <w:rPr>
          <w:rFonts w:ascii="Tahoma" w:hAnsi="Tahoma" w:cs="Tahoma"/>
        </w:rPr>
        <w:t xml:space="preserve"> </w:t>
      </w:r>
      <w:r w:rsidR="005770F9">
        <w:rPr>
          <w:rFonts w:ascii="Tahoma" w:hAnsi="Tahoma" w:cs="Tahoma"/>
        </w:rPr>
        <w:t xml:space="preserve">and State </w:t>
      </w:r>
      <w:r>
        <w:rPr>
          <w:rFonts w:ascii="Tahoma" w:hAnsi="Tahoma" w:cs="Tahoma"/>
        </w:rPr>
        <w:t>c</w:t>
      </w:r>
      <w:r w:rsidR="00431807" w:rsidRPr="009D11D6">
        <w:rPr>
          <w:rFonts w:ascii="Tahoma" w:hAnsi="Tahoma" w:cs="Tahoma"/>
        </w:rPr>
        <w:t xml:space="preserve">harters must submit </w:t>
      </w:r>
      <w:r w:rsidR="00F834D4">
        <w:rPr>
          <w:rFonts w:ascii="Tahoma" w:hAnsi="Tahoma" w:cs="Tahoma"/>
        </w:rPr>
        <w:t xml:space="preserve">all </w:t>
      </w:r>
      <w:r w:rsidR="00431807" w:rsidRPr="009D11D6">
        <w:rPr>
          <w:rFonts w:ascii="Tahoma" w:hAnsi="Tahoma" w:cs="Tahoma"/>
        </w:rPr>
        <w:t xml:space="preserve">information </w:t>
      </w:r>
      <w:r w:rsidR="006125CB">
        <w:rPr>
          <w:rFonts w:ascii="Tahoma" w:hAnsi="Tahoma" w:cs="Tahoma"/>
        </w:rPr>
        <w:t>immediately after</w:t>
      </w:r>
      <w:r w:rsidR="00F834D4">
        <w:rPr>
          <w:rFonts w:ascii="Tahoma" w:hAnsi="Tahoma" w:cs="Tahoma"/>
        </w:rPr>
        <w:t xml:space="preserve"> the school board has approved the BAR (after 1</w:t>
      </w:r>
      <w:r w:rsidR="00F834D4" w:rsidRPr="00F834D4">
        <w:rPr>
          <w:rFonts w:ascii="Tahoma" w:hAnsi="Tahoma" w:cs="Tahoma"/>
          <w:vertAlign w:val="superscript"/>
        </w:rPr>
        <w:t>st</w:t>
      </w:r>
      <w:r w:rsidR="00F834D4">
        <w:rPr>
          <w:rFonts w:ascii="Tahoma" w:hAnsi="Tahoma" w:cs="Tahoma"/>
        </w:rPr>
        <w:t xml:space="preserve"> July board meeting)</w:t>
      </w:r>
      <w:r w:rsidR="00F834D4">
        <w:rPr>
          <w:rFonts w:ascii="Tahoma" w:hAnsi="Tahoma" w:cs="Tahoma"/>
          <w:b/>
        </w:rPr>
        <w:t>.</w:t>
      </w:r>
      <w:r w:rsidR="006125CB">
        <w:rPr>
          <w:rFonts w:ascii="Tahoma" w:hAnsi="Tahoma" w:cs="Tahoma"/>
          <w:b/>
        </w:rPr>
        <w:t xml:space="preserve">  </w:t>
      </w:r>
      <w:r w:rsidR="006125CB">
        <w:rPr>
          <w:rFonts w:ascii="Tahoma" w:hAnsi="Tahoma" w:cs="Tahoma"/>
        </w:rPr>
        <w:t>Unliquidated Obligation BARS will not be accepted after</w:t>
      </w:r>
      <w:r w:rsidR="00F67231">
        <w:rPr>
          <w:rFonts w:ascii="Tahoma" w:hAnsi="Tahoma" w:cs="Tahoma"/>
        </w:rPr>
        <w:t xml:space="preserve"> </w:t>
      </w:r>
      <w:r w:rsidR="00485E15">
        <w:rPr>
          <w:rFonts w:ascii="Tahoma" w:hAnsi="Tahoma" w:cs="Tahoma"/>
        </w:rPr>
        <w:t>July 1</w:t>
      </w:r>
      <w:r w:rsidR="00442F5A">
        <w:rPr>
          <w:rFonts w:ascii="Tahoma" w:hAnsi="Tahoma" w:cs="Tahoma"/>
        </w:rPr>
        <w:t>5</w:t>
      </w:r>
      <w:r w:rsidR="006125CB" w:rsidRPr="00903204">
        <w:rPr>
          <w:rFonts w:ascii="Tahoma" w:hAnsi="Tahoma" w:cs="Tahoma"/>
        </w:rPr>
        <w:t>, 20</w:t>
      </w:r>
      <w:r w:rsidR="006A4BA8">
        <w:rPr>
          <w:rFonts w:ascii="Tahoma" w:hAnsi="Tahoma" w:cs="Tahoma"/>
        </w:rPr>
        <w:t>2</w:t>
      </w:r>
      <w:r w:rsidR="00442F5A">
        <w:rPr>
          <w:rFonts w:ascii="Tahoma" w:hAnsi="Tahoma" w:cs="Tahoma"/>
        </w:rPr>
        <w:t>2</w:t>
      </w:r>
      <w:r w:rsidR="006125CB">
        <w:rPr>
          <w:rFonts w:ascii="Tahoma" w:hAnsi="Tahoma" w:cs="Tahoma"/>
        </w:rPr>
        <w:t>.</w:t>
      </w:r>
    </w:p>
    <w:p w14:paraId="7AF0A558" w14:textId="4AA46B27" w:rsidR="007F6ECA" w:rsidRPr="009D11D6" w:rsidRDefault="007F6ECA" w:rsidP="002F1292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Unliquidated obligations must be fully expended/liquidated by </w:t>
      </w:r>
      <w:r w:rsidR="006A4BA8">
        <w:rPr>
          <w:rFonts w:ascii="Tahoma" w:hAnsi="Tahoma" w:cs="Tahoma"/>
        </w:rPr>
        <w:t>September</w:t>
      </w:r>
      <w:r w:rsidR="00485E15">
        <w:rPr>
          <w:rFonts w:ascii="Tahoma" w:hAnsi="Tahoma" w:cs="Tahoma"/>
        </w:rPr>
        <w:t xml:space="preserve"> 3</w:t>
      </w:r>
      <w:r w:rsidR="006A4BA8">
        <w:rPr>
          <w:rFonts w:ascii="Tahoma" w:hAnsi="Tahoma" w:cs="Tahoma"/>
        </w:rPr>
        <w:t>0</w:t>
      </w:r>
      <w:r w:rsidR="00485E15">
        <w:rPr>
          <w:rFonts w:ascii="Tahoma" w:hAnsi="Tahoma" w:cs="Tahoma"/>
        </w:rPr>
        <w:t>, 20</w:t>
      </w:r>
      <w:r w:rsidR="006A4BA8">
        <w:rPr>
          <w:rFonts w:ascii="Tahoma" w:hAnsi="Tahoma" w:cs="Tahoma"/>
        </w:rPr>
        <w:t>2</w:t>
      </w:r>
      <w:r w:rsidR="00442F5A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</w:p>
    <w:p w14:paraId="7D04199A" w14:textId="77777777" w:rsidR="00D25CBA" w:rsidRDefault="00A71209" w:rsidP="00D25CBA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F7A13" w:rsidRPr="009D11D6">
        <w:rPr>
          <w:rFonts w:ascii="Tahoma" w:hAnsi="Tahoma" w:cs="Tahoma"/>
        </w:rPr>
        <w:t xml:space="preserve">rogram </w:t>
      </w:r>
      <w:r w:rsidR="006125CB">
        <w:rPr>
          <w:rFonts w:ascii="Tahoma" w:hAnsi="Tahoma" w:cs="Tahoma"/>
        </w:rPr>
        <w:t xml:space="preserve">and fiscal have </w:t>
      </w:r>
      <w:r w:rsidR="00D25CBA">
        <w:rPr>
          <w:rFonts w:ascii="Tahoma" w:hAnsi="Tahoma" w:cs="Tahoma"/>
        </w:rPr>
        <w:t>approv</w:t>
      </w:r>
      <w:r w:rsidR="002F1EA6">
        <w:rPr>
          <w:rFonts w:ascii="Tahoma" w:hAnsi="Tahoma" w:cs="Tahoma"/>
        </w:rPr>
        <w:t>al for the unliquidated o</w:t>
      </w:r>
      <w:r w:rsidR="006125CB">
        <w:rPr>
          <w:rFonts w:ascii="Tahoma" w:hAnsi="Tahoma" w:cs="Tahoma"/>
        </w:rPr>
        <w:t>bligation BARs.</w:t>
      </w:r>
    </w:p>
    <w:p w14:paraId="215713DF" w14:textId="4803E8C5" w:rsidR="005849BF" w:rsidRPr="0048250F" w:rsidRDefault="00E557B6" w:rsidP="002F129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8250F">
        <w:rPr>
          <w:rFonts w:ascii="Tahoma" w:hAnsi="Tahoma" w:cs="Tahoma"/>
        </w:rPr>
        <w:t xml:space="preserve">A final RfR must be submitted </w:t>
      </w:r>
      <w:r w:rsidR="00BA352C">
        <w:rPr>
          <w:rFonts w:ascii="Tahoma" w:hAnsi="Tahoma" w:cs="Tahoma"/>
        </w:rPr>
        <w:t xml:space="preserve">in OBMS by </w:t>
      </w:r>
      <w:r w:rsidR="006A4BA8" w:rsidRPr="00304229">
        <w:rPr>
          <w:rFonts w:ascii="Tahoma" w:hAnsi="Tahoma" w:cs="Tahoma"/>
          <w:b/>
        </w:rPr>
        <w:t>November 1</w:t>
      </w:r>
      <w:r w:rsidR="0022278C" w:rsidRPr="00304229">
        <w:rPr>
          <w:rFonts w:ascii="Tahoma" w:hAnsi="Tahoma" w:cs="Tahoma"/>
          <w:b/>
        </w:rPr>
        <w:t>,</w:t>
      </w:r>
      <w:r w:rsidR="00BA352C" w:rsidRPr="00304229">
        <w:rPr>
          <w:rFonts w:ascii="Tahoma" w:hAnsi="Tahoma" w:cs="Tahoma"/>
          <w:b/>
        </w:rPr>
        <w:t xml:space="preserve"> </w:t>
      </w:r>
      <w:r w:rsidR="00485E15" w:rsidRPr="00304229">
        <w:rPr>
          <w:rFonts w:ascii="Tahoma" w:hAnsi="Tahoma" w:cs="Tahoma"/>
          <w:b/>
        </w:rPr>
        <w:t>20</w:t>
      </w:r>
      <w:r w:rsidR="006A4BA8" w:rsidRPr="00304229">
        <w:rPr>
          <w:rFonts w:ascii="Tahoma" w:hAnsi="Tahoma" w:cs="Tahoma"/>
          <w:b/>
        </w:rPr>
        <w:t>2</w:t>
      </w:r>
      <w:r w:rsidR="00442F5A">
        <w:rPr>
          <w:rFonts w:ascii="Tahoma" w:hAnsi="Tahoma" w:cs="Tahoma"/>
          <w:b/>
        </w:rPr>
        <w:t>2</w:t>
      </w:r>
      <w:r w:rsidRPr="0048250F">
        <w:rPr>
          <w:rFonts w:ascii="Tahoma" w:hAnsi="Tahoma" w:cs="Tahoma"/>
        </w:rPr>
        <w:t xml:space="preserve">. </w:t>
      </w:r>
      <w:r w:rsidR="006125CB" w:rsidRPr="0048250F">
        <w:rPr>
          <w:rFonts w:ascii="Tahoma" w:hAnsi="Tahoma" w:cs="Tahoma"/>
        </w:rPr>
        <w:t>The final RfR must include a</w:t>
      </w:r>
      <w:r w:rsidR="00CF5DB5" w:rsidRPr="0048250F">
        <w:rPr>
          <w:rFonts w:ascii="Tahoma" w:hAnsi="Tahoma" w:cs="Tahoma"/>
        </w:rPr>
        <w:t xml:space="preserve"> system-generated, detailed</w:t>
      </w:r>
      <w:r w:rsidR="00F67231">
        <w:rPr>
          <w:rFonts w:ascii="Tahoma" w:hAnsi="Tahoma" w:cs="Tahoma"/>
        </w:rPr>
        <w:t>,</w:t>
      </w:r>
      <w:r w:rsidR="00CF5DB5" w:rsidRPr="0048250F">
        <w:rPr>
          <w:rFonts w:ascii="Tahoma" w:hAnsi="Tahoma" w:cs="Tahoma"/>
        </w:rPr>
        <w:t xml:space="preserve"> first </w:t>
      </w:r>
      <w:r w:rsidR="00903204">
        <w:rPr>
          <w:rFonts w:ascii="Tahoma" w:hAnsi="Tahoma" w:cs="Tahoma"/>
        </w:rPr>
        <w:t>month</w:t>
      </w:r>
      <w:r w:rsidR="00CF5DB5" w:rsidRPr="0048250F">
        <w:rPr>
          <w:rFonts w:ascii="Tahoma" w:hAnsi="Tahoma" w:cs="Tahoma"/>
        </w:rPr>
        <w:t xml:space="preserve"> expenditure report indicating obligations have been liquidated </w:t>
      </w:r>
      <w:r w:rsidR="00CF5DB5" w:rsidRPr="00903204">
        <w:rPr>
          <w:rFonts w:ascii="Tahoma" w:hAnsi="Tahoma" w:cs="Tahoma"/>
        </w:rPr>
        <w:t>by</w:t>
      </w:r>
      <w:r w:rsidR="007F6ECA" w:rsidRPr="00903204">
        <w:rPr>
          <w:rFonts w:ascii="Tahoma" w:hAnsi="Tahoma" w:cs="Tahoma"/>
        </w:rPr>
        <w:t xml:space="preserve"> July 31</w:t>
      </w:r>
      <w:r w:rsidR="00CF5DB5" w:rsidRPr="00903204">
        <w:rPr>
          <w:rFonts w:ascii="Tahoma" w:hAnsi="Tahoma" w:cs="Tahoma"/>
        </w:rPr>
        <w:t>, 20</w:t>
      </w:r>
      <w:r w:rsidR="006A4BA8">
        <w:rPr>
          <w:rFonts w:ascii="Tahoma" w:hAnsi="Tahoma" w:cs="Tahoma"/>
        </w:rPr>
        <w:t>2</w:t>
      </w:r>
      <w:r w:rsidR="00442F5A">
        <w:rPr>
          <w:rFonts w:ascii="Tahoma" w:hAnsi="Tahoma" w:cs="Tahoma"/>
        </w:rPr>
        <w:t>2</w:t>
      </w:r>
      <w:r w:rsidR="00CF5DB5" w:rsidRPr="00903204">
        <w:rPr>
          <w:rFonts w:ascii="Tahoma" w:hAnsi="Tahoma" w:cs="Tahoma"/>
        </w:rPr>
        <w:t>.</w:t>
      </w:r>
      <w:r w:rsidR="00CF5DB5" w:rsidRPr="0048250F">
        <w:rPr>
          <w:rFonts w:ascii="Tahoma" w:hAnsi="Tahoma" w:cs="Tahoma"/>
        </w:rPr>
        <w:t xml:space="preserve"> </w:t>
      </w:r>
    </w:p>
    <w:p w14:paraId="24A20D48" w14:textId="77777777" w:rsidR="00903204" w:rsidRDefault="00CF5DB5" w:rsidP="0090320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List of Unli</w:t>
      </w:r>
      <w:r w:rsidR="00237C42">
        <w:rPr>
          <w:rFonts w:ascii="Tahoma" w:hAnsi="Tahoma" w:cs="Tahoma"/>
        </w:rPr>
        <w:t>q</w:t>
      </w:r>
      <w:r>
        <w:rPr>
          <w:rFonts w:ascii="Tahoma" w:hAnsi="Tahoma" w:cs="Tahoma"/>
        </w:rPr>
        <w:t>uidated Obligations is available for download from: http:/</w:t>
      </w:r>
      <w:r w:rsidR="00B6400E" w:rsidRPr="00B6400E">
        <w:rPr>
          <w:rFonts w:ascii="Tahoma" w:hAnsi="Tahoma" w:cs="Tahoma"/>
        </w:rPr>
        <w:t>/ped.state.nm.us/div/admin.serv/fiscal/forms.html</w:t>
      </w:r>
      <w:r w:rsidR="00903204">
        <w:rPr>
          <w:rFonts w:ascii="Tahoma" w:hAnsi="Tahoma" w:cs="Tahoma"/>
        </w:rPr>
        <w:t>.</w:t>
      </w:r>
    </w:p>
    <w:p w14:paraId="77E450A1" w14:textId="4747C5B9" w:rsidR="003F3CF4" w:rsidRPr="00903204" w:rsidRDefault="003F3CF4" w:rsidP="0090320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03204">
        <w:rPr>
          <w:rFonts w:ascii="Tahoma" w:hAnsi="Tahoma" w:cs="Tahoma"/>
          <w:b/>
          <w:color w:val="FF0000"/>
        </w:rPr>
        <w:t>Carl D. Perkins</w:t>
      </w:r>
      <w:r w:rsidR="00304229">
        <w:rPr>
          <w:rFonts w:ascii="Tahoma" w:hAnsi="Tahoma" w:cs="Tahoma"/>
          <w:b/>
        </w:rPr>
        <w:t xml:space="preserve">, </w:t>
      </w:r>
      <w:r w:rsidR="00304229" w:rsidRPr="00304229">
        <w:rPr>
          <w:rFonts w:ascii="Tahoma" w:hAnsi="Tahoma" w:cs="Tahoma"/>
          <w:b/>
          <w:color w:val="FF0000"/>
        </w:rPr>
        <w:t>Federal Charter Schools</w:t>
      </w:r>
      <w:r w:rsidR="00304229">
        <w:rPr>
          <w:rFonts w:ascii="Tahoma" w:hAnsi="Tahoma" w:cs="Tahoma"/>
          <w:b/>
        </w:rPr>
        <w:t xml:space="preserve"> </w:t>
      </w:r>
      <w:r w:rsidR="00903204" w:rsidRPr="00903204">
        <w:rPr>
          <w:rFonts w:ascii="Tahoma" w:hAnsi="Tahoma" w:cs="Tahoma"/>
          <w:b/>
        </w:rPr>
        <w:t xml:space="preserve">Grant Closes – </w:t>
      </w:r>
      <w:r w:rsidR="006A4BA8">
        <w:rPr>
          <w:rFonts w:ascii="Tahoma" w:hAnsi="Tahoma" w:cs="Tahoma"/>
          <w:b/>
        </w:rPr>
        <w:t xml:space="preserve">November </w:t>
      </w:r>
      <w:r w:rsidR="00903204" w:rsidRPr="00903204">
        <w:rPr>
          <w:rFonts w:ascii="Tahoma" w:hAnsi="Tahoma" w:cs="Tahoma"/>
          <w:b/>
        </w:rPr>
        <w:t>20</w:t>
      </w:r>
      <w:r w:rsidR="0022278C">
        <w:rPr>
          <w:rFonts w:ascii="Tahoma" w:hAnsi="Tahoma" w:cs="Tahoma"/>
          <w:b/>
        </w:rPr>
        <w:t>2</w:t>
      </w:r>
      <w:r w:rsidR="00442F5A">
        <w:rPr>
          <w:rFonts w:ascii="Tahoma" w:hAnsi="Tahoma" w:cs="Tahoma"/>
          <w:b/>
        </w:rPr>
        <w:t>2</w:t>
      </w:r>
    </w:p>
    <w:p w14:paraId="0CF629A7" w14:textId="77777777" w:rsidR="00EF4056" w:rsidRPr="009D11D6" w:rsidRDefault="00EF4056" w:rsidP="002F1292">
      <w:pPr>
        <w:ind w:left="360"/>
        <w:jc w:val="both"/>
        <w:rPr>
          <w:rFonts w:ascii="Tahoma" w:hAnsi="Tahoma" w:cs="Tahoma"/>
        </w:rPr>
      </w:pPr>
    </w:p>
    <w:sectPr w:rsidR="00EF4056" w:rsidRPr="009D11D6" w:rsidSect="00F67231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4B09" w14:textId="77777777" w:rsidR="00886455" w:rsidRDefault="00886455" w:rsidP="00666FEB">
      <w:r>
        <w:separator/>
      </w:r>
    </w:p>
  </w:endnote>
  <w:endnote w:type="continuationSeparator" w:id="0">
    <w:p w14:paraId="7FFC0C4E" w14:textId="77777777" w:rsidR="00886455" w:rsidRDefault="00886455" w:rsidP="006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045D" w14:textId="77777777" w:rsidR="00846243" w:rsidRPr="00666FEB" w:rsidRDefault="00846243">
    <w:pPr>
      <w:pStyle w:val="Footer"/>
      <w:rPr>
        <w:sz w:val="16"/>
        <w:szCs w:val="16"/>
      </w:rPr>
    </w:pPr>
    <w:r>
      <w:rPr>
        <w:sz w:val="16"/>
        <w:szCs w:val="16"/>
      </w:rPr>
      <w:t>R: Administrative Services Division/</w:t>
    </w:r>
    <w:r w:rsidR="00AD1383">
      <w:rPr>
        <w:sz w:val="16"/>
        <w:szCs w:val="16"/>
      </w:rPr>
      <w:t>Flowthrough/</w:t>
    </w:r>
    <w:r w:rsidR="00FA4F5E">
      <w:rPr>
        <w:sz w:val="16"/>
        <w:szCs w:val="16"/>
      </w:rPr>
      <w:t>2021</w:t>
    </w:r>
    <w:r w:rsidR="001D5B02">
      <w:rPr>
        <w:sz w:val="16"/>
        <w:szCs w:val="16"/>
      </w:rPr>
      <w:t xml:space="preserve"> Spring Budget Workshop Manual</w:t>
    </w:r>
    <w:r w:rsidR="00AD1383">
      <w:rPr>
        <w:sz w:val="16"/>
        <w:szCs w:val="16"/>
      </w:rPr>
      <w:t>/FGMB Forms/#7.-Instructions for Unliquidated Obligations’ BAR Perkins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9434" w14:textId="77777777" w:rsidR="00886455" w:rsidRDefault="00886455" w:rsidP="00666FEB">
      <w:r>
        <w:separator/>
      </w:r>
    </w:p>
  </w:footnote>
  <w:footnote w:type="continuationSeparator" w:id="0">
    <w:p w14:paraId="132A6DE4" w14:textId="77777777" w:rsidR="00886455" w:rsidRDefault="00886455" w:rsidP="0066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789"/>
    <w:multiLevelType w:val="hybridMultilevel"/>
    <w:tmpl w:val="331C0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E350B"/>
    <w:multiLevelType w:val="hybridMultilevel"/>
    <w:tmpl w:val="2FEC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4232"/>
    <w:multiLevelType w:val="hybridMultilevel"/>
    <w:tmpl w:val="546C2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963"/>
    <w:multiLevelType w:val="hybridMultilevel"/>
    <w:tmpl w:val="4A868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85FDD"/>
    <w:multiLevelType w:val="hybridMultilevel"/>
    <w:tmpl w:val="E71CB7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EF"/>
    <w:rsid w:val="0001573E"/>
    <w:rsid w:val="00053654"/>
    <w:rsid w:val="000C4D08"/>
    <w:rsid w:val="000D2EE8"/>
    <w:rsid w:val="000E7DFB"/>
    <w:rsid w:val="001A1BF8"/>
    <w:rsid w:val="001D2A0A"/>
    <w:rsid w:val="001D35CA"/>
    <w:rsid w:val="001D5B02"/>
    <w:rsid w:val="001E7FD7"/>
    <w:rsid w:val="001F7A13"/>
    <w:rsid w:val="0022278C"/>
    <w:rsid w:val="00237C42"/>
    <w:rsid w:val="00272CEF"/>
    <w:rsid w:val="00292FAF"/>
    <w:rsid w:val="002F1292"/>
    <w:rsid w:val="002F1EA6"/>
    <w:rsid w:val="00304229"/>
    <w:rsid w:val="003106F0"/>
    <w:rsid w:val="00312B6F"/>
    <w:rsid w:val="0032640B"/>
    <w:rsid w:val="003F3CF4"/>
    <w:rsid w:val="004013FD"/>
    <w:rsid w:val="00417D51"/>
    <w:rsid w:val="00431807"/>
    <w:rsid w:val="00442F5A"/>
    <w:rsid w:val="0048250F"/>
    <w:rsid w:val="00485E15"/>
    <w:rsid w:val="004A16B6"/>
    <w:rsid w:val="005732A9"/>
    <w:rsid w:val="005770F9"/>
    <w:rsid w:val="005849BF"/>
    <w:rsid w:val="005D5114"/>
    <w:rsid w:val="005D59A8"/>
    <w:rsid w:val="005F0CDF"/>
    <w:rsid w:val="006125CB"/>
    <w:rsid w:val="00666FEB"/>
    <w:rsid w:val="00670D9E"/>
    <w:rsid w:val="006A4BA8"/>
    <w:rsid w:val="00776DAD"/>
    <w:rsid w:val="007F63BD"/>
    <w:rsid w:val="007F6ECA"/>
    <w:rsid w:val="00835339"/>
    <w:rsid w:val="00846243"/>
    <w:rsid w:val="00886455"/>
    <w:rsid w:val="008A2823"/>
    <w:rsid w:val="00900AC3"/>
    <w:rsid w:val="00903204"/>
    <w:rsid w:val="00914C63"/>
    <w:rsid w:val="00943353"/>
    <w:rsid w:val="00946F7A"/>
    <w:rsid w:val="0097001E"/>
    <w:rsid w:val="00970D57"/>
    <w:rsid w:val="0099341C"/>
    <w:rsid w:val="009A6B49"/>
    <w:rsid w:val="009D11D6"/>
    <w:rsid w:val="009F04D7"/>
    <w:rsid w:val="00A10BA6"/>
    <w:rsid w:val="00A113FE"/>
    <w:rsid w:val="00A71209"/>
    <w:rsid w:val="00A774D8"/>
    <w:rsid w:val="00AD1383"/>
    <w:rsid w:val="00AF442C"/>
    <w:rsid w:val="00B6400E"/>
    <w:rsid w:val="00B96CEC"/>
    <w:rsid w:val="00BA352C"/>
    <w:rsid w:val="00BC2EB9"/>
    <w:rsid w:val="00BD103F"/>
    <w:rsid w:val="00BD56BA"/>
    <w:rsid w:val="00BE720D"/>
    <w:rsid w:val="00C3595C"/>
    <w:rsid w:val="00C457BF"/>
    <w:rsid w:val="00CB183B"/>
    <w:rsid w:val="00CC7A27"/>
    <w:rsid w:val="00CF5DB5"/>
    <w:rsid w:val="00D0076A"/>
    <w:rsid w:val="00D25CBA"/>
    <w:rsid w:val="00D62EAF"/>
    <w:rsid w:val="00DA65DE"/>
    <w:rsid w:val="00DE667B"/>
    <w:rsid w:val="00E3101B"/>
    <w:rsid w:val="00E557B6"/>
    <w:rsid w:val="00E578A6"/>
    <w:rsid w:val="00E606C1"/>
    <w:rsid w:val="00EB0142"/>
    <w:rsid w:val="00EF4056"/>
    <w:rsid w:val="00F67231"/>
    <w:rsid w:val="00F81BC2"/>
    <w:rsid w:val="00F834D4"/>
    <w:rsid w:val="00FA0646"/>
    <w:rsid w:val="00FA4F5E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09A95"/>
  <w15:docId w15:val="{18D068BA-E5FF-4BE7-BB46-5030248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A13"/>
    <w:rPr>
      <w:color w:val="0000FF"/>
      <w:u w:val="single"/>
    </w:rPr>
  </w:style>
  <w:style w:type="paragraph" w:styleId="BalloonText">
    <w:name w:val="Balloon Text"/>
    <w:basedOn w:val="Normal"/>
    <w:semiHidden/>
    <w:rsid w:val="00237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6FEB"/>
    <w:rPr>
      <w:sz w:val="24"/>
      <w:szCs w:val="24"/>
    </w:rPr>
  </w:style>
  <w:style w:type="paragraph" w:styleId="Footer">
    <w:name w:val="footer"/>
    <w:basedOn w:val="Normal"/>
    <w:link w:val="FooterChar"/>
    <w:rsid w:val="0066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F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B050-B3EB-4E7A-AC2C-16DE10C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Unliquidated Obligations</vt:lpstr>
    </vt:vector>
  </TitlesOfParts>
  <Company>PED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Unliquidated Obligations</dc:title>
  <dc:creator>Fiscal</dc:creator>
  <cp:lastModifiedBy>Padilla, Valerie N., PED</cp:lastModifiedBy>
  <cp:revision>3</cp:revision>
  <cp:lastPrinted>2018-03-28T21:43:00Z</cp:lastPrinted>
  <dcterms:created xsi:type="dcterms:W3CDTF">2021-07-07T22:38:00Z</dcterms:created>
  <dcterms:modified xsi:type="dcterms:W3CDTF">2022-03-15T19:50:00Z</dcterms:modified>
</cp:coreProperties>
</file>