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8951" w14:textId="77777777" w:rsidR="006B4F77" w:rsidRDefault="006B4F77" w:rsidP="00A16B6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 A</w:t>
      </w:r>
    </w:p>
    <w:p w14:paraId="70317F15" w14:textId="77C866FD" w:rsidR="00E2247B" w:rsidRDefault="00A16B62" w:rsidP="00A16B62">
      <w:pPr>
        <w:spacing w:after="0"/>
        <w:jc w:val="center"/>
        <w:rPr>
          <w:b/>
          <w:bCs/>
          <w:sz w:val="44"/>
          <w:szCs w:val="44"/>
        </w:rPr>
      </w:pPr>
      <w:r w:rsidRPr="00A16B62">
        <w:rPr>
          <w:b/>
          <w:bCs/>
          <w:sz w:val="44"/>
          <w:szCs w:val="44"/>
        </w:rPr>
        <w:t xml:space="preserve">Student </w:t>
      </w:r>
      <w:r w:rsidR="00837FF0">
        <w:rPr>
          <w:b/>
          <w:bCs/>
          <w:sz w:val="44"/>
          <w:szCs w:val="44"/>
        </w:rPr>
        <w:t xml:space="preserve">Profile &amp; </w:t>
      </w:r>
      <w:r w:rsidRPr="00A16B62">
        <w:rPr>
          <w:b/>
          <w:bCs/>
          <w:sz w:val="44"/>
          <w:szCs w:val="44"/>
        </w:rPr>
        <w:t>Background Information</w:t>
      </w:r>
    </w:p>
    <w:p w14:paraId="0B5E6A27" w14:textId="7A055088" w:rsidR="00A16B62" w:rsidRPr="00F80166" w:rsidRDefault="00F80166" w:rsidP="00A16B6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61B44">
        <w:rPr>
          <w:sz w:val="16"/>
          <w:szCs w:val="16"/>
        </w:rPr>
        <w:t>Person responsible for completion of this form--</w:t>
      </w:r>
      <w:r w:rsidRPr="00D61B44">
        <w:rPr>
          <w:i/>
          <w:iCs/>
          <w:sz w:val="16"/>
          <w:szCs w:val="16"/>
        </w:rPr>
        <w:t>Classroom Teacher</w:t>
      </w:r>
      <w:r>
        <w:rPr>
          <w:sz w:val="16"/>
          <w:szCs w:val="16"/>
        </w:rPr>
        <w:t>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A16B62" w14:paraId="7E45A5F7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BB1B942" w14:textId="29CE1941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7C1CF73C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42AC6211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114D9D98" w14:textId="050BD3BA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Student</w:t>
            </w:r>
            <w:r w:rsidR="008A17EB">
              <w:rPr>
                <w:b/>
                <w:bCs/>
                <w:sz w:val="24"/>
                <w:szCs w:val="24"/>
              </w:rPr>
              <w:t xml:space="preserve"> </w:t>
            </w:r>
            <w:r w:rsidRPr="006F08FA">
              <w:rPr>
                <w:b/>
                <w:bCs/>
                <w:sz w:val="24"/>
                <w:szCs w:val="24"/>
              </w:rPr>
              <w:t xml:space="preserve">Name </w:t>
            </w:r>
            <w:r>
              <w:rPr>
                <w:b/>
                <w:bCs/>
                <w:sz w:val="24"/>
                <w:szCs w:val="24"/>
              </w:rPr>
              <w:t>(Last, First)</w:t>
            </w:r>
            <w:r w:rsidR="00E355B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69A38EDB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E355B0" w14:paraId="1BE99A88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970E6CF" w14:textId="6D9F3FD9" w:rsidR="00E355B0" w:rsidRPr="006F08FA" w:rsidRDefault="00E355B0" w:rsidP="00BD46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 #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0B53762F" w14:textId="77777777" w:rsidR="00E355B0" w:rsidRPr="006F08FA" w:rsidRDefault="00E355B0" w:rsidP="00BD4625">
            <w:pPr>
              <w:rPr>
                <w:sz w:val="24"/>
                <w:szCs w:val="24"/>
              </w:rPr>
            </w:pPr>
          </w:p>
        </w:tc>
      </w:tr>
      <w:tr w:rsidR="001F04FF" w14:paraId="23F85BAA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65E83F67" w14:textId="35701887" w:rsidR="001F04FF" w:rsidRPr="006F08FA" w:rsidRDefault="001F04FF" w:rsidP="00BD46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Date of Birth (D</w:t>
            </w:r>
            <w:r w:rsidR="00837FF0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19D538FF" w14:textId="77777777" w:rsidR="001F04FF" w:rsidRPr="006F08FA" w:rsidRDefault="001F04FF" w:rsidP="00BD4625">
            <w:pPr>
              <w:rPr>
                <w:sz w:val="24"/>
                <w:szCs w:val="24"/>
              </w:rPr>
            </w:pPr>
          </w:p>
        </w:tc>
      </w:tr>
      <w:tr w:rsidR="00A16B62" w14:paraId="16F489DB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74628C49" w14:textId="7B286B53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 xml:space="preserve">Student </w:t>
            </w:r>
            <w:r w:rsidR="001F04FF">
              <w:rPr>
                <w:b/>
                <w:bCs/>
                <w:sz w:val="24"/>
                <w:szCs w:val="24"/>
              </w:rPr>
              <w:t xml:space="preserve">Current </w:t>
            </w:r>
            <w:r w:rsidRPr="006F08FA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03ACCB01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483B556D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051D8E8E" w14:textId="33795384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9F2873F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61FFC412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3961865A" w14:textId="5085CDE3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6D6BF76B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61335769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49766AA" w14:textId="38385CA0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Name of Parent/Guardian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7F4A51DC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6101E01E" w14:textId="77777777" w:rsidTr="00D36328">
        <w:tc>
          <w:tcPr>
            <w:tcW w:w="4140" w:type="dxa"/>
            <w:vMerge w:val="restart"/>
            <w:shd w:val="clear" w:color="auto" w:fill="FFF2CC" w:themeFill="accent4" w:themeFillTint="33"/>
          </w:tcPr>
          <w:p w14:paraId="09AD45F8" w14:textId="77777777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Parent/Guardian Contact Information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761E102" w14:textId="77777777" w:rsidR="00A16B62" w:rsidRPr="006F08FA" w:rsidRDefault="00A16B62" w:rsidP="00BD4625">
            <w:pPr>
              <w:rPr>
                <w:sz w:val="24"/>
                <w:szCs w:val="24"/>
              </w:rPr>
            </w:pPr>
            <w:r w:rsidRPr="006F08FA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A16B62" w14:paraId="79CC8C1A" w14:textId="77777777" w:rsidTr="00D36328">
        <w:tc>
          <w:tcPr>
            <w:tcW w:w="4140" w:type="dxa"/>
            <w:vMerge/>
            <w:shd w:val="clear" w:color="auto" w:fill="FFF2CC" w:themeFill="accent4" w:themeFillTint="33"/>
          </w:tcPr>
          <w:p w14:paraId="1FFFC94D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2DA3FC1" w14:textId="77777777" w:rsidR="00A16B62" w:rsidRPr="006F08FA" w:rsidRDefault="00A16B62" w:rsidP="00BD4625">
            <w:pPr>
              <w:rPr>
                <w:sz w:val="24"/>
                <w:szCs w:val="24"/>
              </w:rPr>
            </w:pPr>
            <w:r w:rsidRPr="006F08FA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31AFC389" w14:textId="572A248D" w:rsidR="00A16B62" w:rsidRDefault="00A16B62" w:rsidP="00A16B62">
      <w:pPr>
        <w:spacing w:after="0"/>
        <w:rPr>
          <w:b/>
          <w:bCs/>
          <w:sz w:val="24"/>
          <w:szCs w:val="24"/>
        </w:rPr>
      </w:pPr>
    </w:p>
    <w:p w14:paraId="28E0CED6" w14:textId="108E0EBE" w:rsidR="009B1B39" w:rsidRPr="00774AF4" w:rsidRDefault="009B1B39" w:rsidP="00A16B62">
      <w:pPr>
        <w:spacing w:after="0"/>
        <w:rPr>
          <w:b/>
          <w:bCs/>
          <w:sz w:val="24"/>
          <w:szCs w:val="24"/>
        </w:rPr>
      </w:pPr>
      <w:r w:rsidRPr="00774AF4">
        <w:rPr>
          <w:b/>
          <w:bCs/>
          <w:sz w:val="24"/>
          <w:szCs w:val="24"/>
        </w:rPr>
        <w:t>Describe the concern/ learning gap/ behavior issue</w:t>
      </w:r>
      <w:r w:rsidR="00677498" w:rsidRPr="00774AF4">
        <w:rPr>
          <w:b/>
          <w:bCs/>
          <w:sz w:val="24"/>
          <w:szCs w:val="24"/>
        </w:rPr>
        <w:t xml:space="preserve"> in measurable terms</w:t>
      </w:r>
      <w:r w:rsidR="004635BA">
        <w:rPr>
          <w:b/>
          <w:bCs/>
          <w:sz w:val="24"/>
          <w:szCs w:val="24"/>
        </w:rPr>
        <w:t>.</w:t>
      </w:r>
    </w:p>
    <w:p w14:paraId="1D316478" w14:textId="064B475B" w:rsidR="009B1B39" w:rsidRPr="009B1B39" w:rsidRDefault="009B1B39" w:rsidP="00A16B62">
      <w:pPr>
        <w:spacing w:after="0"/>
        <w:rPr>
          <w:b/>
          <w:bCs/>
          <w:color w:val="70AD47" w:themeColor="accent6"/>
          <w:sz w:val="24"/>
          <w:szCs w:val="24"/>
        </w:rPr>
      </w:pPr>
      <w:r w:rsidRPr="009B1B39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1E2A" wp14:editId="33B8804C">
                <wp:simplePos x="0" y="0"/>
                <wp:positionH relativeFrom="column">
                  <wp:posOffset>15498</wp:posOffset>
                </wp:positionH>
                <wp:positionV relativeFrom="paragraph">
                  <wp:posOffset>9547</wp:posOffset>
                </wp:positionV>
                <wp:extent cx="6044339" cy="1131376"/>
                <wp:effectExtent l="0" t="0" r="1397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339" cy="1131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4F2F0" w14:textId="77777777" w:rsidR="009B1B39" w:rsidRDefault="009B1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1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.75pt;width:475.95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KpOQIAAH0EAAAOAAAAZHJzL2Uyb0RvYy54bWysVE1v2zAMvQ/YfxB0X2wnaboacYosRYYB&#10;QVsgHXpWZCkxJouapMTOfv0o2flot9Owi0yJ1BP5+OjpfVsrchDWVaALmg1SSoTmUFZ6W9DvL8tP&#10;nylxnumSKdCioEfh6P3s44dpY3IxhB2oUliCINrljSnoznuTJ4njO1EzNwAjNDol2Jp53NptUlrW&#10;IHqtkmGaTpIGbGkscOEcnj50TjqL+FIK7p+kdMITVVDMzcfVxnUT1mQ2ZfnWMrOreJ8G+4csalZp&#10;fPQM9cA8I3tb/QFVV9yCA+kHHOoEpKy4iDVgNVn6rpr1jhkRa0FynDnT5P4fLH88rM2zJb79Ai02&#10;MBDSGJc7PAz1tNLW4YuZEvQjhcczbaL1hOPhJB2PR6M7Sjj6smyUjW4nASe5XDfW+a8CahKMglrs&#10;S6SLHVbOd6GnkPCaA1WVy0qpuAlaEAtlyYFhF5WPSSL4myilSYOpjG7SCPzGF6DP9zeK8R99eldR&#10;iKc05nwpPli+3bQ9Ixsoj0iUhU5DzvBlhbgr5vwzsyga5AYHwT/hIhVgMtBblOzA/vrbeYjHXqKX&#10;kgZFWFD3c8+soER909jlu2w8DqqNm/HN7RA39tqzufbofb0AZCjDkTM8miHeq5MpLdSvOC/z8Cq6&#10;mOb4dkH9yVz4bjRw3riYz2MQ6tQwv9JrwwN06Ejg86V9Zdb0/fQohUc4yZXl79raxYabGuZ7D7KK&#10;PQ8Ed6z2vKPGo2r6eQxDdL2PUZe/xuw3AAAA//8DAFBLAwQUAAYACAAAACEAAmwW6doAAAAHAQAA&#10;DwAAAGRycy9kb3ducmV2LnhtbEyOvU7DMBSFdyTewbpIbNShtDRJ41SACksnCursxq5tEV9HtpuG&#10;t+cywXh+dM7XbCbfs1HH5AIKuJ8VwDR2QTk0Aj4/Xu9KYClLVLIPqAV86wSb9vqqkbUKF3zX4z4b&#10;RiOYainA5jzUnKfOai/TLAwaKTuF6GUmGQ1XUV5o3Pd8XhSP3EuH9GDloF+s7r72Zy9g+2wq05Uy&#10;2m2pnBunw2ln3oS4vZme1sCynvJfGX7xCR1aYjqGM6rEegHzBRXJXgKjtFouHoAdSa+qFfC24f/5&#10;2x8AAAD//wMAUEsBAi0AFAAGAAgAAAAhALaDOJL+AAAA4QEAABMAAAAAAAAAAAAAAAAAAAAAAFtD&#10;b250ZW50X1R5cGVzXS54bWxQSwECLQAUAAYACAAAACEAOP0h/9YAAACUAQAACwAAAAAAAAAAAAAA&#10;AAAvAQAAX3JlbHMvLnJlbHNQSwECLQAUAAYACAAAACEAUxpyqTkCAAB9BAAADgAAAAAAAAAAAAAA&#10;AAAuAgAAZHJzL2Uyb0RvYy54bWxQSwECLQAUAAYACAAAACEAAmwW6doAAAAHAQAADwAAAAAAAAAA&#10;AAAAAACTBAAAZHJzL2Rvd25yZXYueG1sUEsFBgAAAAAEAAQA8wAAAJoFAAAAAA==&#10;" fillcolor="white [3201]" strokeweight=".5pt">
                <v:textbox>
                  <w:txbxContent>
                    <w:p w14:paraId="7AD4F2F0" w14:textId="77777777" w:rsidR="009B1B39" w:rsidRDefault="009B1B39"/>
                  </w:txbxContent>
                </v:textbox>
              </v:shape>
            </w:pict>
          </mc:Fallback>
        </mc:AlternateContent>
      </w:r>
    </w:p>
    <w:p w14:paraId="680261E5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13ED6B62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482AFEC8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3D80990D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03BD62BB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48214FAE" w14:textId="097C61B7" w:rsidR="00DA7DC9" w:rsidRDefault="00D36328" w:rsidP="00A16B6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 the following information:</w:t>
      </w:r>
    </w:p>
    <w:p w14:paraId="258796E0" w14:textId="518EEE5D" w:rsidR="00D36328" w:rsidRDefault="00D36328" w:rsidP="00A16B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How many schools has the student attended? </w:t>
      </w:r>
      <w:r>
        <w:rPr>
          <w:sz w:val="24"/>
          <w:szCs w:val="24"/>
        </w:rPr>
        <w:tab/>
        <w:t>____________________________________</w:t>
      </w:r>
    </w:p>
    <w:p w14:paraId="4229AF72" w14:textId="235C251C" w:rsidR="00D36328" w:rsidRDefault="00D36328" w:rsidP="00A16B6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Has the student been retained?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1086F4D" w14:textId="75695233" w:rsidR="00D36328" w:rsidRDefault="00D36328" w:rsidP="00D363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yes, list the grade(s)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D7CDA90" w14:textId="4AFC0373" w:rsidR="00D36328" w:rsidRDefault="00AB6F33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D36328">
        <w:rPr>
          <w:sz w:val="24"/>
          <w:szCs w:val="24"/>
        </w:rPr>
        <w:t xml:space="preserve">. </w:t>
      </w:r>
      <w:r w:rsidR="00DA7DC9">
        <w:rPr>
          <w:sz w:val="24"/>
          <w:szCs w:val="24"/>
        </w:rPr>
        <w:t>Is the student an English Learner (EL)?</w:t>
      </w:r>
      <w:r w:rsidR="00DA7DC9">
        <w:rPr>
          <w:sz w:val="24"/>
          <w:szCs w:val="24"/>
        </w:rPr>
        <w:tab/>
      </w:r>
      <w:r w:rsidR="00DA7DC9">
        <w:rPr>
          <w:sz w:val="24"/>
          <w:szCs w:val="24"/>
        </w:rPr>
        <w:tab/>
        <w:t>____________________________________</w:t>
      </w:r>
    </w:p>
    <w:p w14:paraId="3EED0322" w14:textId="11C0ADF8" w:rsidR="00AB6F33" w:rsidRDefault="00DA7DC9" w:rsidP="00AB6F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yes, indicate current/previous services.</w:t>
      </w:r>
      <w:r>
        <w:rPr>
          <w:sz w:val="24"/>
          <w:szCs w:val="24"/>
        </w:rPr>
        <w:tab/>
        <w:t>____________________________________</w:t>
      </w:r>
    </w:p>
    <w:p w14:paraId="513F0D5A" w14:textId="32A4DA42" w:rsidR="00827FE4" w:rsidRDefault="00AB6F33" w:rsidP="00AB6F33">
      <w:pPr>
        <w:spacing w:after="0"/>
        <w:rPr>
          <w:sz w:val="24"/>
          <w:szCs w:val="24"/>
        </w:rPr>
      </w:pPr>
      <w:r>
        <w:rPr>
          <w:sz w:val="24"/>
          <w:szCs w:val="24"/>
        </w:rPr>
        <w:t>4. Has the student experienced adversity/trauma that impacts learning? If yes, please</w:t>
      </w:r>
      <w:r w:rsidR="009B1B39" w:rsidRPr="00774AF4">
        <w:rPr>
          <w:sz w:val="24"/>
          <w:szCs w:val="24"/>
        </w:rPr>
        <w:t xml:space="preserve"> describe</w:t>
      </w:r>
      <w:r w:rsidR="00774AF4">
        <w:rPr>
          <w:sz w:val="24"/>
          <w:szCs w:val="24"/>
        </w:rPr>
        <w:t>.</w:t>
      </w:r>
    </w:p>
    <w:tbl>
      <w:tblPr>
        <w:tblW w:w="95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76A" w:rsidRPr="00C11091" w14:paraId="4B9E992D" w14:textId="77777777" w:rsidTr="00807543">
        <w:tc>
          <w:tcPr>
            <w:tcW w:w="9540" w:type="dxa"/>
          </w:tcPr>
          <w:p w14:paraId="32D5B572" w14:textId="49B9B32E" w:rsidR="00F4776A" w:rsidRPr="00C11091" w:rsidRDefault="00F4776A" w:rsidP="00807543">
            <w:pPr>
              <w:rPr>
                <w:rFonts w:cstheme="minorHAnsi"/>
              </w:rPr>
            </w:pPr>
          </w:p>
        </w:tc>
      </w:tr>
    </w:tbl>
    <w:p w14:paraId="2ADF0F72" w14:textId="1E67271F" w:rsidR="00675E50" w:rsidRDefault="00AB6F33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EE2F2F" w14:textId="04FC8D35" w:rsidR="00DA7DC9" w:rsidRDefault="00DA7DC9" w:rsidP="00D36328">
      <w:pPr>
        <w:spacing w:after="0"/>
        <w:rPr>
          <w:b/>
          <w:bCs/>
          <w:sz w:val="24"/>
          <w:szCs w:val="24"/>
        </w:rPr>
      </w:pPr>
      <w:r w:rsidRPr="00DA7DC9">
        <w:rPr>
          <w:b/>
          <w:bCs/>
          <w:sz w:val="24"/>
          <w:szCs w:val="24"/>
        </w:rPr>
        <w:t>Current Program/</w:t>
      </w:r>
      <w:r w:rsidR="00FF4530">
        <w:rPr>
          <w:b/>
          <w:bCs/>
          <w:sz w:val="24"/>
          <w:szCs w:val="24"/>
        </w:rPr>
        <w:t>Additional Support(s)</w:t>
      </w:r>
    </w:p>
    <w:p w14:paraId="1BE43B5E" w14:textId="0B0A01F1" w:rsidR="00DA7DC9" w:rsidRDefault="00DA7DC9" w:rsidP="00D3632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□  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General Education</w:t>
      </w:r>
    </w:p>
    <w:p w14:paraId="19F92437" w14:textId="5991AAB4" w:rsidR="00240C43" w:rsidRDefault="00240C43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MLSS Layer _____</w:t>
      </w:r>
    </w:p>
    <w:p w14:paraId="77C931A4" w14:textId="627F7A0D" w:rsidR="00DA7DC9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General Education with Accommodations (SPED)</w:t>
      </w:r>
    </w:p>
    <w:p w14:paraId="4F7A302B" w14:textId="1E702F9E" w:rsidR="00DA7DC9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Title I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Reading</w:t>
      </w:r>
      <w:r>
        <w:rPr>
          <w:sz w:val="24"/>
          <w:szCs w:val="24"/>
        </w:rPr>
        <w:tab/>
        <w:t>□ Math</w:t>
      </w:r>
    </w:p>
    <w:p w14:paraId="682F1536" w14:textId="052517E1" w:rsidR="00DA7DC9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Bilingual/ELL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Spanish</w:t>
      </w:r>
      <w:r>
        <w:rPr>
          <w:sz w:val="24"/>
          <w:szCs w:val="24"/>
        </w:rPr>
        <w:tab/>
        <w:t>□ Other ____________</w:t>
      </w:r>
    </w:p>
    <w:p w14:paraId="15AE863A" w14:textId="63601564" w:rsidR="00FF4530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504 Plan</w:t>
      </w:r>
    </w:p>
    <w:p w14:paraId="6509CAEA" w14:textId="29B00982" w:rsidR="00DA7DC9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Tutoring</w:t>
      </w:r>
    </w:p>
    <w:p w14:paraId="05FBE683" w14:textId="68CFB293" w:rsidR="003E5945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14:paraId="06022BDF" w14:textId="2C42E01E" w:rsidR="003E5945" w:rsidRDefault="003E5945" w:rsidP="00D363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Attendance History</w:t>
      </w:r>
    </w:p>
    <w:p w14:paraId="0A806C6C" w14:textId="679DEF88" w:rsidR="003E5945" w:rsidRDefault="00862956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How many days has the student been absent this school ye</w:t>
      </w:r>
      <w:r w:rsidR="001315B9">
        <w:rPr>
          <w:sz w:val="24"/>
          <w:szCs w:val="24"/>
        </w:rPr>
        <w:t>ar/</w:t>
      </w:r>
      <w:r>
        <w:rPr>
          <w:sz w:val="24"/>
          <w:szCs w:val="24"/>
        </w:rPr>
        <w:t xml:space="preserve"> </w:t>
      </w:r>
      <w:r w:rsidR="001315B9">
        <w:rPr>
          <w:sz w:val="24"/>
          <w:szCs w:val="24"/>
        </w:rPr>
        <w:t># of</w:t>
      </w:r>
      <w:r>
        <w:rPr>
          <w:sz w:val="24"/>
          <w:szCs w:val="24"/>
        </w:rPr>
        <w:t xml:space="preserve"> days school has been in session?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10/20) _________________________________________________</w:t>
      </w:r>
    </w:p>
    <w:p w14:paraId="3E9B2957" w14:textId="77777777" w:rsidR="00DD03DE" w:rsidRDefault="00DD03DE" w:rsidP="00D36328">
      <w:pPr>
        <w:spacing w:after="0"/>
        <w:rPr>
          <w:sz w:val="24"/>
          <w:szCs w:val="24"/>
        </w:rPr>
      </w:pPr>
    </w:p>
    <w:p w14:paraId="3B4555B3" w14:textId="798D58F8" w:rsidR="00862956" w:rsidRDefault="00862956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How many days was the student absent over the past three school years?</w:t>
      </w:r>
    </w:p>
    <w:p w14:paraId="7DCAFD00" w14:textId="4661EB27" w:rsidR="00862956" w:rsidRDefault="00862956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          __________________________</w:t>
      </w:r>
      <w:r>
        <w:rPr>
          <w:sz w:val="24"/>
          <w:szCs w:val="24"/>
        </w:rPr>
        <w:tab/>
        <w:t xml:space="preserve">    ______________________</w:t>
      </w:r>
    </w:p>
    <w:p w14:paraId="358716A1" w14:textId="76BFDA5E" w:rsidR="00862956" w:rsidRPr="00862956" w:rsidRDefault="00862956" w:rsidP="00D3632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(Grade ____)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(Grade)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(Grade)</w:t>
      </w:r>
    </w:p>
    <w:p w14:paraId="3A682ED7" w14:textId="15D6DF0D" w:rsidR="003E5945" w:rsidRDefault="003E5945" w:rsidP="00D36328">
      <w:pPr>
        <w:spacing w:after="0"/>
        <w:rPr>
          <w:b/>
          <w:bCs/>
          <w:sz w:val="24"/>
          <w:szCs w:val="24"/>
        </w:rPr>
      </w:pPr>
    </w:p>
    <w:p w14:paraId="6F37A4A0" w14:textId="2E6547F1" w:rsidR="001315B9" w:rsidRDefault="001315B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For chronically absent students, what is the attendance intervention/plan in place? 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315B9" w:rsidRPr="00C11091" w14:paraId="47CAA8D4" w14:textId="77777777" w:rsidTr="00C47384">
        <w:tc>
          <w:tcPr>
            <w:tcW w:w="9360" w:type="dxa"/>
          </w:tcPr>
          <w:p w14:paraId="6978510F" w14:textId="77777777" w:rsidR="001315B9" w:rsidRPr="00C11091" w:rsidRDefault="001315B9" w:rsidP="00C47384">
            <w:pPr>
              <w:ind w:left="630" w:hanging="180"/>
              <w:rPr>
                <w:rFonts w:cstheme="minorHAnsi"/>
              </w:rPr>
            </w:pPr>
          </w:p>
        </w:tc>
      </w:tr>
    </w:tbl>
    <w:p w14:paraId="10DA11FA" w14:textId="77777777" w:rsidR="001315B9" w:rsidRPr="001315B9" w:rsidRDefault="001315B9" w:rsidP="00D36328">
      <w:pPr>
        <w:spacing w:after="0"/>
        <w:rPr>
          <w:sz w:val="24"/>
          <w:szCs w:val="24"/>
        </w:rPr>
      </w:pPr>
    </w:p>
    <w:p w14:paraId="4405D87D" w14:textId="3B837436" w:rsidR="00BF3DAA" w:rsidRDefault="00BF3DAA" w:rsidP="00D363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 History</w:t>
      </w:r>
    </w:p>
    <w:p w14:paraId="0793B83A" w14:textId="7CE93D1C" w:rsidR="00BF3DAA" w:rsidRDefault="00BF3DAA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current year only, does student have more than </w:t>
      </w:r>
      <w:r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office referrals?</w:t>
      </w:r>
    </w:p>
    <w:p w14:paraId="19AF6094" w14:textId="5B89E373" w:rsidR="00BF3DAA" w:rsidRDefault="00BF3DAA" w:rsidP="00BF3D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□Yes</w:t>
      </w:r>
      <w:r>
        <w:rPr>
          <w:sz w:val="24"/>
          <w:szCs w:val="24"/>
        </w:rPr>
        <w:tab/>
        <w:t>□No     If yes, please provide reasons for referrals.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3DAA" w:rsidRPr="00C11091" w14:paraId="48C66F70" w14:textId="77777777" w:rsidTr="00FF4530">
        <w:tc>
          <w:tcPr>
            <w:tcW w:w="9360" w:type="dxa"/>
          </w:tcPr>
          <w:p w14:paraId="1333E435" w14:textId="77777777" w:rsidR="00BF3DAA" w:rsidRPr="00C11091" w:rsidRDefault="00BF3DAA" w:rsidP="00BD4625">
            <w:pPr>
              <w:ind w:left="630" w:hanging="180"/>
              <w:rPr>
                <w:rFonts w:cstheme="minorHAnsi"/>
              </w:rPr>
            </w:pPr>
            <w:bookmarkStart w:id="0" w:name="_Hlk82618768"/>
          </w:p>
        </w:tc>
      </w:tr>
      <w:bookmarkEnd w:id="0"/>
    </w:tbl>
    <w:p w14:paraId="53E79C6D" w14:textId="77777777" w:rsidR="00BF3DAA" w:rsidRPr="00BF3DAA" w:rsidRDefault="00BF3DAA" w:rsidP="00BF3DAA">
      <w:pPr>
        <w:spacing w:after="0"/>
        <w:rPr>
          <w:sz w:val="24"/>
          <w:szCs w:val="24"/>
        </w:rPr>
      </w:pPr>
    </w:p>
    <w:p w14:paraId="41BD78CA" w14:textId="4102652A" w:rsidR="00BF3DAA" w:rsidRDefault="00BF3DAA" w:rsidP="00D3632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For the previous school year, does student have more than </w:t>
      </w:r>
      <w:r>
        <w:rPr>
          <w:sz w:val="24"/>
          <w:szCs w:val="24"/>
          <w:u w:val="single"/>
        </w:rPr>
        <w:t>two discipline referrals?</w:t>
      </w:r>
    </w:p>
    <w:p w14:paraId="38A34DE8" w14:textId="18385896" w:rsidR="00BF3DAA" w:rsidRDefault="00BF3DAA" w:rsidP="00BF3D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□Yes</w:t>
      </w:r>
      <w:r>
        <w:rPr>
          <w:sz w:val="24"/>
          <w:szCs w:val="24"/>
        </w:rPr>
        <w:tab/>
        <w:t>□No     If yes, please provide reasons for referrals.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3DAA" w:rsidRPr="00C11091" w14:paraId="046A19E6" w14:textId="77777777" w:rsidTr="00FF4530">
        <w:tc>
          <w:tcPr>
            <w:tcW w:w="9360" w:type="dxa"/>
          </w:tcPr>
          <w:p w14:paraId="6BF07FF7" w14:textId="77777777" w:rsidR="00BF3DAA" w:rsidRPr="00C11091" w:rsidRDefault="00BF3DAA" w:rsidP="00BD4625">
            <w:pPr>
              <w:ind w:left="630" w:hanging="180"/>
              <w:rPr>
                <w:rFonts w:cstheme="minorHAnsi"/>
              </w:rPr>
            </w:pPr>
          </w:p>
        </w:tc>
      </w:tr>
    </w:tbl>
    <w:p w14:paraId="75704712" w14:textId="77777777" w:rsidR="00BF3DAA" w:rsidRPr="00BF3DAA" w:rsidRDefault="00BF3DAA" w:rsidP="00BF3DAA">
      <w:pPr>
        <w:spacing w:after="0"/>
        <w:rPr>
          <w:sz w:val="24"/>
          <w:szCs w:val="24"/>
        </w:rPr>
      </w:pPr>
    </w:p>
    <w:p w14:paraId="16049E6F" w14:textId="3FC284EF" w:rsidR="00BF3DAA" w:rsidRDefault="00CD168F" w:rsidP="00D363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Daily Schedule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300"/>
        <w:gridCol w:w="2690"/>
        <w:gridCol w:w="2308"/>
        <w:gridCol w:w="2211"/>
      </w:tblGrid>
      <w:tr w:rsidR="001315B9" w:rsidRPr="005A0CB1" w14:paraId="16505110" w14:textId="713AA58D" w:rsidTr="001315B9">
        <w:tc>
          <w:tcPr>
            <w:tcW w:w="846" w:type="dxa"/>
          </w:tcPr>
          <w:p w14:paraId="57B68F51" w14:textId="7777777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315B9">
              <w:rPr>
                <w:rFonts w:ascii="Calibri" w:hAnsi="Calibri" w:cs="Calibri"/>
                <w:b/>
                <w:bCs/>
              </w:rPr>
              <w:t>Period</w:t>
            </w:r>
          </w:p>
        </w:tc>
        <w:tc>
          <w:tcPr>
            <w:tcW w:w="1300" w:type="dxa"/>
          </w:tcPr>
          <w:p w14:paraId="11A50972" w14:textId="7777777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315B9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690" w:type="dxa"/>
          </w:tcPr>
          <w:p w14:paraId="036806ED" w14:textId="7777777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315B9"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2308" w:type="dxa"/>
          </w:tcPr>
          <w:p w14:paraId="48DE6187" w14:textId="7777777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315B9">
              <w:rPr>
                <w:rFonts w:ascii="Calibri" w:hAnsi="Calibri" w:cs="Calibri"/>
                <w:b/>
                <w:bCs/>
              </w:rPr>
              <w:t>Teacher</w:t>
            </w:r>
          </w:p>
        </w:tc>
        <w:tc>
          <w:tcPr>
            <w:tcW w:w="2211" w:type="dxa"/>
          </w:tcPr>
          <w:p w14:paraId="71EDF3C7" w14:textId="326A2F6A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1315B9" w:rsidRPr="005A0CB1" w14:paraId="6F13BB34" w14:textId="50AE0650" w:rsidTr="001315B9">
        <w:tc>
          <w:tcPr>
            <w:tcW w:w="846" w:type="dxa"/>
          </w:tcPr>
          <w:p w14:paraId="22427E33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6BF02485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76B5F2C8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3D2FD53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3F350FF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01C49688" w14:textId="71B35072" w:rsidTr="001315B9">
        <w:tc>
          <w:tcPr>
            <w:tcW w:w="846" w:type="dxa"/>
          </w:tcPr>
          <w:p w14:paraId="6301AF60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52B1EEE2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0F263B5B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48BFD113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0722291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1A6CA0BD" w14:textId="448E2A32" w:rsidTr="001315B9">
        <w:tc>
          <w:tcPr>
            <w:tcW w:w="846" w:type="dxa"/>
          </w:tcPr>
          <w:p w14:paraId="6DCF7D9A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4C125E8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77C05872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290E089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1CF5A2C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5DEA7253" w14:textId="16723AE8" w:rsidTr="001315B9">
        <w:tc>
          <w:tcPr>
            <w:tcW w:w="846" w:type="dxa"/>
          </w:tcPr>
          <w:p w14:paraId="545F2D4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6257F21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62EFA0F7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1DFF158D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374A99D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368A9CEE" w14:textId="43FDAD58" w:rsidTr="001315B9">
        <w:tc>
          <w:tcPr>
            <w:tcW w:w="846" w:type="dxa"/>
          </w:tcPr>
          <w:p w14:paraId="0630CB8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18FC8057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29D446F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4FB38F3B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75EFDEAF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510E3EDE" w14:textId="0E3ED7FD" w:rsidTr="001315B9">
        <w:tc>
          <w:tcPr>
            <w:tcW w:w="846" w:type="dxa"/>
          </w:tcPr>
          <w:p w14:paraId="7EB32FC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3B3CAC8D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21B46D2C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21CD038F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1BF0B47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</w:tbl>
    <w:p w14:paraId="3DC6E826" w14:textId="77777777" w:rsidR="00536984" w:rsidRDefault="00536984" w:rsidP="00561864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06EE701" w14:textId="4CBE5B71" w:rsidR="00561864" w:rsidRPr="00F4776A" w:rsidRDefault="00561864" w:rsidP="00561864">
      <w:pPr>
        <w:spacing w:after="0" w:line="360" w:lineRule="auto"/>
        <w:rPr>
          <w:rFonts w:cstheme="minorHAnsi"/>
          <w:b/>
          <w:sz w:val="24"/>
          <w:szCs w:val="24"/>
        </w:rPr>
      </w:pPr>
      <w:r w:rsidRPr="00F4776A">
        <w:rPr>
          <w:rFonts w:cstheme="minorHAnsi"/>
          <w:b/>
          <w:sz w:val="24"/>
          <w:szCs w:val="24"/>
        </w:rPr>
        <w:t>Language</w:t>
      </w:r>
    </w:p>
    <w:p w14:paraId="49A0E4D5" w14:textId="6BA56B9B" w:rsidR="00561864" w:rsidRPr="00561864" w:rsidRDefault="00561864" w:rsidP="00561864">
      <w:pPr>
        <w:tabs>
          <w:tab w:val="left" w:pos="1260"/>
        </w:tabs>
        <w:ind w:left="180" w:hanging="180"/>
        <w:rPr>
          <w:rFonts w:cstheme="minorHAnsi"/>
          <w:sz w:val="24"/>
          <w:szCs w:val="24"/>
        </w:rPr>
      </w:pPr>
      <w:r w:rsidRPr="00561864">
        <w:rPr>
          <w:rFonts w:cstheme="minorHAnsi"/>
          <w:sz w:val="24"/>
          <w:szCs w:val="24"/>
        </w:rPr>
        <w:t>1. Based on New Mexico A</w:t>
      </w:r>
      <w:r w:rsidR="00F619F0">
        <w:rPr>
          <w:rFonts w:cstheme="minorHAnsi"/>
          <w:sz w:val="24"/>
          <w:szCs w:val="24"/>
        </w:rPr>
        <w:t>CCESS</w:t>
      </w:r>
      <w:r w:rsidRPr="00561864">
        <w:rPr>
          <w:rFonts w:cstheme="minorHAnsi"/>
          <w:sz w:val="24"/>
          <w:szCs w:val="24"/>
        </w:rPr>
        <w:t xml:space="preserve"> for ELLs and/or other approved language proficiency assessment, language proficiency has been determined to be:</w:t>
      </w:r>
    </w:p>
    <w:p w14:paraId="3C77A68E" w14:textId="104FCDC7" w:rsidR="00561864" w:rsidRPr="00561864" w:rsidRDefault="00561864" w:rsidP="00561864">
      <w:pPr>
        <w:tabs>
          <w:tab w:val="left" w:pos="1260"/>
        </w:tabs>
        <w:ind w:left="720" w:hanging="180"/>
        <w:rPr>
          <w:rFonts w:cstheme="minorHAnsi"/>
          <w:sz w:val="24"/>
          <w:szCs w:val="24"/>
        </w:rPr>
      </w:pPr>
      <w:r w:rsidRPr="00561864">
        <w:rPr>
          <w:rFonts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56186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1"/>
      <w:r w:rsidRPr="00561864">
        <w:rPr>
          <w:rFonts w:cstheme="minorHAnsi"/>
          <w:sz w:val="24"/>
          <w:szCs w:val="24"/>
        </w:rPr>
        <w:t xml:space="preserve"> Bilingual</w:t>
      </w:r>
      <w:r w:rsidRPr="00561864">
        <w:rPr>
          <w:rFonts w:cstheme="minorHAnsi"/>
          <w:sz w:val="24"/>
          <w:szCs w:val="24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56186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2"/>
      <w:r w:rsidRPr="00561864">
        <w:rPr>
          <w:rFonts w:cstheme="minorHAnsi"/>
          <w:sz w:val="24"/>
          <w:szCs w:val="24"/>
        </w:rPr>
        <w:t xml:space="preserve"> English</w:t>
      </w:r>
      <w:r w:rsidRPr="00561864">
        <w:rPr>
          <w:rFonts w:cstheme="minorHAnsi"/>
          <w:sz w:val="24"/>
          <w:szCs w:val="24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56186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3"/>
      <w:r w:rsidRPr="00561864">
        <w:rPr>
          <w:rFonts w:cstheme="minorHAnsi"/>
          <w:sz w:val="24"/>
          <w:szCs w:val="24"/>
        </w:rPr>
        <w:t xml:space="preserve"> Spanish</w:t>
      </w:r>
      <w:r w:rsidRPr="00561864">
        <w:rPr>
          <w:rFonts w:cstheme="minorHAnsi"/>
          <w:sz w:val="24"/>
          <w:szCs w:val="24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56186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4"/>
      <w:r w:rsidRPr="00561864">
        <w:rPr>
          <w:rFonts w:cstheme="minorHAnsi"/>
          <w:sz w:val="24"/>
          <w:szCs w:val="24"/>
        </w:rPr>
        <w:t xml:space="preserve"> Other:  </w:t>
      </w:r>
      <w:r w:rsidRPr="00561864">
        <w:rPr>
          <w:rFonts w:cstheme="minorHAnsi"/>
          <w:sz w:val="24"/>
          <w:szCs w:val="24"/>
          <w:u w:val="single"/>
        </w:rPr>
        <w:tab/>
      </w:r>
      <w:r w:rsidRPr="00561864">
        <w:rPr>
          <w:rFonts w:cstheme="minorHAnsi"/>
          <w:sz w:val="24"/>
          <w:szCs w:val="24"/>
          <w:u w:val="single"/>
        </w:rPr>
        <w:tab/>
      </w:r>
      <w:r w:rsidRPr="00561864">
        <w:rPr>
          <w:rFonts w:cstheme="minorHAnsi"/>
          <w:sz w:val="24"/>
          <w:szCs w:val="24"/>
          <w:u w:val="single"/>
        </w:rPr>
        <w:tab/>
      </w:r>
    </w:p>
    <w:p w14:paraId="777804EC" w14:textId="77777777" w:rsidR="00774AF4" w:rsidRDefault="00774AF4" w:rsidP="00BB2187">
      <w:pPr>
        <w:spacing w:before="120" w:after="80" w:line="360" w:lineRule="auto"/>
        <w:rPr>
          <w:rFonts w:cs="Arial"/>
          <w:b/>
          <w:caps/>
          <w:sz w:val="24"/>
          <w:szCs w:val="24"/>
        </w:rPr>
      </w:pPr>
    </w:p>
    <w:p w14:paraId="5213709C" w14:textId="60960CDB" w:rsidR="00BB2187" w:rsidRPr="00807543" w:rsidRDefault="00807543" w:rsidP="00BB2187">
      <w:pPr>
        <w:spacing w:before="120" w:after="80" w:line="360" w:lineRule="auto"/>
        <w:rPr>
          <w:rFonts w:cs="Arial"/>
          <w:b/>
          <w:caps/>
          <w:sz w:val="24"/>
          <w:szCs w:val="24"/>
        </w:rPr>
      </w:pPr>
      <w:r w:rsidRPr="00807543">
        <w:rPr>
          <w:rFonts w:cs="Arial"/>
          <w:b/>
          <w:caps/>
          <w:sz w:val="24"/>
          <w:szCs w:val="24"/>
        </w:rPr>
        <w:lastRenderedPageBreak/>
        <w:t>Document Review</w:t>
      </w:r>
    </w:p>
    <w:p w14:paraId="305645CD" w14:textId="524BA2E9" w:rsidR="00561864" w:rsidRPr="0045235E" w:rsidRDefault="00561864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If the student is having </w:t>
      </w:r>
      <w:r w:rsidRPr="0045235E">
        <w:rPr>
          <w:rFonts w:cs="Arial"/>
          <w:b/>
          <w:sz w:val="24"/>
          <w:szCs w:val="24"/>
        </w:rPr>
        <w:t>academic difficulties</w:t>
      </w:r>
      <w:r w:rsidRPr="0045235E">
        <w:rPr>
          <w:rFonts w:cs="Arial"/>
          <w:sz w:val="24"/>
          <w:szCs w:val="24"/>
        </w:rPr>
        <w:t xml:space="preserve">, please </w:t>
      </w:r>
      <w:r w:rsidR="00D52414">
        <w:rPr>
          <w:rFonts w:cs="Arial"/>
          <w:sz w:val="24"/>
          <w:szCs w:val="24"/>
        </w:rPr>
        <w:t xml:space="preserve">complete </w:t>
      </w:r>
      <w:r w:rsidR="00D52414" w:rsidRPr="00A60ABD">
        <w:rPr>
          <w:rFonts w:cs="Arial"/>
          <w:b/>
          <w:bCs/>
          <w:i/>
          <w:iCs/>
          <w:sz w:val="24"/>
          <w:szCs w:val="24"/>
        </w:rPr>
        <w:t>Form B—Instructional Fidelity Assurances</w:t>
      </w:r>
      <w:r w:rsidR="00D52414">
        <w:rPr>
          <w:rFonts w:cs="Arial"/>
          <w:sz w:val="24"/>
          <w:szCs w:val="24"/>
        </w:rPr>
        <w:t xml:space="preserve"> and </w:t>
      </w:r>
      <w:r w:rsidRPr="0045235E">
        <w:rPr>
          <w:rFonts w:cs="Arial"/>
          <w:sz w:val="24"/>
          <w:szCs w:val="24"/>
        </w:rPr>
        <w:t>attach a sample(s) of the student’s work, short-cycle assessment and/or progress monitoring data that reflect your specific concern(s)</w:t>
      </w:r>
    </w:p>
    <w:p w14:paraId="39F936D2" w14:textId="77777777" w:rsidR="00561864" w:rsidRPr="0045235E" w:rsidRDefault="00561864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 </w:t>
      </w:r>
      <w:r w:rsidRPr="0045235E">
        <w:rPr>
          <w:rFonts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Sample(s) attached </w:t>
      </w:r>
    </w:p>
    <w:p w14:paraId="78C08E8E" w14:textId="70E27040" w:rsidR="00561864" w:rsidRPr="0045235E" w:rsidRDefault="00561864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 </w:t>
      </w:r>
      <w:r w:rsidRPr="0045235E">
        <w:rPr>
          <w:rFonts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N/A </w:t>
      </w:r>
    </w:p>
    <w:p w14:paraId="36F435F3" w14:textId="77777777" w:rsidR="00561864" w:rsidRPr="0045235E" w:rsidRDefault="00561864" w:rsidP="00F77095">
      <w:pPr>
        <w:spacing w:after="0" w:line="360" w:lineRule="auto"/>
        <w:rPr>
          <w:rFonts w:cs="Arial"/>
          <w:sz w:val="24"/>
          <w:szCs w:val="24"/>
        </w:rPr>
      </w:pPr>
    </w:p>
    <w:p w14:paraId="0E29C990" w14:textId="6A88CFF2" w:rsidR="00561864" w:rsidRPr="00A60ABD" w:rsidRDefault="00561864" w:rsidP="0056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i/>
          <w:iCs/>
          <w:color w:val="FF0000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If there is a </w:t>
      </w:r>
      <w:r w:rsidRPr="0045235E">
        <w:rPr>
          <w:rFonts w:cs="Arial"/>
          <w:b/>
          <w:sz w:val="24"/>
          <w:szCs w:val="24"/>
        </w:rPr>
        <w:t>behavior concern</w:t>
      </w:r>
      <w:r w:rsidRPr="00774AF4">
        <w:rPr>
          <w:rFonts w:cs="Arial"/>
          <w:sz w:val="24"/>
          <w:szCs w:val="24"/>
        </w:rPr>
        <w:t xml:space="preserve">, please </w:t>
      </w:r>
      <w:r w:rsidR="00314823" w:rsidRPr="00774AF4">
        <w:rPr>
          <w:rFonts w:cs="Arial"/>
          <w:sz w:val="24"/>
          <w:szCs w:val="24"/>
        </w:rPr>
        <w:t xml:space="preserve">complete </w:t>
      </w:r>
      <w:r w:rsidR="00314823" w:rsidRPr="00A60ABD">
        <w:rPr>
          <w:rFonts w:cs="Arial"/>
          <w:b/>
          <w:bCs/>
          <w:i/>
          <w:iCs/>
          <w:sz w:val="24"/>
          <w:szCs w:val="24"/>
        </w:rPr>
        <w:t>Form E</w:t>
      </w:r>
      <w:r w:rsidR="00583374" w:rsidRPr="00A60ABD">
        <w:rPr>
          <w:rFonts w:cs="Arial"/>
          <w:b/>
          <w:bCs/>
          <w:i/>
          <w:iCs/>
          <w:sz w:val="24"/>
          <w:szCs w:val="24"/>
        </w:rPr>
        <w:t>—Fidelity Assurances for Behavioral Supports</w:t>
      </w:r>
      <w:r w:rsidR="00314823" w:rsidRPr="00A60ABD">
        <w:rPr>
          <w:rFonts w:cs="Arial"/>
          <w:b/>
          <w:bCs/>
          <w:i/>
          <w:iCs/>
          <w:sz w:val="24"/>
          <w:szCs w:val="24"/>
        </w:rPr>
        <w:t>.</w:t>
      </w:r>
    </w:p>
    <w:p w14:paraId="7426430B" w14:textId="2F2FBC6B" w:rsidR="00561864" w:rsidRPr="0045235E" w:rsidRDefault="00561864" w:rsidP="0056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Documentation attached  </w:t>
      </w:r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N/A    </w:t>
      </w:r>
    </w:p>
    <w:p w14:paraId="1143E463" w14:textId="189B797F" w:rsidR="00F77095" w:rsidRPr="00F77095" w:rsidRDefault="00561864" w:rsidP="00EE3846">
      <w:pPr>
        <w:spacing w:after="0" w:line="360" w:lineRule="auto"/>
        <w:ind w:left="-108" w:firstLine="18"/>
        <w:rPr>
          <w:rFonts w:cstheme="minorHAnsi"/>
          <w:sz w:val="24"/>
          <w:szCs w:val="24"/>
        </w:rPr>
      </w:pPr>
      <w:r w:rsidRPr="00F77095">
        <w:rPr>
          <w:rFonts w:cstheme="minorHAnsi"/>
          <w:sz w:val="24"/>
          <w:szCs w:val="24"/>
        </w:rPr>
        <w:t xml:space="preserve">The following documents </w:t>
      </w:r>
      <w:r w:rsidR="0045235E" w:rsidRPr="00F77095">
        <w:rPr>
          <w:rFonts w:cstheme="minorHAnsi"/>
          <w:sz w:val="24"/>
          <w:szCs w:val="24"/>
        </w:rPr>
        <w:t>were</w:t>
      </w:r>
      <w:r w:rsidRPr="00F77095">
        <w:rPr>
          <w:rFonts w:cstheme="minorHAnsi"/>
          <w:sz w:val="24"/>
          <w:szCs w:val="24"/>
        </w:rPr>
        <w:t xml:space="preserve"> </w:t>
      </w:r>
      <w:r w:rsidR="00F77095" w:rsidRPr="00EE3846">
        <w:rPr>
          <w:rFonts w:cstheme="minorHAnsi"/>
          <w:b/>
          <w:bCs/>
          <w:sz w:val="24"/>
          <w:szCs w:val="24"/>
        </w:rPr>
        <w:t>reviewed</w:t>
      </w:r>
      <w:r w:rsidR="00F77095" w:rsidRPr="00F77095">
        <w:rPr>
          <w:rFonts w:cstheme="minorHAnsi"/>
          <w:sz w:val="24"/>
          <w:szCs w:val="24"/>
        </w:rPr>
        <w:t>,</w:t>
      </w:r>
      <w:r w:rsidR="0045235E" w:rsidRPr="00F77095">
        <w:rPr>
          <w:rFonts w:cstheme="minorHAnsi"/>
          <w:sz w:val="24"/>
          <w:szCs w:val="24"/>
        </w:rPr>
        <w:t xml:space="preserve"> and </w:t>
      </w:r>
      <w:r w:rsidR="00F77095" w:rsidRPr="00F77095">
        <w:rPr>
          <w:rFonts w:cstheme="minorHAnsi"/>
          <w:sz w:val="24"/>
          <w:szCs w:val="24"/>
        </w:rPr>
        <w:t xml:space="preserve">the information is </w:t>
      </w:r>
      <w:r w:rsidR="0045235E" w:rsidRPr="00F77095">
        <w:rPr>
          <w:rFonts w:cstheme="minorHAnsi"/>
          <w:sz w:val="24"/>
          <w:szCs w:val="24"/>
        </w:rPr>
        <w:t>included (when app</w:t>
      </w:r>
      <w:r w:rsidR="00725435">
        <w:rPr>
          <w:rFonts w:cstheme="minorHAnsi"/>
          <w:sz w:val="24"/>
          <w:szCs w:val="24"/>
        </w:rPr>
        <w:t>licable</w:t>
      </w:r>
      <w:r w:rsidR="0045235E" w:rsidRPr="00F77095">
        <w:rPr>
          <w:rFonts w:cstheme="minorHAnsi"/>
          <w:sz w:val="24"/>
          <w:szCs w:val="24"/>
        </w:rPr>
        <w:t>) in the referral packet:</w:t>
      </w:r>
    </w:p>
    <w:p w14:paraId="205850A4" w14:textId="36C4BAE1" w:rsidR="00F77095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0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5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Student’s </w:t>
      </w:r>
      <w:r w:rsidR="0068319F">
        <w:rPr>
          <w:rFonts w:cstheme="minorHAnsi"/>
          <w:sz w:val="24"/>
          <w:szCs w:val="24"/>
        </w:rPr>
        <w:t>C</w:t>
      </w:r>
      <w:r w:rsidRPr="0045235E">
        <w:rPr>
          <w:rFonts w:cstheme="minorHAnsi"/>
          <w:sz w:val="24"/>
          <w:szCs w:val="24"/>
        </w:rPr>
        <w:t xml:space="preserve">umulative </w:t>
      </w:r>
      <w:r w:rsidR="0068319F">
        <w:rPr>
          <w:rFonts w:cstheme="minorHAnsi"/>
          <w:sz w:val="24"/>
          <w:szCs w:val="24"/>
        </w:rPr>
        <w:t>R</w:t>
      </w:r>
      <w:r w:rsidRPr="0045235E">
        <w:rPr>
          <w:rFonts w:cstheme="minorHAnsi"/>
          <w:sz w:val="24"/>
          <w:szCs w:val="24"/>
        </w:rPr>
        <w:t>ecord</w:t>
      </w:r>
    </w:p>
    <w:p w14:paraId="6D13C783" w14:textId="344223BA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1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6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Student’s </w:t>
      </w:r>
      <w:r w:rsidR="0068319F">
        <w:rPr>
          <w:rFonts w:cstheme="minorHAnsi"/>
          <w:sz w:val="24"/>
          <w:szCs w:val="24"/>
        </w:rPr>
        <w:t>A</w:t>
      </w:r>
      <w:r w:rsidRPr="0045235E">
        <w:rPr>
          <w:rFonts w:cstheme="minorHAnsi"/>
          <w:sz w:val="24"/>
          <w:szCs w:val="24"/>
        </w:rPr>
        <w:t xml:space="preserve">ttendance </w:t>
      </w:r>
      <w:r w:rsidR="0068319F">
        <w:rPr>
          <w:rFonts w:cstheme="minorHAnsi"/>
          <w:sz w:val="24"/>
          <w:szCs w:val="24"/>
        </w:rPr>
        <w:t>R</w:t>
      </w:r>
      <w:r w:rsidRPr="0045235E">
        <w:rPr>
          <w:rFonts w:cstheme="minorHAnsi"/>
          <w:sz w:val="24"/>
          <w:szCs w:val="24"/>
        </w:rPr>
        <w:t>ecord</w:t>
      </w:r>
    </w:p>
    <w:p w14:paraId="2AD9D411" w14:textId="6861762D" w:rsidR="00561864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2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7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NM Assessments </w:t>
      </w:r>
      <w:r w:rsidR="0068319F">
        <w:rPr>
          <w:rFonts w:cstheme="minorHAnsi"/>
          <w:sz w:val="24"/>
          <w:szCs w:val="24"/>
        </w:rPr>
        <w:t>(Formative, Interim, and Summative)</w:t>
      </w:r>
    </w:p>
    <w:p w14:paraId="2303A863" w14:textId="270FBECD" w:rsidR="0068319F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0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8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Language </w:t>
      </w:r>
      <w:r>
        <w:rPr>
          <w:rFonts w:cstheme="minorHAnsi"/>
          <w:sz w:val="24"/>
          <w:szCs w:val="24"/>
        </w:rPr>
        <w:t>P</w:t>
      </w:r>
      <w:r w:rsidRPr="0045235E">
        <w:rPr>
          <w:rFonts w:cstheme="minorHAnsi"/>
          <w:sz w:val="24"/>
          <w:szCs w:val="24"/>
        </w:rPr>
        <w:t xml:space="preserve">roficiency </w:t>
      </w:r>
      <w:r>
        <w:rPr>
          <w:rFonts w:cstheme="minorHAnsi"/>
          <w:sz w:val="24"/>
          <w:szCs w:val="24"/>
        </w:rPr>
        <w:t>A</w:t>
      </w:r>
      <w:r w:rsidRPr="0045235E">
        <w:rPr>
          <w:rFonts w:cstheme="minorHAnsi"/>
          <w:sz w:val="24"/>
          <w:szCs w:val="24"/>
        </w:rPr>
        <w:t>ssessment (</w:t>
      </w:r>
      <w:r w:rsidRPr="0068319F">
        <w:rPr>
          <w:rFonts w:cstheme="minorHAnsi"/>
          <w:sz w:val="24"/>
          <w:szCs w:val="24"/>
        </w:rPr>
        <w:t>ACCESS for ELLs)</w:t>
      </w:r>
      <w:r w:rsidRPr="0045235E">
        <w:rPr>
          <w:rFonts w:cstheme="minorHAnsi"/>
          <w:sz w:val="24"/>
          <w:szCs w:val="24"/>
        </w:rPr>
        <w:t xml:space="preserve"> or other approved language</w:t>
      </w:r>
      <w:r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proficiency assessment), if applicable </w:t>
      </w:r>
      <w:r w:rsidRPr="0045235E">
        <w:rPr>
          <w:rFonts w:cstheme="minorHAnsi"/>
          <w:sz w:val="24"/>
          <w:szCs w:val="24"/>
        </w:rPr>
        <w:tab/>
      </w:r>
      <w:r w:rsidRPr="0045235E">
        <w:rPr>
          <w:rFonts w:cstheme="minorHAnsi"/>
          <w:sz w:val="24"/>
          <w:szCs w:val="24"/>
        </w:rPr>
        <w:tab/>
      </w:r>
      <w:r w:rsidRPr="0045235E">
        <w:rPr>
          <w:rFonts w:cstheme="minorHAnsi"/>
          <w:sz w:val="24"/>
          <w:szCs w:val="24"/>
        </w:rPr>
        <w:tab/>
      </w:r>
      <w:r w:rsidRPr="0045235E">
        <w:rPr>
          <w:rFonts w:cstheme="minorHAnsi"/>
          <w:sz w:val="24"/>
          <w:szCs w:val="24"/>
        </w:rPr>
        <w:sym w:font="Wingdings" w:char="F072"/>
      </w:r>
      <w:r w:rsidRPr="0045235E">
        <w:rPr>
          <w:rFonts w:cstheme="minorHAnsi"/>
          <w:sz w:val="24"/>
          <w:szCs w:val="24"/>
        </w:rPr>
        <w:t xml:space="preserve"> N/A</w:t>
      </w:r>
    </w:p>
    <w:p w14:paraId="077548DC" w14:textId="22177ED7" w:rsidR="0068319F" w:rsidRPr="0045235E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5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9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>Curriculum-</w:t>
      </w:r>
      <w:r>
        <w:rPr>
          <w:rFonts w:cstheme="minorHAnsi"/>
          <w:sz w:val="24"/>
          <w:szCs w:val="24"/>
        </w:rPr>
        <w:t>B</w:t>
      </w:r>
      <w:r w:rsidRPr="0045235E">
        <w:rPr>
          <w:rFonts w:cstheme="minorHAnsi"/>
          <w:sz w:val="24"/>
          <w:szCs w:val="24"/>
        </w:rPr>
        <w:t xml:space="preserve">ased </w:t>
      </w:r>
      <w:r>
        <w:rPr>
          <w:rFonts w:cstheme="minorHAnsi"/>
          <w:sz w:val="24"/>
          <w:szCs w:val="24"/>
        </w:rPr>
        <w:t>M</w:t>
      </w:r>
      <w:r w:rsidRPr="0045235E">
        <w:rPr>
          <w:rFonts w:cstheme="minorHAnsi"/>
          <w:sz w:val="24"/>
          <w:szCs w:val="24"/>
        </w:rPr>
        <w:t>easures</w:t>
      </w:r>
    </w:p>
    <w:p w14:paraId="01A9642D" w14:textId="192F03C0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3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0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Student </w:t>
      </w:r>
      <w:r w:rsidR="0068319F">
        <w:rPr>
          <w:rFonts w:cstheme="minorHAnsi"/>
          <w:sz w:val="24"/>
          <w:szCs w:val="24"/>
        </w:rPr>
        <w:t>O</w:t>
      </w:r>
      <w:r w:rsidRPr="0045235E">
        <w:rPr>
          <w:rFonts w:cstheme="minorHAnsi"/>
          <w:sz w:val="24"/>
          <w:szCs w:val="24"/>
        </w:rPr>
        <w:t>bservations (if any)</w:t>
      </w:r>
    </w:p>
    <w:p w14:paraId="495B0954" w14:textId="3BAF897C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1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Progress </w:t>
      </w:r>
      <w:r w:rsidR="0068319F">
        <w:rPr>
          <w:rFonts w:cstheme="minorHAnsi"/>
          <w:sz w:val="24"/>
          <w:szCs w:val="24"/>
        </w:rPr>
        <w:t>R</w:t>
      </w:r>
      <w:r w:rsidRPr="0045235E">
        <w:rPr>
          <w:rFonts w:cstheme="minorHAnsi"/>
          <w:sz w:val="24"/>
          <w:szCs w:val="24"/>
        </w:rPr>
        <w:t>eport(s)</w:t>
      </w:r>
      <w:r w:rsidR="00644B51">
        <w:rPr>
          <w:rFonts w:cstheme="minorHAnsi"/>
          <w:sz w:val="24"/>
          <w:szCs w:val="24"/>
        </w:rPr>
        <w:t xml:space="preserve"> (</w:t>
      </w:r>
      <w:proofErr w:type="gramStart"/>
      <w:r w:rsidR="00644B51">
        <w:rPr>
          <w:rFonts w:cstheme="minorHAnsi"/>
          <w:sz w:val="24"/>
          <w:szCs w:val="24"/>
        </w:rPr>
        <w:t>i.e.</w:t>
      </w:r>
      <w:proofErr w:type="gramEnd"/>
      <w:r w:rsidR="00644B51">
        <w:rPr>
          <w:rFonts w:cstheme="minorHAnsi"/>
          <w:sz w:val="24"/>
          <w:szCs w:val="24"/>
        </w:rPr>
        <w:t xml:space="preserve"> interim reports, report cards, etc.)</w:t>
      </w:r>
    </w:p>
    <w:p w14:paraId="4481A565" w14:textId="583A1E61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7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2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Office </w:t>
      </w:r>
      <w:r w:rsidR="0068319F">
        <w:rPr>
          <w:rFonts w:cstheme="minorHAnsi"/>
          <w:sz w:val="24"/>
          <w:szCs w:val="24"/>
        </w:rPr>
        <w:t>D</w:t>
      </w:r>
      <w:r w:rsidRPr="0045235E">
        <w:rPr>
          <w:rFonts w:cstheme="minorHAnsi"/>
          <w:sz w:val="24"/>
          <w:szCs w:val="24"/>
        </w:rPr>
        <w:t xml:space="preserve">iscipline </w:t>
      </w:r>
      <w:r w:rsidR="0068319F">
        <w:rPr>
          <w:rFonts w:cstheme="minorHAnsi"/>
          <w:sz w:val="24"/>
          <w:szCs w:val="24"/>
        </w:rPr>
        <w:t>R</w:t>
      </w:r>
      <w:r w:rsidRPr="0045235E">
        <w:rPr>
          <w:rFonts w:cstheme="minorHAnsi"/>
          <w:sz w:val="24"/>
          <w:szCs w:val="24"/>
        </w:rPr>
        <w:t>eferral(s)</w:t>
      </w:r>
    </w:p>
    <w:p w14:paraId="01E72331" w14:textId="2A6C7B09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3"/>
      <w:r w:rsidR="00160B39">
        <w:rPr>
          <w:rFonts w:cstheme="minorHAnsi"/>
          <w:sz w:val="24"/>
          <w:szCs w:val="24"/>
        </w:rPr>
        <w:t xml:space="preserve"> </w:t>
      </w:r>
      <w:r w:rsidR="000E5A3A">
        <w:rPr>
          <w:rFonts w:cstheme="minorHAnsi"/>
          <w:sz w:val="24"/>
          <w:szCs w:val="24"/>
        </w:rPr>
        <w:t xml:space="preserve">Language Usage Survey (formerly </w:t>
      </w:r>
      <w:r w:rsidRPr="0045235E">
        <w:rPr>
          <w:rFonts w:cstheme="minorHAnsi"/>
          <w:sz w:val="24"/>
          <w:szCs w:val="24"/>
        </w:rPr>
        <w:t xml:space="preserve">Home </w:t>
      </w:r>
      <w:r w:rsidR="0068319F">
        <w:rPr>
          <w:rFonts w:cstheme="minorHAnsi"/>
          <w:sz w:val="24"/>
          <w:szCs w:val="24"/>
        </w:rPr>
        <w:t>L</w:t>
      </w:r>
      <w:r w:rsidRPr="0045235E">
        <w:rPr>
          <w:rFonts w:cstheme="minorHAnsi"/>
          <w:sz w:val="24"/>
          <w:szCs w:val="24"/>
        </w:rPr>
        <w:t xml:space="preserve">anguage </w:t>
      </w:r>
      <w:r w:rsidR="0068319F">
        <w:rPr>
          <w:rFonts w:cstheme="minorHAnsi"/>
          <w:sz w:val="24"/>
          <w:szCs w:val="24"/>
        </w:rPr>
        <w:t>S</w:t>
      </w:r>
      <w:r w:rsidRPr="0045235E">
        <w:rPr>
          <w:rFonts w:cstheme="minorHAnsi"/>
          <w:sz w:val="24"/>
          <w:szCs w:val="24"/>
        </w:rPr>
        <w:t>urvey</w:t>
      </w:r>
      <w:r w:rsidR="000E5A3A">
        <w:rPr>
          <w:rFonts w:cstheme="minorHAnsi"/>
          <w:sz w:val="24"/>
          <w:szCs w:val="24"/>
        </w:rPr>
        <w:t>)</w:t>
      </w:r>
    </w:p>
    <w:p w14:paraId="2C64032F" w14:textId="18422A7D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1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4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>Written communication between home and school</w:t>
      </w:r>
    </w:p>
    <w:p w14:paraId="13DAE43D" w14:textId="3D64ACD7" w:rsidR="00561864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u w:val="single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2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5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Other: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73FF37D4" w14:textId="4DF215F1" w:rsidR="0068319F" w:rsidRPr="0045235E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Other: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6C181C36" w14:textId="5B40AD12" w:rsidR="0068319F" w:rsidRPr="0045235E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Other: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62FA2254" w14:textId="77777777" w:rsidR="00CD168F" w:rsidRPr="0045235E" w:rsidRDefault="00CD168F" w:rsidP="00F77095">
      <w:pPr>
        <w:spacing w:after="0" w:line="360" w:lineRule="auto"/>
        <w:ind w:left="90"/>
        <w:rPr>
          <w:b/>
          <w:bCs/>
          <w:sz w:val="24"/>
          <w:szCs w:val="24"/>
        </w:rPr>
      </w:pPr>
    </w:p>
    <w:sectPr w:rsidR="00CD168F" w:rsidRPr="004523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C59E" w14:textId="77777777" w:rsidR="002B375C" w:rsidRDefault="002B375C" w:rsidP="00BA5785">
      <w:pPr>
        <w:spacing w:after="0" w:line="240" w:lineRule="auto"/>
      </w:pPr>
      <w:r>
        <w:separator/>
      </w:r>
    </w:p>
  </w:endnote>
  <w:endnote w:type="continuationSeparator" w:id="0">
    <w:p w14:paraId="16B9A15D" w14:textId="77777777" w:rsidR="002B375C" w:rsidRDefault="002B375C" w:rsidP="00BA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394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BDF59F" w14:textId="103EA57D" w:rsidR="009E2B7D" w:rsidRDefault="00C370B5">
            <w:pPr>
              <w:pStyle w:val="Footer"/>
              <w:jc w:val="right"/>
            </w:pPr>
            <w:r w:rsidRPr="00C370B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6CAE40" wp14:editId="6CC95DFE">
                  <wp:simplePos x="0" y="0"/>
                  <wp:positionH relativeFrom="column">
                    <wp:posOffset>-807720</wp:posOffset>
                  </wp:positionH>
                  <wp:positionV relativeFrom="paragraph">
                    <wp:posOffset>124460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B7D">
              <w:t xml:space="preserve">Page </w:t>
            </w:r>
            <w:r w:rsidR="009E2B7D">
              <w:rPr>
                <w:b/>
                <w:bCs/>
                <w:sz w:val="24"/>
                <w:szCs w:val="24"/>
              </w:rPr>
              <w:fldChar w:fldCharType="begin"/>
            </w:r>
            <w:r w:rsidR="009E2B7D">
              <w:rPr>
                <w:b/>
                <w:bCs/>
              </w:rPr>
              <w:instrText xml:space="preserve"> PAGE </w:instrText>
            </w:r>
            <w:r w:rsidR="009E2B7D">
              <w:rPr>
                <w:b/>
                <w:bCs/>
                <w:sz w:val="24"/>
                <w:szCs w:val="24"/>
              </w:rPr>
              <w:fldChar w:fldCharType="separate"/>
            </w:r>
            <w:r w:rsidR="009E2B7D">
              <w:rPr>
                <w:b/>
                <w:bCs/>
                <w:noProof/>
              </w:rPr>
              <w:t>2</w:t>
            </w:r>
            <w:r w:rsidR="009E2B7D">
              <w:rPr>
                <w:b/>
                <w:bCs/>
                <w:sz w:val="24"/>
                <w:szCs w:val="24"/>
              </w:rPr>
              <w:fldChar w:fldCharType="end"/>
            </w:r>
            <w:r w:rsidR="009E2B7D">
              <w:t xml:space="preserve"> of </w:t>
            </w:r>
            <w:r w:rsidR="009E2B7D">
              <w:rPr>
                <w:b/>
                <w:bCs/>
                <w:sz w:val="24"/>
                <w:szCs w:val="24"/>
              </w:rPr>
              <w:fldChar w:fldCharType="begin"/>
            </w:r>
            <w:r w:rsidR="009E2B7D">
              <w:rPr>
                <w:b/>
                <w:bCs/>
              </w:rPr>
              <w:instrText xml:space="preserve"> NUMPAGES  </w:instrText>
            </w:r>
            <w:r w:rsidR="009E2B7D">
              <w:rPr>
                <w:b/>
                <w:bCs/>
                <w:sz w:val="24"/>
                <w:szCs w:val="24"/>
              </w:rPr>
              <w:fldChar w:fldCharType="separate"/>
            </w:r>
            <w:r w:rsidR="009E2B7D">
              <w:rPr>
                <w:b/>
                <w:bCs/>
                <w:noProof/>
              </w:rPr>
              <w:t>2</w:t>
            </w:r>
            <w:r w:rsidR="009E2B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7C22B" w14:textId="4E5F57F1" w:rsidR="00BA5785" w:rsidRDefault="00C370B5">
    <w:pPr>
      <w:pStyle w:val="Footer"/>
    </w:pPr>
    <w:r w:rsidRPr="00C370B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AD6226" wp14:editId="071F9709">
              <wp:simplePos x="0" y="0"/>
              <wp:positionH relativeFrom="column">
                <wp:posOffset>876300</wp:posOffset>
              </wp:positionH>
              <wp:positionV relativeFrom="paragraph">
                <wp:posOffset>135890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75496" w14:textId="77777777" w:rsidR="00C370B5" w:rsidRDefault="00C370B5" w:rsidP="00C370B5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AD6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pt;margin-top:10.7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49Kwo94AAAAKAQAADwAAAGRycy9kb3ducmV2LnhtbEyPzU7DMBCE70i8g7WVuFGnIURRiFNVVFw4&#10;INEiwdGNN3FU/0S2m4a3ZznBcWZHs98028UaNmOIo3cCNusMGLrOq9ENAj6OL/cVsJikU9J4hwK+&#10;McK2vb1pZK381b3jfEgDoxIXaylApzTVnMdOo5Vx7Sd0dOt9sDKRDANXQV6p3BqeZ1nJrRwdfdBy&#10;wmeN3flwsQI+rR7VPrx99crM+9d+9zgtYRLibrXsnoAlXNJfGH7xCR1aYjr5i1ORGdIPFW1JAvJN&#10;AYwCVVmQcSKjyEvgbcP/T2h/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OPSsKPe&#10;AAAACgEAAA8AAAAAAAAAAAAAAAAAZgQAAGRycy9kb3ducmV2LnhtbFBLBQYAAAAABAAEAPMAAABx&#10;BQAAAAA=&#10;" stroked="f">
              <v:textbox style="mso-fit-shape-to-text:t">
                <w:txbxContent>
                  <w:p w14:paraId="0B275496" w14:textId="77777777" w:rsidR="00C370B5" w:rsidRDefault="00C370B5" w:rsidP="00C370B5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7480" w14:textId="77777777" w:rsidR="002B375C" w:rsidRDefault="002B375C" w:rsidP="00BA5785">
      <w:pPr>
        <w:spacing w:after="0" w:line="240" w:lineRule="auto"/>
      </w:pPr>
      <w:r>
        <w:separator/>
      </w:r>
    </w:p>
  </w:footnote>
  <w:footnote w:type="continuationSeparator" w:id="0">
    <w:p w14:paraId="1C1B2FA7" w14:textId="77777777" w:rsidR="002B375C" w:rsidRDefault="002B375C" w:rsidP="00BA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09B1"/>
    <w:multiLevelType w:val="hybridMultilevel"/>
    <w:tmpl w:val="8A5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46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62"/>
    <w:rsid w:val="000E5A3A"/>
    <w:rsid w:val="00111DAD"/>
    <w:rsid w:val="001315B9"/>
    <w:rsid w:val="00160B39"/>
    <w:rsid w:val="00186E05"/>
    <w:rsid w:val="001E6CBA"/>
    <w:rsid w:val="001F04FF"/>
    <w:rsid w:val="00240C43"/>
    <w:rsid w:val="002932F9"/>
    <w:rsid w:val="002B375C"/>
    <w:rsid w:val="00314823"/>
    <w:rsid w:val="003E5945"/>
    <w:rsid w:val="004441F8"/>
    <w:rsid w:val="0045235E"/>
    <w:rsid w:val="004635BA"/>
    <w:rsid w:val="00465602"/>
    <w:rsid w:val="004A6101"/>
    <w:rsid w:val="00502993"/>
    <w:rsid w:val="00536984"/>
    <w:rsid w:val="00543636"/>
    <w:rsid w:val="00561864"/>
    <w:rsid w:val="00583374"/>
    <w:rsid w:val="005A5AF5"/>
    <w:rsid w:val="00644B51"/>
    <w:rsid w:val="00670B44"/>
    <w:rsid w:val="00675E50"/>
    <w:rsid w:val="00677498"/>
    <w:rsid w:val="0068319F"/>
    <w:rsid w:val="006B4F77"/>
    <w:rsid w:val="006C4F02"/>
    <w:rsid w:val="006D18CC"/>
    <w:rsid w:val="00716ED2"/>
    <w:rsid w:val="00725435"/>
    <w:rsid w:val="00764D42"/>
    <w:rsid w:val="00774AF4"/>
    <w:rsid w:val="007870A8"/>
    <w:rsid w:val="00807543"/>
    <w:rsid w:val="00827FE4"/>
    <w:rsid w:val="00837FF0"/>
    <w:rsid w:val="0085385A"/>
    <w:rsid w:val="008554EF"/>
    <w:rsid w:val="00862956"/>
    <w:rsid w:val="008A17EB"/>
    <w:rsid w:val="008D0E22"/>
    <w:rsid w:val="008D398B"/>
    <w:rsid w:val="008E6F86"/>
    <w:rsid w:val="00962A44"/>
    <w:rsid w:val="009B1B39"/>
    <w:rsid w:val="009E2B7D"/>
    <w:rsid w:val="00A06B0C"/>
    <w:rsid w:val="00A16B62"/>
    <w:rsid w:val="00A371B1"/>
    <w:rsid w:val="00A60ABD"/>
    <w:rsid w:val="00AA14BF"/>
    <w:rsid w:val="00AB6F33"/>
    <w:rsid w:val="00AC14ED"/>
    <w:rsid w:val="00AD66C7"/>
    <w:rsid w:val="00B13944"/>
    <w:rsid w:val="00B472F6"/>
    <w:rsid w:val="00BA5785"/>
    <w:rsid w:val="00BB2187"/>
    <w:rsid w:val="00BC107A"/>
    <w:rsid w:val="00BF3DAA"/>
    <w:rsid w:val="00C2001A"/>
    <w:rsid w:val="00C370B5"/>
    <w:rsid w:val="00C40FB3"/>
    <w:rsid w:val="00CD168F"/>
    <w:rsid w:val="00CD34E1"/>
    <w:rsid w:val="00D36328"/>
    <w:rsid w:val="00D52414"/>
    <w:rsid w:val="00D61B44"/>
    <w:rsid w:val="00DA7DC9"/>
    <w:rsid w:val="00DB5745"/>
    <w:rsid w:val="00DD03DE"/>
    <w:rsid w:val="00DD3356"/>
    <w:rsid w:val="00E355B0"/>
    <w:rsid w:val="00E517B3"/>
    <w:rsid w:val="00EE3846"/>
    <w:rsid w:val="00EE66D7"/>
    <w:rsid w:val="00F047D3"/>
    <w:rsid w:val="00F31AE2"/>
    <w:rsid w:val="00F4776A"/>
    <w:rsid w:val="00F619F0"/>
    <w:rsid w:val="00F77095"/>
    <w:rsid w:val="00F80166"/>
    <w:rsid w:val="00FE305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79455"/>
  <w15:chartTrackingRefBased/>
  <w15:docId w15:val="{90B0128B-AC26-469A-86AF-234C4FD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85"/>
  </w:style>
  <w:style w:type="paragraph" w:styleId="Footer">
    <w:name w:val="footer"/>
    <w:basedOn w:val="Normal"/>
    <w:link w:val="FooterChar"/>
    <w:uiPriority w:val="99"/>
    <w:unhideWhenUsed/>
    <w:rsid w:val="00BA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286B-AEF6-4B27-8BF2-531368B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2021-12-06T23:28:00Z</cp:lastPrinted>
  <dcterms:created xsi:type="dcterms:W3CDTF">2022-09-13T17:16:00Z</dcterms:created>
  <dcterms:modified xsi:type="dcterms:W3CDTF">2022-09-13T17:16:00Z</dcterms:modified>
</cp:coreProperties>
</file>