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8C7D" w14:textId="77777777" w:rsidR="005D62E1" w:rsidRDefault="005D62E1">
      <w:pPr>
        <w:widowControl w:val="0"/>
        <w:pBdr>
          <w:top w:val="nil"/>
          <w:left w:val="nil"/>
          <w:bottom w:val="nil"/>
          <w:right w:val="nil"/>
          <w:between w:val="nil"/>
        </w:pBdr>
        <w:rPr>
          <w:color w:val="000000"/>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1426"/>
        <w:gridCol w:w="7934"/>
      </w:tblGrid>
      <w:tr w:rsidR="005D62E1" w14:paraId="2D2EF14C" w14:textId="77777777">
        <w:tc>
          <w:tcPr>
            <w:tcW w:w="1426" w:type="dxa"/>
          </w:tcPr>
          <w:p w14:paraId="6B705932" w14:textId="77777777" w:rsidR="005D62E1" w:rsidRDefault="00000000">
            <w:pPr>
              <w:spacing w:before="80" w:after="200"/>
              <w:jc w:val="center"/>
              <w:rPr>
                <w:rFonts w:ascii="Times New Roman" w:eastAsia="Times New Roman" w:hAnsi="Times New Roman" w:cs="Times New Roman"/>
                <w:b/>
                <w:sz w:val="26"/>
                <w:szCs w:val="26"/>
              </w:rPr>
            </w:pPr>
            <w:r>
              <w:rPr>
                <w:rFonts w:ascii="Times New Roman" w:eastAsia="Times New Roman" w:hAnsi="Times New Roman" w:cs="Times New Roman"/>
                <w:b/>
                <w:noProof/>
                <w:color w:val="000000"/>
              </w:rPr>
              <w:drawing>
                <wp:inline distT="0" distB="0" distL="0" distR="0" wp14:anchorId="47CB32E4" wp14:editId="596C1FE8">
                  <wp:extent cx="771630" cy="7858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630" cy="785832"/>
                          </a:xfrm>
                          <a:prstGeom prst="rect">
                            <a:avLst/>
                          </a:prstGeom>
                          <a:ln/>
                        </pic:spPr>
                      </pic:pic>
                    </a:graphicData>
                  </a:graphic>
                </wp:inline>
              </w:drawing>
            </w:r>
          </w:p>
        </w:tc>
        <w:tc>
          <w:tcPr>
            <w:tcW w:w="7934" w:type="dxa"/>
            <w:vAlign w:val="center"/>
          </w:tcPr>
          <w:p w14:paraId="501ABF6F" w14:textId="77777777" w:rsidR="005D62E1" w:rsidRDefault="00000000">
            <w:pPr>
              <w:spacing w:before="80"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New Mexico Public Education Commission (PEC)</w:t>
            </w:r>
          </w:p>
        </w:tc>
      </w:tr>
    </w:tbl>
    <w:p w14:paraId="7CEBC0A1" w14:textId="1E9CDEB1" w:rsidR="005D62E1" w:rsidRDefault="00935E08">
      <w:pPr>
        <w:spacing w:after="20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Educational Program Amendment Instructions</w:t>
      </w:r>
    </w:p>
    <w:p w14:paraId="7B49E063" w14:textId="7E49A4E8"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Purpose</w:t>
      </w:r>
      <w:r w:rsidRPr="00D164AB">
        <w:rPr>
          <w:rFonts w:ascii="Times New Roman" w:eastAsia="Times New Roman" w:hAnsi="Times New Roman" w:cs="Times New Roman"/>
          <w:sz w:val="24"/>
          <w:szCs w:val="24"/>
        </w:rPr>
        <w:t xml:space="preserve">: </w:t>
      </w:r>
      <w:r w:rsidR="005F6C32" w:rsidRPr="00D164AB">
        <w:rPr>
          <w:rFonts w:ascii="Times New Roman" w:eastAsia="Times New Roman" w:hAnsi="Times New Roman" w:cs="Times New Roman"/>
          <w:sz w:val="24"/>
          <w:szCs w:val="24"/>
        </w:rPr>
        <w:t>To request that the Public Education Commission (PEC) accept a proposed change to the educational program in the charter contract, including a change related to virtual or online teaching</w:t>
      </w:r>
      <w:r w:rsidRPr="00D164AB">
        <w:rPr>
          <w:rFonts w:ascii="Times New Roman" w:eastAsia="Times New Roman" w:hAnsi="Times New Roman" w:cs="Times New Roman"/>
          <w:sz w:val="24"/>
          <w:szCs w:val="24"/>
        </w:rPr>
        <w:t>.</w:t>
      </w:r>
    </w:p>
    <w:p w14:paraId="5C323890" w14:textId="70D4C037"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Submission Deadline</w:t>
      </w:r>
      <w:r w:rsidRPr="00D164AB">
        <w:rPr>
          <w:rFonts w:ascii="Times New Roman" w:eastAsia="Times New Roman" w:hAnsi="Times New Roman" w:cs="Times New Roman"/>
          <w:sz w:val="24"/>
          <w:szCs w:val="24"/>
        </w:rPr>
        <w:t xml:space="preserve">: </w:t>
      </w:r>
      <w:r w:rsidR="005F6C32" w:rsidRPr="00D164AB">
        <w:rPr>
          <w:rFonts w:ascii="Times New Roman" w:eastAsia="Times New Roman" w:hAnsi="Times New Roman" w:cs="Times New Roman"/>
          <w:sz w:val="24"/>
          <w:szCs w:val="24"/>
        </w:rPr>
        <w:t>The form must be approved prior to the change being implemented.  Amendments completed 28 days prior to the next PEC meeting will be placed on the next agenda</w:t>
      </w:r>
      <w:r w:rsidRPr="00D164AB">
        <w:rPr>
          <w:rFonts w:ascii="Times New Roman" w:eastAsia="Times New Roman" w:hAnsi="Times New Roman" w:cs="Times New Roman"/>
          <w:sz w:val="24"/>
          <w:szCs w:val="24"/>
        </w:rPr>
        <w:t>.</w:t>
      </w:r>
    </w:p>
    <w:p w14:paraId="3D0B52E5" w14:textId="77777777" w:rsidR="001A2083"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PEC Direction</w:t>
      </w:r>
      <w:r w:rsidRPr="00D164AB">
        <w:rPr>
          <w:rFonts w:ascii="Times New Roman" w:eastAsia="Times New Roman" w:hAnsi="Times New Roman" w:cs="Times New Roman"/>
          <w:sz w:val="24"/>
          <w:szCs w:val="24"/>
        </w:rPr>
        <w:t xml:space="preserve">: </w:t>
      </w:r>
      <w:r w:rsidR="005F6C32" w:rsidRPr="00D164AB">
        <w:rPr>
          <w:rFonts w:ascii="Times New Roman" w:eastAsia="Times New Roman" w:hAnsi="Times New Roman" w:cs="Times New Roman"/>
          <w:sz w:val="24"/>
          <w:szCs w:val="24"/>
        </w:rPr>
        <w:t xml:space="preserve">Any changes made should support and align with the charter mission. The amendment may not change the purpose of the school’s mission without an amendment to the mission statement being submitted at the same time for consideration. </w:t>
      </w:r>
    </w:p>
    <w:p w14:paraId="0DB0DD3C" w14:textId="7BF33A2A" w:rsidR="005D62E1" w:rsidRPr="00D164AB" w:rsidRDefault="005F6C32">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A school must submit a request to change the online/virtual teaching at the school that generally affects the student population as an educational program change. However, a head administrator may allow virtual/online instruction for individual students with an individualized plan or in a special circumstance that is temporary without submitting an amendment request.</w:t>
      </w:r>
    </w:p>
    <w:p w14:paraId="6742E330" w14:textId="77777777" w:rsidR="005D62E1" w:rsidRPr="00D164AB" w:rsidRDefault="00000000">
      <w:pPr>
        <w:spacing w:after="12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 xml:space="preserve">CSD will </w:t>
      </w:r>
      <w:r w:rsidRPr="00D164AB">
        <w:rPr>
          <w:rFonts w:ascii="Times New Roman" w:eastAsia="Times New Roman" w:hAnsi="Times New Roman" w:cs="Times New Roman"/>
          <w:sz w:val="24"/>
          <w:szCs w:val="24"/>
        </w:rPr>
        <w:t>provide performance data (academic, organizational, and financial) for the contract term through the most recent annual report, including any outstanding compliance or investigations, and highlight information relevant to the amendment request.</w:t>
      </w:r>
    </w:p>
    <w:p w14:paraId="0C128A4C" w14:textId="6C7FE304" w:rsidR="005D62E1" w:rsidRPr="00D164AB" w:rsidRDefault="00000000">
      <w:pPr>
        <w:spacing w:before="20" w:after="120" w:line="240" w:lineRule="auto"/>
        <w:rPr>
          <w:rFonts w:ascii="Times New Roman" w:eastAsia="Times New Roman" w:hAnsi="Times New Roman" w:cs="Times New Roman"/>
          <w:b/>
          <w:sz w:val="24"/>
          <w:szCs w:val="24"/>
        </w:rPr>
      </w:pPr>
      <w:r w:rsidRPr="00D164AB">
        <w:rPr>
          <w:rFonts w:ascii="Times New Roman" w:eastAsia="Times New Roman" w:hAnsi="Times New Roman" w:cs="Times New Roman"/>
          <w:b/>
          <w:sz w:val="24"/>
          <w:szCs w:val="24"/>
        </w:rPr>
        <w:t xml:space="preserve">The </w:t>
      </w:r>
      <w:r w:rsidR="00935E08" w:rsidRPr="00D164AB">
        <w:rPr>
          <w:rFonts w:ascii="Times New Roman" w:eastAsia="Times New Roman" w:hAnsi="Times New Roman" w:cs="Times New Roman"/>
          <w:b/>
          <w:sz w:val="24"/>
          <w:szCs w:val="24"/>
        </w:rPr>
        <w:t>school</w:t>
      </w:r>
      <w:r w:rsidRPr="00D164AB">
        <w:rPr>
          <w:rFonts w:ascii="Times New Roman" w:eastAsia="Times New Roman" w:hAnsi="Times New Roman" w:cs="Times New Roman"/>
          <w:b/>
          <w:sz w:val="24"/>
          <w:szCs w:val="24"/>
        </w:rPr>
        <w:t xml:space="preserve"> must provide: </w:t>
      </w:r>
    </w:p>
    <w:p w14:paraId="3E5041A1" w14:textId="77777777" w:rsidR="005D62E1" w:rsidRPr="00D164AB" w:rsidRDefault="00000000">
      <w:pPr>
        <w:spacing w:before="20" w:after="120" w:line="240" w:lineRule="auto"/>
        <w:jc w:val="both"/>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 Fully completed form including rationale for the change</w:t>
      </w:r>
    </w:p>
    <w:p w14:paraId="27F283EC" w14:textId="77777777" w:rsidR="005D62E1" w:rsidRPr="00D164AB" w:rsidRDefault="00000000">
      <w:pPr>
        <w:spacing w:before="20" w:after="120" w:line="240" w:lineRule="auto"/>
        <w:jc w:val="both"/>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 Approved board minutes or certification of the vote taken by the board</w:t>
      </w:r>
    </w:p>
    <w:p w14:paraId="6E1F4E0F" w14:textId="77777777" w:rsidR="005F6C32" w:rsidRPr="00D164AB" w:rsidRDefault="00000000">
      <w:pPr>
        <w:spacing w:before="20" w:after="120" w:line="240" w:lineRule="auto"/>
        <w:jc w:val="both"/>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 xml:space="preserve">□ </w:t>
      </w:r>
      <w:r w:rsidR="005F6C32" w:rsidRPr="00D164AB">
        <w:rPr>
          <w:rFonts w:ascii="Times New Roman" w:eastAsia="Times New Roman" w:hAnsi="Times New Roman" w:cs="Times New Roman"/>
          <w:sz w:val="24"/>
          <w:szCs w:val="24"/>
        </w:rPr>
        <w:t xml:space="preserve">Rationale for the change, including how the change will support students’ outcomes and growth </w:t>
      </w:r>
    </w:p>
    <w:p w14:paraId="1DBBC4AF" w14:textId="36F6E2BD" w:rsidR="005D62E1" w:rsidRPr="00D164AB" w:rsidRDefault="005F6C32">
      <w:pPr>
        <w:spacing w:before="20" w:after="120" w:line="240" w:lineRule="auto"/>
        <w:jc w:val="both"/>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 xml:space="preserve">□ Concise narrative addressing how the proposed changes may affect: (1) staffing; (2) enrollment targets; (3) advertising and marketing; (4) the curriculum, assessment, and instruction; (5) resources and budget; (6) the community; and (7) the capacity of the facility </w:t>
      </w:r>
    </w:p>
    <w:p w14:paraId="361DA772" w14:textId="77777777" w:rsidR="005D62E1" w:rsidRPr="00D164AB" w:rsidRDefault="00000000">
      <w:pPr>
        <w:spacing w:before="240" w:after="20" w:line="240" w:lineRule="auto"/>
        <w:rPr>
          <w:rFonts w:ascii="Times New Roman" w:eastAsia="Times New Roman" w:hAnsi="Times New Roman" w:cs="Times New Roman"/>
          <w:b/>
          <w:sz w:val="24"/>
          <w:szCs w:val="24"/>
        </w:rPr>
      </w:pPr>
      <w:r w:rsidRPr="00D164AB">
        <w:rPr>
          <w:rFonts w:ascii="Times New Roman" w:eastAsia="Times New Roman" w:hAnsi="Times New Roman" w:cs="Times New Roman"/>
          <w:sz w:val="24"/>
          <w:szCs w:val="24"/>
        </w:rPr>
        <w:t xml:space="preserve">Contact </w:t>
      </w:r>
      <w:hyperlink r:id="rId9">
        <w:r w:rsidRPr="00D164AB">
          <w:rPr>
            <w:rFonts w:ascii="Times New Roman" w:eastAsia="Times New Roman" w:hAnsi="Times New Roman" w:cs="Times New Roman"/>
            <w:color w:val="0000FF"/>
            <w:sz w:val="24"/>
            <w:szCs w:val="24"/>
            <w:u w:val="single"/>
          </w:rPr>
          <w:t>charter.schools@ped.nm.gov</w:t>
        </w:r>
      </w:hyperlink>
      <w:r w:rsidRPr="00D164AB">
        <w:rPr>
          <w:rFonts w:ascii="Times New Roman" w:eastAsia="Times New Roman" w:hAnsi="Times New Roman" w:cs="Times New Roman"/>
          <w:sz w:val="24"/>
          <w:szCs w:val="24"/>
        </w:rPr>
        <w:t xml:space="preserve"> with questions about completing or submitting documents.</w:t>
      </w:r>
    </w:p>
    <w:p w14:paraId="2AAD905D" w14:textId="77777777" w:rsidR="005D62E1" w:rsidRDefault="0000000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r>
      <w:r>
        <w:br w:type="page"/>
      </w:r>
    </w:p>
    <w:p w14:paraId="5F88125B" w14:textId="5BAE8697" w:rsidR="005D62E1" w:rsidRDefault="005F6C3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Educational Program Request Form</w:t>
      </w:r>
    </w:p>
    <w:p w14:paraId="02350D58" w14:textId="77777777" w:rsidR="005D62E1" w:rsidRDefault="00000000">
      <w:pPr>
        <w:spacing w:after="200" w:line="240" w:lineRule="auto"/>
        <w:jc w:val="center"/>
        <w:rPr>
          <w:rFonts w:ascii="Times New Roman" w:eastAsia="Times New Roman" w:hAnsi="Times New Roman" w:cs="Times New Roman"/>
          <w:color w:val="1155CC"/>
        </w:rPr>
      </w:pPr>
      <w:r>
        <w:rPr>
          <w:rFonts w:ascii="Times New Roman" w:eastAsia="Times New Roman" w:hAnsi="Times New Roman" w:cs="Times New Roman"/>
        </w:rPr>
        <w:t xml:space="preserve">Submit this form and all supporting documents to </w:t>
      </w:r>
      <w:hyperlink r:id="rId10">
        <w:r>
          <w:rPr>
            <w:rFonts w:ascii="Times New Roman" w:eastAsia="Times New Roman" w:hAnsi="Times New Roman" w:cs="Times New Roman"/>
            <w:color w:val="1155CC"/>
          </w:rPr>
          <w:t>charter.schools@ped.nm.gov</w:t>
        </w:r>
      </w:hyperlink>
    </w:p>
    <w:p w14:paraId="484DAC1B" w14:textId="0317E34D"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sz w:val="24"/>
          <w:szCs w:val="24"/>
        </w:rPr>
        <w:t xml:space="preserve">The Charter Contract was entered into by and between the New Mexico Public Education Commission (PEC) and </w:t>
      </w:r>
      <w:r w:rsidRPr="00D164AB">
        <w:rPr>
          <w:rFonts w:ascii="Times New Roman" w:eastAsia="Times New Roman" w:hAnsi="Times New Roman" w:cs="Times New Roman"/>
          <w:color w:val="808080"/>
          <w:sz w:val="24"/>
          <w:szCs w:val="24"/>
        </w:rPr>
        <w:t>Click or tap here to enter text.</w:t>
      </w:r>
      <w:r w:rsidRPr="00D164AB">
        <w:rPr>
          <w:rFonts w:ascii="Times New Roman" w:eastAsia="Times New Roman" w:hAnsi="Times New Roman" w:cs="Times New Roman"/>
          <w:sz w:val="24"/>
          <w:szCs w:val="24"/>
        </w:rPr>
        <w:t xml:space="preserve">, hereafter "the school," effective on </w:t>
      </w:r>
      <w:r w:rsidRPr="00D164AB">
        <w:rPr>
          <w:rFonts w:ascii="Times New Roman" w:eastAsia="Times New Roman" w:hAnsi="Times New Roman" w:cs="Times New Roman"/>
          <w:color w:val="808080"/>
          <w:sz w:val="24"/>
          <w:szCs w:val="24"/>
        </w:rPr>
        <w:t xml:space="preserve">Click or tap to enter a </w:t>
      </w:r>
      <w:proofErr w:type="gramStart"/>
      <w:r w:rsidRPr="00D164AB">
        <w:rPr>
          <w:rFonts w:ascii="Times New Roman" w:eastAsia="Times New Roman" w:hAnsi="Times New Roman" w:cs="Times New Roman"/>
          <w:color w:val="808080"/>
          <w:sz w:val="24"/>
          <w:szCs w:val="24"/>
        </w:rPr>
        <w:t>date.</w:t>
      </w:r>
      <w:r w:rsidRPr="00D164AB">
        <w:rPr>
          <w:rFonts w:ascii="Times New Roman" w:eastAsia="Times New Roman" w:hAnsi="Times New Roman" w:cs="Times New Roman"/>
          <w:sz w:val="24"/>
          <w:szCs w:val="24"/>
        </w:rPr>
        <w:t>.</w:t>
      </w:r>
      <w:proofErr w:type="gramEnd"/>
      <w:r w:rsidRPr="00D164AB">
        <w:rPr>
          <w:rFonts w:ascii="Times New Roman" w:eastAsia="Times New Roman" w:hAnsi="Times New Roman" w:cs="Times New Roman"/>
          <w:sz w:val="24"/>
          <w:szCs w:val="24"/>
        </w:rPr>
        <w:t xml:space="preserve"> </w:t>
      </w:r>
    </w:p>
    <w:p w14:paraId="66D0580F" w14:textId="77777777"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The school requests consideration from the PEC to change the terms of its contract as follows</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Click or tap here to enter text.</w:t>
      </w:r>
    </w:p>
    <w:p w14:paraId="61CF1688" w14:textId="77777777"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The Charter School Contract Enrollment Cap currently reads</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Click or tap here to enter text.</w:t>
      </w:r>
    </w:p>
    <w:p w14:paraId="60A04C80" w14:textId="77777777"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Current Enrollment and Demographics</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Click or tap here to enter text.</w:t>
      </w:r>
    </w:p>
    <w:p w14:paraId="00A3B653" w14:textId="60966324"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 xml:space="preserve">The amendment requests that the PEC approve Section </w:t>
      </w:r>
      <w:r w:rsidRPr="00D164AB">
        <w:rPr>
          <w:rFonts w:ascii="Times New Roman" w:eastAsia="Times New Roman" w:hAnsi="Times New Roman" w:cs="Times New Roman"/>
          <w:b/>
          <w:color w:val="808080"/>
          <w:sz w:val="24"/>
          <w:szCs w:val="24"/>
        </w:rPr>
        <w:t>Click or tap here to enter text.</w:t>
      </w:r>
      <w:r w:rsidRPr="00D164AB">
        <w:rPr>
          <w:rFonts w:ascii="Times New Roman" w:eastAsia="Times New Roman" w:hAnsi="Times New Roman" w:cs="Times New Roman"/>
          <w:b/>
          <w:sz w:val="24"/>
          <w:szCs w:val="24"/>
        </w:rPr>
        <w:t xml:space="preserve"> of the school’s contract so that the </w:t>
      </w:r>
      <w:r w:rsidR="005F6C32" w:rsidRPr="00D164AB">
        <w:rPr>
          <w:rFonts w:ascii="Times New Roman" w:eastAsia="Times New Roman" w:hAnsi="Times New Roman" w:cs="Times New Roman"/>
          <w:b/>
          <w:sz w:val="24"/>
          <w:szCs w:val="24"/>
        </w:rPr>
        <w:t>Educational Program</w:t>
      </w:r>
      <w:r w:rsidRPr="00D164AB">
        <w:rPr>
          <w:rFonts w:ascii="Times New Roman" w:eastAsia="Times New Roman" w:hAnsi="Times New Roman" w:cs="Times New Roman"/>
          <w:b/>
          <w:sz w:val="24"/>
          <w:szCs w:val="24"/>
        </w:rPr>
        <w:t xml:space="preserve"> reads</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 xml:space="preserve">Click or tap here to enter </w:t>
      </w:r>
      <w:proofErr w:type="gramStart"/>
      <w:r w:rsidRPr="00D164AB">
        <w:rPr>
          <w:rFonts w:ascii="Times New Roman" w:eastAsia="Times New Roman" w:hAnsi="Times New Roman" w:cs="Times New Roman"/>
          <w:color w:val="808080"/>
          <w:sz w:val="24"/>
          <w:szCs w:val="24"/>
        </w:rPr>
        <w:t>text.</w:t>
      </w:r>
      <w:r w:rsidRPr="00D164AB">
        <w:rPr>
          <w:rFonts w:ascii="Times New Roman" w:eastAsia="Times New Roman" w:hAnsi="Times New Roman" w:cs="Times New Roman"/>
          <w:sz w:val="24"/>
          <w:szCs w:val="24"/>
        </w:rPr>
        <w:t>.</w:t>
      </w:r>
      <w:proofErr w:type="gramEnd"/>
    </w:p>
    <w:p w14:paraId="2396503E" w14:textId="1A3DE4E3" w:rsidR="005D62E1" w:rsidRPr="00D164AB" w:rsidRDefault="00000000">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Rationale for the requested amendment/change</w:t>
      </w:r>
      <w:r w:rsidR="005F6C32" w:rsidRPr="00D164AB">
        <w:rPr>
          <w:rFonts w:ascii="Times New Roman" w:eastAsia="Times New Roman" w:hAnsi="Times New Roman" w:cs="Times New Roman"/>
          <w:b/>
          <w:sz w:val="24"/>
          <w:szCs w:val="24"/>
        </w:rPr>
        <w:t>, including how the change will support students’ outcomes and growth</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Click or tap here to enter text.</w:t>
      </w:r>
    </w:p>
    <w:p w14:paraId="6AC2C55F" w14:textId="1E389685" w:rsidR="005D62E1" w:rsidRPr="00D164AB" w:rsidRDefault="001A2083">
      <w:pPr>
        <w:spacing w:after="200" w:line="240" w:lineRule="auto"/>
        <w:rPr>
          <w:rFonts w:ascii="Times New Roman" w:eastAsia="Times New Roman" w:hAnsi="Times New Roman" w:cs="Times New Roman"/>
          <w:sz w:val="24"/>
          <w:szCs w:val="24"/>
        </w:rPr>
      </w:pPr>
      <w:r w:rsidRPr="00D164AB">
        <w:rPr>
          <w:rFonts w:ascii="Times New Roman" w:eastAsia="Times New Roman" w:hAnsi="Times New Roman" w:cs="Times New Roman"/>
          <w:b/>
          <w:sz w:val="24"/>
          <w:szCs w:val="24"/>
        </w:rPr>
        <w:t>Describe how the proposed change will affect the curriculum, methods of instruction, formative and summative assessments, staffing and resources, budget, and the community</w:t>
      </w:r>
      <w:r w:rsidRPr="00D164AB">
        <w:rPr>
          <w:rFonts w:ascii="Times New Roman" w:eastAsia="Times New Roman" w:hAnsi="Times New Roman" w:cs="Times New Roman"/>
          <w:sz w:val="24"/>
          <w:szCs w:val="24"/>
        </w:rPr>
        <w:t xml:space="preserve">: </w:t>
      </w:r>
      <w:r w:rsidRPr="00D164AB">
        <w:rPr>
          <w:rFonts w:ascii="Times New Roman" w:eastAsia="Times New Roman" w:hAnsi="Times New Roman" w:cs="Times New Roman"/>
          <w:color w:val="808080"/>
          <w:sz w:val="24"/>
          <w:szCs w:val="24"/>
        </w:rPr>
        <w:t>Click or tap here to enter text.</w:t>
      </w:r>
    </w:p>
    <w:p w14:paraId="4D1ACBFD" w14:textId="77777777" w:rsidR="005D62E1" w:rsidRPr="00D164AB" w:rsidRDefault="00000000">
      <w:pPr>
        <w:spacing w:after="200" w:line="240" w:lineRule="auto"/>
        <w:rPr>
          <w:rFonts w:ascii="Times New Roman" w:eastAsia="Times New Roman" w:hAnsi="Times New Roman" w:cs="Times New Roman"/>
          <w:b/>
          <w:sz w:val="24"/>
          <w:szCs w:val="24"/>
        </w:rPr>
      </w:pPr>
      <w:r w:rsidRPr="00D164AB">
        <w:rPr>
          <w:rFonts w:ascii="Times New Roman" w:eastAsia="Times New Roman" w:hAnsi="Times New Roman" w:cs="Times New Roman"/>
          <w:b/>
          <w:sz w:val="24"/>
          <w:szCs w:val="24"/>
        </w:rPr>
        <w:t xml:space="preserve">Effective Date: </w:t>
      </w:r>
      <w:r w:rsidRPr="00D164AB">
        <w:rPr>
          <w:rFonts w:ascii="Times New Roman" w:eastAsia="Times New Roman" w:hAnsi="Times New Roman" w:cs="Times New Roman"/>
          <w:color w:val="808080"/>
          <w:sz w:val="24"/>
          <w:szCs w:val="24"/>
        </w:rPr>
        <w:t>Click or tap to enter a date.</w:t>
      </w:r>
    </w:p>
    <w:p w14:paraId="1B89623C" w14:textId="77777777" w:rsidR="0006467F" w:rsidRPr="0052066E" w:rsidRDefault="0006467F" w:rsidP="0006467F">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008A66C7" w14:textId="77777777" w:rsidR="0006467F" w:rsidRPr="0052066E" w:rsidRDefault="0006467F" w:rsidP="0006467F">
      <w:pPr>
        <w:spacing w:after="200" w:line="240" w:lineRule="auto"/>
        <w:rPr>
          <w:rFonts w:ascii="Times New Roman" w:eastAsia="Times New Roman" w:hAnsi="Times New Roman" w:cs="Times New Roman"/>
          <w:b/>
          <w:sz w:val="24"/>
          <w:szCs w:val="24"/>
        </w:rPr>
      </w:pPr>
    </w:p>
    <w:p w14:paraId="58957EA3" w14:textId="77777777" w:rsidR="0006467F" w:rsidRPr="0052066E" w:rsidRDefault="0006467F" w:rsidP="0006467F">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7A2822B5" w14:textId="77777777" w:rsidR="0006467F" w:rsidRPr="0052066E" w:rsidRDefault="0006467F" w:rsidP="0006467F">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70C869D8" w14:textId="77777777" w:rsidR="0006467F" w:rsidRPr="0052066E" w:rsidRDefault="0006467F" w:rsidP="0006467F">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5391797B" w14:textId="77777777" w:rsidR="0006467F" w:rsidRPr="0052066E" w:rsidRDefault="0006467F" w:rsidP="0006467F">
      <w:pPr>
        <w:spacing w:line="240" w:lineRule="auto"/>
        <w:ind w:hanging="9"/>
        <w:rPr>
          <w:rFonts w:ascii="Times New Roman" w:eastAsia="Times New Roman" w:hAnsi="Times New Roman" w:cs="Times New Roman"/>
          <w:b/>
          <w:color w:val="000000"/>
          <w:sz w:val="24"/>
          <w:szCs w:val="24"/>
        </w:rPr>
      </w:pPr>
    </w:p>
    <w:p w14:paraId="0EEE40D3" w14:textId="77777777" w:rsidR="0006467F" w:rsidRPr="0052066E" w:rsidRDefault="0006467F" w:rsidP="0006467F">
      <w:pPr>
        <w:spacing w:after="200" w:line="240" w:lineRule="auto"/>
        <w:rPr>
          <w:rFonts w:ascii="Times New Roman" w:eastAsia="Times New Roman" w:hAnsi="Times New Roman" w:cs="Times New Roman"/>
          <w:sz w:val="24"/>
          <w:szCs w:val="24"/>
        </w:rPr>
      </w:pPr>
    </w:p>
    <w:p w14:paraId="653989A9" w14:textId="77777777" w:rsidR="0006467F" w:rsidRPr="0052066E" w:rsidRDefault="0006467F" w:rsidP="0006467F">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6B62FC46" w14:textId="77777777" w:rsidR="0006467F" w:rsidRPr="0052066E" w:rsidRDefault="0006467F" w:rsidP="0006467F">
      <w:pPr>
        <w:spacing w:line="240" w:lineRule="auto"/>
        <w:jc w:val="center"/>
        <w:rPr>
          <w:rFonts w:ascii="Times New Roman" w:eastAsia="Times New Roman" w:hAnsi="Times New Roman" w:cs="Times New Roman"/>
          <w:sz w:val="24"/>
          <w:szCs w:val="24"/>
        </w:rPr>
      </w:pPr>
    </w:p>
    <w:p w14:paraId="4F74E823" w14:textId="77777777" w:rsidR="0006467F" w:rsidRPr="0052066E" w:rsidRDefault="0006467F" w:rsidP="0006467F">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52FA7755" w14:textId="77777777" w:rsidR="0006467F" w:rsidRPr="0052066E" w:rsidRDefault="0006467F" w:rsidP="0006467F">
      <w:pPr>
        <w:spacing w:line="240" w:lineRule="auto"/>
        <w:rPr>
          <w:rFonts w:ascii="Times New Roman" w:eastAsia="Times New Roman" w:hAnsi="Times New Roman" w:cs="Times New Roman"/>
          <w:sz w:val="24"/>
          <w:szCs w:val="24"/>
        </w:rPr>
      </w:pPr>
    </w:p>
    <w:p w14:paraId="6DC0D1F1" w14:textId="77777777" w:rsidR="0006467F" w:rsidRPr="0052066E" w:rsidRDefault="0006467F" w:rsidP="0006467F">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1942F121" w14:textId="77777777" w:rsidR="0006467F" w:rsidRPr="0052066E" w:rsidRDefault="0006467F" w:rsidP="0006467F">
      <w:pPr>
        <w:spacing w:line="240" w:lineRule="auto"/>
        <w:rPr>
          <w:rFonts w:ascii="Times New Roman" w:eastAsia="Times New Roman" w:hAnsi="Times New Roman" w:cs="Times New Roman"/>
          <w:b/>
          <w:color w:val="000000"/>
          <w:sz w:val="24"/>
          <w:szCs w:val="24"/>
        </w:rPr>
      </w:pPr>
    </w:p>
    <w:p w14:paraId="38294C17" w14:textId="77777777" w:rsidR="0006467F" w:rsidRPr="0052066E" w:rsidRDefault="0006467F" w:rsidP="0006467F">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2358E4AD" w14:textId="77777777" w:rsidR="0006467F" w:rsidRPr="0052066E" w:rsidRDefault="0006467F" w:rsidP="0006467F">
      <w:pPr>
        <w:spacing w:line="240" w:lineRule="auto"/>
        <w:rPr>
          <w:rFonts w:ascii="Times New Roman" w:eastAsia="Times New Roman" w:hAnsi="Times New Roman" w:cs="Times New Roman"/>
          <w:b/>
          <w:color w:val="000000"/>
          <w:sz w:val="24"/>
          <w:szCs w:val="24"/>
        </w:rPr>
      </w:pPr>
    </w:p>
    <w:p w14:paraId="24497DEB" w14:textId="77777777" w:rsidR="0006467F" w:rsidRPr="0052066E" w:rsidRDefault="0006467F" w:rsidP="0006467F">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p w14:paraId="37554D35" w14:textId="3687F9FB" w:rsidR="005D62E1" w:rsidRPr="00D164AB" w:rsidRDefault="005D62E1" w:rsidP="0006467F">
      <w:pPr>
        <w:spacing w:after="200" w:line="240" w:lineRule="auto"/>
        <w:rPr>
          <w:rFonts w:ascii="Times New Roman" w:eastAsia="Times New Roman" w:hAnsi="Times New Roman" w:cs="Times New Roman"/>
          <w:b/>
          <w:color w:val="000000"/>
          <w:sz w:val="24"/>
          <w:szCs w:val="24"/>
        </w:rPr>
      </w:pPr>
    </w:p>
    <w:sectPr w:rsidR="005D62E1" w:rsidRPr="00D164AB">
      <w:footerReference w:type="default" r:id="rId11"/>
      <w:pgSz w:w="12240" w:h="15840"/>
      <w:pgMar w:top="863" w:right="1440" w:bottom="863"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F310" w14:textId="77777777" w:rsidR="00695213" w:rsidRDefault="00695213">
      <w:pPr>
        <w:spacing w:line="240" w:lineRule="auto"/>
      </w:pPr>
      <w:r>
        <w:separator/>
      </w:r>
    </w:p>
  </w:endnote>
  <w:endnote w:type="continuationSeparator" w:id="0">
    <w:p w14:paraId="16888FC7" w14:textId="77777777" w:rsidR="00695213" w:rsidRDefault="00695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C85" w14:textId="6D9F0E9F" w:rsidR="005D62E1" w:rsidRDefault="00D164AB">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A2 </w:t>
    </w:r>
    <w:r w:rsidR="005F6C32">
      <w:rPr>
        <w:rFonts w:ascii="Times New Roman" w:eastAsia="Times New Roman" w:hAnsi="Times New Roman" w:cs="Times New Roman"/>
        <w:color w:val="000000"/>
        <w:sz w:val="20"/>
        <w:szCs w:val="20"/>
      </w:rPr>
      <w:t>Educational Program</w:t>
    </w:r>
    <w:r>
      <w:rPr>
        <w:rFonts w:ascii="Times New Roman" w:eastAsia="Times New Roman" w:hAnsi="Times New Roman" w:cs="Times New Roman"/>
        <w:color w:val="000000"/>
        <w:sz w:val="20"/>
        <w:szCs w:val="20"/>
      </w:rPr>
      <w:t xml:space="preserve"> Amendment </w:t>
    </w:r>
    <w:r w:rsidR="005F6C32">
      <w:rPr>
        <w:rFonts w:ascii="Times New Roman" w:eastAsia="Times New Roman" w:hAnsi="Times New Roman" w:cs="Times New Roman"/>
        <w:color w:val="000000"/>
        <w:sz w:val="20"/>
        <w:szCs w:val="20"/>
      </w:rPr>
      <w:t>5.18.23 Work Session</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2094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B20943">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2443" w14:textId="77777777" w:rsidR="00695213" w:rsidRDefault="00695213">
      <w:pPr>
        <w:spacing w:line="240" w:lineRule="auto"/>
      </w:pPr>
      <w:r>
        <w:separator/>
      </w:r>
    </w:p>
  </w:footnote>
  <w:footnote w:type="continuationSeparator" w:id="0">
    <w:p w14:paraId="00895340" w14:textId="77777777" w:rsidR="00695213" w:rsidRDefault="006952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5C29"/>
    <w:multiLevelType w:val="multilevel"/>
    <w:tmpl w:val="A3C89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5D65CE"/>
    <w:multiLevelType w:val="multilevel"/>
    <w:tmpl w:val="A496ABA6"/>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83249014">
    <w:abstractNumId w:val="1"/>
  </w:num>
  <w:num w:numId="2" w16cid:durableId="131059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1"/>
    <w:rsid w:val="00033E04"/>
    <w:rsid w:val="0006467F"/>
    <w:rsid w:val="000D31A4"/>
    <w:rsid w:val="001A2083"/>
    <w:rsid w:val="002A0F00"/>
    <w:rsid w:val="002F4AAC"/>
    <w:rsid w:val="005D62E1"/>
    <w:rsid w:val="005F6C32"/>
    <w:rsid w:val="00695213"/>
    <w:rsid w:val="00727FA6"/>
    <w:rsid w:val="00935E08"/>
    <w:rsid w:val="00B20943"/>
    <w:rsid w:val="00B75556"/>
    <w:rsid w:val="00BE7309"/>
    <w:rsid w:val="00D164AB"/>
    <w:rsid w:val="00DC5C2E"/>
    <w:rsid w:val="00DE5FA3"/>
    <w:rsid w:val="00F4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A51"/>
  <w15:docId w15:val="{FF7D3476-55ED-472F-92B9-6DCDA25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C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4982"/>
    <w:pPr>
      <w:tabs>
        <w:tab w:val="center" w:pos="4680"/>
        <w:tab w:val="right" w:pos="9360"/>
      </w:tabs>
      <w:spacing w:line="240" w:lineRule="auto"/>
    </w:pPr>
  </w:style>
  <w:style w:type="character" w:customStyle="1" w:styleId="HeaderChar">
    <w:name w:val="Header Char"/>
    <w:basedOn w:val="DefaultParagraphFont"/>
    <w:link w:val="Header"/>
    <w:uiPriority w:val="99"/>
    <w:rsid w:val="00B14982"/>
  </w:style>
  <w:style w:type="paragraph" w:styleId="Footer">
    <w:name w:val="footer"/>
    <w:basedOn w:val="Normal"/>
    <w:link w:val="FooterChar"/>
    <w:uiPriority w:val="99"/>
    <w:unhideWhenUsed/>
    <w:rsid w:val="00B14982"/>
    <w:pPr>
      <w:tabs>
        <w:tab w:val="center" w:pos="4680"/>
        <w:tab w:val="right" w:pos="9360"/>
      </w:tabs>
      <w:spacing w:line="240" w:lineRule="auto"/>
    </w:pPr>
  </w:style>
  <w:style w:type="character" w:customStyle="1" w:styleId="FooterChar">
    <w:name w:val="Footer Char"/>
    <w:basedOn w:val="DefaultParagraphFont"/>
    <w:link w:val="Footer"/>
    <w:uiPriority w:val="99"/>
    <w:rsid w:val="00B14982"/>
  </w:style>
  <w:style w:type="character" w:styleId="PlaceholderText">
    <w:name w:val="Placeholder Text"/>
    <w:basedOn w:val="DefaultParagraphFont"/>
    <w:uiPriority w:val="99"/>
    <w:semiHidden/>
    <w:rsid w:val="00B14982"/>
    <w:rPr>
      <w:color w:val="808080"/>
    </w:rPr>
  </w:style>
  <w:style w:type="table" w:styleId="TableGrid">
    <w:name w:val="Table Grid"/>
    <w:basedOn w:val="TableNormal"/>
    <w:uiPriority w:val="39"/>
    <w:rsid w:val="000E4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D73"/>
    <w:rPr>
      <w:color w:val="0000FF" w:themeColor="hyperlink"/>
      <w:u w:val="single"/>
    </w:rPr>
  </w:style>
  <w:style w:type="character" w:styleId="UnresolvedMention">
    <w:name w:val="Unresolved Mention"/>
    <w:basedOn w:val="DefaultParagraphFont"/>
    <w:uiPriority w:val="99"/>
    <w:semiHidden/>
    <w:unhideWhenUsed/>
    <w:rsid w:val="00336D73"/>
    <w:rPr>
      <w:color w:val="605E5C"/>
      <w:shd w:val="clear" w:color="auto" w:fill="E1DFDD"/>
    </w:rPr>
  </w:style>
  <w:style w:type="paragraph" w:styleId="ListParagraph">
    <w:name w:val="List Paragraph"/>
    <w:basedOn w:val="Normal"/>
    <w:uiPriority w:val="34"/>
    <w:qFormat/>
    <w:rsid w:val="00EB2094"/>
    <w:pPr>
      <w:ind w:left="720"/>
      <w:contextualSpacing/>
    </w:p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ter.schools@ped.nm.gov" TargetMode="External"/><Relationship Id="rId4" Type="http://schemas.openxmlformats.org/officeDocument/2006/relationships/settings" Target="settings.xml"/><Relationship Id="rId9" Type="http://schemas.openxmlformats.org/officeDocument/2006/relationships/hyperlink" Target="mailto:charter.schools@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auk7JUxpLDcXa2PfiISBdUq5NQ==">AMUW2mWLmFOINUNwYhjn3hiGs0UKJoAo2ULi4sZlaIGiKIPsf1O9LP8X3oEriwdA9m4ZPMj3WFmY8aWZMAMCeoVNbA5gRYBlnGWKKxc84wPWIbwE2vQhmup/HLdAWuUOguQ4EJoDRxGAd7V7mrxErtCPezgpWXT3lnd3NcCI0eSM8XvGymyktas=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Russell</dc:creator>
  <cp:lastModifiedBy>Valenzuela, Lucy, PED</cp:lastModifiedBy>
  <cp:revision>2</cp:revision>
  <dcterms:created xsi:type="dcterms:W3CDTF">2023-05-15T19:54:00Z</dcterms:created>
  <dcterms:modified xsi:type="dcterms:W3CDTF">2023-05-15T19:54:00Z</dcterms:modified>
</cp:coreProperties>
</file>