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FA120" w14:textId="1EA18E35" w:rsidR="00153C01" w:rsidRPr="009F106F" w:rsidRDefault="00153C01" w:rsidP="00E46BDA">
      <w:pPr>
        <w:pStyle w:val="NoSpacing"/>
        <w:jc w:val="center"/>
        <w:rPr>
          <w:rFonts w:cstheme="minorHAnsi"/>
          <w:b/>
          <w:bCs/>
          <w:color w:val="2F5496" w:themeColor="accent1" w:themeShade="BF"/>
          <w:sz w:val="28"/>
          <w:szCs w:val="28"/>
        </w:rPr>
      </w:pPr>
      <w:bookmarkStart w:id="0" w:name="_Toc476726917"/>
      <w:r w:rsidRPr="009F106F">
        <w:rPr>
          <w:rFonts w:cstheme="minorHAnsi"/>
          <w:b/>
          <w:bCs/>
          <w:color w:val="2F5496" w:themeColor="accent1" w:themeShade="BF"/>
          <w:sz w:val="28"/>
          <w:szCs w:val="28"/>
        </w:rPr>
        <w:t xml:space="preserve">Sample BMEP </w:t>
      </w:r>
      <w:r w:rsidR="009F106F">
        <w:rPr>
          <w:rFonts w:cstheme="minorHAnsi"/>
          <w:b/>
          <w:bCs/>
          <w:color w:val="2F5496" w:themeColor="accent1" w:themeShade="BF"/>
          <w:sz w:val="28"/>
          <w:szCs w:val="28"/>
        </w:rPr>
        <w:t xml:space="preserve">Annual </w:t>
      </w:r>
      <w:r w:rsidR="00B31074" w:rsidRPr="009F106F">
        <w:rPr>
          <w:rFonts w:cstheme="minorHAnsi"/>
          <w:b/>
          <w:bCs/>
          <w:color w:val="2F5496" w:themeColor="accent1" w:themeShade="BF"/>
          <w:sz w:val="28"/>
          <w:szCs w:val="28"/>
        </w:rPr>
        <w:t>Parent</w:t>
      </w:r>
      <w:r w:rsidRPr="009F106F">
        <w:rPr>
          <w:rFonts w:cstheme="minorHAnsi"/>
          <w:b/>
          <w:bCs/>
          <w:color w:val="2F5496" w:themeColor="accent1" w:themeShade="BF"/>
          <w:sz w:val="28"/>
          <w:szCs w:val="28"/>
        </w:rPr>
        <w:t xml:space="preserve"> Notification Letter in English</w:t>
      </w:r>
      <w:bookmarkEnd w:id="0"/>
    </w:p>
    <w:p w14:paraId="0A218093" w14:textId="23F58296" w:rsidR="00A62595" w:rsidRDefault="00932553" w:rsidP="00E46BDA">
      <w:pPr>
        <w:pStyle w:val="NoSpacing"/>
        <w:jc w:val="center"/>
        <w:rPr>
          <w:rFonts w:cstheme="minorHAnsi"/>
          <w:b/>
          <w:bCs/>
          <w:color w:val="2F5496" w:themeColor="accent1" w:themeShade="BF"/>
          <w:sz w:val="22"/>
          <w:szCs w:val="22"/>
        </w:rPr>
      </w:pPr>
      <w:bookmarkStart w:id="1" w:name="_Hlk181603366"/>
      <w:r w:rsidRPr="009F106F">
        <w:rPr>
          <w:rFonts w:cstheme="minorHAnsi"/>
          <w:b/>
          <w:bCs/>
          <w:color w:val="2F5496" w:themeColor="accent1" w:themeShade="BF"/>
          <w:sz w:val="22"/>
          <w:szCs w:val="22"/>
        </w:rPr>
        <w:t>Please use this sample to guide you in creating your own letter that is unique to your LEA’s</w:t>
      </w:r>
    </w:p>
    <w:p w14:paraId="65AC1785" w14:textId="0FC4C0B4" w:rsidR="00932553" w:rsidRPr="009F106F" w:rsidRDefault="00932553" w:rsidP="00E46BDA">
      <w:pPr>
        <w:pStyle w:val="NoSpacing"/>
        <w:jc w:val="center"/>
        <w:rPr>
          <w:rFonts w:cstheme="minorHAnsi"/>
          <w:b/>
          <w:bCs/>
          <w:color w:val="2F5496" w:themeColor="accent1" w:themeShade="BF"/>
          <w:sz w:val="22"/>
          <w:szCs w:val="22"/>
        </w:rPr>
      </w:pPr>
      <w:r w:rsidRPr="009F106F">
        <w:rPr>
          <w:rFonts w:cstheme="minorHAnsi"/>
          <w:b/>
          <w:bCs/>
          <w:color w:val="2F5496" w:themeColor="accent1" w:themeShade="BF"/>
          <w:sz w:val="22"/>
          <w:szCs w:val="22"/>
        </w:rPr>
        <w:t xml:space="preserve">individual location, population, and program. This letter is </w:t>
      </w:r>
      <w:r w:rsidRPr="009F106F">
        <w:rPr>
          <w:rFonts w:cstheme="minorHAnsi"/>
          <w:b/>
          <w:bCs/>
          <w:i/>
          <w:iCs/>
          <w:color w:val="2F5496" w:themeColor="accent1" w:themeShade="BF"/>
          <w:sz w:val="22"/>
          <w:szCs w:val="22"/>
        </w:rPr>
        <w:t>not</w:t>
      </w:r>
      <w:r w:rsidRPr="009F106F">
        <w:rPr>
          <w:rFonts w:cstheme="minorHAnsi"/>
          <w:b/>
          <w:bCs/>
          <w:color w:val="2F5496" w:themeColor="accent1" w:themeShade="BF"/>
          <w:sz w:val="22"/>
          <w:szCs w:val="22"/>
        </w:rPr>
        <w:t xml:space="preserve"> intended to be sent as-is.</w:t>
      </w:r>
    </w:p>
    <w:bookmarkEnd w:id="1"/>
    <w:p w14:paraId="27953EDD" w14:textId="77777777" w:rsidR="00153C01" w:rsidRPr="009F106F" w:rsidRDefault="00153C01" w:rsidP="00E46BDA">
      <w:pPr>
        <w:spacing w:after="0" w:line="240" w:lineRule="auto"/>
        <w:contextualSpacing/>
        <w:rPr>
          <w:rFonts w:cstheme="minorHAnsi"/>
          <w:sz w:val="22"/>
          <w:szCs w:val="22"/>
        </w:rPr>
      </w:pPr>
    </w:p>
    <w:sdt>
      <w:sdtPr>
        <w:rPr>
          <w:rFonts w:cstheme="minorHAnsi"/>
          <w:sz w:val="22"/>
          <w:szCs w:val="22"/>
        </w:rPr>
        <w:id w:val="1578247156"/>
      </w:sdtPr>
      <w:sdtEndPr/>
      <w:sdtContent>
        <w:p w14:paraId="23996FE4" w14:textId="77777777" w:rsidR="00153C01" w:rsidRPr="009F106F" w:rsidRDefault="00153C01" w:rsidP="00E46BDA">
          <w:pPr>
            <w:spacing w:after="0" w:line="240" w:lineRule="auto"/>
            <w:contextualSpacing/>
            <w:rPr>
              <w:rFonts w:cstheme="minorHAnsi"/>
              <w:sz w:val="22"/>
              <w:szCs w:val="22"/>
            </w:rPr>
          </w:pPr>
          <w:r w:rsidRPr="009F106F">
            <w:rPr>
              <w:rFonts w:cstheme="minorHAnsi"/>
              <w:sz w:val="22"/>
              <w:szCs w:val="22"/>
            </w:rPr>
            <w:t>School Name, Address, Contact Information</w:t>
          </w:r>
        </w:p>
        <w:p w14:paraId="50663BDE" w14:textId="77777777" w:rsidR="00153C01" w:rsidRPr="009F106F" w:rsidRDefault="00302A2C" w:rsidP="00E46BDA">
          <w:pPr>
            <w:spacing w:after="0" w:line="240" w:lineRule="auto"/>
            <w:contextualSpacing/>
            <w:rPr>
              <w:rFonts w:cstheme="minorHAnsi"/>
              <w:sz w:val="22"/>
              <w:szCs w:val="22"/>
            </w:rPr>
          </w:pPr>
        </w:p>
      </w:sdtContent>
    </w:sdt>
    <w:bookmarkStart w:id="2" w:name="_Hlk98165911"/>
    <w:p w14:paraId="7D139CC5" w14:textId="409867D5" w:rsidR="00153C01" w:rsidRPr="009F106F" w:rsidRDefault="00302A2C" w:rsidP="00E46BDA">
      <w:pPr>
        <w:spacing w:after="0" w:line="240" w:lineRule="auto"/>
        <w:contextualSpacing/>
        <w:rPr>
          <w:rFonts w:cstheme="minorHAnsi"/>
          <w:sz w:val="22"/>
          <w:szCs w:val="22"/>
        </w:rPr>
      </w:pPr>
      <w:sdt>
        <w:sdtPr>
          <w:rPr>
            <w:rFonts w:cstheme="minorHAnsi"/>
            <w:sz w:val="22"/>
            <w:szCs w:val="22"/>
          </w:rPr>
          <w:id w:val="-1615364312"/>
        </w:sdtPr>
        <w:sdtEndPr/>
        <w:sdtContent>
          <w:r w:rsidR="00153C01" w:rsidRPr="009F106F">
            <w:rPr>
              <w:rFonts w:cstheme="minorHAnsi"/>
              <w:sz w:val="22"/>
              <w:szCs w:val="22"/>
            </w:rPr>
            <w:t>insert date</w:t>
          </w:r>
        </w:sdtContent>
      </w:sdt>
      <w:bookmarkEnd w:id="2"/>
      <w:r w:rsidR="00153C01" w:rsidRPr="009F106F">
        <w:rPr>
          <w:rFonts w:cstheme="minorHAnsi"/>
          <w:sz w:val="22"/>
          <w:szCs w:val="22"/>
        </w:rPr>
        <w:t xml:space="preserve">: </w:t>
      </w:r>
    </w:p>
    <w:p w14:paraId="74722BB2" w14:textId="77777777" w:rsidR="00153C01" w:rsidRPr="009F106F" w:rsidRDefault="00153C01" w:rsidP="00E46BDA">
      <w:pPr>
        <w:spacing w:after="0" w:line="240" w:lineRule="auto"/>
        <w:contextualSpacing/>
        <w:rPr>
          <w:rFonts w:cstheme="minorHAnsi"/>
          <w:sz w:val="22"/>
          <w:szCs w:val="22"/>
        </w:rPr>
      </w:pPr>
    </w:p>
    <w:p w14:paraId="5B034EDD" w14:textId="44696666" w:rsidR="00153C01" w:rsidRPr="009F106F" w:rsidRDefault="00153C01" w:rsidP="00E46BDA">
      <w:pPr>
        <w:spacing w:after="0" w:line="240" w:lineRule="auto"/>
        <w:contextualSpacing/>
        <w:rPr>
          <w:rFonts w:cstheme="minorHAnsi"/>
          <w:b/>
          <w:bCs/>
          <w:sz w:val="22"/>
          <w:szCs w:val="22"/>
        </w:rPr>
      </w:pPr>
      <w:r w:rsidRPr="009F106F">
        <w:rPr>
          <w:rFonts w:cstheme="minorHAnsi"/>
          <w:b/>
          <w:bCs/>
          <w:sz w:val="22"/>
          <w:szCs w:val="22"/>
        </w:rPr>
        <w:t xml:space="preserve">Dear </w:t>
      </w:r>
      <w:r w:rsidR="00B31074" w:rsidRPr="009F106F">
        <w:rPr>
          <w:rFonts w:cstheme="minorHAnsi"/>
          <w:b/>
          <w:bCs/>
          <w:sz w:val="22"/>
          <w:szCs w:val="22"/>
        </w:rPr>
        <w:t>Parent</w:t>
      </w:r>
      <w:r w:rsidR="00A62595">
        <w:rPr>
          <w:rFonts w:cstheme="minorHAnsi"/>
          <w:b/>
          <w:bCs/>
          <w:sz w:val="22"/>
          <w:szCs w:val="22"/>
        </w:rPr>
        <w:t xml:space="preserve"> or Guardian</w:t>
      </w:r>
      <w:r w:rsidRPr="009F106F">
        <w:rPr>
          <w:rFonts w:cstheme="minorHAnsi"/>
          <w:b/>
          <w:bCs/>
          <w:sz w:val="22"/>
          <w:szCs w:val="22"/>
        </w:rPr>
        <w:t>:</w:t>
      </w:r>
    </w:p>
    <w:p w14:paraId="28F55039" w14:textId="77777777" w:rsidR="00153C01" w:rsidRPr="009F106F" w:rsidRDefault="00153C01" w:rsidP="00E46BDA">
      <w:pPr>
        <w:spacing w:after="0" w:line="240" w:lineRule="auto"/>
        <w:contextualSpacing/>
        <w:rPr>
          <w:rFonts w:cstheme="minorHAnsi"/>
          <w:sz w:val="22"/>
          <w:szCs w:val="22"/>
        </w:rPr>
      </w:pPr>
    </w:p>
    <w:p w14:paraId="66136FAC" w14:textId="77777777" w:rsidR="00153C01" w:rsidRPr="009F106F" w:rsidRDefault="00153C01" w:rsidP="00E46BDA">
      <w:pPr>
        <w:spacing w:after="0" w:line="240" w:lineRule="auto"/>
        <w:contextualSpacing/>
        <w:rPr>
          <w:rFonts w:cstheme="minorHAnsi"/>
          <w:sz w:val="22"/>
          <w:szCs w:val="22"/>
        </w:rPr>
      </w:pPr>
      <w:r w:rsidRPr="009F106F">
        <w:rPr>
          <w:rFonts w:cstheme="minorHAnsi"/>
          <w:sz w:val="22"/>
          <w:szCs w:val="22"/>
        </w:rPr>
        <w:t xml:space="preserve">This letter is to inform you that </w:t>
      </w:r>
      <w:sdt>
        <w:sdtPr>
          <w:rPr>
            <w:rFonts w:cstheme="minorHAnsi"/>
            <w:sz w:val="22"/>
            <w:szCs w:val="22"/>
          </w:rPr>
          <w:id w:val="384075419"/>
        </w:sdtPr>
        <w:sdtEndPr>
          <w:rPr>
            <w:b/>
            <w:u w:val="single"/>
          </w:rPr>
        </w:sdtEndPr>
        <w:sdtContent>
          <w:r w:rsidRPr="009F106F">
            <w:rPr>
              <w:rFonts w:cstheme="minorHAnsi"/>
              <w:sz w:val="22"/>
              <w:szCs w:val="22"/>
            </w:rPr>
            <w:t>insert school name</w:t>
          </w:r>
        </w:sdtContent>
      </w:sdt>
      <w:r w:rsidRPr="009F106F">
        <w:rPr>
          <w:rFonts w:cstheme="minorHAnsi"/>
          <w:sz w:val="22"/>
          <w:szCs w:val="22"/>
        </w:rPr>
        <w:t xml:space="preserve"> offers a Bilingual Multicultural Education Program (BMEP). The program’s goals are for all students to become bilingual and biliterate in English and a second language and to meet state academic content standards and benchmarks in all subject areas. </w:t>
      </w:r>
    </w:p>
    <w:p w14:paraId="12B018F1" w14:textId="77777777" w:rsidR="00153C01" w:rsidRPr="009F106F" w:rsidRDefault="00153C01" w:rsidP="00E46BDA">
      <w:pPr>
        <w:spacing w:after="0" w:line="240" w:lineRule="auto"/>
        <w:contextualSpacing/>
        <w:rPr>
          <w:rFonts w:cstheme="minorHAnsi"/>
          <w:sz w:val="22"/>
          <w:szCs w:val="22"/>
        </w:rPr>
      </w:pPr>
    </w:p>
    <w:p w14:paraId="1CFC8F02" w14:textId="77777777" w:rsidR="009F106F" w:rsidRDefault="00153C01" w:rsidP="00E46BDA">
      <w:pPr>
        <w:spacing w:after="0" w:line="240" w:lineRule="auto"/>
        <w:contextualSpacing/>
        <w:rPr>
          <w:rFonts w:cstheme="minorHAnsi"/>
          <w:sz w:val="22"/>
          <w:szCs w:val="22"/>
        </w:rPr>
      </w:pPr>
      <w:r w:rsidRPr="009F106F">
        <w:rPr>
          <w:rFonts w:cstheme="minorHAnsi"/>
          <w:sz w:val="22"/>
          <w:szCs w:val="22"/>
        </w:rPr>
        <w:t xml:space="preserve">The cognitive, social, and emotional development of students in the BMEP is encouraged by </w:t>
      </w:r>
      <w:r w:rsidR="00932553" w:rsidRPr="009F106F">
        <w:rPr>
          <w:rFonts w:cstheme="minorHAnsi"/>
          <w:sz w:val="22"/>
          <w:szCs w:val="22"/>
        </w:rPr>
        <w:t>recognizing and working with</w:t>
      </w:r>
      <w:r w:rsidRPr="009F106F">
        <w:rPr>
          <w:rFonts w:cstheme="minorHAnsi"/>
          <w:sz w:val="22"/>
          <w:szCs w:val="22"/>
        </w:rPr>
        <w:t xml:space="preserve"> the cultural and linguistic backgrounds of the students</w:t>
      </w:r>
      <w:r w:rsidR="00932553" w:rsidRPr="009F106F">
        <w:rPr>
          <w:rFonts w:cstheme="minorHAnsi"/>
          <w:sz w:val="22"/>
          <w:szCs w:val="22"/>
        </w:rPr>
        <w:t>. The BMEP</w:t>
      </w:r>
      <w:r w:rsidRPr="009F106F">
        <w:rPr>
          <w:rFonts w:cstheme="minorHAnsi"/>
          <w:sz w:val="22"/>
          <w:szCs w:val="22"/>
        </w:rPr>
        <w:t xml:space="preserve"> provi</w:t>
      </w:r>
      <w:r w:rsidR="00932553" w:rsidRPr="009F106F">
        <w:rPr>
          <w:rFonts w:cstheme="minorHAnsi"/>
          <w:sz w:val="22"/>
          <w:szCs w:val="22"/>
        </w:rPr>
        <w:t>des</w:t>
      </w:r>
      <w:r w:rsidRPr="009F106F">
        <w:rPr>
          <w:rFonts w:cstheme="minorHAnsi"/>
          <w:sz w:val="22"/>
          <w:szCs w:val="22"/>
        </w:rPr>
        <w:t xml:space="preserve"> students with opportunities to expand their conceptual and linguistic abilities and potential in a </w:t>
      </w:r>
      <w:r w:rsidR="00932553" w:rsidRPr="009F106F">
        <w:rPr>
          <w:rFonts w:cstheme="minorHAnsi"/>
          <w:sz w:val="22"/>
          <w:szCs w:val="22"/>
        </w:rPr>
        <w:t>positive environment that allows them to feel successful</w:t>
      </w:r>
      <w:r w:rsidRPr="009F106F">
        <w:rPr>
          <w:rFonts w:cstheme="minorHAnsi"/>
          <w:sz w:val="22"/>
          <w:szCs w:val="22"/>
        </w:rPr>
        <w:t xml:space="preserve">, </w:t>
      </w:r>
      <w:r w:rsidR="00932553" w:rsidRPr="009F106F">
        <w:rPr>
          <w:rFonts w:cstheme="minorHAnsi"/>
          <w:sz w:val="22"/>
          <w:szCs w:val="22"/>
        </w:rPr>
        <w:t>while teaching them</w:t>
      </w:r>
      <w:r w:rsidRPr="009F106F">
        <w:rPr>
          <w:rFonts w:cstheme="minorHAnsi"/>
          <w:sz w:val="22"/>
          <w:szCs w:val="22"/>
        </w:rPr>
        <w:t xml:space="preserve"> to appreciate the value and beauty of different languages and cultures. Your child, </w:t>
      </w:r>
      <w:sdt>
        <w:sdtPr>
          <w:rPr>
            <w:rFonts w:cstheme="minorHAnsi"/>
            <w:sz w:val="22"/>
            <w:szCs w:val="22"/>
          </w:rPr>
          <w:id w:val="1570373231"/>
        </w:sdtPr>
        <w:sdtEndPr>
          <w:rPr>
            <w:u w:val="single"/>
          </w:rPr>
        </w:sdtEndPr>
        <w:sdtContent>
          <w:r w:rsidRPr="009F106F">
            <w:rPr>
              <w:rFonts w:cstheme="minorHAnsi"/>
              <w:sz w:val="22"/>
              <w:szCs w:val="22"/>
            </w:rPr>
            <w:t>insert student’s name</w:t>
          </w:r>
        </w:sdtContent>
      </w:sdt>
      <w:r w:rsidR="00932553" w:rsidRPr="009F106F">
        <w:rPr>
          <w:rFonts w:cstheme="minorHAnsi"/>
          <w:sz w:val="22"/>
          <w:szCs w:val="22"/>
        </w:rPr>
        <w:t xml:space="preserve">, </w:t>
      </w:r>
      <w:r w:rsidRPr="009F106F">
        <w:rPr>
          <w:rFonts w:cstheme="minorHAnsi"/>
          <w:sz w:val="22"/>
          <w:szCs w:val="22"/>
        </w:rPr>
        <w:t>will be placed in the school’s BMEP this academic school year. The following BMEP model(s) is</w:t>
      </w:r>
      <w:r w:rsidR="00932553" w:rsidRPr="009F106F">
        <w:rPr>
          <w:rFonts w:cstheme="minorHAnsi"/>
          <w:sz w:val="22"/>
          <w:szCs w:val="22"/>
        </w:rPr>
        <w:t>/are</w:t>
      </w:r>
      <w:r w:rsidRPr="009F106F">
        <w:rPr>
          <w:rFonts w:cstheme="minorHAnsi"/>
          <w:sz w:val="22"/>
          <w:szCs w:val="22"/>
        </w:rPr>
        <w:t xml:space="preserve"> used in the program</w:t>
      </w:r>
      <w:r w:rsidR="00307183" w:rsidRPr="009F106F">
        <w:rPr>
          <w:rFonts w:cstheme="minorHAnsi"/>
          <w:sz w:val="22"/>
          <w:szCs w:val="22"/>
        </w:rPr>
        <w:t>:</w:t>
      </w:r>
      <w:r w:rsidR="00932553" w:rsidRPr="009F106F">
        <w:rPr>
          <w:rFonts w:cstheme="minorHAnsi"/>
          <w:sz w:val="22"/>
          <w:szCs w:val="22"/>
        </w:rPr>
        <w:t xml:space="preserve"> </w:t>
      </w:r>
    </w:p>
    <w:p w14:paraId="46D2165F" w14:textId="77777777" w:rsidR="009F106F" w:rsidRDefault="009F106F" w:rsidP="00E46BDA">
      <w:pPr>
        <w:spacing w:after="0" w:line="240" w:lineRule="auto"/>
        <w:contextualSpacing/>
        <w:rPr>
          <w:rFonts w:cstheme="minorHAnsi"/>
          <w:sz w:val="22"/>
          <w:szCs w:val="22"/>
        </w:rPr>
      </w:pPr>
    </w:p>
    <w:p w14:paraId="08B987E8" w14:textId="04B1158E" w:rsidR="00153C01" w:rsidRPr="009F106F" w:rsidRDefault="00307183" w:rsidP="001A5D6D">
      <w:pPr>
        <w:spacing w:after="0" w:line="240" w:lineRule="auto"/>
        <w:contextualSpacing/>
        <w:jc w:val="center"/>
        <w:rPr>
          <w:rFonts w:cstheme="minorHAnsi"/>
          <w:sz w:val="24"/>
          <w:szCs w:val="24"/>
        </w:rPr>
      </w:pPr>
      <w:r w:rsidRPr="009F106F">
        <w:rPr>
          <w:rFonts w:cstheme="minorHAnsi"/>
          <w:b/>
          <w:bCs/>
          <w:color w:val="2F5496" w:themeColor="accent1" w:themeShade="BF"/>
          <w:sz w:val="24"/>
          <w:szCs w:val="24"/>
        </w:rPr>
        <w:t>[</w:t>
      </w:r>
      <w:r w:rsidR="00932553" w:rsidRPr="009F106F">
        <w:rPr>
          <w:rFonts w:cstheme="minorHAnsi"/>
          <w:b/>
          <w:bCs/>
          <w:color w:val="2F5496" w:themeColor="accent1" w:themeShade="BF"/>
          <w:sz w:val="24"/>
          <w:szCs w:val="24"/>
        </w:rPr>
        <w:t>LEAs may delete all models that do not pertain to their program</w:t>
      </w:r>
      <w:r w:rsidRPr="009F106F">
        <w:rPr>
          <w:rFonts w:cstheme="minorHAnsi"/>
          <w:b/>
          <w:bCs/>
          <w:color w:val="2F5496" w:themeColor="accent1" w:themeShade="BF"/>
          <w:sz w:val="24"/>
          <w:szCs w:val="24"/>
        </w:rPr>
        <w:t>]</w:t>
      </w:r>
    </w:p>
    <w:p w14:paraId="509F8527" w14:textId="77777777" w:rsidR="00153C01" w:rsidRPr="009F106F" w:rsidRDefault="00153C01" w:rsidP="00E46BDA">
      <w:pPr>
        <w:spacing w:after="0" w:line="240" w:lineRule="auto"/>
        <w:contextualSpacing/>
        <w:rPr>
          <w:rFonts w:cstheme="minorHAnsi"/>
          <w:sz w:val="22"/>
          <w:szCs w:val="22"/>
        </w:rPr>
      </w:pPr>
    </w:p>
    <w:p w14:paraId="12C41A03" w14:textId="77777777" w:rsidR="00153C01" w:rsidRPr="009F106F" w:rsidRDefault="00153C01" w:rsidP="00E46BDA">
      <w:pPr>
        <w:spacing w:line="240" w:lineRule="auto"/>
        <w:rPr>
          <w:rFonts w:cstheme="minorHAnsi"/>
          <w:sz w:val="22"/>
          <w:szCs w:val="22"/>
        </w:rPr>
      </w:pPr>
      <w:r w:rsidRPr="009F106F">
        <w:rPr>
          <w:rFonts w:cstheme="minorHAnsi"/>
          <w:sz w:val="22"/>
          <w:szCs w:val="22"/>
        </w:rPr>
        <w:t xml:space="preserve">[ ] </w:t>
      </w:r>
      <w:r w:rsidRPr="009F106F">
        <w:rPr>
          <w:rFonts w:cstheme="minorHAnsi"/>
          <w:b/>
          <w:sz w:val="22"/>
          <w:szCs w:val="22"/>
        </w:rPr>
        <w:t>Dual Language Immersion—</w:t>
      </w:r>
      <w:r w:rsidRPr="009F106F">
        <w:rPr>
          <w:rFonts w:cstheme="minorHAnsi"/>
          <w:sz w:val="22"/>
          <w:szCs w:val="22"/>
        </w:rPr>
        <w:t>is</w:t>
      </w:r>
      <w:r w:rsidRPr="009F106F">
        <w:rPr>
          <w:rFonts w:cstheme="minorHAnsi"/>
          <w:b/>
          <w:sz w:val="22"/>
          <w:szCs w:val="22"/>
        </w:rPr>
        <w:t xml:space="preserve"> </w:t>
      </w:r>
      <w:r w:rsidRPr="009F106F">
        <w:rPr>
          <w:rFonts w:cstheme="minorHAnsi"/>
          <w:sz w:val="22"/>
          <w:szCs w:val="22"/>
        </w:rPr>
        <w:t>designed to develop proficiency in two languages,</w:t>
      </w:r>
      <w:r w:rsidRPr="009F106F">
        <w:rPr>
          <w:rFonts w:cstheme="minorHAnsi"/>
          <w:b/>
          <w:sz w:val="22"/>
          <w:szCs w:val="22"/>
        </w:rPr>
        <w:t xml:space="preserve"> </w:t>
      </w:r>
      <w:r w:rsidRPr="009F106F">
        <w:rPr>
          <w:rFonts w:cstheme="minorHAnsi"/>
          <w:sz w:val="22"/>
          <w:szCs w:val="22"/>
        </w:rPr>
        <w:t>as outlined by</w:t>
      </w:r>
      <w:r w:rsidRPr="009F106F">
        <w:rPr>
          <w:rFonts w:cstheme="minorHAnsi"/>
          <w:b/>
          <w:sz w:val="22"/>
          <w:szCs w:val="22"/>
        </w:rPr>
        <w:t xml:space="preserve"> </w:t>
      </w:r>
      <w:r w:rsidRPr="009F106F">
        <w:rPr>
          <w:rFonts w:cstheme="minorHAnsi"/>
          <w:sz w:val="22"/>
          <w:szCs w:val="22"/>
        </w:rPr>
        <w:t xml:space="preserve">NMAC 6.32.2.12 (D)(1). This BMEP model includes students classified as initially fluent English proficient, English learners, and reclassified fluent English proficient. </w:t>
      </w:r>
    </w:p>
    <w:p w14:paraId="0826ADB3" w14:textId="77777777" w:rsidR="00153C01" w:rsidRPr="009F106F" w:rsidRDefault="00153C01" w:rsidP="00E46BDA">
      <w:pPr>
        <w:pStyle w:val="ListParagraph"/>
        <w:numPr>
          <w:ilvl w:val="0"/>
          <w:numId w:val="1"/>
        </w:numPr>
        <w:spacing w:line="240" w:lineRule="auto"/>
        <w:ind w:left="450"/>
        <w:rPr>
          <w:rFonts w:cstheme="minorHAnsi"/>
          <w:sz w:val="22"/>
          <w:szCs w:val="22"/>
        </w:rPr>
      </w:pPr>
      <w:r w:rsidRPr="009F106F">
        <w:rPr>
          <w:rFonts w:cstheme="minorHAnsi"/>
          <w:sz w:val="22"/>
          <w:szCs w:val="22"/>
        </w:rPr>
        <w:t xml:space="preserve">The English learners who are served in this model receive one hour of language arts in </w:t>
      </w:r>
      <w:sdt>
        <w:sdtPr>
          <w:rPr>
            <w:rFonts w:cstheme="minorHAnsi"/>
            <w:sz w:val="22"/>
            <w:szCs w:val="22"/>
          </w:rPr>
          <w:id w:val="211782702"/>
        </w:sdtPr>
        <w:sdtEndPr>
          <w:rPr>
            <w:b/>
            <w:u w:val="single"/>
          </w:rPr>
        </w:sdtEndPr>
        <w:sdtContent>
          <w:r w:rsidRPr="009F106F">
            <w:rPr>
              <w:rFonts w:cstheme="minorHAnsi"/>
              <w:sz w:val="22"/>
              <w:szCs w:val="22"/>
            </w:rPr>
            <w:t>insert home/heritage language</w:t>
          </w:r>
        </w:sdtContent>
      </w:sdt>
      <w:r w:rsidRPr="009F106F">
        <w:rPr>
          <w:rFonts w:cstheme="minorHAnsi"/>
          <w:sz w:val="22"/>
          <w:szCs w:val="22"/>
        </w:rPr>
        <w:t xml:space="preserve">, one hour of English language development, and one hour of </w:t>
      </w:r>
      <w:sdt>
        <w:sdtPr>
          <w:rPr>
            <w:rFonts w:cstheme="minorHAnsi"/>
            <w:sz w:val="22"/>
            <w:szCs w:val="22"/>
          </w:rPr>
          <w:id w:val="1715530867"/>
        </w:sdtPr>
        <w:sdtEndPr/>
        <w:sdtContent>
          <w:r w:rsidRPr="009F106F">
            <w:rPr>
              <w:rFonts w:cstheme="minorHAnsi"/>
              <w:sz w:val="22"/>
              <w:szCs w:val="22"/>
            </w:rPr>
            <w:t>insert content area</w:t>
          </w:r>
        </w:sdtContent>
      </w:sdt>
      <w:r w:rsidRPr="009F106F">
        <w:rPr>
          <w:rFonts w:cstheme="minorHAnsi"/>
          <w:sz w:val="22"/>
          <w:szCs w:val="22"/>
        </w:rPr>
        <w:t xml:space="preserve"> in </w:t>
      </w:r>
      <w:sdt>
        <w:sdtPr>
          <w:rPr>
            <w:rFonts w:cstheme="minorHAnsi"/>
            <w:sz w:val="22"/>
            <w:szCs w:val="22"/>
          </w:rPr>
          <w:id w:val="-1039194879"/>
        </w:sdtPr>
        <w:sdtEndPr>
          <w:rPr>
            <w:b/>
            <w:u w:val="single"/>
          </w:rPr>
        </w:sdtEndPr>
        <w:sdtContent>
          <w:r w:rsidRPr="009F106F">
            <w:rPr>
              <w:rFonts w:cstheme="minorHAnsi"/>
              <w:sz w:val="22"/>
              <w:szCs w:val="22"/>
            </w:rPr>
            <w:t>insert home/heritage language</w:t>
          </w:r>
        </w:sdtContent>
      </w:sdt>
      <w:r w:rsidRPr="009F106F">
        <w:rPr>
          <w:rFonts w:cstheme="minorHAnsi"/>
          <w:sz w:val="22"/>
          <w:szCs w:val="22"/>
        </w:rPr>
        <w:t>.</w:t>
      </w:r>
    </w:p>
    <w:p w14:paraId="4EE25FE1" w14:textId="77777777" w:rsidR="00153C01" w:rsidRPr="009F106F" w:rsidRDefault="00153C01" w:rsidP="00E46BDA">
      <w:pPr>
        <w:pStyle w:val="ListParagraph"/>
        <w:numPr>
          <w:ilvl w:val="0"/>
          <w:numId w:val="1"/>
        </w:numPr>
        <w:spacing w:after="0" w:line="240" w:lineRule="auto"/>
        <w:ind w:left="450"/>
        <w:rPr>
          <w:rFonts w:cstheme="minorHAnsi"/>
          <w:sz w:val="22"/>
          <w:szCs w:val="22"/>
        </w:rPr>
      </w:pPr>
      <w:r w:rsidRPr="009F106F">
        <w:rPr>
          <w:rFonts w:cstheme="minorHAnsi"/>
          <w:sz w:val="22"/>
          <w:szCs w:val="22"/>
        </w:rPr>
        <w:t xml:space="preserve">Fluent English proficient students who are served in this model receive one hour of language arts in </w:t>
      </w:r>
      <w:sdt>
        <w:sdtPr>
          <w:rPr>
            <w:rFonts w:cstheme="minorHAnsi"/>
            <w:sz w:val="22"/>
            <w:szCs w:val="22"/>
          </w:rPr>
          <w:id w:val="540414470"/>
        </w:sdtPr>
        <w:sdtEndPr/>
        <w:sdtContent>
          <w:r w:rsidRPr="009F106F">
            <w:rPr>
              <w:rFonts w:cstheme="minorHAnsi"/>
              <w:sz w:val="22"/>
              <w:szCs w:val="22"/>
            </w:rPr>
            <w:t>insert home/heritage language</w:t>
          </w:r>
        </w:sdtContent>
      </w:sdt>
      <w:r w:rsidRPr="009F106F">
        <w:rPr>
          <w:rFonts w:cstheme="minorHAnsi"/>
          <w:sz w:val="22"/>
          <w:szCs w:val="22"/>
        </w:rPr>
        <w:t xml:space="preserve">, one hour of </w:t>
      </w:r>
      <w:sdt>
        <w:sdtPr>
          <w:rPr>
            <w:rFonts w:cstheme="minorHAnsi"/>
            <w:sz w:val="22"/>
            <w:szCs w:val="22"/>
          </w:rPr>
          <w:id w:val="-2082201675"/>
        </w:sdtPr>
        <w:sdtEndPr>
          <w:rPr>
            <w:b/>
            <w:u w:val="single"/>
          </w:rPr>
        </w:sdtEndPr>
        <w:sdtContent>
          <w:r w:rsidRPr="009F106F">
            <w:rPr>
              <w:rFonts w:cstheme="minorHAnsi"/>
              <w:sz w:val="22"/>
              <w:szCs w:val="22"/>
            </w:rPr>
            <w:t>insert content area</w:t>
          </w:r>
        </w:sdtContent>
      </w:sdt>
      <w:r w:rsidRPr="009F106F">
        <w:rPr>
          <w:rFonts w:cstheme="minorHAnsi"/>
          <w:sz w:val="22"/>
          <w:szCs w:val="22"/>
        </w:rPr>
        <w:t xml:space="preserve"> in </w:t>
      </w:r>
      <w:sdt>
        <w:sdtPr>
          <w:rPr>
            <w:rFonts w:cstheme="minorHAnsi"/>
            <w:sz w:val="22"/>
            <w:szCs w:val="22"/>
          </w:rPr>
          <w:id w:val="-1537885344"/>
        </w:sdtPr>
        <w:sdtEndPr>
          <w:rPr>
            <w:b/>
            <w:u w:val="single"/>
          </w:rPr>
        </w:sdtEndPr>
        <w:sdtContent>
          <w:r w:rsidRPr="009F106F">
            <w:rPr>
              <w:rFonts w:cstheme="minorHAnsi"/>
              <w:sz w:val="22"/>
              <w:szCs w:val="22"/>
            </w:rPr>
            <w:t>insert home/heritage language</w:t>
          </w:r>
        </w:sdtContent>
      </w:sdt>
      <w:r w:rsidRPr="009F106F">
        <w:rPr>
          <w:rFonts w:cstheme="minorHAnsi"/>
          <w:sz w:val="22"/>
          <w:szCs w:val="22"/>
        </w:rPr>
        <w:t xml:space="preserve">, and an additional one hour of </w:t>
      </w:r>
      <w:sdt>
        <w:sdtPr>
          <w:rPr>
            <w:rFonts w:cstheme="minorHAnsi"/>
            <w:sz w:val="22"/>
            <w:szCs w:val="22"/>
          </w:rPr>
          <w:id w:val="-2117288475"/>
        </w:sdtPr>
        <w:sdtEndPr/>
        <w:sdtContent>
          <w:r w:rsidRPr="009F106F">
            <w:rPr>
              <w:rFonts w:cstheme="minorHAnsi"/>
              <w:sz w:val="22"/>
              <w:szCs w:val="22"/>
            </w:rPr>
            <w:t>insert content area</w:t>
          </w:r>
        </w:sdtContent>
      </w:sdt>
      <w:r w:rsidRPr="009F106F">
        <w:rPr>
          <w:rFonts w:cstheme="minorHAnsi"/>
          <w:sz w:val="22"/>
          <w:szCs w:val="22"/>
        </w:rPr>
        <w:t xml:space="preserve"> in </w:t>
      </w:r>
      <w:sdt>
        <w:sdtPr>
          <w:rPr>
            <w:rFonts w:cstheme="minorHAnsi"/>
            <w:sz w:val="22"/>
            <w:szCs w:val="22"/>
          </w:rPr>
          <w:id w:val="-1601714013"/>
        </w:sdtPr>
        <w:sdtEndPr/>
        <w:sdtContent>
          <w:r w:rsidRPr="009F106F">
            <w:rPr>
              <w:rFonts w:cstheme="minorHAnsi"/>
              <w:sz w:val="22"/>
              <w:szCs w:val="22"/>
            </w:rPr>
            <w:t>insert home/heritage language</w:t>
          </w:r>
        </w:sdtContent>
      </w:sdt>
      <w:r w:rsidRPr="009F106F">
        <w:rPr>
          <w:rFonts w:cstheme="minorHAnsi"/>
          <w:sz w:val="22"/>
          <w:szCs w:val="22"/>
        </w:rPr>
        <w:t>.</w:t>
      </w:r>
    </w:p>
    <w:p w14:paraId="5D8508E3" w14:textId="77777777" w:rsidR="00153C01" w:rsidRPr="009F106F" w:rsidRDefault="00153C01" w:rsidP="00E46BDA">
      <w:pPr>
        <w:spacing w:after="0" w:line="240" w:lineRule="auto"/>
        <w:rPr>
          <w:rFonts w:cstheme="minorHAnsi"/>
          <w:sz w:val="22"/>
          <w:szCs w:val="22"/>
        </w:rPr>
      </w:pPr>
    </w:p>
    <w:p w14:paraId="53B2D79D" w14:textId="77777777" w:rsidR="00153C01" w:rsidRPr="009F106F" w:rsidRDefault="00153C01" w:rsidP="00E46BDA">
      <w:pPr>
        <w:spacing w:after="0" w:line="240" w:lineRule="auto"/>
        <w:rPr>
          <w:rFonts w:cstheme="minorHAnsi"/>
          <w:sz w:val="22"/>
          <w:szCs w:val="22"/>
        </w:rPr>
      </w:pPr>
      <w:r w:rsidRPr="009F106F">
        <w:rPr>
          <w:rFonts w:cstheme="minorHAnsi"/>
          <w:sz w:val="22"/>
          <w:szCs w:val="22"/>
        </w:rPr>
        <w:t xml:space="preserve">[ ] </w:t>
      </w:r>
      <w:r w:rsidRPr="009F106F">
        <w:rPr>
          <w:rFonts w:cstheme="minorHAnsi"/>
          <w:b/>
          <w:sz w:val="22"/>
          <w:szCs w:val="22"/>
        </w:rPr>
        <w:t>Enrichment—</w:t>
      </w:r>
      <w:r w:rsidRPr="009F106F">
        <w:rPr>
          <w:rFonts w:cstheme="minorHAnsi"/>
          <w:sz w:val="22"/>
          <w:szCs w:val="22"/>
        </w:rPr>
        <w:t xml:space="preserve">is designed to further develop the home language, as defined in Subsection G of Section 22-23-2 NMSA 1978, of fully English proficient students, as outlined by NMAC 6.32.2.12 (D)(2). This BMEP model exclusively serves students classified as initial fluent English proficient and reclassified fluent English proficient. Students served in this model receive one hour of language arts in </w:t>
      </w:r>
      <w:sdt>
        <w:sdtPr>
          <w:rPr>
            <w:rFonts w:cstheme="minorHAnsi"/>
            <w:sz w:val="22"/>
            <w:szCs w:val="22"/>
          </w:rPr>
          <w:id w:val="978035071"/>
        </w:sdtPr>
        <w:sdtEndPr>
          <w:rPr>
            <w:b/>
            <w:u w:val="single"/>
          </w:rPr>
        </w:sdtEndPr>
        <w:sdtContent>
          <w:r w:rsidRPr="009F106F">
            <w:rPr>
              <w:rFonts w:cstheme="minorHAnsi"/>
              <w:sz w:val="22"/>
              <w:szCs w:val="22"/>
            </w:rPr>
            <w:t>insert home/heritage language</w:t>
          </w:r>
        </w:sdtContent>
      </w:sdt>
      <w:r w:rsidRPr="009F106F">
        <w:rPr>
          <w:rFonts w:cstheme="minorHAnsi"/>
          <w:sz w:val="22"/>
          <w:szCs w:val="22"/>
        </w:rPr>
        <w:t xml:space="preserve"> and optionally one hour of </w:t>
      </w:r>
      <w:sdt>
        <w:sdtPr>
          <w:rPr>
            <w:rFonts w:cstheme="minorHAnsi"/>
            <w:sz w:val="22"/>
            <w:szCs w:val="22"/>
          </w:rPr>
          <w:id w:val="-1062252539"/>
        </w:sdtPr>
        <w:sdtEndPr/>
        <w:sdtContent>
          <w:r w:rsidRPr="009F106F">
            <w:rPr>
              <w:rFonts w:cstheme="minorHAnsi"/>
              <w:sz w:val="22"/>
              <w:szCs w:val="22"/>
            </w:rPr>
            <w:t>insert content area</w:t>
          </w:r>
        </w:sdtContent>
      </w:sdt>
      <w:r w:rsidRPr="009F106F">
        <w:rPr>
          <w:rFonts w:cstheme="minorHAnsi"/>
          <w:sz w:val="22"/>
          <w:szCs w:val="22"/>
        </w:rPr>
        <w:t xml:space="preserve"> in </w:t>
      </w:r>
      <w:sdt>
        <w:sdtPr>
          <w:rPr>
            <w:rFonts w:cstheme="minorHAnsi"/>
            <w:sz w:val="22"/>
            <w:szCs w:val="22"/>
          </w:rPr>
          <w:id w:val="-1292899796"/>
        </w:sdtPr>
        <w:sdtEndPr/>
        <w:sdtContent>
          <w:r w:rsidRPr="009F106F">
            <w:rPr>
              <w:rFonts w:cstheme="minorHAnsi"/>
              <w:sz w:val="22"/>
              <w:szCs w:val="22"/>
            </w:rPr>
            <w:t>insert home/heritage language</w:t>
          </w:r>
        </w:sdtContent>
      </w:sdt>
      <w:r w:rsidRPr="009F106F">
        <w:rPr>
          <w:rFonts w:cstheme="minorHAnsi"/>
          <w:sz w:val="22"/>
          <w:szCs w:val="22"/>
        </w:rPr>
        <w:t>.</w:t>
      </w:r>
    </w:p>
    <w:p w14:paraId="0F067223" w14:textId="77777777" w:rsidR="00153C01" w:rsidRPr="009F106F" w:rsidRDefault="00153C01" w:rsidP="001A5D6D">
      <w:pPr>
        <w:spacing w:after="0" w:line="240" w:lineRule="auto"/>
        <w:rPr>
          <w:rFonts w:cstheme="minorHAnsi"/>
          <w:sz w:val="22"/>
          <w:szCs w:val="22"/>
        </w:rPr>
      </w:pPr>
    </w:p>
    <w:p w14:paraId="055562DD" w14:textId="77777777" w:rsidR="00153C01" w:rsidRPr="009F106F" w:rsidRDefault="00153C01" w:rsidP="00E46BDA">
      <w:pPr>
        <w:spacing w:line="240" w:lineRule="auto"/>
        <w:rPr>
          <w:rFonts w:cstheme="minorHAnsi"/>
          <w:sz w:val="22"/>
          <w:szCs w:val="22"/>
        </w:rPr>
      </w:pPr>
      <w:r w:rsidRPr="009F106F">
        <w:rPr>
          <w:rFonts w:cstheme="minorHAnsi"/>
          <w:sz w:val="22"/>
          <w:szCs w:val="22"/>
        </w:rPr>
        <w:t xml:space="preserve">[ ] </w:t>
      </w:r>
      <w:r w:rsidRPr="009F106F">
        <w:rPr>
          <w:rFonts w:cstheme="minorHAnsi"/>
          <w:b/>
          <w:sz w:val="22"/>
          <w:szCs w:val="22"/>
        </w:rPr>
        <w:t>Heritage—</w:t>
      </w:r>
      <w:r w:rsidRPr="009F106F">
        <w:rPr>
          <w:rFonts w:cstheme="minorHAnsi"/>
          <w:sz w:val="22"/>
          <w:szCs w:val="22"/>
        </w:rPr>
        <w:t xml:space="preserve">is designed to support and revitalize a student's heritage language and culture through oral and written communication; for Native American languages that are oral only, the literacy component shall be measured only in the skill areas or domains of listening, speaking, and comprehension, as outlined by NMAC 6.32.2.12 (D)(3). </w:t>
      </w:r>
    </w:p>
    <w:p w14:paraId="37BE69F7" w14:textId="77777777" w:rsidR="00153C01" w:rsidRPr="009F106F" w:rsidRDefault="00153C01" w:rsidP="00E46BDA">
      <w:pPr>
        <w:pStyle w:val="ListParagraph"/>
        <w:numPr>
          <w:ilvl w:val="0"/>
          <w:numId w:val="2"/>
        </w:numPr>
        <w:spacing w:line="240" w:lineRule="auto"/>
        <w:ind w:left="360"/>
        <w:rPr>
          <w:rFonts w:cstheme="minorHAnsi"/>
          <w:b/>
          <w:sz w:val="22"/>
          <w:szCs w:val="22"/>
        </w:rPr>
      </w:pPr>
      <w:r w:rsidRPr="009F106F">
        <w:rPr>
          <w:rFonts w:cstheme="minorHAnsi"/>
          <w:sz w:val="22"/>
          <w:szCs w:val="22"/>
        </w:rPr>
        <w:t xml:space="preserve">English learners served in this model receive one hour of language arts in </w:t>
      </w:r>
      <w:sdt>
        <w:sdtPr>
          <w:rPr>
            <w:rFonts w:cstheme="minorHAnsi"/>
            <w:sz w:val="22"/>
            <w:szCs w:val="22"/>
          </w:rPr>
          <w:id w:val="-1855638887"/>
        </w:sdtPr>
        <w:sdtEndPr>
          <w:rPr>
            <w:b/>
            <w:u w:val="single"/>
          </w:rPr>
        </w:sdtEndPr>
        <w:sdtContent>
          <w:r w:rsidRPr="009F106F">
            <w:rPr>
              <w:rFonts w:cstheme="minorHAnsi"/>
              <w:sz w:val="22"/>
              <w:szCs w:val="22"/>
            </w:rPr>
            <w:t>insert home/heritage language</w:t>
          </w:r>
        </w:sdtContent>
      </w:sdt>
      <w:r w:rsidRPr="009F106F">
        <w:rPr>
          <w:rFonts w:cstheme="minorHAnsi"/>
          <w:sz w:val="22"/>
          <w:szCs w:val="22"/>
        </w:rPr>
        <w:t xml:space="preserve">, one hour of English language development, and optionally one hour of </w:t>
      </w:r>
      <w:sdt>
        <w:sdtPr>
          <w:rPr>
            <w:rFonts w:cstheme="minorHAnsi"/>
            <w:sz w:val="22"/>
            <w:szCs w:val="22"/>
          </w:rPr>
          <w:id w:val="2005467043"/>
        </w:sdtPr>
        <w:sdtEndPr/>
        <w:sdtContent>
          <w:r w:rsidRPr="009F106F">
            <w:rPr>
              <w:rFonts w:cstheme="minorHAnsi"/>
              <w:sz w:val="22"/>
              <w:szCs w:val="22"/>
            </w:rPr>
            <w:t>insert content area</w:t>
          </w:r>
        </w:sdtContent>
      </w:sdt>
      <w:r w:rsidRPr="009F106F">
        <w:rPr>
          <w:rFonts w:cstheme="minorHAnsi"/>
          <w:sz w:val="22"/>
          <w:szCs w:val="22"/>
        </w:rPr>
        <w:t xml:space="preserve"> in </w:t>
      </w:r>
      <w:sdt>
        <w:sdtPr>
          <w:rPr>
            <w:rFonts w:cstheme="minorHAnsi"/>
            <w:sz w:val="22"/>
            <w:szCs w:val="22"/>
          </w:rPr>
          <w:id w:val="-1919931016"/>
        </w:sdtPr>
        <w:sdtEndPr>
          <w:rPr>
            <w:b/>
            <w:u w:val="single"/>
          </w:rPr>
        </w:sdtEndPr>
        <w:sdtContent>
          <w:r w:rsidRPr="009F106F">
            <w:rPr>
              <w:rFonts w:cstheme="minorHAnsi"/>
              <w:sz w:val="22"/>
              <w:szCs w:val="22"/>
            </w:rPr>
            <w:t>insert home/heritage language</w:t>
          </w:r>
        </w:sdtContent>
      </w:sdt>
      <w:r w:rsidRPr="009F106F">
        <w:rPr>
          <w:rFonts w:cstheme="minorHAnsi"/>
          <w:sz w:val="22"/>
          <w:szCs w:val="22"/>
        </w:rPr>
        <w:t xml:space="preserve">. </w:t>
      </w:r>
    </w:p>
    <w:p w14:paraId="0EC9329B" w14:textId="06FA22AA" w:rsidR="00153C01" w:rsidRPr="00E46BDA" w:rsidRDefault="00153C01" w:rsidP="00E46BDA">
      <w:pPr>
        <w:pStyle w:val="ListParagraph"/>
        <w:numPr>
          <w:ilvl w:val="0"/>
          <w:numId w:val="2"/>
        </w:numPr>
        <w:spacing w:line="240" w:lineRule="auto"/>
        <w:ind w:left="360"/>
        <w:rPr>
          <w:rFonts w:cstheme="minorHAnsi"/>
          <w:b/>
          <w:sz w:val="22"/>
          <w:szCs w:val="22"/>
        </w:rPr>
      </w:pPr>
      <w:r w:rsidRPr="009F106F">
        <w:rPr>
          <w:rFonts w:cstheme="minorHAnsi"/>
          <w:sz w:val="22"/>
          <w:szCs w:val="22"/>
        </w:rPr>
        <w:lastRenderedPageBreak/>
        <w:t xml:space="preserve">Fluent English Proficient students in this model receive one hour of language arts in </w:t>
      </w:r>
      <w:sdt>
        <w:sdtPr>
          <w:rPr>
            <w:rFonts w:cstheme="minorHAnsi"/>
            <w:sz w:val="22"/>
            <w:szCs w:val="22"/>
          </w:rPr>
          <w:id w:val="-1546515228"/>
        </w:sdtPr>
        <w:sdtEndPr>
          <w:rPr>
            <w:b/>
            <w:u w:val="single"/>
          </w:rPr>
        </w:sdtEndPr>
        <w:sdtContent>
          <w:r w:rsidRPr="009F106F">
            <w:rPr>
              <w:rFonts w:cstheme="minorHAnsi"/>
              <w:sz w:val="22"/>
              <w:szCs w:val="22"/>
            </w:rPr>
            <w:t>insert home/heritage language</w:t>
          </w:r>
        </w:sdtContent>
      </w:sdt>
      <w:r w:rsidRPr="009F106F">
        <w:rPr>
          <w:rFonts w:cstheme="minorHAnsi"/>
          <w:sz w:val="22"/>
          <w:szCs w:val="22"/>
        </w:rPr>
        <w:t xml:space="preserve">, and optionally, one hour of </w:t>
      </w:r>
      <w:sdt>
        <w:sdtPr>
          <w:rPr>
            <w:rFonts w:cstheme="minorHAnsi"/>
            <w:sz w:val="22"/>
            <w:szCs w:val="22"/>
          </w:rPr>
          <w:id w:val="-1063021322"/>
        </w:sdtPr>
        <w:sdtEndPr>
          <w:rPr>
            <w:b/>
            <w:u w:val="single"/>
          </w:rPr>
        </w:sdtEndPr>
        <w:sdtContent>
          <w:r w:rsidRPr="009F106F">
            <w:rPr>
              <w:rFonts w:cstheme="minorHAnsi"/>
              <w:sz w:val="22"/>
              <w:szCs w:val="22"/>
            </w:rPr>
            <w:t>insert content area</w:t>
          </w:r>
        </w:sdtContent>
      </w:sdt>
      <w:r w:rsidRPr="009F106F">
        <w:rPr>
          <w:rFonts w:cstheme="minorHAnsi"/>
          <w:sz w:val="22"/>
          <w:szCs w:val="22"/>
        </w:rPr>
        <w:t xml:space="preserve"> in </w:t>
      </w:r>
      <w:sdt>
        <w:sdtPr>
          <w:rPr>
            <w:rFonts w:cstheme="minorHAnsi"/>
            <w:sz w:val="22"/>
            <w:szCs w:val="22"/>
          </w:rPr>
          <w:id w:val="-182826172"/>
        </w:sdtPr>
        <w:sdtEndPr>
          <w:rPr>
            <w:b/>
            <w:u w:val="single"/>
          </w:rPr>
        </w:sdtEndPr>
        <w:sdtContent>
          <w:r w:rsidRPr="009F106F">
            <w:rPr>
              <w:rFonts w:cstheme="minorHAnsi"/>
              <w:sz w:val="22"/>
              <w:szCs w:val="22"/>
            </w:rPr>
            <w:t>insert home/heritage language</w:t>
          </w:r>
        </w:sdtContent>
      </w:sdt>
      <w:r w:rsidRPr="009F106F">
        <w:rPr>
          <w:rFonts w:cstheme="minorHAnsi"/>
          <w:sz w:val="22"/>
          <w:szCs w:val="22"/>
        </w:rPr>
        <w:t xml:space="preserve">, and an additional one hour of </w:t>
      </w:r>
      <w:sdt>
        <w:sdtPr>
          <w:rPr>
            <w:rFonts w:cstheme="minorHAnsi"/>
            <w:sz w:val="22"/>
            <w:szCs w:val="22"/>
          </w:rPr>
          <w:id w:val="-886874202"/>
        </w:sdtPr>
        <w:sdtEndPr>
          <w:rPr>
            <w:b/>
            <w:u w:val="single"/>
          </w:rPr>
        </w:sdtEndPr>
        <w:sdtContent>
          <w:r w:rsidRPr="009F106F">
            <w:rPr>
              <w:rFonts w:cstheme="minorHAnsi"/>
              <w:sz w:val="22"/>
              <w:szCs w:val="22"/>
            </w:rPr>
            <w:t>insert content area</w:t>
          </w:r>
        </w:sdtContent>
      </w:sdt>
      <w:r w:rsidRPr="009F106F">
        <w:rPr>
          <w:rFonts w:cstheme="minorHAnsi"/>
          <w:sz w:val="22"/>
          <w:szCs w:val="22"/>
        </w:rPr>
        <w:t xml:space="preserve"> in </w:t>
      </w:r>
      <w:sdt>
        <w:sdtPr>
          <w:rPr>
            <w:rFonts w:cstheme="minorHAnsi"/>
            <w:sz w:val="22"/>
            <w:szCs w:val="22"/>
          </w:rPr>
          <w:id w:val="-1453243017"/>
        </w:sdtPr>
        <w:sdtEndPr/>
        <w:sdtContent>
          <w:r w:rsidRPr="009F106F">
            <w:rPr>
              <w:rFonts w:cstheme="minorHAnsi"/>
              <w:sz w:val="22"/>
              <w:szCs w:val="22"/>
            </w:rPr>
            <w:t>insert home/heritage language</w:t>
          </w:r>
        </w:sdtContent>
      </w:sdt>
      <w:r w:rsidRPr="009F106F">
        <w:rPr>
          <w:rFonts w:cstheme="minorHAnsi"/>
          <w:sz w:val="22"/>
          <w:szCs w:val="22"/>
        </w:rPr>
        <w:t>.</w:t>
      </w:r>
    </w:p>
    <w:p w14:paraId="2EDE6007" w14:textId="77777777" w:rsidR="00E46BDA" w:rsidRPr="00E46BDA" w:rsidRDefault="00E46BDA" w:rsidP="00E46BDA">
      <w:pPr>
        <w:pStyle w:val="ListParagraph"/>
        <w:spacing w:after="0" w:line="240" w:lineRule="auto"/>
        <w:ind w:left="0"/>
        <w:rPr>
          <w:rFonts w:cstheme="minorHAnsi"/>
          <w:b/>
          <w:sz w:val="22"/>
          <w:szCs w:val="22"/>
        </w:rPr>
      </w:pPr>
    </w:p>
    <w:p w14:paraId="42F18D0B" w14:textId="646D58CF" w:rsidR="00153C01" w:rsidRPr="009F106F" w:rsidRDefault="00153C01" w:rsidP="00E46BDA">
      <w:pPr>
        <w:spacing w:after="0" w:line="240" w:lineRule="auto"/>
        <w:rPr>
          <w:rFonts w:cstheme="minorHAnsi"/>
          <w:b/>
          <w:sz w:val="22"/>
          <w:szCs w:val="22"/>
        </w:rPr>
      </w:pPr>
      <w:r w:rsidRPr="009F106F">
        <w:rPr>
          <w:rFonts w:cstheme="minorHAnsi"/>
          <w:sz w:val="22"/>
          <w:szCs w:val="22"/>
        </w:rPr>
        <w:t xml:space="preserve">[ ] </w:t>
      </w:r>
      <w:r w:rsidRPr="009F106F">
        <w:rPr>
          <w:rFonts w:cstheme="minorHAnsi"/>
          <w:b/>
          <w:sz w:val="22"/>
          <w:szCs w:val="22"/>
        </w:rPr>
        <w:t>Maintenance—</w:t>
      </w:r>
      <w:r w:rsidRPr="009F106F">
        <w:rPr>
          <w:rFonts w:cstheme="minorHAnsi"/>
          <w:sz w:val="22"/>
          <w:szCs w:val="22"/>
        </w:rPr>
        <w:t xml:space="preserve">is designed to develop and maintain proficiency and literacy in the home language while developing a student's literacy and oral skills in English, as outlined by NMAC 6.32.2.12 (D)(4). This BMEP model exclusively serves English learners. Students served in this model receive one hour of language arts in </w:t>
      </w:r>
      <w:sdt>
        <w:sdtPr>
          <w:rPr>
            <w:rFonts w:cstheme="minorHAnsi"/>
            <w:sz w:val="22"/>
            <w:szCs w:val="22"/>
          </w:rPr>
          <w:id w:val="1161349522"/>
        </w:sdtPr>
        <w:sdtEndPr>
          <w:rPr>
            <w:b/>
            <w:u w:val="single"/>
          </w:rPr>
        </w:sdtEndPr>
        <w:sdtContent>
          <w:r w:rsidRPr="009F106F">
            <w:rPr>
              <w:rFonts w:cstheme="minorHAnsi"/>
              <w:sz w:val="22"/>
              <w:szCs w:val="22"/>
            </w:rPr>
            <w:t>insert home/heritage language</w:t>
          </w:r>
        </w:sdtContent>
      </w:sdt>
      <w:r w:rsidRPr="009F106F">
        <w:rPr>
          <w:rFonts w:cstheme="minorHAnsi"/>
          <w:sz w:val="22"/>
          <w:szCs w:val="22"/>
        </w:rPr>
        <w:t xml:space="preserve">, one hour of English as a second language/English language development, and optionally one hour of </w:t>
      </w:r>
      <w:sdt>
        <w:sdtPr>
          <w:rPr>
            <w:rFonts w:cstheme="minorHAnsi"/>
            <w:sz w:val="22"/>
            <w:szCs w:val="22"/>
          </w:rPr>
          <w:id w:val="2001235685"/>
        </w:sdtPr>
        <w:sdtEndPr>
          <w:rPr>
            <w:b/>
            <w:u w:val="single"/>
          </w:rPr>
        </w:sdtEndPr>
        <w:sdtContent>
          <w:r w:rsidRPr="009F106F">
            <w:rPr>
              <w:rFonts w:cstheme="minorHAnsi"/>
              <w:sz w:val="22"/>
              <w:szCs w:val="22"/>
            </w:rPr>
            <w:t>insert content area in insert home/heritage language</w:t>
          </w:r>
        </w:sdtContent>
      </w:sdt>
      <w:r w:rsidRPr="009F106F">
        <w:rPr>
          <w:rFonts w:cstheme="minorHAnsi"/>
          <w:sz w:val="22"/>
          <w:szCs w:val="22"/>
        </w:rPr>
        <w:t>.</w:t>
      </w:r>
    </w:p>
    <w:p w14:paraId="47BCA6C7" w14:textId="77777777" w:rsidR="00153C01" w:rsidRPr="009F106F" w:rsidRDefault="00153C01" w:rsidP="00E46BDA">
      <w:pPr>
        <w:spacing w:after="0" w:line="240" w:lineRule="auto"/>
        <w:contextualSpacing/>
        <w:rPr>
          <w:rFonts w:cstheme="minorHAnsi"/>
          <w:b/>
          <w:sz w:val="22"/>
          <w:szCs w:val="22"/>
        </w:rPr>
      </w:pPr>
    </w:p>
    <w:p w14:paraId="2B56FA95" w14:textId="77777777" w:rsidR="00153C01" w:rsidRPr="009F106F" w:rsidRDefault="00153C01" w:rsidP="00E46BDA">
      <w:pPr>
        <w:spacing w:after="0" w:line="240" w:lineRule="auto"/>
        <w:contextualSpacing/>
        <w:rPr>
          <w:rFonts w:cstheme="minorHAnsi"/>
          <w:sz w:val="22"/>
          <w:szCs w:val="22"/>
        </w:rPr>
      </w:pPr>
      <w:r w:rsidRPr="009F106F">
        <w:rPr>
          <w:rFonts w:cstheme="minorHAnsi"/>
          <w:sz w:val="22"/>
          <w:szCs w:val="22"/>
        </w:rPr>
        <w:t xml:space="preserve">[ ] </w:t>
      </w:r>
      <w:r w:rsidRPr="009F106F">
        <w:rPr>
          <w:rFonts w:cstheme="minorHAnsi"/>
          <w:b/>
          <w:sz w:val="22"/>
          <w:szCs w:val="22"/>
        </w:rPr>
        <w:t>Transitional—</w:t>
      </w:r>
      <w:r w:rsidRPr="009F106F">
        <w:rPr>
          <w:rFonts w:cstheme="minorHAnsi"/>
          <w:sz w:val="22"/>
          <w:szCs w:val="22"/>
        </w:rPr>
        <w:t xml:space="preserve">is designed to develop skills in the home language and culture while developing continued skills and proficiency in English, as outlined by NMAC 6.32.2.12 (D)(5). This BMEP model exclusively serves English learners. Students served in this model receive one hour of language arts in </w:t>
      </w:r>
      <w:sdt>
        <w:sdtPr>
          <w:rPr>
            <w:rFonts w:cstheme="minorHAnsi"/>
            <w:sz w:val="22"/>
            <w:szCs w:val="22"/>
          </w:rPr>
          <w:id w:val="-688604174"/>
        </w:sdtPr>
        <w:sdtEndPr>
          <w:rPr>
            <w:b/>
            <w:u w:val="single"/>
          </w:rPr>
        </w:sdtEndPr>
        <w:sdtContent>
          <w:r w:rsidRPr="009F106F">
            <w:rPr>
              <w:rFonts w:cstheme="minorHAnsi"/>
              <w:sz w:val="22"/>
              <w:szCs w:val="22"/>
            </w:rPr>
            <w:t>insert home/heritage language</w:t>
          </w:r>
        </w:sdtContent>
      </w:sdt>
      <w:r w:rsidRPr="009F106F">
        <w:rPr>
          <w:rFonts w:cstheme="minorHAnsi"/>
          <w:sz w:val="22"/>
          <w:szCs w:val="22"/>
        </w:rPr>
        <w:t xml:space="preserve">, one hour of English language development, and optionally one hour of </w:t>
      </w:r>
      <w:sdt>
        <w:sdtPr>
          <w:rPr>
            <w:rFonts w:cstheme="minorHAnsi"/>
            <w:sz w:val="22"/>
            <w:szCs w:val="22"/>
          </w:rPr>
          <w:id w:val="807600576"/>
        </w:sdtPr>
        <w:sdtEndPr>
          <w:rPr>
            <w:b/>
            <w:u w:val="single"/>
          </w:rPr>
        </w:sdtEndPr>
        <w:sdtContent>
          <w:r w:rsidRPr="009F106F">
            <w:rPr>
              <w:rFonts w:cstheme="minorHAnsi"/>
              <w:sz w:val="22"/>
              <w:szCs w:val="22"/>
            </w:rPr>
            <w:t>insert content area</w:t>
          </w:r>
        </w:sdtContent>
      </w:sdt>
      <w:r w:rsidRPr="009F106F">
        <w:rPr>
          <w:rFonts w:cstheme="minorHAnsi"/>
          <w:sz w:val="22"/>
          <w:szCs w:val="22"/>
        </w:rPr>
        <w:t xml:space="preserve"> in </w:t>
      </w:r>
      <w:sdt>
        <w:sdtPr>
          <w:rPr>
            <w:rFonts w:cstheme="minorHAnsi"/>
            <w:sz w:val="22"/>
            <w:szCs w:val="22"/>
          </w:rPr>
          <w:id w:val="935783117"/>
        </w:sdtPr>
        <w:sdtEndPr>
          <w:rPr>
            <w:b/>
            <w:u w:val="single"/>
          </w:rPr>
        </w:sdtEndPr>
        <w:sdtContent>
          <w:r w:rsidRPr="009F106F">
            <w:rPr>
              <w:rFonts w:cstheme="minorHAnsi"/>
              <w:sz w:val="22"/>
              <w:szCs w:val="22"/>
            </w:rPr>
            <w:t>insert home/heritage language</w:t>
          </w:r>
        </w:sdtContent>
      </w:sdt>
      <w:r w:rsidRPr="009F106F">
        <w:rPr>
          <w:rFonts w:cstheme="minorHAnsi"/>
          <w:sz w:val="22"/>
          <w:szCs w:val="22"/>
        </w:rPr>
        <w:t>.</w:t>
      </w:r>
    </w:p>
    <w:p w14:paraId="42D7FB3F" w14:textId="77777777" w:rsidR="00153C01" w:rsidRPr="009F106F" w:rsidRDefault="00153C01" w:rsidP="00E46BDA">
      <w:pPr>
        <w:spacing w:after="0" w:line="240" w:lineRule="auto"/>
        <w:contextualSpacing/>
        <w:rPr>
          <w:rFonts w:cstheme="minorHAnsi"/>
          <w:sz w:val="22"/>
          <w:szCs w:val="22"/>
        </w:rPr>
      </w:pPr>
    </w:p>
    <w:p w14:paraId="72CE86E9" w14:textId="33705A61" w:rsidR="00153C01" w:rsidRPr="009F106F" w:rsidRDefault="00153C01" w:rsidP="00E46BDA">
      <w:pPr>
        <w:spacing w:after="0" w:line="240" w:lineRule="auto"/>
        <w:contextualSpacing/>
        <w:rPr>
          <w:rFonts w:cstheme="minorHAnsi"/>
          <w:sz w:val="22"/>
          <w:szCs w:val="22"/>
        </w:rPr>
      </w:pPr>
      <w:r w:rsidRPr="009F106F">
        <w:rPr>
          <w:rFonts w:cstheme="minorHAnsi"/>
          <w:sz w:val="22"/>
          <w:szCs w:val="22"/>
        </w:rPr>
        <w:t xml:space="preserve">All students participating in the BMEP are assessed annually to measure their proficiency in the home/heritage language of the program </w:t>
      </w:r>
      <w:sdt>
        <w:sdtPr>
          <w:rPr>
            <w:rFonts w:cstheme="minorHAnsi"/>
            <w:sz w:val="22"/>
            <w:szCs w:val="22"/>
          </w:rPr>
          <w:id w:val="-893809261"/>
          <w:placeholder>
            <w:docPart w:val="DefaultPlaceholder_-1854013440"/>
          </w:placeholder>
          <w:text/>
        </w:sdtPr>
        <w:sdtEndPr/>
        <w:sdtContent>
          <w:r w:rsidR="00E46BDA">
            <w:rPr>
              <w:rFonts w:cstheme="minorHAnsi"/>
              <w:sz w:val="22"/>
              <w:szCs w:val="22"/>
            </w:rPr>
            <w:t>insert program language</w:t>
          </w:r>
        </w:sdtContent>
      </w:sdt>
      <w:r w:rsidRPr="009F106F">
        <w:rPr>
          <w:rFonts w:cstheme="minorHAnsi"/>
          <w:sz w:val="22"/>
          <w:szCs w:val="22"/>
        </w:rPr>
        <w:t xml:space="preserve">. Please see below for the most recent proficiency results. </w:t>
      </w:r>
    </w:p>
    <w:p w14:paraId="781A8F7A" w14:textId="77777777" w:rsidR="00153C01" w:rsidRPr="009F106F" w:rsidRDefault="00153C01" w:rsidP="00E46BDA">
      <w:pPr>
        <w:spacing w:after="0" w:line="240" w:lineRule="auto"/>
        <w:contextualSpacing/>
        <w:rPr>
          <w:rFonts w:cstheme="minorHAnsi"/>
          <w:sz w:val="22"/>
          <w:szCs w:val="22"/>
        </w:rPr>
      </w:pPr>
    </w:p>
    <w:tbl>
      <w:tblPr>
        <w:tblStyle w:val="TableGrid"/>
        <w:tblW w:w="0" w:type="auto"/>
        <w:tblLayout w:type="fixed"/>
        <w:tblLook w:val="04A0" w:firstRow="1" w:lastRow="0" w:firstColumn="1" w:lastColumn="0" w:noHBand="0" w:noVBand="1"/>
      </w:tblPr>
      <w:tblGrid>
        <w:gridCol w:w="1795"/>
        <w:gridCol w:w="990"/>
        <w:gridCol w:w="990"/>
        <w:gridCol w:w="990"/>
        <w:gridCol w:w="990"/>
        <w:gridCol w:w="900"/>
        <w:gridCol w:w="1350"/>
        <w:gridCol w:w="1345"/>
      </w:tblGrid>
      <w:tr w:rsidR="00153C01" w:rsidRPr="009F106F" w14:paraId="25384435" w14:textId="77777777" w:rsidTr="00932553">
        <w:tc>
          <w:tcPr>
            <w:tcW w:w="1795" w:type="dxa"/>
          </w:tcPr>
          <w:p w14:paraId="2DFF3ED2" w14:textId="77777777" w:rsidR="00153C01" w:rsidRPr="009F106F" w:rsidRDefault="00153C01" w:rsidP="00E46BDA">
            <w:pPr>
              <w:spacing w:after="0" w:line="240" w:lineRule="auto"/>
              <w:contextualSpacing/>
              <w:rPr>
                <w:rFonts w:cstheme="minorHAnsi"/>
                <w:b/>
                <w:bCs/>
                <w:sz w:val="20"/>
                <w:szCs w:val="20"/>
              </w:rPr>
            </w:pPr>
            <w:r w:rsidRPr="009F106F">
              <w:rPr>
                <w:rFonts w:cstheme="minorHAnsi"/>
                <w:b/>
                <w:bCs/>
                <w:sz w:val="20"/>
                <w:szCs w:val="20"/>
              </w:rPr>
              <w:t>Assessment Name</w:t>
            </w:r>
          </w:p>
        </w:tc>
        <w:tc>
          <w:tcPr>
            <w:tcW w:w="990" w:type="dxa"/>
          </w:tcPr>
          <w:p w14:paraId="3419CFBD" w14:textId="77777777" w:rsidR="00153C01" w:rsidRPr="009F106F" w:rsidRDefault="00153C01" w:rsidP="00E46BDA">
            <w:pPr>
              <w:spacing w:after="0" w:line="240" w:lineRule="auto"/>
              <w:contextualSpacing/>
              <w:rPr>
                <w:rFonts w:cstheme="minorHAnsi"/>
                <w:b/>
                <w:bCs/>
                <w:sz w:val="20"/>
                <w:szCs w:val="20"/>
              </w:rPr>
            </w:pPr>
            <w:r w:rsidRPr="009F106F">
              <w:rPr>
                <w:rFonts w:cstheme="minorHAnsi"/>
                <w:b/>
                <w:bCs/>
                <w:sz w:val="20"/>
                <w:szCs w:val="20"/>
              </w:rPr>
              <w:t xml:space="preserve">Grade Level </w:t>
            </w:r>
          </w:p>
        </w:tc>
        <w:tc>
          <w:tcPr>
            <w:tcW w:w="990" w:type="dxa"/>
          </w:tcPr>
          <w:p w14:paraId="5D434A25" w14:textId="77777777" w:rsidR="00153C01" w:rsidRPr="009F106F" w:rsidRDefault="00153C01" w:rsidP="00E46BDA">
            <w:pPr>
              <w:spacing w:after="160" w:line="240" w:lineRule="auto"/>
              <w:rPr>
                <w:rFonts w:cstheme="minorHAnsi"/>
                <w:b/>
                <w:bCs/>
                <w:sz w:val="20"/>
                <w:szCs w:val="20"/>
              </w:rPr>
            </w:pPr>
            <w:r w:rsidRPr="009F106F">
              <w:rPr>
                <w:rFonts w:cstheme="minorHAnsi"/>
                <w:b/>
                <w:bCs/>
                <w:sz w:val="20"/>
                <w:szCs w:val="20"/>
              </w:rPr>
              <w:t>Listening</w:t>
            </w:r>
          </w:p>
          <w:p w14:paraId="79804807" w14:textId="77777777" w:rsidR="00153C01" w:rsidRPr="009F106F" w:rsidRDefault="00153C01" w:rsidP="00E46BDA">
            <w:pPr>
              <w:spacing w:after="0" w:line="240" w:lineRule="auto"/>
              <w:contextualSpacing/>
              <w:rPr>
                <w:rFonts w:cstheme="minorHAnsi"/>
                <w:b/>
                <w:bCs/>
                <w:sz w:val="20"/>
                <w:szCs w:val="20"/>
              </w:rPr>
            </w:pPr>
          </w:p>
        </w:tc>
        <w:tc>
          <w:tcPr>
            <w:tcW w:w="990" w:type="dxa"/>
          </w:tcPr>
          <w:p w14:paraId="49582589" w14:textId="77777777" w:rsidR="00153C01" w:rsidRPr="009F106F" w:rsidRDefault="00153C01" w:rsidP="00E46BDA">
            <w:pPr>
              <w:spacing w:after="160" w:line="240" w:lineRule="auto"/>
              <w:rPr>
                <w:rFonts w:cstheme="minorHAnsi"/>
                <w:b/>
                <w:bCs/>
                <w:sz w:val="20"/>
                <w:szCs w:val="20"/>
              </w:rPr>
            </w:pPr>
            <w:r w:rsidRPr="009F106F">
              <w:rPr>
                <w:rFonts w:cstheme="minorHAnsi"/>
                <w:b/>
                <w:bCs/>
                <w:sz w:val="20"/>
                <w:szCs w:val="20"/>
              </w:rPr>
              <w:t>Speaking</w:t>
            </w:r>
          </w:p>
          <w:p w14:paraId="55A4CF50" w14:textId="77777777" w:rsidR="00153C01" w:rsidRPr="009F106F" w:rsidRDefault="00153C01" w:rsidP="00E46BDA">
            <w:pPr>
              <w:spacing w:after="0" w:line="240" w:lineRule="auto"/>
              <w:contextualSpacing/>
              <w:rPr>
                <w:rFonts w:cstheme="minorHAnsi"/>
                <w:b/>
                <w:bCs/>
                <w:sz w:val="20"/>
                <w:szCs w:val="20"/>
              </w:rPr>
            </w:pPr>
          </w:p>
        </w:tc>
        <w:tc>
          <w:tcPr>
            <w:tcW w:w="990" w:type="dxa"/>
          </w:tcPr>
          <w:p w14:paraId="2EB20209" w14:textId="77777777" w:rsidR="00153C01" w:rsidRPr="009F106F" w:rsidRDefault="00153C01" w:rsidP="00E46BDA">
            <w:pPr>
              <w:spacing w:after="160" w:line="240" w:lineRule="auto"/>
              <w:rPr>
                <w:rFonts w:cstheme="minorHAnsi"/>
                <w:b/>
                <w:bCs/>
                <w:sz w:val="20"/>
                <w:szCs w:val="20"/>
              </w:rPr>
            </w:pPr>
            <w:r w:rsidRPr="009F106F">
              <w:rPr>
                <w:rFonts w:cstheme="minorHAnsi"/>
                <w:b/>
                <w:bCs/>
                <w:sz w:val="20"/>
                <w:szCs w:val="20"/>
              </w:rPr>
              <w:t>Reading</w:t>
            </w:r>
          </w:p>
          <w:p w14:paraId="7E04E22A" w14:textId="77777777" w:rsidR="00153C01" w:rsidRPr="009F106F" w:rsidRDefault="00153C01" w:rsidP="00E46BDA">
            <w:pPr>
              <w:spacing w:after="0" w:line="240" w:lineRule="auto"/>
              <w:contextualSpacing/>
              <w:rPr>
                <w:rFonts w:cstheme="minorHAnsi"/>
                <w:b/>
                <w:bCs/>
                <w:sz w:val="20"/>
                <w:szCs w:val="20"/>
              </w:rPr>
            </w:pPr>
          </w:p>
        </w:tc>
        <w:tc>
          <w:tcPr>
            <w:tcW w:w="900" w:type="dxa"/>
          </w:tcPr>
          <w:p w14:paraId="1C656FBA" w14:textId="77777777" w:rsidR="00153C01" w:rsidRPr="009F106F" w:rsidRDefault="00153C01" w:rsidP="00E46BDA">
            <w:pPr>
              <w:spacing w:after="160" w:line="240" w:lineRule="auto"/>
              <w:rPr>
                <w:rFonts w:cstheme="minorHAnsi"/>
                <w:b/>
                <w:bCs/>
                <w:sz w:val="20"/>
                <w:szCs w:val="20"/>
              </w:rPr>
            </w:pPr>
            <w:r w:rsidRPr="009F106F">
              <w:rPr>
                <w:rFonts w:cstheme="minorHAnsi"/>
                <w:b/>
                <w:bCs/>
                <w:sz w:val="20"/>
                <w:szCs w:val="20"/>
              </w:rPr>
              <w:t>Writing</w:t>
            </w:r>
          </w:p>
          <w:p w14:paraId="7A7BFFD1" w14:textId="77777777" w:rsidR="00153C01" w:rsidRPr="009F106F" w:rsidRDefault="00153C01" w:rsidP="00E46BDA">
            <w:pPr>
              <w:spacing w:after="0" w:line="240" w:lineRule="auto"/>
              <w:contextualSpacing/>
              <w:rPr>
                <w:rFonts w:cstheme="minorHAnsi"/>
                <w:b/>
                <w:bCs/>
                <w:sz w:val="20"/>
                <w:szCs w:val="20"/>
              </w:rPr>
            </w:pPr>
          </w:p>
        </w:tc>
        <w:tc>
          <w:tcPr>
            <w:tcW w:w="1350" w:type="dxa"/>
          </w:tcPr>
          <w:p w14:paraId="0211FF8C" w14:textId="77777777" w:rsidR="00153C01" w:rsidRPr="009F106F" w:rsidRDefault="00153C01" w:rsidP="00E46BDA">
            <w:pPr>
              <w:spacing w:after="0" w:line="240" w:lineRule="auto"/>
              <w:contextualSpacing/>
              <w:rPr>
                <w:rFonts w:cstheme="minorHAnsi"/>
                <w:b/>
                <w:bCs/>
                <w:sz w:val="20"/>
                <w:szCs w:val="20"/>
              </w:rPr>
            </w:pPr>
            <w:r w:rsidRPr="009F106F">
              <w:rPr>
                <w:rFonts w:cstheme="minorHAnsi"/>
                <w:b/>
                <w:bCs/>
                <w:sz w:val="20"/>
                <w:szCs w:val="20"/>
              </w:rPr>
              <w:t>Program</w:t>
            </w:r>
          </w:p>
          <w:p w14:paraId="078552D6" w14:textId="77777777" w:rsidR="00153C01" w:rsidRPr="009F106F" w:rsidRDefault="00153C01" w:rsidP="00E46BDA">
            <w:pPr>
              <w:spacing w:after="0" w:line="240" w:lineRule="auto"/>
              <w:contextualSpacing/>
              <w:rPr>
                <w:rFonts w:cstheme="minorHAnsi"/>
                <w:b/>
                <w:bCs/>
                <w:sz w:val="20"/>
                <w:szCs w:val="20"/>
              </w:rPr>
            </w:pPr>
            <w:r w:rsidRPr="009F106F">
              <w:rPr>
                <w:rFonts w:cstheme="minorHAnsi"/>
                <w:b/>
                <w:bCs/>
                <w:sz w:val="20"/>
                <w:szCs w:val="20"/>
              </w:rPr>
              <w:t>Language</w:t>
            </w:r>
          </w:p>
        </w:tc>
        <w:tc>
          <w:tcPr>
            <w:tcW w:w="1345" w:type="dxa"/>
          </w:tcPr>
          <w:p w14:paraId="20C79F55" w14:textId="77777777" w:rsidR="00153C01" w:rsidRPr="009F106F" w:rsidRDefault="00153C01" w:rsidP="00E46BDA">
            <w:pPr>
              <w:spacing w:after="0" w:line="240" w:lineRule="auto"/>
              <w:contextualSpacing/>
              <w:rPr>
                <w:rFonts w:cstheme="minorHAnsi"/>
                <w:b/>
                <w:bCs/>
                <w:sz w:val="20"/>
                <w:szCs w:val="20"/>
              </w:rPr>
            </w:pPr>
            <w:r w:rsidRPr="009F106F">
              <w:rPr>
                <w:rFonts w:cstheme="minorHAnsi"/>
                <w:b/>
                <w:bCs/>
                <w:sz w:val="20"/>
                <w:szCs w:val="20"/>
              </w:rPr>
              <w:t>Overall Proficiency Level</w:t>
            </w:r>
          </w:p>
        </w:tc>
      </w:tr>
      <w:tr w:rsidR="00153C01" w:rsidRPr="009F106F" w14:paraId="137C7080" w14:textId="77777777" w:rsidTr="00932553">
        <w:tc>
          <w:tcPr>
            <w:tcW w:w="1795" w:type="dxa"/>
          </w:tcPr>
          <w:p w14:paraId="7A9D62A8" w14:textId="77777777" w:rsidR="00153C01" w:rsidRPr="009F106F" w:rsidRDefault="00153C01" w:rsidP="00E46BDA">
            <w:pPr>
              <w:spacing w:after="0" w:line="240" w:lineRule="auto"/>
              <w:contextualSpacing/>
              <w:rPr>
                <w:rFonts w:cstheme="minorHAnsi"/>
                <w:sz w:val="20"/>
                <w:szCs w:val="20"/>
              </w:rPr>
            </w:pPr>
          </w:p>
        </w:tc>
        <w:tc>
          <w:tcPr>
            <w:tcW w:w="990" w:type="dxa"/>
          </w:tcPr>
          <w:p w14:paraId="02DEAE79" w14:textId="77777777" w:rsidR="00153C01" w:rsidRPr="009F106F" w:rsidRDefault="00153C01" w:rsidP="00E46BDA">
            <w:pPr>
              <w:spacing w:after="0" w:line="240" w:lineRule="auto"/>
              <w:contextualSpacing/>
              <w:rPr>
                <w:rFonts w:cstheme="minorHAnsi"/>
                <w:sz w:val="20"/>
                <w:szCs w:val="20"/>
              </w:rPr>
            </w:pPr>
          </w:p>
        </w:tc>
        <w:tc>
          <w:tcPr>
            <w:tcW w:w="990" w:type="dxa"/>
          </w:tcPr>
          <w:p w14:paraId="33D81553" w14:textId="77777777" w:rsidR="00153C01" w:rsidRPr="009F106F" w:rsidRDefault="00153C01" w:rsidP="00E46BDA">
            <w:pPr>
              <w:spacing w:after="0" w:line="240" w:lineRule="auto"/>
              <w:contextualSpacing/>
              <w:rPr>
                <w:rFonts w:cstheme="minorHAnsi"/>
                <w:sz w:val="20"/>
                <w:szCs w:val="20"/>
              </w:rPr>
            </w:pPr>
          </w:p>
        </w:tc>
        <w:tc>
          <w:tcPr>
            <w:tcW w:w="990" w:type="dxa"/>
          </w:tcPr>
          <w:p w14:paraId="03B6E1EE" w14:textId="77777777" w:rsidR="00153C01" w:rsidRPr="009F106F" w:rsidRDefault="00153C01" w:rsidP="00E46BDA">
            <w:pPr>
              <w:spacing w:after="0" w:line="240" w:lineRule="auto"/>
              <w:contextualSpacing/>
              <w:rPr>
                <w:rFonts w:cstheme="minorHAnsi"/>
                <w:sz w:val="20"/>
                <w:szCs w:val="20"/>
              </w:rPr>
            </w:pPr>
          </w:p>
        </w:tc>
        <w:tc>
          <w:tcPr>
            <w:tcW w:w="990" w:type="dxa"/>
          </w:tcPr>
          <w:p w14:paraId="1A062A99" w14:textId="77777777" w:rsidR="00153C01" w:rsidRPr="009F106F" w:rsidRDefault="00153C01" w:rsidP="00E46BDA">
            <w:pPr>
              <w:spacing w:after="0" w:line="240" w:lineRule="auto"/>
              <w:contextualSpacing/>
              <w:rPr>
                <w:rFonts w:cstheme="minorHAnsi"/>
                <w:sz w:val="20"/>
                <w:szCs w:val="20"/>
              </w:rPr>
            </w:pPr>
          </w:p>
        </w:tc>
        <w:tc>
          <w:tcPr>
            <w:tcW w:w="900" w:type="dxa"/>
          </w:tcPr>
          <w:p w14:paraId="799CFFD4" w14:textId="77777777" w:rsidR="00153C01" w:rsidRPr="009F106F" w:rsidRDefault="00153C01" w:rsidP="00E46BDA">
            <w:pPr>
              <w:spacing w:after="0" w:line="240" w:lineRule="auto"/>
              <w:contextualSpacing/>
              <w:rPr>
                <w:rFonts w:cstheme="minorHAnsi"/>
                <w:sz w:val="20"/>
                <w:szCs w:val="20"/>
              </w:rPr>
            </w:pPr>
          </w:p>
        </w:tc>
        <w:tc>
          <w:tcPr>
            <w:tcW w:w="1350" w:type="dxa"/>
          </w:tcPr>
          <w:p w14:paraId="170F5676" w14:textId="77777777" w:rsidR="00153C01" w:rsidRPr="009F106F" w:rsidRDefault="00153C01" w:rsidP="00E46BDA">
            <w:pPr>
              <w:spacing w:after="0" w:line="240" w:lineRule="auto"/>
              <w:contextualSpacing/>
              <w:rPr>
                <w:rFonts w:cstheme="minorHAnsi"/>
                <w:sz w:val="20"/>
                <w:szCs w:val="20"/>
              </w:rPr>
            </w:pPr>
          </w:p>
        </w:tc>
        <w:tc>
          <w:tcPr>
            <w:tcW w:w="1345" w:type="dxa"/>
          </w:tcPr>
          <w:p w14:paraId="4274BCD1" w14:textId="77777777" w:rsidR="00153C01" w:rsidRPr="009F106F" w:rsidRDefault="00153C01" w:rsidP="00E46BDA">
            <w:pPr>
              <w:spacing w:after="0" w:line="240" w:lineRule="auto"/>
              <w:contextualSpacing/>
              <w:rPr>
                <w:rFonts w:cstheme="minorHAnsi"/>
                <w:sz w:val="20"/>
                <w:szCs w:val="20"/>
              </w:rPr>
            </w:pPr>
          </w:p>
        </w:tc>
      </w:tr>
      <w:tr w:rsidR="00153C01" w:rsidRPr="009F106F" w14:paraId="678AF82B" w14:textId="77777777" w:rsidTr="00932553">
        <w:tc>
          <w:tcPr>
            <w:tcW w:w="1795" w:type="dxa"/>
          </w:tcPr>
          <w:p w14:paraId="27F4986C" w14:textId="77777777" w:rsidR="00153C01" w:rsidRPr="009F106F" w:rsidRDefault="00153C01" w:rsidP="00E46BDA">
            <w:pPr>
              <w:spacing w:after="0" w:line="240" w:lineRule="auto"/>
              <w:contextualSpacing/>
              <w:rPr>
                <w:rFonts w:cstheme="minorHAnsi"/>
                <w:sz w:val="20"/>
                <w:szCs w:val="20"/>
              </w:rPr>
            </w:pPr>
          </w:p>
        </w:tc>
        <w:tc>
          <w:tcPr>
            <w:tcW w:w="990" w:type="dxa"/>
          </w:tcPr>
          <w:p w14:paraId="6D882A5E" w14:textId="77777777" w:rsidR="00153C01" w:rsidRPr="009F106F" w:rsidRDefault="00153C01" w:rsidP="00E46BDA">
            <w:pPr>
              <w:spacing w:after="0" w:line="240" w:lineRule="auto"/>
              <w:contextualSpacing/>
              <w:rPr>
                <w:rFonts w:cstheme="minorHAnsi"/>
                <w:sz w:val="20"/>
                <w:szCs w:val="20"/>
              </w:rPr>
            </w:pPr>
          </w:p>
        </w:tc>
        <w:tc>
          <w:tcPr>
            <w:tcW w:w="990" w:type="dxa"/>
          </w:tcPr>
          <w:p w14:paraId="1BCE4EC3" w14:textId="77777777" w:rsidR="00153C01" w:rsidRPr="009F106F" w:rsidRDefault="00153C01" w:rsidP="00E46BDA">
            <w:pPr>
              <w:spacing w:after="0" w:line="240" w:lineRule="auto"/>
              <w:contextualSpacing/>
              <w:rPr>
                <w:rFonts w:cstheme="minorHAnsi"/>
                <w:sz w:val="20"/>
                <w:szCs w:val="20"/>
              </w:rPr>
            </w:pPr>
          </w:p>
        </w:tc>
        <w:tc>
          <w:tcPr>
            <w:tcW w:w="990" w:type="dxa"/>
          </w:tcPr>
          <w:p w14:paraId="54B056FF" w14:textId="77777777" w:rsidR="00153C01" w:rsidRPr="009F106F" w:rsidRDefault="00153C01" w:rsidP="00E46BDA">
            <w:pPr>
              <w:spacing w:after="0" w:line="240" w:lineRule="auto"/>
              <w:contextualSpacing/>
              <w:rPr>
                <w:rFonts w:cstheme="minorHAnsi"/>
                <w:sz w:val="20"/>
                <w:szCs w:val="20"/>
              </w:rPr>
            </w:pPr>
          </w:p>
        </w:tc>
        <w:tc>
          <w:tcPr>
            <w:tcW w:w="990" w:type="dxa"/>
          </w:tcPr>
          <w:p w14:paraId="0C064B68" w14:textId="77777777" w:rsidR="00153C01" w:rsidRPr="009F106F" w:rsidRDefault="00153C01" w:rsidP="00E46BDA">
            <w:pPr>
              <w:spacing w:after="0" w:line="240" w:lineRule="auto"/>
              <w:contextualSpacing/>
              <w:rPr>
                <w:rFonts w:cstheme="minorHAnsi"/>
                <w:sz w:val="20"/>
                <w:szCs w:val="20"/>
              </w:rPr>
            </w:pPr>
          </w:p>
        </w:tc>
        <w:tc>
          <w:tcPr>
            <w:tcW w:w="900" w:type="dxa"/>
          </w:tcPr>
          <w:p w14:paraId="6887954B" w14:textId="77777777" w:rsidR="00153C01" w:rsidRPr="009F106F" w:rsidRDefault="00153C01" w:rsidP="00E46BDA">
            <w:pPr>
              <w:spacing w:after="0" w:line="240" w:lineRule="auto"/>
              <w:contextualSpacing/>
              <w:rPr>
                <w:rFonts w:cstheme="minorHAnsi"/>
                <w:sz w:val="20"/>
                <w:szCs w:val="20"/>
              </w:rPr>
            </w:pPr>
          </w:p>
        </w:tc>
        <w:tc>
          <w:tcPr>
            <w:tcW w:w="1350" w:type="dxa"/>
          </w:tcPr>
          <w:p w14:paraId="34774726" w14:textId="77777777" w:rsidR="00153C01" w:rsidRPr="009F106F" w:rsidRDefault="00153C01" w:rsidP="00E46BDA">
            <w:pPr>
              <w:spacing w:after="0" w:line="240" w:lineRule="auto"/>
              <w:contextualSpacing/>
              <w:rPr>
                <w:rFonts w:cstheme="minorHAnsi"/>
                <w:sz w:val="20"/>
                <w:szCs w:val="20"/>
              </w:rPr>
            </w:pPr>
          </w:p>
        </w:tc>
        <w:tc>
          <w:tcPr>
            <w:tcW w:w="1345" w:type="dxa"/>
          </w:tcPr>
          <w:p w14:paraId="5EF13BAB" w14:textId="77777777" w:rsidR="00153C01" w:rsidRPr="009F106F" w:rsidRDefault="00153C01" w:rsidP="00E46BDA">
            <w:pPr>
              <w:spacing w:after="0" w:line="240" w:lineRule="auto"/>
              <w:contextualSpacing/>
              <w:rPr>
                <w:rFonts w:cstheme="minorHAnsi"/>
                <w:sz w:val="20"/>
                <w:szCs w:val="20"/>
              </w:rPr>
            </w:pPr>
          </w:p>
        </w:tc>
      </w:tr>
      <w:tr w:rsidR="00153C01" w:rsidRPr="009F106F" w14:paraId="19340366" w14:textId="77777777" w:rsidTr="00932553">
        <w:tc>
          <w:tcPr>
            <w:tcW w:w="1795" w:type="dxa"/>
          </w:tcPr>
          <w:p w14:paraId="595F7CC9" w14:textId="77777777" w:rsidR="00153C01" w:rsidRPr="009F106F" w:rsidRDefault="00153C01" w:rsidP="00E46BDA">
            <w:pPr>
              <w:spacing w:after="0" w:line="240" w:lineRule="auto"/>
              <w:contextualSpacing/>
              <w:rPr>
                <w:rFonts w:cstheme="minorHAnsi"/>
                <w:sz w:val="20"/>
                <w:szCs w:val="20"/>
              </w:rPr>
            </w:pPr>
          </w:p>
        </w:tc>
        <w:tc>
          <w:tcPr>
            <w:tcW w:w="990" w:type="dxa"/>
          </w:tcPr>
          <w:p w14:paraId="3F430BD4" w14:textId="77777777" w:rsidR="00153C01" w:rsidRPr="009F106F" w:rsidRDefault="00153C01" w:rsidP="00E46BDA">
            <w:pPr>
              <w:spacing w:after="0" w:line="240" w:lineRule="auto"/>
              <w:contextualSpacing/>
              <w:rPr>
                <w:rFonts w:cstheme="minorHAnsi"/>
                <w:sz w:val="20"/>
                <w:szCs w:val="20"/>
              </w:rPr>
            </w:pPr>
          </w:p>
        </w:tc>
        <w:tc>
          <w:tcPr>
            <w:tcW w:w="990" w:type="dxa"/>
          </w:tcPr>
          <w:p w14:paraId="0A299192" w14:textId="77777777" w:rsidR="00153C01" w:rsidRPr="009F106F" w:rsidRDefault="00153C01" w:rsidP="00E46BDA">
            <w:pPr>
              <w:spacing w:after="0" w:line="240" w:lineRule="auto"/>
              <w:contextualSpacing/>
              <w:rPr>
                <w:rFonts w:cstheme="minorHAnsi"/>
                <w:sz w:val="20"/>
                <w:szCs w:val="20"/>
              </w:rPr>
            </w:pPr>
          </w:p>
        </w:tc>
        <w:tc>
          <w:tcPr>
            <w:tcW w:w="990" w:type="dxa"/>
          </w:tcPr>
          <w:p w14:paraId="77C24170" w14:textId="77777777" w:rsidR="00153C01" w:rsidRPr="009F106F" w:rsidRDefault="00153C01" w:rsidP="00E46BDA">
            <w:pPr>
              <w:spacing w:after="0" w:line="240" w:lineRule="auto"/>
              <w:contextualSpacing/>
              <w:rPr>
                <w:rFonts w:cstheme="minorHAnsi"/>
                <w:sz w:val="20"/>
                <w:szCs w:val="20"/>
              </w:rPr>
            </w:pPr>
          </w:p>
        </w:tc>
        <w:tc>
          <w:tcPr>
            <w:tcW w:w="990" w:type="dxa"/>
          </w:tcPr>
          <w:p w14:paraId="725556C0" w14:textId="77777777" w:rsidR="00153C01" w:rsidRPr="009F106F" w:rsidRDefault="00153C01" w:rsidP="00E46BDA">
            <w:pPr>
              <w:spacing w:after="0" w:line="240" w:lineRule="auto"/>
              <w:contextualSpacing/>
              <w:rPr>
                <w:rFonts w:cstheme="minorHAnsi"/>
                <w:sz w:val="20"/>
                <w:szCs w:val="20"/>
              </w:rPr>
            </w:pPr>
          </w:p>
        </w:tc>
        <w:tc>
          <w:tcPr>
            <w:tcW w:w="900" w:type="dxa"/>
          </w:tcPr>
          <w:p w14:paraId="4EEE07B3" w14:textId="77777777" w:rsidR="00153C01" w:rsidRPr="009F106F" w:rsidRDefault="00153C01" w:rsidP="00E46BDA">
            <w:pPr>
              <w:spacing w:after="0" w:line="240" w:lineRule="auto"/>
              <w:contextualSpacing/>
              <w:rPr>
                <w:rFonts w:cstheme="minorHAnsi"/>
                <w:sz w:val="20"/>
                <w:szCs w:val="20"/>
              </w:rPr>
            </w:pPr>
          </w:p>
        </w:tc>
        <w:tc>
          <w:tcPr>
            <w:tcW w:w="1350" w:type="dxa"/>
          </w:tcPr>
          <w:p w14:paraId="1CAA32EC" w14:textId="77777777" w:rsidR="00153C01" w:rsidRPr="009F106F" w:rsidRDefault="00153C01" w:rsidP="00E46BDA">
            <w:pPr>
              <w:spacing w:after="0" w:line="240" w:lineRule="auto"/>
              <w:contextualSpacing/>
              <w:rPr>
                <w:rFonts w:cstheme="minorHAnsi"/>
                <w:sz w:val="20"/>
                <w:szCs w:val="20"/>
              </w:rPr>
            </w:pPr>
          </w:p>
        </w:tc>
        <w:tc>
          <w:tcPr>
            <w:tcW w:w="1345" w:type="dxa"/>
          </w:tcPr>
          <w:p w14:paraId="487059DB" w14:textId="77777777" w:rsidR="00153C01" w:rsidRPr="009F106F" w:rsidRDefault="00153C01" w:rsidP="00E46BDA">
            <w:pPr>
              <w:spacing w:after="0" w:line="240" w:lineRule="auto"/>
              <w:contextualSpacing/>
              <w:rPr>
                <w:rFonts w:cstheme="minorHAnsi"/>
                <w:sz w:val="20"/>
                <w:szCs w:val="20"/>
              </w:rPr>
            </w:pPr>
          </w:p>
        </w:tc>
      </w:tr>
    </w:tbl>
    <w:p w14:paraId="7B73158D" w14:textId="77777777" w:rsidR="00153C01" w:rsidRPr="009F106F" w:rsidRDefault="00153C01" w:rsidP="00E46BDA">
      <w:pPr>
        <w:spacing w:after="0" w:line="240" w:lineRule="auto"/>
        <w:contextualSpacing/>
        <w:rPr>
          <w:rFonts w:cstheme="minorHAnsi"/>
          <w:sz w:val="22"/>
          <w:szCs w:val="22"/>
        </w:rPr>
      </w:pPr>
    </w:p>
    <w:p w14:paraId="090EB697" w14:textId="77777777" w:rsidR="00153C01" w:rsidRPr="009F106F" w:rsidRDefault="00153C01" w:rsidP="00E46BDA">
      <w:pPr>
        <w:spacing w:line="240" w:lineRule="auto"/>
        <w:rPr>
          <w:rFonts w:cstheme="minorHAnsi"/>
          <w:sz w:val="22"/>
          <w:szCs w:val="22"/>
        </w:rPr>
      </w:pPr>
      <w:r w:rsidRPr="009F106F">
        <w:rPr>
          <w:rFonts w:cstheme="minorHAnsi"/>
          <w:sz w:val="22"/>
          <w:szCs w:val="22"/>
        </w:rPr>
        <w:t>To inquire more about the specifics of the above assessment(s), please call or visit our office.</w:t>
      </w:r>
    </w:p>
    <w:p w14:paraId="147F75C8" w14:textId="347DFC43" w:rsidR="00153C01" w:rsidRPr="009F106F" w:rsidRDefault="00153C01" w:rsidP="00E46BDA">
      <w:pPr>
        <w:spacing w:line="240" w:lineRule="auto"/>
        <w:rPr>
          <w:rFonts w:cstheme="minorHAnsi"/>
          <w:sz w:val="22"/>
          <w:szCs w:val="22"/>
        </w:rPr>
      </w:pPr>
      <w:r w:rsidRPr="009F106F">
        <w:rPr>
          <w:rFonts w:cstheme="minorHAnsi"/>
          <w:sz w:val="22"/>
          <w:szCs w:val="22"/>
          <w:lang w:val="en"/>
        </w:rPr>
        <w:t xml:space="preserve">If your child has an Individualized Education Program (IEP), the BMEP will help </w:t>
      </w:r>
      <w:r w:rsidR="00307183" w:rsidRPr="009F106F">
        <w:rPr>
          <w:rFonts w:cstheme="minorHAnsi"/>
          <w:sz w:val="22"/>
          <w:szCs w:val="22"/>
          <w:lang w:val="en"/>
        </w:rPr>
        <w:t>them</w:t>
      </w:r>
      <w:r w:rsidRPr="009F106F">
        <w:rPr>
          <w:rFonts w:cstheme="minorHAnsi"/>
          <w:sz w:val="22"/>
          <w:szCs w:val="22"/>
          <w:lang w:val="en"/>
        </w:rPr>
        <w:t xml:space="preserve"> meet the IEP goals in the following ways: </w:t>
      </w:r>
      <w:sdt>
        <w:sdtPr>
          <w:rPr>
            <w:rFonts w:cstheme="minorHAnsi"/>
            <w:sz w:val="22"/>
            <w:szCs w:val="22"/>
            <w:lang w:val="en"/>
          </w:rPr>
          <w:id w:val="1658876780"/>
          <w:placeholder>
            <w:docPart w:val="DefaultPlaceholder_-1854013440"/>
          </w:placeholder>
          <w:text/>
        </w:sdtPr>
        <w:sdtEndPr/>
        <w:sdtContent>
          <w:r w:rsidR="00E46BDA">
            <w:rPr>
              <w:rFonts w:cstheme="minorHAnsi"/>
              <w:sz w:val="22"/>
              <w:szCs w:val="22"/>
              <w:lang w:val="en"/>
            </w:rPr>
            <w:t>Insert Description here</w:t>
          </w:r>
        </w:sdtContent>
      </w:sdt>
    </w:p>
    <w:p w14:paraId="78D63299" w14:textId="41FE0F33" w:rsidR="00153C01" w:rsidRPr="009F106F" w:rsidRDefault="00153C01" w:rsidP="00E46BDA">
      <w:pPr>
        <w:spacing w:after="0" w:line="240" w:lineRule="auto"/>
        <w:contextualSpacing/>
        <w:rPr>
          <w:rFonts w:cstheme="minorHAnsi"/>
          <w:sz w:val="22"/>
          <w:szCs w:val="22"/>
        </w:rPr>
      </w:pPr>
      <w:r w:rsidRPr="009F106F">
        <w:rPr>
          <w:rFonts w:cstheme="minorHAnsi"/>
          <w:sz w:val="22"/>
          <w:szCs w:val="22"/>
        </w:rPr>
        <w:t>Parents</w:t>
      </w:r>
      <w:r w:rsidR="00A62595">
        <w:rPr>
          <w:rFonts w:cstheme="minorHAnsi"/>
          <w:sz w:val="22"/>
          <w:szCs w:val="22"/>
        </w:rPr>
        <w:t>, family members and guardians</w:t>
      </w:r>
      <w:r w:rsidR="009F106F">
        <w:rPr>
          <w:rFonts w:cstheme="minorHAnsi"/>
          <w:sz w:val="22"/>
          <w:szCs w:val="22"/>
        </w:rPr>
        <w:t xml:space="preserve"> </w:t>
      </w:r>
      <w:r w:rsidRPr="009F106F">
        <w:rPr>
          <w:rFonts w:cstheme="minorHAnsi"/>
          <w:sz w:val="22"/>
          <w:szCs w:val="22"/>
        </w:rPr>
        <w:t xml:space="preserve">with children participating in the school’s BMEP are encouraged to participate in the BMEP </w:t>
      </w:r>
      <w:r w:rsidR="00307183" w:rsidRPr="009F106F">
        <w:rPr>
          <w:rFonts w:cstheme="minorHAnsi"/>
          <w:sz w:val="22"/>
          <w:szCs w:val="22"/>
        </w:rPr>
        <w:t>P</w:t>
      </w:r>
      <w:r w:rsidRPr="009F106F">
        <w:rPr>
          <w:rFonts w:cstheme="minorHAnsi"/>
          <w:sz w:val="22"/>
          <w:szCs w:val="22"/>
        </w:rPr>
        <w:t xml:space="preserve">arent </w:t>
      </w:r>
      <w:r w:rsidR="00307183" w:rsidRPr="009F106F">
        <w:rPr>
          <w:rFonts w:cstheme="minorHAnsi"/>
          <w:sz w:val="22"/>
          <w:szCs w:val="22"/>
        </w:rPr>
        <w:t>A</w:t>
      </w:r>
      <w:r w:rsidRPr="009F106F">
        <w:rPr>
          <w:rFonts w:cstheme="minorHAnsi"/>
          <w:sz w:val="22"/>
          <w:szCs w:val="22"/>
        </w:rPr>
        <w:t xml:space="preserve">dvisory </w:t>
      </w:r>
      <w:r w:rsidR="00307183" w:rsidRPr="009F106F">
        <w:rPr>
          <w:rFonts w:cstheme="minorHAnsi"/>
          <w:sz w:val="22"/>
          <w:szCs w:val="22"/>
        </w:rPr>
        <w:t>C</w:t>
      </w:r>
      <w:r w:rsidRPr="009F106F">
        <w:rPr>
          <w:rFonts w:cstheme="minorHAnsi"/>
          <w:sz w:val="22"/>
          <w:szCs w:val="22"/>
        </w:rPr>
        <w:t>ommittee (PAC).</w:t>
      </w:r>
      <w:r w:rsidR="00307183" w:rsidRPr="009F106F">
        <w:rPr>
          <w:rFonts w:cstheme="minorHAnsi"/>
          <w:sz w:val="22"/>
          <w:szCs w:val="22"/>
        </w:rPr>
        <w:t xml:space="preserve"> This committee is open to all caregivers, not just parents.</w:t>
      </w:r>
      <w:r w:rsidRPr="009F106F">
        <w:rPr>
          <w:rFonts w:cstheme="minorHAnsi"/>
          <w:sz w:val="22"/>
          <w:szCs w:val="22"/>
        </w:rPr>
        <w:t xml:space="preserve"> Please consider attending our first BMEP PAC meeting scheduled for</w:t>
      </w:r>
      <w:r w:rsidRPr="001A5D6D">
        <w:rPr>
          <w:rFonts w:cstheme="minorHAnsi"/>
          <w:sz w:val="22"/>
          <w:szCs w:val="22"/>
        </w:rPr>
        <w:t xml:space="preserve"> </w:t>
      </w:r>
      <w:sdt>
        <w:sdtPr>
          <w:rPr>
            <w:rFonts w:cstheme="minorHAnsi"/>
            <w:sz w:val="22"/>
            <w:szCs w:val="22"/>
          </w:rPr>
          <w:id w:val="-2020617940"/>
        </w:sdtPr>
        <w:sdtEndPr>
          <w:rPr>
            <w:b/>
            <w:u w:val="single"/>
          </w:rPr>
        </w:sdtEndPr>
        <w:sdtContent>
          <w:r w:rsidRPr="001A5D6D">
            <w:rPr>
              <w:rFonts w:cstheme="minorHAnsi"/>
              <w:sz w:val="22"/>
              <w:szCs w:val="22"/>
            </w:rPr>
            <w:t>insert date</w:t>
          </w:r>
        </w:sdtContent>
      </w:sdt>
      <w:r w:rsidRPr="009F106F">
        <w:rPr>
          <w:rFonts w:cstheme="minorHAnsi"/>
          <w:b/>
          <w:sz w:val="22"/>
          <w:szCs w:val="22"/>
        </w:rPr>
        <w:t>.</w:t>
      </w:r>
      <w:r w:rsidRPr="009F106F">
        <w:rPr>
          <w:rFonts w:cstheme="minorHAnsi"/>
          <w:sz w:val="22"/>
          <w:szCs w:val="22"/>
        </w:rPr>
        <w:t xml:space="preserve"> </w:t>
      </w:r>
      <w:r w:rsidR="00307183" w:rsidRPr="009F106F">
        <w:rPr>
          <w:rFonts w:cstheme="minorHAnsi"/>
          <w:sz w:val="22"/>
          <w:szCs w:val="22"/>
        </w:rPr>
        <w:t>Family</w:t>
      </w:r>
      <w:r w:rsidRPr="009F106F">
        <w:rPr>
          <w:rFonts w:cstheme="minorHAnsi"/>
          <w:sz w:val="22"/>
          <w:szCs w:val="22"/>
        </w:rPr>
        <w:t xml:space="preserve"> participation in the development, implementation, and evaluation of the program is valued and important, as we consider what BMEP works best for your children and the community. </w:t>
      </w:r>
    </w:p>
    <w:p w14:paraId="4C601995" w14:textId="77777777" w:rsidR="00153C01" w:rsidRPr="009F106F" w:rsidRDefault="00153C01" w:rsidP="00E46BDA">
      <w:pPr>
        <w:spacing w:after="0" w:line="240" w:lineRule="auto"/>
        <w:contextualSpacing/>
        <w:rPr>
          <w:rFonts w:cstheme="minorHAnsi"/>
          <w:sz w:val="22"/>
          <w:szCs w:val="22"/>
        </w:rPr>
      </w:pPr>
    </w:p>
    <w:p w14:paraId="1DC248AA" w14:textId="48BBB721" w:rsidR="00153C01" w:rsidRPr="009F106F" w:rsidRDefault="00153C01" w:rsidP="00E46BDA">
      <w:pPr>
        <w:spacing w:after="0" w:line="240" w:lineRule="auto"/>
        <w:contextualSpacing/>
        <w:rPr>
          <w:rFonts w:cstheme="minorHAnsi"/>
          <w:sz w:val="22"/>
          <w:szCs w:val="22"/>
        </w:rPr>
      </w:pPr>
      <w:r w:rsidRPr="009F106F">
        <w:rPr>
          <w:rFonts w:cstheme="minorHAnsi"/>
          <w:sz w:val="22"/>
          <w:szCs w:val="22"/>
        </w:rPr>
        <w:t xml:space="preserve">We highly recommend that your child participate in, and receive the benefits from, this </w:t>
      </w:r>
      <w:r w:rsidR="00307183" w:rsidRPr="009F106F">
        <w:rPr>
          <w:rFonts w:cstheme="minorHAnsi"/>
          <w:sz w:val="22"/>
          <w:szCs w:val="22"/>
        </w:rPr>
        <w:t xml:space="preserve">bilingual education </w:t>
      </w:r>
      <w:r w:rsidRPr="009F106F">
        <w:rPr>
          <w:rFonts w:cstheme="minorHAnsi"/>
          <w:sz w:val="22"/>
          <w:szCs w:val="22"/>
        </w:rPr>
        <w:t>program. However, you have the right to decline your child’s participation in the BMEP. If you have questions, you are encouraged to call or visit our office, contact your child’s school, or communicate with your child’s teacher to discuss further.</w:t>
      </w:r>
    </w:p>
    <w:p w14:paraId="416A6BF0" w14:textId="77777777" w:rsidR="00153C01" w:rsidRPr="009F106F" w:rsidRDefault="00153C01" w:rsidP="00E46BDA">
      <w:pPr>
        <w:spacing w:after="0" w:line="240" w:lineRule="auto"/>
        <w:contextualSpacing/>
        <w:rPr>
          <w:rFonts w:cstheme="minorHAnsi"/>
          <w:sz w:val="22"/>
          <w:szCs w:val="22"/>
        </w:rPr>
      </w:pPr>
    </w:p>
    <w:p w14:paraId="2ABBA949" w14:textId="77777777" w:rsidR="00153C01" w:rsidRPr="009F106F" w:rsidRDefault="00153C01" w:rsidP="00E46BDA">
      <w:pPr>
        <w:spacing w:after="0" w:line="240" w:lineRule="auto"/>
        <w:contextualSpacing/>
        <w:rPr>
          <w:rFonts w:cstheme="minorHAnsi"/>
          <w:sz w:val="22"/>
          <w:szCs w:val="22"/>
        </w:rPr>
      </w:pPr>
      <w:r w:rsidRPr="009F106F">
        <w:rPr>
          <w:rFonts w:cstheme="minorHAnsi"/>
          <w:sz w:val="22"/>
          <w:szCs w:val="22"/>
        </w:rPr>
        <w:t>Sincerely,</w:t>
      </w:r>
    </w:p>
    <w:p w14:paraId="7C5A19DA" w14:textId="77777777" w:rsidR="00153C01" w:rsidRPr="009F106F" w:rsidRDefault="00153C01" w:rsidP="00E46BDA">
      <w:pPr>
        <w:spacing w:after="0" w:line="240" w:lineRule="auto"/>
        <w:contextualSpacing/>
        <w:rPr>
          <w:rFonts w:cstheme="minorHAnsi"/>
          <w:sz w:val="22"/>
          <w:szCs w:val="22"/>
        </w:rPr>
      </w:pPr>
    </w:p>
    <w:p w14:paraId="279EB336" w14:textId="77777777" w:rsidR="00153C01" w:rsidRPr="009F106F" w:rsidRDefault="00153C01" w:rsidP="00E46BDA">
      <w:pPr>
        <w:spacing w:after="0" w:line="240" w:lineRule="auto"/>
        <w:contextualSpacing/>
        <w:rPr>
          <w:rFonts w:cstheme="minorHAnsi"/>
          <w:sz w:val="22"/>
          <w:szCs w:val="22"/>
        </w:rPr>
      </w:pPr>
    </w:p>
    <w:sdt>
      <w:sdtPr>
        <w:rPr>
          <w:rFonts w:cstheme="minorHAnsi"/>
          <w:sz w:val="22"/>
          <w:szCs w:val="22"/>
        </w:rPr>
        <w:id w:val="-1773015041"/>
      </w:sdtPr>
      <w:sdtEndPr/>
      <w:sdtContent>
        <w:p w14:paraId="0E4DF191" w14:textId="77777777" w:rsidR="00153C01" w:rsidRPr="009F106F" w:rsidRDefault="00153C01" w:rsidP="00E46BDA">
          <w:pPr>
            <w:spacing w:after="0" w:line="240" w:lineRule="auto"/>
            <w:contextualSpacing/>
            <w:rPr>
              <w:rFonts w:cstheme="minorHAnsi"/>
              <w:sz w:val="22"/>
              <w:szCs w:val="22"/>
            </w:rPr>
          </w:pPr>
          <w:r w:rsidRPr="009F106F">
            <w:rPr>
              <w:rFonts w:cstheme="minorHAnsi"/>
              <w:sz w:val="22"/>
              <w:szCs w:val="22"/>
            </w:rPr>
            <w:t>Insert signature here</w:t>
          </w:r>
        </w:p>
      </w:sdtContent>
    </w:sdt>
    <w:p w14:paraId="5F38FE12" w14:textId="77777777" w:rsidR="00153C01" w:rsidRPr="009F106F" w:rsidRDefault="00153C01" w:rsidP="00E46BDA">
      <w:pPr>
        <w:spacing w:after="0" w:line="240" w:lineRule="auto"/>
        <w:contextualSpacing/>
        <w:rPr>
          <w:rFonts w:cstheme="minorHAnsi"/>
          <w:sz w:val="22"/>
          <w:szCs w:val="22"/>
        </w:rPr>
      </w:pPr>
    </w:p>
    <w:sdt>
      <w:sdtPr>
        <w:rPr>
          <w:rFonts w:cstheme="minorHAnsi"/>
          <w:sz w:val="22"/>
          <w:szCs w:val="22"/>
        </w:rPr>
        <w:id w:val="-648662137"/>
      </w:sdtPr>
      <w:sdtEndPr/>
      <w:sdtContent>
        <w:p w14:paraId="2877F3CC" w14:textId="77777777" w:rsidR="00153C01" w:rsidRPr="009F106F" w:rsidRDefault="00153C01" w:rsidP="00E46BDA">
          <w:pPr>
            <w:spacing w:after="0" w:line="240" w:lineRule="auto"/>
            <w:contextualSpacing/>
            <w:rPr>
              <w:rFonts w:cstheme="minorHAnsi"/>
              <w:sz w:val="22"/>
              <w:szCs w:val="22"/>
            </w:rPr>
          </w:pPr>
          <w:r w:rsidRPr="009F106F">
            <w:rPr>
              <w:rFonts w:cstheme="minorHAnsi"/>
              <w:sz w:val="22"/>
              <w:szCs w:val="22"/>
            </w:rPr>
            <w:t>Insert BME director name here</w:t>
          </w:r>
        </w:p>
      </w:sdtContent>
    </w:sdt>
    <w:p w14:paraId="20ADF546" w14:textId="46D610AC" w:rsidR="008A69A0" w:rsidRPr="009F106F" w:rsidRDefault="00153C01" w:rsidP="00CA354B">
      <w:pPr>
        <w:spacing w:after="0" w:line="240" w:lineRule="auto"/>
        <w:contextualSpacing/>
        <w:rPr>
          <w:rFonts w:cstheme="minorHAnsi"/>
          <w:sz w:val="22"/>
          <w:szCs w:val="22"/>
        </w:rPr>
      </w:pPr>
      <w:r w:rsidRPr="009F106F">
        <w:rPr>
          <w:rFonts w:cstheme="minorHAnsi"/>
          <w:sz w:val="22"/>
          <w:szCs w:val="22"/>
        </w:rPr>
        <w:t>Bilingual Multicultural Education Director</w:t>
      </w:r>
    </w:p>
    <w:sectPr w:rsidR="008A69A0" w:rsidRPr="009F106F" w:rsidSect="00CA354B">
      <w:pgSz w:w="12240" w:h="15840"/>
      <w:pgMar w:top="144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3A72"/>
    <w:multiLevelType w:val="hybridMultilevel"/>
    <w:tmpl w:val="37FE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2613C"/>
    <w:multiLevelType w:val="hybridMultilevel"/>
    <w:tmpl w:val="5736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76677">
    <w:abstractNumId w:val="0"/>
  </w:num>
  <w:num w:numId="2" w16cid:durableId="10687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01"/>
    <w:rsid w:val="000F36C4"/>
    <w:rsid w:val="00153C01"/>
    <w:rsid w:val="001A5D6D"/>
    <w:rsid w:val="002F76F7"/>
    <w:rsid w:val="00302A2C"/>
    <w:rsid w:val="00307183"/>
    <w:rsid w:val="003C0041"/>
    <w:rsid w:val="006A5EAB"/>
    <w:rsid w:val="008A69A0"/>
    <w:rsid w:val="00932553"/>
    <w:rsid w:val="009F106F"/>
    <w:rsid w:val="00A62595"/>
    <w:rsid w:val="00B31074"/>
    <w:rsid w:val="00C86D47"/>
    <w:rsid w:val="00CA354B"/>
    <w:rsid w:val="00E46BDA"/>
    <w:rsid w:val="00EB5965"/>
    <w:rsid w:val="00F0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A01C"/>
  <w15:chartTrackingRefBased/>
  <w15:docId w15:val="{489A7A06-C8D2-4587-A5E4-B238AC05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 Normal"/>
    <w:qFormat/>
    <w:rsid w:val="00153C01"/>
    <w:pPr>
      <w:spacing w:after="120" w:line="264" w:lineRule="auto"/>
      <w:jc w:val="both"/>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3C01"/>
    <w:pPr>
      <w:spacing w:after="0" w:line="240" w:lineRule="auto"/>
      <w:jc w:val="both"/>
    </w:pPr>
    <w:rPr>
      <w:rFonts w:eastAsiaTheme="minorEastAsia"/>
      <w:sz w:val="21"/>
      <w:szCs w:val="21"/>
    </w:rPr>
  </w:style>
  <w:style w:type="table" w:styleId="TableGrid">
    <w:name w:val="Table Grid"/>
    <w:basedOn w:val="TableNormal"/>
    <w:uiPriority w:val="39"/>
    <w:rsid w:val="00153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C01"/>
    <w:pPr>
      <w:ind w:left="720"/>
      <w:contextualSpacing/>
    </w:pPr>
  </w:style>
  <w:style w:type="character" w:styleId="PlaceholderText">
    <w:name w:val="Placeholder Text"/>
    <w:basedOn w:val="DefaultParagraphFont"/>
    <w:uiPriority w:val="99"/>
    <w:semiHidden/>
    <w:rsid w:val="00E46B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6FDCEE2-6B2F-46FF-A8EC-418B61288ADC}"/>
      </w:docPartPr>
      <w:docPartBody>
        <w:p w:rsidR="008A4BDD" w:rsidRDefault="008A4BDD">
          <w:r w:rsidRPr="003C3D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DD"/>
    <w:rsid w:val="000F36C4"/>
    <w:rsid w:val="002F76F7"/>
    <w:rsid w:val="008A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BD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140944F82C644DB2E40CA88FC1AB81" ma:contentTypeVersion="3" ma:contentTypeDescription="Create a new document." ma:contentTypeScope="" ma:versionID="a8c082dac82c226cb5f92ed6089f3618">
  <xsd:schema xmlns:xsd="http://www.w3.org/2001/XMLSchema" xmlns:xs="http://www.w3.org/2001/XMLSchema" xmlns:p="http://schemas.microsoft.com/office/2006/metadata/properties" xmlns:ns2="40a1b848-764f-45de-8d15-a8733ce57f7e" targetNamespace="http://schemas.microsoft.com/office/2006/metadata/properties" ma:root="true" ma:fieldsID="fe0dfdbc0b66c7c4c5b091ef9cc786fb" ns2:_="">
    <xsd:import namespace="40a1b848-764f-45de-8d15-a8733ce57f7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1b848-764f-45de-8d15-a8733ce57f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81702-0E67-4AFE-BD99-A5DDA3B987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65FE35-C289-4506-9900-EBFBC9E09270}">
  <ds:schemaRefs>
    <ds:schemaRef ds:uri="http://schemas.microsoft.com/sharepoint/v3/contenttype/forms"/>
  </ds:schemaRefs>
</ds:datastoreItem>
</file>

<file path=customXml/itemProps3.xml><?xml version="1.0" encoding="utf-8"?>
<ds:datastoreItem xmlns:ds="http://schemas.openxmlformats.org/officeDocument/2006/customXml" ds:itemID="{846EC204-2994-4521-B99C-4A5CF22B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1b848-764f-45de-8d15-a8733ce57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Carlos, PED</dc:creator>
  <cp:keywords/>
  <dc:description/>
  <cp:lastModifiedBy>Jimenez, Leah, PED</cp:lastModifiedBy>
  <cp:revision>3</cp:revision>
  <dcterms:created xsi:type="dcterms:W3CDTF">2024-11-01T16:46:00Z</dcterms:created>
  <dcterms:modified xsi:type="dcterms:W3CDTF">2024-11-04T17:43:00Z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a92f15de8d383ab2593a1c0ab9b487fb17b5f43d0325f8980ee5baddec6ed17a</vt:lpwstr>
  </property>
  <property fmtid="{D5CDD505-2E9C-101B-9397-08002B2CF9AE}" pid="3" name="ContentTypeId">
    <vt:lpwstr>0x01010089140944F82C644DB2E40CA88FC1AB81</vt:lpwstr>
  </property>
</Properties>
</file>