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3F59" w14:textId="301EE4C7" w:rsidR="00373727" w:rsidRPr="002B3C25" w:rsidRDefault="00373727" w:rsidP="00373727">
      <w:pPr>
        <w:pStyle w:val="Heading1"/>
        <w:rPr>
          <w:rFonts w:asciiTheme="minorHAnsi" w:hAnsiTheme="minorHAnsi" w:cstheme="minorHAnsi"/>
          <w:color w:val="2E74B5" w:themeColor="accent5" w:themeShade="BF"/>
        </w:rPr>
      </w:pPr>
      <w:bookmarkStart w:id="0" w:name="_Toc105434935"/>
      <w:r w:rsidRPr="002B3C25">
        <w:rPr>
          <w:rFonts w:asciiTheme="minorHAnsi" w:hAnsiTheme="minorHAnsi" w:cstheme="minorHAnsi"/>
          <w:noProof/>
          <w:color w:val="2E74B5" w:themeColor="accent5" w:themeShade="BF"/>
        </w:rPr>
        <w:drawing>
          <wp:anchor distT="0" distB="0" distL="114300" distR="114300" simplePos="0" relativeHeight="251659264" behindDoc="0" locked="0" layoutInCell="1" allowOverlap="1" wp14:anchorId="6DDE0AD6" wp14:editId="7A529598">
            <wp:simplePos x="0" y="0"/>
            <wp:positionH relativeFrom="margin">
              <wp:posOffset>5841286</wp:posOffset>
            </wp:positionH>
            <wp:positionV relativeFrom="margin">
              <wp:posOffset>0</wp:posOffset>
            </wp:positionV>
            <wp:extent cx="667385" cy="862330"/>
            <wp:effectExtent l="0" t="0" r="5715" b="1270"/>
            <wp:wrapSquare wrapText="bothSides"/>
            <wp:docPr id="40" name="image1.jpeg" descr="A picture containing text, clipar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descr="A picture containing text, clipart, quee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7385" cy="862330"/>
                    </a:xfrm>
                    <a:prstGeom prst="rect">
                      <a:avLst/>
                    </a:prstGeom>
                  </pic:spPr>
                </pic:pic>
              </a:graphicData>
            </a:graphic>
          </wp:anchor>
        </w:drawing>
      </w:r>
      <w:r w:rsidRPr="002B3C25">
        <w:rPr>
          <w:rFonts w:asciiTheme="minorHAnsi" w:hAnsiTheme="minorHAnsi" w:cstheme="minorHAnsi"/>
          <w:color w:val="2E74B5" w:themeColor="accent5" w:themeShade="BF"/>
        </w:rPr>
        <w:t>AFFIRMATION OF TRIBAL CONSULTATION FOR LOCAL EDUCATIONAL AGENCIES</w:t>
      </w:r>
      <w:bookmarkEnd w:id="0"/>
    </w:p>
    <w:p w14:paraId="0A0D3019" w14:textId="77777777" w:rsidR="00373727" w:rsidRPr="000A0BB0" w:rsidRDefault="00373727" w:rsidP="00373727">
      <w:pPr>
        <w:pStyle w:val="BodyText"/>
        <w:rPr>
          <w:rFonts w:asciiTheme="minorHAnsi" w:hAnsiTheme="minorHAnsi" w:cstheme="minorHAnsi"/>
          <w:sz w:val="20"/>
        </w:rPr>
      </w:pPr>
    </w:p>
    <w:p w14:paraId="36FADEBD" w14:textId="77777777" w:rsidR="00373727" w:rsidRPr="000A0BB0" w:rsidRDefault="00373727" w:rsidP="00373727">
      <w:pPr>
        <w:pStyle w:val="BodyText"/>
        <w:rPr>
          <w:rFonts w:asciiTheme="minorHAnsi" w:hAnsiTheme="minorHAnsi" w:cstheme="minorHAnsi"/>
        </w:rPr>
      </w:pPr>
    </w:p>
    <w:p w14:paraId="513FC037" w14:textId="57A5655C" w:rsidR="00373727" w:rsidRPr="009F025B" w:rsidRDefault="00373727" w:rsidP="00373727">
      <w:pPr>
        <w:rPr>
          <w:rFonts w:asciiTheme="minorHAnsi" w:hAnsiTheme="minorHAnsi" w:cstheme="minorHAnsi"/>
        </w:rPr>
      </w:pPr>
      <w:r w:rsidRPr="009F025B">
        <w:rPr>
          <w:rFonts w:asciiTheme="minorHAnsi" w:hAnsiTheme="minorHAnsi" w:cstheme="minorHAnsi"/>
        </w:rPr>
        <w:t xml:space="preserve">This Affirmation of Tribal Consultation document must be submitted to the School Budget and Finance Analysis Bureau on an annual basis as part the Local Educational Agency’s (LEA’s) budget submission along with </w:t>
      </w:r>
      <w:r w:rsidR="00DA1371">
        <w:rPr>
          <w:rFonts w:asciiTheme="minorHAnsi" w:hAnsiTheme="minorHAnsi" w:cstheme="minorHAnsi"/>
        </w:rPr>
        <w:t>adding it as part of your combined title program application</w:t>
      </w:r>
      <w:r w:rsidRPr="009F025B">
        <w:rPr>
          <w:rFonts w:asciiTheme="minorHAnsi" w:hAnsiTheme="minorHAnsi" w:cstheme="minorHAnsi"/>
        </w:rPr>
        <w:t xml:space="preserve">. This form is available on the IED webpage: </w:t>
      </w:r>
      <w:hyperlink r:id="rId8" w:history="1">
        <w:r w:rsidRPr="009F025B">
          <w:rPr>
            <w:rStyle w:val="Hyperlink"/>
            <w:rFonts w:asciiTheme="minorHAnsi" w:hAnsiTheme="minorHAnsi" w:cstheme="minorHAnsi"/>
          </w:rPr>
          <w:t>https://webnew.ped.state.nm.us/bureaus/indian-education/tribal-consultation/</w:t>
        </w:r>
      </w:hyperlink>
      <w:r w:rsidRPr="009F025B">
        <w:rPr>
          <w:rFonts w:asciiTheme="minorHAnsi" w:hAnsiTheme="minorHAnsi" w:cstheme="minorHAnsi"/>
        </w:rPr>
        <w:t>.</w:t>
      </w:r>
    </w:p>
    <w:p w14:paraId="15BDE9BB" w14:textId="77777777" w:rsidR="00373727" w:rsidRDefault="00373727" w:rsidP="00373727">
      <w:pPr>
        <w:rPr>
          <w:rFonts w:asciiTheme="minorHAnsi" w:hAnsiTheme="minorHAnsi" w:cstheme="minorHAnsi"/>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373727" w:rsidRPr="009F025B" w14:paraId="05901056" w14:textId="77777777" w:rsidTr="002B6F4B">
        <w:trPr>
          <w:trHeight w:val="303"/>
        </w:trPr>
        <w:tc>
          <w:tcPr>
            <w:tcW w:w="10080" w:type="dxa"/>
            <w:shd w:val="clear" w:color="auto" w:fill="F2F2F2" w:themeFill="background1" w:themeFillShade="F2"/>
          </w:tcPr>
          <w:p w14:paraId="61D36329" w14:textId="77777777" w:rsidR="00373727" w:rsidRPr="009F025B" w:rsidRDefault="00373727" w:rsidP="002B6F4B">
            <w:pPr>
              <w:ind w:left="270"/>
              <w:rPr>
                <w:rFonts w:asciiTheme="minorHAnsi" w:hAnsiTheme="minorHAnsi" w:cstheme="minorHAnsi"/>
              </w:rPr>
            </w:pPr>
            <w:r w:rsidRPr="009F025B">
              <w:rPr>
                <w:rFonts w:asciiTheme="minorHAnsi" w:hAnsiTheme="minorHAnsi" w:cstheme="minorHAnsi"/>
              </w:rPr>
              <w:t>Name of LEA:</w:t>
            </w:r>
          </w:p>
        </w:tc>
      </w:tr>
      <w:tr w:rsidR="00373727" w:rsidRPr="009F025B" w14:paraId="6721C422" w14:textId="77777777" w:rsidTr="002B6F4B">
        <w:trPr>
          <w:trHeight w:val="897"/>
        </w:trPr>
        <w:tc>
          <w:tcPr>
            <w:tcW w:w="10080" w:type="dxa"/>
          </w:tcPr>
          <w:p w14:paraId="02CF7110" w14:textId="77777777" w:rsidR="00373727" w:rsidRPr="009F025B" w:rsidRDefault="00373727" w:rsidP="002B6F4B">
            <w:pPr>
              <w:ind w:left="270"/>
              <w:rPr>
                <w:rFonts w:asciiTheme="minorHAnsi" w:hAnsiTheme="minorHAnsi" w:cstheme="minorHAnsi"/>
              </w:rPr>
            </w:pPr>
            <w:r w:rsidRPr="009F025B">
              <w:rPr>
                <w:rFonts w:asciiTheme="minorHAnsi" w:hAnsiTheme="minorHAnsi" w:cstheme="minorHAnsi"/>
              </w:rPr>
              <w:t>Superintendent:</w:t>
            </w:r>
          </w:p>
          <w:p w14:paraId="6B3120AB" w14:textId="77777777" w:rsidR="00373727" w:rsidRDefault="00373727" w:rsidP="002B6F4B">
            <w:pPr>
              <w:ind w:left="270"/>
              <w:rPr>
                <w:rFonts w:asciiTheme="minorHAnsi" w:hAnsiTheme="minorHAnsi" w:cstheme="minorHAnsi"/>
              </w:rPr>
            </w:pPr>
            <w:r w:rsidRPr="009F025B">
              <w:rPr>
                <w:rFonts w:asciiTheme="minorHAnsi" w:hAnsiTheme="minorHAnsi" w:cstheme="minorHAnsi"/>
              </w:rPr>
              <w:t>Contact Phone:</w:t>
            </w:r>
          </w:p>
          <w:p w14:paraId="56BF2041" w14:textId="77777777" w:rsidR="00373727" w:rsidRDefault="00373727" w:rsidP="002B6F4B">
            <w:pPr>
              <w:ind w:left="270"/>
              <w:rPr>
                <w:rFonts w:asciiTheme="minorHAnsi" w:hAnsiTheme="minorHAnsi" w:cstheme="minorHAnsi"/>
              </w:rPr>
            </w:pPr>
            <w:r w:rsidRPr="009F025B">
              <w:rPr>
                <w:rFonts w:asciiTheme="minorHAnsi" w:hAnsiTheme="minorHAnsi" w:cstheme="minorHAnsi"/>
              </w:rPr>
              <w:t>Contact Email:</w:t>
            </w:r>
          </w:p>
          <w:p w14:paraId="7D45502D" w14:textId="77777777" w:rsidR="00373727" w:rsidRPr="009F025B" w:rsidRDefault="00373727" w:rsidP="002B6F4B">
            <w:pPr>
              <w:ind w:left="270"/>
              <w:rPr>
                <w:rFonts w:asciiTheme="minorHAnsi" w:hAnsiTheme="minorHAnsi" w:cstheme="minorHAnsi"/>
              </w:rPr>
            </w:pPr>
          </w:p>
        </w:tc>
      </w:tr>
      <w:tr w:rsidR="00373727" w:rsidRPr="009F025B" w14:paraId="40D553C7" w14:textId="77777777" w:rsidTr="002B6F4B">
        <w:trPr>
          <w:trHeight w:val="690"/>
        </w:trPr>
        <w:tc>
          <w:tcPr>
            <w:tcW w:w="10080" w:type="dxa"/>
            <w:shd w:val="clear" w:color="auto" w:fill="F2F2F2" w:themeFill="background1" w:themeFillShade="F2"/>
          </w:tcPr>
          <w:p w14:paraId="156E3AE0" w14:textId="77777777" w:rsidR="00373727" w:rsidRPr="009F025B" w:rsidRDefault="00373727" w:rsidP="002B6F4B">
            <w:pPr>
              <w:ind w:left="270"/>
              <w:rPr>
                <w:rFonts w:asciiTheme="minorHAnsi" w:hAnsiTheme="minorHAnsi" w:cstheme="minorHAnsi"/>
              </w:rPr>
            </w:pPr>
            <w:r w:rsidRPr="009F025B">
              <w:rPr>
                <w:rFonts w:asciiTheme="minorHAnsi" w:hAnsiTheme="minorHAnsi" w:cstheme="minorHAnsi"/>
              </w:rPr>
              <w:t>District Coordinator of Tribal Consultation (Federal Programs Director, Indian Education Director, Tribal Liaison, etc.):</w:t>
            </w:r>
          </w:p>
        </w:tc>
      </w:tr>
      <w:tr w:rsidR="00373727" w:rsidRPr="009F025B" w14:paraId="5870BDA9" w14:textId="77777777" w:rsidTr="002B6F4B">
        <w:trPr>
          <w:trHeight w:val="798"/>
        </w:trPr>
        <w:tc>
          <w:tcPr>
            <w:tcW w:w="10080" w:type="dxa"/>
          </w:tcPr>
          <w:p w14:paraId="52FBE02B" w14:textId="77777777" w:rsidR="00373727" w:rsidRDefault="00373727" w:rsidP="002B6F4B">
            <w:pPr>
              <w:ind w:left="270"/>
              <w:rPr>
                <w:rFonts w:asciiTheme="minorHAnsi" w:hAnsiTheme="minorHAnsi" w:cstheme="minorHAnsi"/>
              </w:rPr>
            </w:pPr>
            <w:r>
              <w:rPr>
                <w:rFonts w:asciiTheme="minorHAnsi" w:hAnsiTheme="minorHAnsi" w:cstheme="minorHAnsi"/>
              </w:rPr>
              <w:t>Name and Title:</w:t>
            </w:r>
          </w:p>
          <w:p w14:paraId="23D3BA86" w14:textId="77777777" w:rsidR="00373727" w:rsidRPr="009F025B" w:rsidRDefault="00373727" w:rsidP="002B6F4B">
            <w:pPr>
              <w:ind w:left="270"/>
              <w:rPr>
                <w:rFonts w:asciiTheme="minorHAnsi" w:hAnsiTheme="minorHAnsi" w:cstheme="minorHAnsi"/>
              </w:rPr>
            </w:pPr>
            <w:r w:rsidRPr="009F025B">
              <w:rPr>
                <w:rFonts w:asciiTheme="minorHAnsi" w:hAnsiTheme="minorHAnsi" w:cstheme="minorHAnsi"/>
              </w:rPr>
              <w:t>Contact Phone:</w:t>
            </w:r>
          </w:p>
          <w:p w14:paraId="0CA7658C" w14:textId="77777777" w:rsidR="00373727" w:rsidRDefault="00373727" w:rsidP="002B6F4B">
            <w:pPr>
              <w:ind w:left="270"/>
              <w:rPr>
                <w:rFonts w:asciiTheme="minorHAnsi" w:hAnsiTheme="minorHAnsi" w:cstheme="minorHAnsi"/>
              </w:rPr>
            </w:pPr>
            <w:r w:rsidRPr="009F025B">
              <w:rPr>
                <w:rFonts w:asciiTheme="minorHAnsi" w:hAnsiTheme="minorHAnsi" w:cstheme="minorHAnsi"/>
              </w:rPr>
              <w:t>Contact Email:</w:t>
            </w:r>
          </w:p>
          <w:p w14:paraId="0CEF6E8D" w14:textId="77777777" w:rsidR="00373727" w:rsidRPr="009F025B" w:rsidRDefault="00373727" w:rsidP="002B6F4B">
            <w:pPr>
              <w:ind w:left="270"/>
              <w:rPr>
                <w:rFonts w:asciiTheme="minorHAnsi" w:hAnsiTheme="minorHAnsi" w:cstheme="minorHAnsi"/>
              </w:rPr>
            </w:pPr>
          </w:p>
        </w:tc>
      </w:tr>
      <w:tr w:rsidR="00373727" w:rsidRPr="009F025B" w14:paraId="52BAE171" w14:textId="77777777" w:rsidTr="002B6F4B">
        <w:trPr>
          <w:trHeight w:val="96"/>
        </w:trPr>
        <w:tc>
          <w:tcPr>
            <w:tcW w:w="10080" w:type="dxa"/>
            <w:shd w:val="clear" w:color="auto" w:fill="F2F2F2" w:themeFill="background1" w:themeFillShade="F2"/>
          </w:tcPr>
          <w:p w14:paraId="7828DD33" w14:textId="77777777" w:rsidR="00373727" w:rsidRPr="009F025B" w:rsidRDefault="00373727" w:rsidP="002B6F4B">
            <w:pPr>
              <w:ind w:left="270"/>
              <w:rPr>
                <w:rFonts w:asciiTheme="minorHAnsi" w:hAnsiTheme="minorHAnsi" w:cstheme="minorHAnsi"/>
              </w:rPr>
            </w:pPr>
            <w:r w:rsidRPr="009F025B">
              <w:rPr>
                <w:rFonts w:asciiTheme="minorHAnsi" w:hAnsiTheme="minorHAnsi" w:cstheme="minorHAnsi"/>
              </w:rPr>
              <w:t>Tribal Leader or Designee:</w:t>
            </w:r>
          </w:p>
        </w:tc>
      </w:tr>
      <w:tr w:rsidR="00373727" w:rsidRPr="009F025B" w14:paraId="41B8F90E" w14:textId="77777777" w:rsidTr="002B6F4B">
        <w:trPr>
          <w:trHeight w:val="1302"/>
        </w:trPr>
        <w:tc>
          <w:tcPr>
            <w:tcW w:w="10080" w:type="dxa"/>
          </w:tcPr>
          <w:p w14:paraId="666785E3" w14:textId="77777777" w:rsidR="00373727" w:rsidRDefault="00373727" w:rsidP="002B6F4B">
            <w:pPr>
              <w:ind w:left="270"/>
              <w:rPr>
                <w:rFonts w:asciiTheme="minorHAnsi" w:hAnsiTheme="minorHAnsi" w:cstheme="minorHAnsi"/>
              </w:rPr>
            </w:pPr>
            <w:r>
              <w:rPr>
                <w:rFonts w:asciiTheme="minorHAnsi" w:hAnsiTheme="minorHAnsi" w:cstheme="minorHAnsi"/>
              </w:rPr>
              <w:t>Name and Title:</w:t>
            </w:r>
          </w:p>
          <w:p w14:paraId="2C884D80" w14:textId="77777777" w:rsidR="00373727" w:rsidRPr="009F025B" w:rsidRDefault="00373727" w:rsidP="002B6F4B">
            <w:pPr>
              <w:ind w:left="270"/>
              <w:rPr>
                <w:rFonts w:asciiTheme="minorHAnsi" w:hAnsiTheme="minorHAnsi" w:cstheme="minorHAnsi"/>
              </w:rPr>
            </w:pPr>
            <w:r w:rsidRPr="009F025B">
              <w:rPr>
                <w:rFonts w:asciiTheme="minorHAnsi" w:hAnsiTheme="minorHAnsi" w:cstheme="minorHAnsi"/>
              </w:rPr>
              <w:t>Contact Phone:</w:t>
            </w:r>
          </w:p>
          <w:p w14:paraId="041200E5" w14:textId="77777777" w:rsidR="00373727" w:rsidRPr="009F025B" w:rsidRDefault="00373727" w:rsidP="002B6F4B">
            <w:pPr>
              <w:ind w:left="270"/>
              <w:rPr>
                <w:rFonts w:asciiTheme="minorHAnsi" w:hAnsiTheme="minorHAnsi" w:cstheme="minorHAnsi"/>
              </w:rPr>
            </w:pPr>
            <w:r w:rsidRPr="009F025B">
              <w:rPr>
                <w:rFonts w:asciiTheme="minorHAnsi" w:hAnsiTheme="minorHAnsi" w:cstheme="minorHAnsi"/>
              </w:rPr>
              <w:t>Contact Email:</w:t>
            </w:r>
          </w:p>
        </w:tc>
      </w:tr>
      <w:tr w:rsidR="00373727" w:rsidRPr="009F025B" w14:paraId="082C5BAA" w14:textId="77777777" w:rsidTr="002B6F4B">
        <w:trPr>
          <w:trHeight w:val="368"/>
        </w:trPr>
        <w:tc>
          <w:tcPr>
            <w:tcW w:w="10080" w:type="dxa"/>
          </w:tcPr>
          <w:p w14:paraId="703759D6" w14:textId="77777777" w:rsidR="00373727" w:rsidRDefault="00373727" w:rsidP="002B6F4B">
            <w:pPr>
              <w:ind w:left="270"/>
              <w:rPr>
                <w:rFonts w:asciiTheme="minorHAnsi" w:hAnsiTheme="minorHAnsi" w:cstheme="minorHAnsi"/>
              </w:rPr>
            </w:pPr>
            <w:r w:rsidRPr="009F025B">
              <w:rPr>
                <w:rFonts w:asciiTheme="minorHAnsi" w:hAnsiTheme="minorHAnsi" w:cstheme="minorHAnsi"/>
              </w:rPr>
              <w:t xml:space="preserve"> </w:t>
            </w:r>
            <w:r w:rsidRPr="009F025B">
              <w:rPr>
                <w:rFonts w:asciiTheme="minorHAnsi" w:hAnsiTheme="minorHAnsi" w:cstheme="minorHAnsi"/>
              </w:rPr>
              <w:fldChar w:fldCharType="begin">
                <w:ffData>
                  <w:name w:val="Check1"/>
                  <w:enabled/>
                  <w:calcOnExit w:val="0"/>
                  <w:checkBox>
                    <w:sizeAuto/>
                    <w:default w:val="0"/>
                  </w:checkBox>
                </w:ffData>
              </w:fldChar>
            </w:r>
            <w:r w:rsidRPr="009F025B">
              <w:rPr>
                <w:rFonts w:asciiTheme="minorHAnsi" w:hAnsiTheme="minorHAnsi" w:cstheme="minorHAnsi"/>
              </w:rPr>
              <w:instrText xml:space="preserve"> FORMCHECKBOX </w:instrText>
            </w:r>
            <w:r w:rsidR="00635B04">
              <w:rPr>
                <w:rFonts w:asciiTheme="minorHAnsi" w:hAnsiTheme="minorHAnsi" w:cstheme="minorHAnsi"/>
              </w:rPr>
            </w:r>
            <w:r w:rsidR="00635B04">
              <w:rPr>
                <w:rFonts w:asciiTheme="minorHAnsi" w:hAnsiTheme="minorHAnsi" w:cstheme="minorHAnsi"/>
              </w:rPr>
              <w:fldChar w:fldCharType="separate"/>
            </w:r>
            <w:r w:rsidRPr="009F025B">
              <w:rPr>
                <w:rFonts w:asciiTheme="minorHAnsi" w:hAnsiTheme="minorHAnsi" w:cstheme="minorHAnsi"/>
              </w:rPr>
              <w:fldChar w:fldCharType="end"/>
            </w:r>
            <w:r w:rsidRPr="009F025B">
              <w:rPr>
                <w:rFonts w:asciiTheme="minorHAnsi" w:hAnsiTheme="minorHAnsi" w:cstheme="minorHAnsi"/>
              </w:rPr>
              <w:t xml:space="preserve"> Check here if the Tribe or Tribal organizations did not respond to the LEA’s repeated good-faith efforts for tribal consultation. Please describe the consultation efforts below and attach any accompanying documentation to this form (emails, letters, etc.)</w:t>
            </w:r>
          </w:p>
          <w:p w14:paraId="167E5916" w14:textId="77777777" w:rsidR="00373727" w:rsidRPr="009F025B" w:rsidRDefault="00373727" w:rsidP="002B6F4B">
            <w:pPr>
              <w:ind w:left="270"/>
              <w:rPr>
                <w:rFonts w:asciiTheme="minorHAnsi" w:hAnsiTheme="minorHAnsi" w:cstheme="minorHAnsi"/>
              </w:rPr>
            </w:pPr>
          </w:p>
        </w:tc>
      </w:tr>
      <w:tr w:rsidR="00373727" w:rsidRPr="009F025B" w14:paraId="26E8D6CB" w14:textId="77777777" w:rsidTr="002B6F4B">
        <w:trPr>
          <w:trHeight w:val="368"/>
        </w:trPr>
        <w:tc>
          <w:tcPr>
            <w:tcW w:w="10080" w:type="dxa"/>
          </w:tcPr>
          <w:p w14:paraId="28C544DA" w14:textId="77777777" w:rsidR="00373727" w:rsidRDefault="00373727" w:rsidP="002B6F4B">
            <w:pPr>
              <w:ind w:left="270"/>
              <w:rPr>
                <w:rFonts w:asciiTheme="minorHAnsi" w:hAnsiTheme="minorHAnsi" w:cstheme="minorHAnsi"/>
              </w:rPr>
            </w:pPr>
            <w:r w:rsidRPr="009F025B">
              <w:rPr>
                <w:rFonts w:asciiTheme="minorHAnsi" w:hAnsiTheme="minorHAnsi" w:cstheme="minorHAnsi"/>
              </w:rPr>
              <w:t>Please list dates of attempts to conduct tribal consultation and tribal representative contacted</w:t>
            </w:r>
            <w:r>
              <w:rPr>
                <w:rFonts w:asciiTheme="minorHAnsi" w:hAnsiTheme="minorHAnsi" w:cstheme="minorHAnsi"/>
              </w:rPr>
              <w:t>, along with providing relevant documentation, letters sent, emails, etc.</w:t>
            </w:r>
            <w:r w:rsidRPr="009F025B">
              <w:rPr>
                <w:rFonts w:asciiTheme="minorHAnsi" w:hAnsiTheme="minorHAnsi" w:cstheme="minorHAnsi"/>
              </w:rPr>
              <w:t>:</w:t>
            </w:r>
          </w:p>
          <w:p w14:paraId="32EF2C99" w14:textId="77777777" w:rsidR="00373727" w:rsidRDefault="00373727" w:rsidP="002B6F4B">
            <w:pPr>
              <w:rPr>
                <w:rFonts w:asciiTheme="minorHAnsi" w:hAnsiTheme="minorHAnsi" w:cstheme="minorHAnsi"/>
              </w:rPr>
            </w:pPr>
          </w:p>
          <w:p w14:paraId="1C8EB569" w14:textId="77777777" w:rsidR="00373727" w:rsidRDefault="00373727" w:rsidP="002B6F4B">
            <w:pPr>
              <w:rPr>
                <w:rFonts w:asciiTheme="minorHAnsi" w:hAnsiTheme="minorHAnsi" w:cstheme="minorHAnsi"/>
              </w:rPr>
            </w:pPr>
          </w:p>
          <w:p w14:paraId="29D25018" w14:textId="77777777" w:rsidR="00373727" w:rsidRDefault="00373727" w:rsidP="002B6F4B">
            <w:pPr>
              <w:rPr>
                <w:rFonts w:asciiTheme="minorHAnsi" w:hAnsiTheme="minorHAnsi" w:cstheme="minorHAnsi"/>
              </w:rPr>
            </w:pPr>
          </w:p>
          <w:p w14:paraId="04575F1F" w14:textId="77777777" w:rsidR="00373727" w:rsidRPr="009F025B" w:rsidRDefault="00373727" w:rsidP="002B6F4B">
            <w:pPr>
              <w:rPr>
                <w:rFonts w:asciiTheme="minorHAnsi" w:hAnsiTheme="minorHAnsi" w:cstheme="minorHAnsi"/>
              </w:rPr>
            </w:pPr>
          </w:p>
        </w:tc>
      </w:tr>
    </w:tbl>
    <w:p w14:paraId="4D84FBDE" w14:textId="77777777" w:rsidR="00373727" w:rsidRPr="000A0BB0" w:rsidRDefault="00373727" w:rsidP="00373727">
      <w:pPr>
        <w:rPr>
          <w:rFonts w:asciiTheme="minorHAnsi" w:hAnsiTheme="minorHAnsi" w:cstheme="minorHAnsi"/>
        </w:rPr>
        <w:sectPr w:rsidR="00373727" w:rsidRPr="000A0BB0" w:rsidSect="00810A7B">
          <w:footerReference w:type="default" r:id="rId9"/>
          <w:pgSz w:w="12240" w:h="15840"/>
          <w:pgMar w:top="740" w:right="720" w:bottom="960" w:left="1220" w:header="720" w:footer="777" w:gutter="0"/>
          <w:cols w:space="720"/>
          <w:docGrid w:linePitch="299"/>
        </w:sectPr>
      </w:pPr>
    </w:p>
    <w:p w14:paraId="01BF507D" w14:textId="77777777" w:rsidR="00373727" w:rsidRDefault="00373727" w:rsidP="00373727">
      <w:pPr>
        <w:ind w:left="-180"/>
        <w:contextualSpacing/>
        <w:rPr>
          <w:rFonts w:asciiTheme="minorHAnsi" w:hAnsiTheme="minorHAnsi" w:cstheme="minorHAnsi"/>
        </w:rPr>
      </w:pPr>
      <w:r w:rsidRPr="000A0BB0">
        <w:rPr>
          <w:rFonts w:asciiTheme="minorHAnsi" w:hAnsiTheme="minorHAnsi" w:cstheme="minorHAnsi"/>
        </w:rPr>
        <w:lastRenderedPageBreak/>
        <w:t>Section 1</w:t>
      </w:r>
      <w:bookmarkStart w:id="1" w:name="_Toc81919521"/>
      <w:bookmarkStart w:id="2" w:name="_Toc85027454"/>
      <w:bookmarkStart w:id="3" w:name="_Toc85028002"/>
      <w:bookmarkStart w:id="4" w:name="_Toc90840948"/>
      <w:bookmarkStart w:id="5" w:name="_Toc90842506"/>
    </w:p>
    <w:p w14:paraId="237F80E9" w14:textId="77777777" w:rsidR="00373727" w:rsidRPr="00E417DA" w:rsidRDefault="00373727" w:rsidP="00373727">
      <w:pPr>
        <w:ind w:left="-180"/>
        <w:contextualSpacing/>
        <w:rPr>
          <w:rFonts w:asciiTheme="minorHAnsi" w:hAnsiTheme="minorHAnsi" w:cstheme="minorHAnsi"/>
          <w:b/>
          <w:bCs/>
        </w:rPr>
      </w:pPr>
      <w:r w:rsidRPr="00E417DA">
        <w:rPr>
          <w:rFonts w:asciiTheme="minorHAnsi" w:hAnsiTheme="minorHAnsi" w:cstheme="minorHAnsi"/>
          <w:b/>
          <w:bCs/>
          <w:sz w:val="22"/>
          <w:szCs w:val="22"/>
        </w:rPr>
        <w:t>If consultation occurred, check the boxes and comment on topics discussed during the consultation process:</w:t>
      </w:r>
      <w:bookmarkEnd w:id="1"/>
      <w:bookmarkEnd w:id="2"/>
      <w:bookmarkEnd w:id="3"/>
      <w:bookmarkEnd w:id="4"/>
      <w:bookmarkEnd w:id="5"/>
    </w:p>
    <w:p w14:paraId="6D8138A5" w14:textId="77777777" w:rsidR="00373727" w:rsidRPr="000A0BB0" w:rsidRDefault="00373727" w:rsidP="00373727">
      <w:pPr>
        <w:pStyle w:val="BodyText"/>
        <w:spacing w:before="7"/>
        <w:rPr>
          <w:rFonts w:asciiTheme="minorHAnsi" w:hAnsiTheme="minorHAnsi" w:cstheme="minorHAnsi"/>
          <w:b/>
          <w:sz w:val="23"/>
        </w:rPr>
      </w:pPr>
    </w:p>
    <w:tbl>
      <w:tblPr>
        <w:tblW w:w="1007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9"/>
        <w:gridCol w:w="5039"/>
      </w:tblGrid>
      <w:tr w:rsidR="00373727" w:rsidRPr="000A0BB0" w14:paraId="6EC2CE49" w14:textId="77777777" w:rsidTr="002B6F4B">
        <w:trPr>
          <w:trHeight w:val="880"/>
        </w:trPr>
        <w:tc>
          <w:tcPr>
            <w:tcW w:w="5039" w:type="dxa"/>
          </w:tcPr>
          <w:p w14:paraId="11670629" w14:textId="77777777" w:rsidR="00373727" w:rsidRPr="000A0BB0" w:rsidRDefault="00373727" w:rsidP="002B6F4B">
            <w:pPr>
              <w:pStyle w:val="TableParagraph"/>
              <w:ind w:left="108" w:right="36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How students’ academic, cultural and linguistic needs will be identified and supported</w:t>
            </w:r>
          </w:p>
        </w:tc>
        <w:tc>
          <w:tcPr>
            <w:tcW w:w="5039" w:type="dxa"/>
          </w:tcPr>
          <w:p w14:paraId="3863FBE2" w14:textId="77777777" w:rsidR="00373727" w:rsidRPr="000A0BB0" w:rsidRDefault="00373727" w:rsidP="002B6F4B">
            <w:pPr>
              <w:pStyle w:val="TableParagraph"/>
              <w:spacing w:line="454" w:lineRule="exact"/>
              <w:ind w:left="107"/>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Parental Engagement</w:t>
            </w:r>
          </w:p>
        </w:tc>
      </w:tr>
      <w:tr w:rsidR="00373727" w:rsidRPr="000A0BB0" w14:paraId="2BFAD378" w14:textId="77777777" w:rsidTr="002B6F4B">
        <w:trPr>
          <w:trHeight w:val="790"/>
        </w:trPr>
        <w:tc>
          <w:tcPr>
            <w:tcW w:w="5039" w:type="dxa"/>
          </w:tcPr>
          <w:p w14:paraId="4270C7C5" w14:textId="77777777" w:rsidR="00373727" w:rsidRPr="000A0BB0" w:rsidRDefault="00373727" w:rsidP="002B6F4B">
            <w:pPr>
              <w:pStyle w:val="TableParagraph"/>
              <w:spacing w:line="237" w:lineRule="auto"/>
              <w:ind w:left="10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Services that will be offered to support students’ academic, cultural and linguistic needs</w:t>
            </w:r>
          </w:p>
        </w:tc>
        <w:tc>
          <w:tcPr>
            <w:tcW w:w="5039" w:type="dxa"/>
          </w:tcPr>
          <w:p w14:paraId="7BACB724" w14:textId="77777777" w:rsidR="00373727" w:rsidRPr="000A0BB0" w:rsidRDefault="00373727" w:rsidP="002B6F4B">
            <w:pPr>
              <w:pStyle w:val="TableParagraph"/>
              <w:spacing w:line="456" w:lineRule="exact"/>
              <w:ind w:left="107"/>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Federal Title Programs</w:t>
            </w:r>
          </w:p>
        </w:tc>
      </w:tr>
      <w:tr w:rsidR="00373727" w:rsidRPr="000A0BB0" w14:paraId="38AA4A56" w14:textId="77777777" w:rsidTr="002B6F4B">
        <w:trPr>
          <w:trHeight w:val="537"/>
        </w:trPr>
        <w:tc>
          <w:tcPr>
            <w:tcW w:w="5039" w:type="dxa"/>
          </w:tcPr>
          <w:p w14:paraId="508F71F1" w14:textId="77777777" w:rsidR="00373727" w:rsidRPr="000A0BB0" w:rsidRDefault="00373727" w:rsidP="002B6F4B">
            <w:pPr>
              <w:pStyle w:val="TableParagraph"/>
              <w:spacing w:line="454" w:lineRule="exact"/>
              <w:ind w:left="10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Plan for delivery of services</w:t>
            </w:r>
          </w:p>
        </w:tc>
        <w:tc>
          <w:tcPr>
            <w:tcW w:w="5039" w:type="dxa"/>
          </w:tcPr>
          <w:p w14:paraId="2A13121A" w14:textId="77777777" w:rsidR="00373727" w:rsidRPr="000A0BB0" w:rsidRDefault="00373727" w:rsidP="002B6F4B">
            <w:pPr>
              <w:pStyle w:val="TableParagraph"/>
              <w:spacing w:line="454" w:lineRule="exact"/>
              <w:ind w:left="107"/>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State grants opportunities</w:t>
            </w:r>
          </w:p>
        </w:tc>
      </w:tr>
      <w:tr w:rsidR="00373727" w:rsidRPr="000A0BB0" w14:paraId="7C1914F0" w14:textId="77777777" w:rsidTr="002B6F4B">
        <w:trPr>
          <w:trHeight w:val="808"/>
        </w:trPr>
        <w:tc>
          <w:tcPr>
            <w:tcW w:w="5039" w:type="dxa"/>
          </w:tcPr>
          <w:p w14:paraId="77F28561" w14:textId="77777777" w:rsidR="00373727" w:rsidRPr="000A0BB0" w:rsidRDefault="00373727" w:rsidP="002B6F4B">
            <w:pPr>
              <w:pStyle w:val="TableParagraph"/>
              <w:spacing w:line="237" w:lineRule="auto"/>
              <w:ind w:left="108" w:right="39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Timeline of when services will be assessed and evaluated and communicated to Tribal partners</w:t>
            </w:r>
          </w:p>
        </w:tc>
        <w:tc>
          <w:tcPr>
            <w:tcW w:w="5039" w:type="dxa"/>
          </w:tcPr>
          <w:p w14:paraId="2DF3C6A9" w14:textId="77777777" w:rsidR="00373727" w:rsidRPr="000A0BB0" w:rsidRDefault="00373727" w:rsidP="002B6F4B">
            <w:pPr>
              <w:pStyle w:val="TableParagraph"/>
              <w:spacing w:line="454" w:lineRule="exact"/>
              <w:ind w:left="107"/>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Funding and equitable allocation of resources</w:t>
            </w:r>
          </w:p>
        </w:tc>
      </w:tr>
      <w:tr w:rsidR="00373727" w:rsidRPr="000A0BB0" w14:paraId="0D61127C" w14:textId="77777777" w:rsidTr="002B6F4B">
        <w:trPr>
          <w:trHeight w:val="610"/>
        </w:trPr>
        <w:tc>
          <w:tcPr>
            <w:tcW w:w="5039" w:type="dxa"/>
          </w:tcPr>
          <w:p w14:paraId="69452954" w14:textId="77777777" w:rsidR="00373727" w:rsidRPr="000A0BB0" w:rsidRDefault="00373727" w:rsidP="002B6F4B">
            <w:pPr>
              <w:pStyle w:val="TableParagraph"/>
              <w:spacing w:line="237" w:lineRule="auto"/>
              <w:ind w:right="415"/>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spacing w:val="5"/>
                <w:sz w:val="40"/>
              </w:rPr>
              <w:t xml:space="preserve"> </w:t>
            </w:r>
            <w:r w:rsidRPr="000A0BB0">
              <w:rPr>
                <w:rFonts w:asciiTheme="minorHAnsi" w:hAnsiTheme="minorHAnsi" w:cstheme="minorHAnsi"/>
              </w:rPr>
              <w:t>Student needs Assessment</w:t>
            </w:r>
          </w:p>
        </w:tc>
        <w:tc>
          <w:tcPr>
            <w:tcW w:w="5039" w:type="dxa"/>
          </w:tcPr>
          <w:p w14:paraId="1D4F7C52" w14:textId="77777777" w:rsidR="00373727" w:rsidRPr="000A0BB0" w:rsidRDefault="00373727" w:rsidP="002B6F4B">
            <w:pPr>
              <w:pStyle w:val="TableParagraph"/>
              <w:spacing w:line="454" w:lineRule="exact"/>
              <w:ind w:left="107"/>
              <w:rPr>
                <w:rFonts w:asciiTheme="minorHAnsi" w:hAnsiTheme="minorHAnsi" w:cstheme="minorHAnsi"/>
              </w:rPr>
            </w:pPr>
            <w:r w:rsidRPr="000A0BB0">
              <w:rPr>
                <w:rFonts w:asciiTheme="minorHAnsi" w:hAnsiTheme="minorHAnsi" w:cstheme="minorHAnsi"/>
                <w:sz w:val="40"/>
              </w:rPr>
              <w:t>□</w:t>
            </w:r>
            <w:r w:rsidRPr="000A0BB0">
              <w:rPr>
                <w:rFonts w:asciiTheme="minorHAnsi" w:hAnsiTheme="minorHAnsi" w:cstheme="minorHAnsi"/>
                <w:spacing w:val="8"/>
                <w:sz w:val="40"/>
              </w:rPr>
              <w:t xml:space="preserve"> </w:t>
            </w:r>
            <w:r w:rsidRPr="000A0BB0">
              <w:rPr>
                <w:rFonts w:asciiTheme="minorHAnsi" w:hAnsiTheme="minorHAnsi" w:cstheme="minorHAnsi"/>
              </w:rPr>
              <w:t>Systemic framework</w:t>
            </w:r>
          </w:p>
        </w:tc>
      </w:tr>
      <w:tr w:rsidR="00373727" w:rsidRPr="000A0BB0" w14:paraId="510612DE" w14:textId="77777777" w:rsidTr="002B6F4B">
        <w:trPr>
          <w:trHeight w:val="590"/>
        </w:trPr>
        <w:tc>
          <w:tcPr>
            <w:tcW w:w="5039" w:type="dxa"/>
          </w:tcPr>
          <w:p w14:paraId="600ED777" w14:textId="77777777" w:rsidR="00373727" w:rsidRPr="000A0BB0" w:rsidRDefault="00373727" w:rsidP="002B6F4B">
            <w:pPr>
              <w:pStyle w:val="TableParagraph"/>
              <w:spacing w:line="454" w:lineRule="exact"/>
              <w:ind w:left="108"/>
              <w:rPr>
                <w:rFonts w:asciiTheme="minorHAnsi" w:hAnsiTheme="minorHAnsi" w:cstheme="minorHAnsi"/>
              </w:rPr>
            </w:pPr>
            <w:r w:rsidRPr="000A0BB0">
              <w:rPr>
                <w:rFonts w:asciiTheme="minorHAnsi" w:hAnsiTheme="minorHAnsi" w:cstheme="minorHAnsi"/>
                <w:sz w:val="40"/>
              </w:rPr>
              <w:t>□</w:t>
            </w:r>
            <w:r w:rsidRPr="000A0BB0">
              <w:rPr>
                <w:rFonts w:asciiTheme="minorHAnsi" w:hAnsiTheme="minorHAnsi" w:cstheme="minorHAnsi"/>
                <w:spacing w:val="8"/>
                <w:sz w:val="40"/>
              </w:rPr>
              <w:t xml:space="preserve"> </w:t>
            </w:r>
            <w:r w:rsidRPr="000A0BB0">
              <w:rPr>
                <w:rFonts w:asciiTheme="minorHAnsi" w:hAnsiTheme="minorHAnsi" w:cstheme="minorHAnsi"/>
              </w:rPr>
              <w:t>Accountability tool</w:t>
            </w:r>
          </w:p>
        </w:tc>
        <w:tc>
          <w:tcPr>
            <w:tcW w:w="5039" w:type="dxa"/>
          </w:tcPr>
          <w:p w14:paraId="346CE7D1" w14:textId="77777777" w:rsidR="00373727" w:rsidRPr="000A0BB0" w:rsidRDefault="00373727" w:rsidP="002B6F4B">
            <w:pPr>
              <w:pStyle w:val="TableParagraph"/>
              <w:ind w:left="115"/>
              <w:contextualSpacing/>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State Seal of Bilingualism-Biliteracy on Diploma of Excellence - Tribal Language Proficiency Certification for Students (High School Only)</w:t>
            </w:r>
          </w:p>
        </w:tc>
      </w:tr>
      <w:tr w:rsidR="00373727" w:rsidRPr="000A0BB0" w14:paraId="752082F5" w14:textId="77777777" w:rsidTr="002B6F4B">
        <w:trPr>
          <w:trHeight w:val="565"/>
        </w:trPr>
        <w:tc>
          <w:tcPr>
            <w:tcW w:w="10078" w:type="dxa"/>
            <w:gridSpan w:val="2"/>
          </w:tcPr>
          <w:p w14:paraId="710EB599" w14:textId="77777777" w:rsidR="00373727" w:rsidRPr="000A0BB0" w:rsidRDefault="00373727" w:rsidP="002B6F4B">
            <w:pPr>
              <w:pStyle w:val="TableParagraph"/>
              <w:spacing w:line="454" w:lineRule="exact"/>
              <w:ind w:left="10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 xml:space="preserve">Other topics – please explain: </w:t>
            </w:r>
          </w:p>
          <w:p w14:paraId="5C599E73" w14:textId="77777777" w:rsidR="00373727" w:rsidRPr="000A0BB0" w:rsidRDefault="00373727" w:rsidP="002B6F4B">
            <w:pPr>
              <w:pStyle w:val="TableParagraph"/>
              <w:spacing w:line="454" w:lineRule="exact"/>
              <w:ind w:left="108"/>
              <w:rPr>
                <w:rFonts w:asciiTheme="minorHAnsi" w:hAnsiTheme="minorHAnsi" w:cstheme="minorHAnsi"/>
                <w:sz w:val="40"/>
              </w:rPr>
            </w:pPr>
          </w:p>
        </w:tc>
      </w:tr>
    </w:tbl>
    <w:p w14:paraId="7B4CE165" w14:textId="77777777" w:rsidR="00373727" w:rsidRDefault="00373727" w:rsidP="00373727">
      <w:pPr>
        <w:spacing w:before="1"/>
        <w:ind w:left="441"/>
        <w:jc w:val="center"/>
        <w:rPr>
          <w:rFonts w:asciiTheme="minorHAnsi" w:hAnsiTheme="minorHAnsi" w:cstheme="minorHAnsi"/>
          <w:b/>
        </w:rPr>
      </w:pPr>
    </w:p>
    <w:p w14:paraId="4F6FCB37" w14:textId="77777777" w:rsidR="00373727" w:rsidRPr="000A0BB0" w:rsidRDefault="00373727" w:rsidP="00373727">
      <w:pPr>
        <w:spacing w:before="1"/>
        <w:ind w:left="441"/>
        <w:jc w:val="center"/>
        <w:rPr>
          <w:rFonts w:asciiTheme="minorHAnsi" w:hAnsiTheme="minorHAnsi" w:cstheme="minorHAnsi"/>
          <w:b/>
        </w:rPr>
      </w:pPr>
      <w:r w:rsidRPr="000A0BB0">
        <w:rPr>
          <w:rFonts w:asciiTheme="minorHAnsi" w:hAnsiTheme="minorHAnsi" w:cstheme="minorHAnsi"/>
          <w:b/>
        </w:rPr>
        <w:t>AFFIRMATION AND SIGNATURES</w:t>
      </w:r>
    </w:p>
    <w:p w14:paraId="0ED3C9A3" w14:textId="77777777" w:rsidR="00373727" w:rsidRPr="00E417DA" w:rsidRDefault="00373727" w:rsidP="00373727">
      <w:pPr>
        <w:ind w:left="-180"/>
        <w:contextualSpacing/>
        <w:rPr>
          <w:rFonts w:asciiTheme="minorHAnsi" w:hAnsiTheme="minorHAnsi" w:cstheme="minorHAnsi"/>
          <w:b/>
          <w:bCs/>
        </w:rPr>
      </w:pPr>
      <w:r w:rsidRPr="00E417DA">
        <w:rPr>
          <w:rFonts w:asciiTheme="minorHAnsi" w:hAnsiTheme="minorHAnsi" w:cstheme="minorHAnsi"/>
          <w:b/>
          <w:bCs/>
        </w:rPr>
        <w:t>Section 2</w:t>
      </w:r>
    </w:p>
    <w:p w14:paraId="6DEB1EB8" w14:textId="77777777" w:rsidR="00373727" w:rsidRPr="000A0BB0" w:rsidRDefault="00373727" w:rsidP="00373727">
      <w:pPr>
        <w:ind w:left="-180"/>
        <w:contextualSpacing/>
        <w:rPr>
          <w:rFonts w:asciiTheme="minorHAnsi" w:hAnsiTheme="minorHAnsi" w:cstheme="minorHAnsi"/>
        </w:rPr>
      </w:pPr>
      <w:r w:rsidRPr="000A0BB0">
        <w:rPr>
          <w:rFonts w:asciiTheme="minorHAnsi" w:hAnsiTheme="minorHAnsi" w:cstheme="minorHAnsi"/>
        </w:rPr>
        <w:t>We agree that timely and meaningful consultation occurred prior to the submission of this Affirmation of Tribal Consultation document. We agree that we have participated in timely and meaningful discussion on the programs, budget and available resources below, but not limited to:</w:t>
      </w:r>
    </w:p>
    <w:p w14:paraId="700674FF" w14:textId="77777777" w:rsidR="00373727" w:rsidRPr="000A0BB0" w:rsidRDefault="00373727" w:rsidP="00373727">
      <w:pPr>
        <w:pStyle w:val="BodyText"/>
        <w:spacing w:before="10"/>
        <w:rPr>
          <w:rFonts w:asciiTheme="minorHAnsi" w:hAnsiTheme="minorHAnsi" w:cstheme="minorHAnsi"/>
          <w:sz w:val="23"/>
        </w:rPr>
      </w:pPr>
    </w:p>
    <w:tbl>
      <w:tblPr>
        <w:tblW w:w="1013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5349"/>
      </w:tblGrid>
      <w:tr w:rsidR="00373727" w:rsidRPr="000A0BB0" w14:paraId="69FF589A" w14:textId="77777777" w:rsidTr="002B6F4B">
        <w:trPr>
          <w:trHeight w:val="1591"/>
        </w:trPr>
        <w:tc>
          <w:tcPr>
            <w:tcW w:w="4789" w:type="dxa"/>
          </w:tcPr>
          <w:p w14:paraId="42C35A17" w14:textId="77777777" w:rsidR="00373727" w:rsidRPr="000A0BB0" w:rsidRDefault="00373727" w:rsidP="002B6F4B">
            <w:pPr>
              <w:pStyle w:val="TableParagraph"/>
              <w:ind w:left="108" w:right="1590"/>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Understanding Title I: Parts A, C and D</w:t>
            </w:r>
          </w:p>
        </w:tc>
        <w:tc>
          <w:tcPr>
            <w:tcW w:w="5349" w:type="dxa"/>
          </w:tcPr>
          <w:p w14:paraId="5B63FD25" w14:textId="77777777" w:rsidR="00373727" w:rsidRPr="000A0BB0" w:rsidRDefault="00373727" w:rsidP="00373727">
            <w:pPr>
              <w:pStyle w:val="TableParagraph"/>
              <w:numPr>
                <w:ilvl w:val="0"/>
                <w:numId w:val="2"/>
              </w:numPr>
              <w:tabs>
                <w:tab w:val="left" w:pos="451"/>
              </w:tabs>
              <w:spacing w:line="242" w:lineRule="auto"/>
              <w:ind w:right="334"/>
              <w:rPr>
                <w:rFonts w:asciiTheme="minorHAnsi" w:hAnsiTheme="minorHAnsi" w:cstheme="minorHAnsi"/>
              </w:rPr>
            </w:pPr>
            <w:r w:rsidRPr="000A0BB0">
              <w:rPr>
                <w:rFonts w:asciiTheme="minorHAnsi" w:hAnsiTheme="minorHAnsi" w:cstheme="minorHAnsi"/>
              </w:rPr>
              <w:t>Improving Basic Programs Operated by</w:t>
            </w:r>
            <w:r w:rsidRPr="000A0BB0">
              <w:rPr>
                <w:rFonts w:asciiTheme="minorHAnsi" w:hAnsiTheme="minorHAnsi" w:cstheme="minorHAnsi"/>
                <w:spacing w:val="-23"/>
              </w:rPr>
              <w:t xml:space="preserve"> </w:t>
            </w:r>
            <w:r w:rsidRPr="000A0BB0">
              <w:rPr>
                <w:rFonts w:asciiTheme="minorHAnsi" w:hAnsiTheme="minorHAnsi" w:cstheme="minorHAnsi"/>
              </w:rPr>
              <w:t>State and Local Educational Agency</w:t>
            </w:r>
          </w:p>
          <w:p w14:paraId="25F357A6" w14:textId="77777777" w:rsidR="00373727" w:rsidRPr="000A0BB0" w:rsidRDefault="00373727" w:rsidP="002B6F4B">
            <w:pPr>
              <w:pStyle w:val="TableParagraph"/>
              <w:tabs>
                <w:tab w:val="left" w:pos="451"/>
              </w:tabs>
              <w:spacing w:line="242" w:lineRule="auto"/>
              <w:ind w:left="811" w:right="334"/>
              <w:rPr>
                <w:rFonts w:asciiTheme="minorHAnsi" w:hAnsiTheme="minorHAnsi" w:cstheme="minorHAnsi"/>
              </w:rPr>
            </w:pPr>
          </w:p>
          <w:p w14:paraId="037641AB" w14:textId="77777777" w:rsidR="00373727" w:rsidRPr="000A0BB0" w:rsidRDefault="00373727" w:rsidP="00373727">
            <w:pPr>
              <w:pStyle w:val="TableParagraph"/>
              <w:numPr>
                <w:ilvl w:val="0"/>
                <w:numId w:val="1"/>
              </w:numPr>
              <w:tabs>
                <w:tab w:val="left" w:pos="451"/>
              </w:tabs>
              <w:spacing w:line="248" w:lineRule="exact"/>
              <w:rPr>
                <w:rFonts w:asciiTheme="minorHAnsi" w:hAnsiTheme="minorHAnsi" w:cstheme="minorHAnsi"/>
              </w:rPr>
            </w:pPr>
            <w:r w:rsidRPr="000A0BB0">
              <w:rPr>
                <w:rFonts w:asciiTheme="minorHAnsi" w:hAnsiTheme="minorHAnsi" w:cstheme="minorHAnsi"/>
              </w:rPr>
              <w:t xml:space="preserve">Education </w:t>
            </w:r>
            <w:r w:rsidRPr="000A0BB0">
              <w:rPr>
                <w:rFonts w:asciiTheme="minorHAnsi" w:hAnsiTheme="minorHAnsi" w:cstheme="minorHAnsi"/>
                <w:spacing w:val="-3"/>
              </w:rPr>
              <w:t xml:space="preserve">of </w:t>
            </w:r>
            <w:r w:rsidRPr="000A0BB0">
              <w:rPr>
                <w:rFonts w:asciiTheme="minorHAnsi" w:hAnsiTheme="minorHAnsi" w:cstheme="minorHAnsi"/>
              </w:rPr>
              <w:t>Migratory</w:t>
            </w:r>
            <w:r w:rsidRPr="000A0BB0">
              <w:rPr>
                <w:rFonts w:asciiTheme="minorHAnsi" w:hAnsiTheme="minorHAnsi" w:cstheme="minorHAnsi"/>
                <w:spacing w:val="-4"/>
              </w:rPr>
              <w:t xml:space="preserve"> </w:t>
            </w:r>
            <w:r w:rsidRPr="000A0BB0">
              <w:rPr>
                <w:rFonts w:asciiTheme="minorHAnsi" w:hAnsiTheme="minorHAnsi" w:cstheme="minorHAnsi"/>
              </w:rPr>
              <w:t>Children</w:t>
            </w:r>
          </w:p>
          <w:p w14:paraId="6AC1DFBC" w14:textId="77777777" w:rsidR="00373727" w:rsidRPr="000A0BB0" w:rsidRDefault="00373727" w:rsidP="002B6F4B">
            <w:pPr>
              <w:pStyle w:val="TableParagraph"/>
              <w:tabs>
                <w:tab w:val="left" w:pos="451"/>
              </w:tabs>
              <w:spacing w:line="248" w:lineRule="exact"/>
              <w:ind w:left="811"/>
              <w:rPr>
                <w:rFonts w:asciiTheme="minorHAnsi" w:hAnsiTheme="minorHAnsi" w:cstheme="minorHAnsi"/>
              </w:rPr>
            </w:pPr>
          </w:p>
          <w:p w14:paraId="2AB12C5B" w14:textId="77777777" w:rsidR="00373727" w:rsidRPr="000A0BB0" w:rsidRDefault="00373727" w:rsidP="00373727">
            <w:pPr>
              <w:pStyle w:val="TableParagraph"/>
              <w:numPr>
                <w:ilvl w:val="0"/>
                <w:numId w:val="1"/>
              </w:numPr>
              <w:tabs>
                <w:tab w:val="left" w:pos="451"/>
              </w:tabs>
              <w:ind w:right="673"/>
              <w:rPr>
                <w:rFonts w:asciiTheme="minorHAnsi" w:hAnsiTheme="minorHAnsi" w:cstheme="minorHAnsi"/>
              </w:rPr>
            </w:pPr>
            <w:r w:rsidRPr="000A0BB0">
              <w:rPr>
                <w:rFonts w:asciiTheme="minorHAnsi" w:hAnsiTheme="minorHAnsi" w:cstheme="minorHAnsi"/>
              </w:rPr>
              <w:t>Prevention and Intervention Programs</w:t>
            </w:r>
            <w:r w:rsidRPr="000A0BB0">
              <w:rPr>
                <w:rFonts w:asciiTheme="minorHAnsi" w:hAnsiTheme="minorHAnsi" w:cstheme="minorHAnsi"/>
                <w:spacing w:val="-24"/>
              </w:rPr>
              <w:t xml:space="preserve"> </w:t>
            </w:r>
            <w:r w:rsidRPr="000A0BB0">
              <w:rPr>
                <w:rFonts w:asciiTheme="minorHAnsi" w:hAnsiTheme="minorHAnsi" w:cstheme="minorHAnsi"/>
              </w:rPr>
              <w:t>for Children and Youth who are Neglected, Delinquent, or</w:t>
            </w:r>
            <w:r w:rsidRPr="000A0BB0">
              <w:rPr>
                <w:rFonts w:asciiTheme="minorHAnsi" w:hAnsiTheme="minorHAnsi" w:cstheme="minorHAnsi"/>
                <w:spacing w:val="-6"/>
              </w:rPr>
              <w:t xml:space="preserve"> </w:t>
            </w:r>
            <w:r w:rsidRPr="000A0BB0">
              <w:rPr>
                <w:rFonts w:asciiTheme="minorHAnsi" w:hAnsiTheme="minorHAnsi" w:cstheme="minorHAnsi"/>
              </w:rPr>
              <w:t>At-Risk</w:t>
            </w:r>
          </w:p>
        </w:tc>
      </w:tr>
      <w:tr w:rsidR="00373727" w:rsidRPr="000A0BB0" w14:paraId="5EB540B3" w14:textId="77777777" w:rsidTr="002B6F4B">
        <w:trPr>
          <w:trHeight w:val="439"/>
        </w:trPr>
        <w:tc>
          <w:tcPr>
            <w:tcW w:w="4789" w:type="dxa"/>
          </w:tcPr>
          <w:p w14:paraId="03F6F8F8" w14:textId="77777777" w:rsidR="00373727" w:rsidRPr="000A0BB0" w:rsidRDefault="00373727" w:rsidP="002B6F4B">
            <w:pPr>
              <w:pStyle w:val="TableParagraph"/>
              <w:spacing w:line="454" w:lineRule="exact"/>
              <w:ind w:left="10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Understanding Title II, Part A</w:t>
            </w:r>
          </w:p>
        </w:tc>
        <w:tc>
          <w:tcPr>
            <w:tcW w:w="5349" w:type="dxa"/>
          </w:tcPr>
          <w:p w14:paraId="34BA0096" w14:textId="77777777" w:rsidR="00373727" w:rsidRPr="000A0BB0" w:rsidRDefault="00373727" w:rsidP="002B6F4B">
            <w:pPr>
              <w:pStyle w:val="TableParagraph"/>
              <w:spacing w:line="247" w:lineRule="exact"/>
              <w:ind w:left="107"/>
              <w:rPr>
                <w:rFonts w:asciiTheme="minorHAnsi" w:hAnsiTheme="minorHAnsi" w:cstheme="minorHAnsi"/>
              </w:rPr>
            </w:pPr>
            <w:r w:rsidRPr="000A0BB0">
              <w:rPr>
                <w:rFonts w:asciiTheme="minorHAnsi" w:hAnsiTheme="minorHAnsi" w:cstheme="minorHAnsi"/>
              </w:rPr>
              <w:t>Supporting Effective Instruction</w:t>
            </w:r>
          </w:p>
        </w:tc>
      </w:tr>
      <w:tr w:rsidR="00373727" w:rsidRPr="000A0BB0" w14:paraId="778F3422" w14:textId="77777777" w:rsidTr="002B6F4B">
        <w:trPr>
          <w:trHeight w:val="601"/>
        </w:trPr>
        <w:tc>
          <w:tcPr>
            <w:tcW w:w="4789" w:type="dxa"/>
          </w:tcPr>
          <w:p w14:paraId="6A7FF46F" w14:textId="77777777" w:rsidR="00373727" w:rsidRPr="000A0BB0" w:rsidRDefault="00373727" w:rsidP="002B6F4B">
            <w:pPr>
              <w:pStyle w:val="TableParagraph"/>
              <w:spacing w:line="454" w:lineRule="exact"/>
              <w:ind w:left="10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Understanding Title III, Part A</w:t>
            </w:r>
          </w:p>
        </w:tc>
        <w:tc>
          <w:tcPr>
            <w:tcW w:w="5349" w:type="dxa"/>
          </w:tcPr>
          <w:p w14:paraId="49D12542" w14:textId="77777777" w:rsidR="00373727" w:rsidRPr="000A0BB0" w:rsidRDefault="00373727" w:rsidP="002B6F4B">
            <w:pPr>
              <w:pStyle w:val="TableParagraph"/>
              <w:ind w:left="107" w:right="947"/>
              <w:rPr>
                <w:rFonts w:asciiTheme="minorHAnsi" w:hAnsiTheme="minorHAnsi" w:cstheme="minorHAnsi"/>
              </w:rPr>
            </w:pPr>
            <w:r w:rsidRPr="000A0BB0">
              <w:rPr>
                <w:rFonts w:asciiTheme="minorHAnsi" w:hAnsiTheme="minorHAnsi" w:cstheme="minorHAnsi"/>
              </w:rPr>
              <w:t>English Language Acquisition, Language Enhancement, and Academic Achievement</w:t>
            </w:r>
          </w:p>
        </w:tc>
      </w:tr>
      <w:tr w:rsidR="00373727" w:rsidRPr="000A0BB0" w14:paraId="7791C36A" w14:textId="77777777" w:rsidTr="002B6F4B">
        <w:trPr>
          <w:trHeight w:val="983"/>
        </w:trPr>
        <w:tc>
          <w:tcPr>
            <w:tcW w:w="4789" w:type="dxa"/>
          </w:tcPr>
          <w:p w14:paraId="4BCFF06A" w14:textId="77777777" w:rsidR="00373727" w:rsidRPr="000A0BB0" w:rsidRDefault="00373727" w:rsidP="002B6F4B">
            <w:pPr>
              <w:pStyle w:val="TableParagraph"/>
              <w:spacing w:line="237" w:lineRule="auto"/>
              <w:ind w:left="108" w:right="1706"/>
              <w:rPr>
                <w:rFonts w:asciiTheme="minorHAnsi" w:hAnsiTheme="minorHAnsi" w:cstheme="minorHAnsi"/>
              </w:rPr>
            </w:pPr>
            <w:r w:rsidRPr="000A0BB0">
              <w:rPr>
                <w:rFonts w:asciiTheme="minorHAnsi" w:hAnsiTheme="minorHAnsi" w:cstheme="minorHAnsi"/>
                <w:sz w:val="40"/>
              </w:rPr>
              <w:lastRenderedPageBreak/>
              <w:t xml:space="preserve">□ </w:t>
            </w:r>
            <w:r w:rsidRPr="000A0BB0">
              <w:rPr>
                <w:rFonts w:asciiTheme="minorHAnsi" w:hAnsiTheme="minorHAnsi" w:cstheme="minorHAnsi"/>
              </w:rPr>
              <w:t>Understanding Title IV, Parts A &amp; B</w:t>
            </w:r>
          </w:p>
        </w:tc>
        <w:tc>
          <w:tcPr>
            <w:tcW w:w="5349" w:type="dxa"/>
          </w:tcPr>
          <w:p w14:paraId="0346FA4A" w14:textId="77777777" w:rsidR="00373727" w:rsidRPr="000A0BB0" w:rsidRDefault="00373727" w:rsidP="002B6F4B">
            <w:pPr>
              <w:pStyle w:val="TableParagraph"/>
              <w:ind w:left="107" w:right="5"/>
              <w:rPr>
                <w:rFonts w:asciiTheme="minorHAnsi" w:hAnsiTheme="minorHAnsi" w:cstheme="minorHAnsi"/>
              </w:rPr>
            </w:pPr>
            <w:r w:rsidRPr="000A0BB0">
              <w:rPr>
                <w:rFonts w:asciiTheme="minorHAnsi" w:hAnsiTheme="minorHAnsi" w:cstheme="minorHAnsi"/>
              </w:rPr>
              <w:t>A: Student Support and Academic Enrichment Grants</w:t>
            </w:r>
          </w:p>
          <w:p w14:paraId="54FC8BF3" w14:textId="77777777" w:rsidR="00373727" w:rsidRPr="000A0BB0" w:rsidRDefault="00373727" w:rsidP="002B6F4B">
            <w:pPr>
              <w:pStyle w:val="TableParagraph"/>
              <w:spacing w:before="18"/>
              <w:ind w:left="107"/>
              <w:rPr>
                <w:rFonts w:asciiTheme="minorHAnsi" w:hAnsiTheme="minorHAnsi" w:cstheme="minorHAnsi"/>
              </w:rPr>
            </w:pPr>
            <w:r w:rsidRPr="000A0BB0">
              <w:rPr>
                <w:rFonts w:asciiTheme="minorHAnsi" w:hAnsiTheme="minorHAnsi" w:cstheme="minorHAnsi"/>
              </w:rPr>
              <w:t>B: 21</w:t>
            </w:r>
            <w:r w:rsidRPr="000A0BB0">
              <w:rPr>
                <w:rFonts w:asciiTheme="minorHAnsi" w:hAnsiTheme="minorHAnsi" w:cstheme="minorHAnsi"/>
                <w:vertAlign w:val="superscript"/>
              </w:rPr>
              <w:t>st</w:t>
            </w:r>
            <w:r w:rsidRPr="000A0BB0">
              <w:rPr>
                <w:rFonts w:asciiTheme="minorHAnsi" w:hAnsiTheme="minorHAnsi" w:cstheme="minorHAnsi"/>
              </w:rPr>
              <w:t xml:space="preserve"> Century Community Learning Centers</w:t>
            </w:r>
          </w:p>
        </w:tc>
      </w:tr>
      <w:tr w:rsidR="00373727" w:rsidRPr="000A0BB0" w14:paraId="11D4984E" w14:textId="77777777" w:rsidTr="002B6F4B">
        <w:trPr>
          <w:trHeight w:val="728"/>
        </w:trPr>
        <w:tc>
          <w:tcPr>
            <w:tcW w:w="4789" w:type="dxa"/>
          </w:tcPr>
          <w:p w14:paraId="2E02BE0F" w14:textId="77777777" w:rsidR="00373727" w:rsidRPr="000A0BB0" w:rsidRDefault="00373727" w:rsidP="002B6F4B">
            <w:pPr>
              <w:pStyle w:val="TableParagraph"/>
              <w:spacing w:line="237" w:lineRule="auto"/>
              <w:ind w:left="108" w:right="1663"/>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Understanding Title V, Part B Subpart 2</w:t>
            </w:r>
          </w:p>
        </w:tc>
        <w:tc>
          <w:tcPr>
            <w:tcW w:w="5349" w:type="dxa"/>
          </w:tcPr>
          <w:p w14:paraId="3A42055D" w14:textId="77777777" w:rsidR="00373727" w:rsidRPr="000A0BB0" w:rsidRDefault="00373727" w:rsidP="002B6F4B">
            <w:pPr>
              <w:pStyle w:val="TableParagraph"/>
              <w:spacing w:line="247" w:lineRule="exact"/>
              <w:ind w:left="107"/>
              <w:rPr>
                <w:rFonts w:asciiTheme="minorHAnsi" w:hAnsiTheme="minorHAnsi" w:cstheme="minorHAnsi"/>
              </w:rPr>
            </w:pPr>
            <w:r w:rsidRPr="000A0BB0">
              <w:rPr>
                <w:rFonts w:asciiTheme="minorHAnsi" w:hAnsiTheme="minorHAnsi" w:cstheme="minorHAnsi"/>
              </w:rPr>
              <w:t>Rural and Low Income School Program</w:t>
            </w:r>
          </w:p>
        </w:tc>
      </w:tr>
      <w:tr w:rsidR="00373727" w:rsidRPr="000A0BB0" w14:paraId="53C38A70" w14:textId="77777777" w:rsidTr="002B6F4B">
        <w:trPr>
          <w:trHeight w:val="674"/>
        </w:trPr>
        <w:tc>
          <w:tcPr>
            <w:tcW w:w="4789" w:type="dxa"/>
          </w:tcPr>
          <w:p w14:paraId="23E3A1CF" w14:textId="77777777" w:rsidR="00373727" w:rsidRPr="000A0BB0" w:rsidRDefault="00373727" w:rsidP="002B6F4B">
            <w:pPr>
              <w:pStyle w:val="TableParagraph"/>
              <w:spacing w:line="454" w:lineRule="exact"/>
              <w:ind w:left="10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Title VI, Part A, Subpart 1</w:t>
            </w:r>
          </w:p>
        </w:tc>
        <w:tc>
          <w:tcPr>
            <w:tcW w:w="5349" w:type="dxa"/>
          </w:tcPr>
          <w:p w14:paraId="6EC341E3" w14:textId="77777777" w:rsidR="00373727" w:rsidRPr="000A0BB0" w:rsidRDefault="00373727" w:rsidP="002B6F4B">
            <w:pPr>
              <w:pStyle w:val="TableParagraph"/>
              <w:spacing w:line="242" w:lineRule="auto"/>
              <w:ind w:left="107"/>
              <w:rPr>
                <w:rFonts w:asciiTheme="minorHAnsi" w:hAnsiTheme="minorHAnsi" w:cstheme="minorHAnsi"/>
              </w:rPr>
            </w:pPr>
            <w:r w:rsidRPr="000A0BB0">
              <w:rPr>
                <w:rFonts w:asciiTheme="minorHAnsi" w:hAnsiTheme="minorHAnsi" w:cstheme="minorHAnsi"/>
              </w:rPr>
              <w:t>Indian Education Formula Grants to Local Educational Agencies</w:t>
            </w:r>
          </w:p>
        </w:tc>
      </w:tr>
      <w:tr w:rsidR="00373727" w:rsidRPr="000A0BB0" w14:paraId="487E9C31" w14:textId="77777777" w:rsidTr="002B6F4B">
        <w:trPr>
          <w:trHeight w:val="701"/>
        </w:trPr>
        <w:tc>
          <w:tcPr>
            <w:tcW w:w="4789" w:type="dxa"/>
          </w:tcPr>
          <w:p w14:paraId="0FA2D6F6" w14:textId="77777777" w:rsidR="00373727" w:rsidRPr="000A0BB0" w:rsidRDefault="00373727" w:rsidP="002B6F4B">
            <w:pPr>
              <w:pStyle w:val="TableParagraph"/>
              <w:spacing w:line="454" w:lineRule="exact"/>
              <w:ind w:left="108"/>
              <w:rPr>
                <w:rFonts w:asciiTheme="minorHAnsi" w:hAnsiTheme="minorHAnsi" w:cstheme="minorHAnsi"/>
              </w:rPr>
            </w:pPr>
            <w:r w:rsidRPr="000A0BB0">
              <w:rPr>
                <w:rFonts w:asciiTheme="minorHAnsi" w:hAnsiTheme="minorHAnsi" w:cstheme="minorHAnsi"/>
                <w:sz w:val="40"/>
              </w:rPr>
              <w:t>□</w:t>
            </w:r>
            <w:r w:rsidRPr="000A0BB0">
              <w:rPr>
                <w:rFonts w:asciiTheme="minorHAnsi" w:hAnsiTheme="minorHAnsi" w:cstheme="minorHAnsi"/>
              </w:rPr>
              <w:t xml:space="preserve">  Title VII, Impact Aid</w:t>
            </w:r>
          </w:p>
        </w:tc>
        <w:tc>
          <w:tcPr>
            <w:tcW w:w="5349" w:type="dxa"/>
          </w:tcPr>
          <w:p w14:paraId="751D60E6" w14:textId="77777777" w:rsidR="00373727" w:rsidRPr="000A0BB0" w:rsidRDefault="00373727" w:rsidP="002B6F4B">
            <w:pPr>
              <w:pStyle w:val="TableParagraph"/>
              <w:spacing w:line="242" w:lineRule="auto"/>
              <w:ind w:left="107"/>
              <w:rPr>
                <w:rFonts w:asciiTheme="minorHAnsi" w:hAnsiTheme="minorHAnsi" w:cstheme="minorHAnsi"/>
              </w:rPr>
            </w:pPr>
            <w:r w:rsidRPr="000A0BB0">
              <w:rPr>
                <w:rFonts w:asciiTheme="minorHAnsi" w:hAnsiTheme="minorHAnsi" w:cstheme="minorHAnsi"/>
              </w:rPr>
              <w:t>Indian Policies and Procedures Assurance tribal/parent input, Public Hearings, written input</w:t>
            </w:r>
          </w:p>
          <w:p w14:paraId="031B46FA" w14:textId="77777777" w:rsidR="00373727" w:rsidRPr="000A0BB0" w:rsidRDefault="00373727" w:rsidP="002B6F4B">
            <w:pPr>
              <w:pStyle w:val="TableParagraph"/>
              <w:spacing w:line="242" w:lineRule="auto"/>
              <w:ind w:left="107"/>
              <w:rPr>
                <w:rFonts w:asciiTheme="minorHAnsi" w:hAnsiTheme="minorHAnsi" w:cstheme="minorHAnsi"/>
              </w:rPr>
            </w:pPr>
          </w:p>
        </w:tc>
      </w:tr>
      <w:tr w:rsidR="00373727" w:rsidRPr="000A0BB0" w14:paraId="6B5888E5" w14:textId="77777777" w:rsidTr="002B6F4B">
        <w:trPr>
          <w:trHeight w:val="1232"/>
        </w:trPr>
        <w:tc>
          <w:tcPr>
            <w:tcW w:w="4789" w:type="dxa"/>
          </w:tcPr>
          <w:p w14:paraId="3C3AE68F" w14:textId="77777777" w:rsidR="00373727" w:rsidRPr="000A0BB0" w:rsidRDefault="00373727" w:rsidP="002B6F4B">
            <w:pPr>
              <w:pStyle w:val="TableParagraph"/>
              <w:spacing w:line="456" w:lineRule="exact"/>
              <w:ind w:left="10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State grant opportunities</w:t>
            </w:r>
          </w:p>
        </w:tc>
        <w:tc>
          <w:tcPr>
            <w:tcW w:w="5349" w:type="dxa"/>
          </w:tcPr>
          <w:p w14:paraId="3AABD5DD" w14:textId="77777777" w:rsidR="00373727" w:rsidRPr="000A0BB0" w:rsidRDefault="00373727" w:rsidP="002B6F4B">
            <w:pPr>
              <w:pStyle w:val="TableParagraph"/>
              <w:ind w:left="107" w:right="1878"/>
              <w:rPr>
                <w:rFonts w:asciiTheme="minorHAnsi" w:hAnsiTheme="minorHAnsi" w:cstheme="minorHAnsi"/>
              </w:rPr>
            </w:pPr>
            <w:r w:rsidRPr="000A0BB0">
              <w:rPr>
                <w:rFonts w:asciiTheme="minorHAnsi" w:hAnsiTheme="minorHAnsi" w:cstheme="minorHAnsi"/>
              </w:rPr>
              <w:t>Indian Education Act ,</w:t>
            </w:r>
          </w:p>
          <w:p w14:paraId="6D3857EC" w14:textId="77777777" w:rsidR="00373727" w:rsidRPr="000A0BB0" w:rsidRDefault="00373727" w:rsidP="002B6F4B">
            <w:pPr>
              <w:pStyle w:val="TableParagraph"/>
              <w:ind w:left="107" w:right="1878"/>
              <w:rPr>
                <w:rFonts w:asciiTheme="minorHAnsi" w:hAnsiTheme="minorHAnsi" w:cstheme="minorHAnsi"/>
              </w:rPr>
            </w:pPr>
            <w:r w:rsidRPr="000A0BB0">
              <w:rPr>
                <w:rFonts w:asciiTheme="minorHAnsi" w:hAnsiTheme="minorHAnsi" w:cstheme="minorHAnsi"/>
              </w:rPr>
              <w:t>Indigenous Education Initiative</w:t>
            </w:r>
          </w:p>
          <w:p w14:paraId="2591F45E" w14:textId="77777777" w:rsidR="00373727" w:rsidRPr="000A0BB0" w:rsidRDefault="00373727" w:rsidP="002B6F4B">
            <w:pPr>
              <w:pStyle w:val="TableParagraph"/>
              <w:ind w:left="107" w:right="876"/>
              <w:rPr>
                <w:rFonts w:asciiTheme="minorHAnsi" w:hAnsiTheme="minorHAnsi" w:cstheme="minorHAnsi"/>
              </w:rPr>
            </w:pPr>
            <w:r w:rsidRPr="000A0BB0">
              <w:rPr>
                <w:rFonts w:asciiTheme="minorHAnsi" w:hAnsiTheme="minorHAnsi" w:cstheme="minorHAnsi"/>
              </w:rPr>
              <w:t>Bilingual Multicultural Education Program Other-PED Grants</w:t>
            </w:r>
          </w:p>
        </w:tc>
      </w:tr>
      <w:tr w:rsidR="00373727" w:rsidRPr="000A0BB0" w14:paraId="0FF42947" w14:textId="77777777" w:rsidTr="002B6F4B">
        <w:trPr>
          <w:trHeight w:val="701"/>
        </w:trPr>
        <w:tc>
          <w:tcPr>
            <w:tcW w:w="4789" w:type="dxa"/>
          </w:tcPr>
          <w:p w14:paraId="3E88B5B9" w14:textId="77777777" w:rsidR="00373727" w:rsidRPr="000A0BB0" w:rsidRDefault="00373727" w:rsidP="002B6F4B">
            <w:pPr>
              <w:pStyle w:val="TableParagraph"/>
              <w:spacing w:line="454" w:lineRule="exact"/>
              <w:ind w:left="108"/>
              <w:rPr>
                <w:rFonts w:asciiTheme="minorHAnsi" w:hAnsiTheme="minorHAnsi" w:cstheme="minorHAnsi"/>
              </w:rPr>
            </w:pPr>
            <w:r w:rsidRPr="000A0BB0">
              <w:rPr>
                <w:rFonts w:asciiTheme="minorHAnsi" w:hAnsiTheme="minorHAnsi" w:cstheme="minorHAnsi"/>
                <w:sz w:val="40"/>
              </w:rPr>
              <w:t xml:space="preserve">□ </w:t>
            </w:r>
            <w:r w:rsidRPr="000A0BB0">
              <w:rPr>
                <w:rFonts w:asciiTheme="minorHAnsi" w:hAnsiTheme="minorHAnsi" w:cstheme="minorHAnsi"/>
              </w:rPr>
              <w:t xml:space="preserve">Other Grants- please provide: </w:t>
            </w:r>
          </w:p>
        </w:tc>
        <w:tc>
          <w:tcPr>
            <w:tcW w:w="5349" w:type="dxa"/>
          </w:tcPr>
          <w:p w14:paraId="1DB04FDA" w14:textId="77777777" w:rsidR="00373727" w:rsidRPr="000A0BB0" w:rsidRDefault="00373727" w:rsidP="002B6F4B">
            <w:pPr>
              <w:pStyle w:val="TableParagraph"/>
              <w:rPr>
                <w:rFonts w:asciiTheme="minorHAnsi" w:hAnsiTheme="minorHAnsi" w:cstheme="minorHAnsi"/>
                <w:sz w:val="20"/>
              </w:rPr>
            </w:pPr>
          </w:p>
        </w:tc>
      </w:tr>
      <w:tr w:rsidR="00463595" w:rsidRPr="000A0BB0" w14:paraId="37B3D298" w14:textId="77777777" w:rsidTr="00410B64">
        <w:trPr>
          <w:trHeight w:val="701"/>
        </w:trPr>
        <w:tc>
          <w:tcPr>
            <w:tcW w:w="10138" w:type="dxa"/>
            <w:gridSpan w:val="2"/>
          </w:tcPr>
          <w:p w14:paraId="10A71F74" w14:textId="61849A07" w:rsidR="00463595" w:rsidRDefault="00463595" w:rsidP="00463595">
            <w:pPr>
              <w:rPr>
                <w:rFonts w:asciiTheme="minorHAnsi" w:hAnsiTheme="minorHAnsi" w:cstheme="minorHAnsi"/>
              </w:rPr>
            </w:pPr>
            <w:r w:rsidRPr="009F025B">
              <w:rPr>
                <w:rFonts w:asciiTheme="minorHAnsi" w:hAnsiTheme="minorHAnsi" w:cstheme="minorHAnsi"/>
              </w:rPr>
              <w:t xml:space="preserve">Please </w:t>
            </w:r>
            <w:r>
              <w:rPr>
                <w:rFonts w:asciiTheme="minorHAnsi" w:hAnsiTheme="minorHAnsi" w:cstheme="minorHAnsi"/>
              </w:rPr>
              <w:t xml:space="preserve">provide a detailed narrative outlining </w:t>
            </w:r>
            <w:r w:rsidR="00280F57">
              <w:rPr>
                <w:rFonts w:asciiTheme="minorHAnsi" w:hAnsiTheme="minorHAnsi" w:cstheme="minorHAnsi"/>
              </w:rPr>
              <w:t>the items that were covered during the consultation to include programs,</w:t>
            </w:r>
            <w:r w:rsidR="00294A79">
              <w:rPr>
                <w:rFonts w:asciiTheme="minorHAnsi" w:hAnsiTheme="minorHAnsi" w:cstheme="minorHAnsi"/>
              </w:rPr>
              <w:t xml:space="preserve"> services, data, </w:t>
            </w:r>
            <w:r w:rsidR="00280F57">
              <w:rPr>
                <w:rFonts w:asciiTheme="minorHAnsi" w:hAnsiTheme="minorHAnsi" w:cstheme="minorHAnsi"/>
              </w:rPr>
              <w:t>budgets, applications, available resources, any follow-up items</w:t>
            </w:r>
            <w:r w:rsidR="00C47C42">
              <w:rPr>
                <w:rFonts w:asciiTheme="minorHAnsi" w:hAnsiTheme="minorHAnsi" w:cstheme="minorHAnsi"/>
              </w:rPr>
              <w:t>, along with the results of the consultation held next scheduled meeting</w:t>
            </w:r>
            <w:r w:rsidR="00A11BCB">
              <w:rPr>
                <w:rFonts w:asciiTheme="minorHAnsi" w:hAnsiTheme="minorHAnsi" w:cstheme="minorHAnsi"/>
              </w:rPr>
              <w:t>.</w:t>
            </w:r>
          </w:p>
          <w:p w14:paraId="5BFA0F21" w14:textId="23234114" w:rsidR="00280F57" w:rsidRDefault="00280F57" w:rsidP="00463595">
            <w:pPr>
              <w:rPr>
                <w:rFonts w:asciiTheme="minorHAnsi" w:hAnsiTheme="minorHAnsi" w:cstheme="minorHAnsi"/>
              </w:rPr>
            </w:pPr>
          </w:p>
          <w:p w14:paraId="1A8458CF" w14:textId="624FCE0C" w:rsidR="00280F57" w:rsidRDefault="00280F57" w:rsidP="00463595">
            <w:pPr>
              <w:rPr>
                <w:rFonts w:asciiTheme="minorHAnsi" w:hAnsiTheme="minorHAnsi" w:cstheme="minorHAnsi"/>
              </w:rPr>
            </w:pPr>
          </w:p>
          <w:p w14:paraId="2AA07BD3" w14:textId="69BB22D8" w:rsidR="00280F57" w:rsidRDefault="00280F57" w:rsidP="00463595">
            <w:pPr>
              <w:rPr>
                <w:rFonts w:asciiTheme="minorHAnsi" w:hAnsiTheme="minorHAnsi" w:cstheme="minorHAnsi"/>
              </w:rPr>
            </w:pPr>
          </w:p>
          <w:p w14:paraId="4B34A677" w14:textId="3DE2EF95" w:rsidR="00280F57" w:rsidRDefault="00280F57" w:rsidP="00463595">
            <w:pPr>
              <w:rPr>
                <w:rFonts w:asciiTheme="minorHAnsi" w:hAnsiTheme="minorHAnsi" w:cstheme="minorHAnsi"/>
              </w:rPr>
            </w:pPr>
          </w:p>
          <w:p w14:paraId="460E047D" w14:textId="22CF15B0" w:rsidR="00280F57" w:rsidRDefault="00280F57" w:rsidP="00463595">
            <w:pPr>
              <w:rPr>
                <w:rFonts w:asciiTheme="minorHAnsi" w:hAnsiTheme="minorHAnsi" w:cstheme="minorHAnsi"/>
              </w:rPr>
            </w:pPr>
          </w:p>
          <w:p w14:paraId="7D7FD873" w14:textId="2C9FB9FA" w:rsidR="00280F57" w:rsidRDefault="00280F57" w:rsidP="00463595">
            <w:pPr>
              <w:rPr>
                <w:rFonts w:asciiTheme="minorHAnsi" w:hAnsiTheme="minorHAnsi" w:cstheme="minorHAnsi"/>
              </w:rPr>
            </w:pPr>
          </w:p>
          <w:p w14:paraId="06AE6B97" w14:textId="6C622312" w:rsidR="00280F57" w:rsidRDefault="00280F57" w:rsidP="00463595">
            <w:pPr>
              <w:rPr>
                <w:rFonts w:asciiTheme="minorHAnsi" w:hAnsiTheme="minorHAnsi" w:cstheme="minorHAnsi"/>
              </w:rPr>
            </w:pPr>
          </w:p>
          <w:p w14:paraId="0BE8519E" w14:textId="6A8FD969" w:rsidR="00280F57" w:rsidRDefault="00280F57" w:rsidP="00463595">
            <w:pPr>
              <w:rPr>
                <w:rFonts w:asciiTheme="minorHAnsi" w:hAnsiTheme="minorHAnsi" w:cstheme="minorHAnsi"/>
              </w:rPr>
            </w:pPr>
          </w:p>
          <w:p w14:paraId="2B948822" w14:textId="7C3744E8" w:rsidR="00280F57" w:rsidRDefault="00280F57" w:rsidP="00463595">
            <w:pPr>
              <w:rPr>
                <w:rFonts w:asciiTheme="minorHAnsi" w:hAnsiTheme="minorHAnsi" w:cstheme="minorHAnsi"/>
              </w:rPr>
            </w:pPr>
          </w:p>
          <w:p w14:paraId="6F5B8033" w14:textId="2452118D" w:rsidR="00280F57" w:rsidRDefault="00280F57" w:rsidP="00463595">
            <w:pPr>
              <w:rPr>
                <w:rFonts w:asciiTheme="minorHAnsi" w:hAnsiTheme="minorHAnsi" w:cstheme="minorHAnsi"/>
              </w:rPr>
            </w:pPr>
          </w:p>
          <w:p w14:paraId="7B780CC9" w14:textId="478F6E8F" w:rsidR="00280F57" w:rsidRDefault="00280F57" w:rsidP="00463595">
            <w:pPr>
              <w:rPr>
                <w:rFonts w:asciiTheme="minorHAnsi" w:hAnsiTheme="minorHAnsi" w:cstheme="minorHAnsi"/>
              </w:rPr>
            </w:pPr>
          </w:p>
          <w:p w14:paraId="64914162" w14:textId="338639D9" w:rsidR="00280F57" w:rsidRDefault="00280F57" w:rsidP="00463595">
            <w:pPr>
              <w:rPr>
                <w:rFonts w:asciiTheme="minorHAnsi" w:hAnsiTheme="minorHAnsi" w:cstheme="minorHAnsi"/>
              </w:rPr>
            </w:pPr>
          </w:p>
          <w:p w14:paraId="3F660D3A" w14:textId="49164A47" w:rsidR="00280F57" w:rsidRDefault="00280F57" w:rsidP="00463595">
            <w:pPr>
              <w:rPr>
                <w:rFonts w:asciiTheme="minorHAnsi" w:hAnsiTheme="minorHAnsi" w:cstheme="minorHAnsi"/>
              </w:rPr>
            </w:pPr>
          </w:p>
          <w:p w14:paraId="772C6852" w14:textId="7DAB0C85" w:rsidR="00280F57" w:rsidRDefault="00280F57" w:rsidP="00463595">
            <w:pPr>
              <w:rPr>
                <w:rFonts w:asciiTheme="minorHAnsi" w:hAnsiTheme="minorHAnsi" w:cstheme="minorHAnsi"/>
              </w:rPr>
            </w:pPr>
          </w:p>
          <w:p w14:paraId="260C388A" w14:textId="77777777" w:rsidR="00280F57" w:rsidRDefault="00280F57" w:rsidP="00463595">
            <w:pPr>
              <w:rPr>
                <w:rFonts w:asciiTheme="minorHAnsi" w:hAnsiTheme="minorHAnsi" w:cstheme="minorHAnsi"/>
              </w:rPr>
            </w:pPr>
          </w:p>
          <w:p w14:paraId="1C20F716" w14:textId="14580AE8" w:rsidR="00463595" w:rsidRPr="000A0BB0" w:rsidRDefault="00463595" w:rsidP="002B6F4B">
            <w:pPr>
              <w:pStyle w:val="TableParagraph"/>
              <w:rPr>
                <w:rFonts w:asciiTheme="minorHAnsi" w:hAnsiTheme="minorHAnsi" w:cstheme="minorHAnsi"/>
                <w:sz w:val="20"/>
              </w:rPr>
            </w:pPr>
          </w:p>
        </w:tc>
      </w:tr>
      <w:tr w:rsidR="00373727" w:rsidRPr="000A0BB0" w14:paraId="144D7AF6" w14:textId="77777777" w:rsidTr="002B6F4B">
        <w:trPr>
          <w:trHeight w:val="2555"/>
        </w:trPr>
        <w:tc>
          <w:tcPr>
            <w:tcW w:w="10138" w:type="dxa"/>
            <w:gridSpan w:val="2"/>
          </w:tcPr>
          <w:p w14:paraId="24E03C6C" w14:textId="77777777" w:rsidR="00373727" w:rsidRPr="000A0BB0" w:rsidRDefault="00373727" w:rsidP="002B6F4B">
            <w:pPr>
              <w:pStyle w:val="TableParagraph"/>
              <w:rPr>
                <w:rFonts w:asciiTheme="minorHAnsi" w:hAnsiTheme="minorHAnsi" w:cstheme="minorHAnsi"/>
                <w:sz w:val="20"/>
              </w:rPr>
            </w:pPr>
          </w:p>
          <w:p w14:paraId="497AB47B" w14:textId="77777777" w:rsidR="00373727" w:rsidRPr="000A0BB0" w:rsidRDefault="00373727" w:rsidP="002B6F4B">
            <w:pPr>
              <w:pStyle w:val="TableParagraph"/>
              <w:rPr>
                <w:rFonts w:asciiTheme="minorHAnsi" w:hAnsiTheme="minorHAnsi" w:cstheme="minorHAnsi"/>
                <w:sz w:val="20"/>
              </w:rPr>
            </w:pPr>
          </w:p>
          <w:p w14:paraId="036AA3D6" w14:textId="77777777" w:rsidR="00373727" w:rsidRPr="000A0BB0" w:rsidRDefault="00373727" w:rsidP="002B6F4B">
            <w:pPr>
              <w:pStyle w:val="TableParagraph"/>
              <w:spacing w:before="4"/>
              <w:rPr>
                <w:rFonts w:asciiTheme="minorHAnsi" w:hAnsiTheme="minorHAnsi" w:cstheme="minorHAnsi"/>
                <w:sz w:val="23"/>
              </w:rPr>
            </w:pPr>
          </w:p>
          <w:p w14:paraId="2D1BF15B" w14:textId="77777777" w:rsidR="00373727" w:rsidRPr="000A0BB0" w:rsidRDefault="00373727" w:rsidP="002B6F4B">
            <w:pPr>
              <w:pStyle w:val="TableParagraph"/>
              <w:spacing w:line="20" w:lineRule="exact"/>
              <w:ind w:left="100"/>
              <w:rPr>
                <w:rFonts w:asciiTheme="minorHAnsi" w:hAnsiTheme="minorHAnsi" w:cstheme="minorHAnsi"/>
                <w:sz w:val="2"/>
              </w:rPr>
            </w:pPr>
            <w:r w:rsidRPr="000A0BB0">
              <w:rPr>
                <w:rFonts w:asciiTheme="minorHAnsi" w:hAnsiTheme="minorHAnsi" w:cstheme="minorHAnsi"/>
                <w:noProof/>
                <w:sz w:val="2"/>
                <w:lang w:bidi="ar-SA"/>
              </w:rPr>
              <mc:AlternateContent>
                <mc:Choice Requires="wpg">
                  <w:drawing>
                    <wp:inline distT="0" distB="0" distL="0" distR="0" wp14:anchorId="4D41F11D" wp14:editId="75CBB9FA">
                      <wp:extent cx="2743835" cy="9525"/>
                      <wp:effectExtent l="13335" t="2540" r="5080" b="6985"/>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9525"/>
                                <a:chOff x="0" y="0"/>
                                <a:chExt cx="4321" cy="15"/>
                              </a:xfrm>
                            </wpg:grpSpPr>
                            <wps:wsp>
                              <wps:cNvPr id="21" name="Line 13"/>
                              <wps:cNvCnPr>
                                <a:cxnSpLocks noChangeShapeType="1"/>
                              </wps:cNvCnPr>
                              <wps:spPr bwMode="auto">
                                <a:xfrm>
                                  <a:off x="0" y="7"/>
                                  <a:ext cx="43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8C276E" id="Group 12" o:spid="_x0000_s1026" style="width:216.05pt;height:.75pt;mso-position-horizontal-relative:char;mso-position-vertical-relative:line" coordsize="43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">
                      <v:line id="Line 13" o:spid="_x0000_s1027" style="position:absolute;visibility:visible;mso-wrap-style:square" from="0,7" to="4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w10:anchorlock/>
                    </v:group>
                  </w:pict>
                </mc:Fallback>
              </mc:AlternateContent>
            </w:r>
          </w:p>
          <w:p w14:paraId="2406F4C5" w14:textId="77777777" w:rsidR="00373727" w:rsidRPr="000A0BB0" w:rsidRDefault="00373727" w:rsidP="002B6F4B">
            <w:pPr>
              <w:pStyle w:val="TableParagraph"/>
              <w:spacing w:before="3"/>
              <w:ind w:left="108"/>
              <w:rPr>
                <w:rFonts w:asciiTheme="minorHAnsi" w:hAnsiTheme="minorHAnsi" w:cstheme="minorHAnsi"/>
                <w:sz w:val="20"/>
              </w:rPr>
            </w:pPr>
            <w:r w:rsidRPr="000A0BB0">
              <w:rPr>
                <w:rFonts w:asciiTheme="minorHAnsi" w:hAnsiTheme="minorHAnsi" w:cstheme="minorHAnsi"/>
                <w:b/>
                <w:sz w:val="20"/>
              </w:rPr>
              <w:t xml:space="preserve">Printed Name </w:t>
            </w:r>
            <w:r w:rsidRPr="000A0BB0">
              <w:rPr>
                <w:rFonts w:asciiTheme="minorHAnsi" w:hAnsiTheme="minorHAnsi" w:cstheme="minorHAnsi"/>
                <w:sz w:val="20"/>
              </w:rPr>
              <w:t>of Superintendent or Designee</w:t>
            </w:r>
          </w:p>
          <w:p w14:paraId="39E8F2B2" w14:textId="77777777" w:rsidR="00373727" w:rsidRPr="000A0BB0" w:rsidRDefault="00373727" w:rsidP="002B6F4B">
            <w:pPr>
              <w:pStyle w:val="TableParagraph"/>
              <w:rPr>
                <w:rFonts w:asciiTheme="minorHAnsi" w:hAnsiTheme="minorHAnsi" w:cstheme="minorHAnsi"/>
                <w:sz w:val="20"/>
              </w:rPr>
            </w:pPr>
          </w:p>
          <w:p w14:paraId="38B37B4B" w14:textId="77777777" w:rsidR="00373727" w:rsidRPr="000A0BB0" w:rsidRDefault="00373727" w:rsidP="002B6F4B">
            <w:pPr>
              <w:pStyle w:val="TableParagraph"/>
              <w:rPr>
                <w:rFonts w:asciiTheme="minorHAnsi" w:hAnsiTheme="minorHAnsi" w:cstheme="minorHAnsi"/>
                <w:sz w:val="20"/>
              </w:rPr>
            </w:pPr>
          </w:p>
          <w:p w14:paraId="588DC3E9" w14:textId="77777777" w:rsidR="00373727" w:rsidRPr="000A0BB0" w:rsidRDefault="00373727" w:rsidP="002B6F4B">
            <w:pPr>
              <w:pStyle w:val="TableParagraph"/>
              <w:rPr>
                <w:rFonts w:asciiTheme="minorHAnsi" w:hAnsiTheme="minorHAnsi" w:cstheme="minorHAnsi"/>
                <w:sz w:val="20"/>
              </w:rPr>
            </w:pPr>
          </w:p>
          <w:p w14:paraId="51A1AF6A" w14:textId="77777777" w:rsidR="00373727" w:rsidRPr="000A0BB0" w:rsidRDefault="00373727" w:rsidP="002B6F4B">
            <w:pPr>
              <w:pStyle w:val="TableParagraph"/>
              <w:spacing w:before="10"/>
              <w:rPr>
                <w:rFonts w:asciiTheme="minorHAnsi" w:hAnsiTheme="minorHAnsi" w:cstheme="minorHAnsi"/>
                <w:sz w:val="25"/>
              </w:rPr>
            </w:pPr>
          </w:p>
          <w:p w14:paraId="42D35351" w14:textId="77777777" w:rsidR="00373727" w:rsidRPr="000A0BB0" w:rsidRDefault="00373727" w:rsidP="002B6F4B">
            <w:pPr>
              <w:pStyle w:val="TableParagraph"/>
              <w:tabs>
                <w:tab w:val="left" w:pos="6581"/>
              </w:tabs>
              <w:spacing w:line="20" w:lineRule="exact"/>
              <w:ind w:left="100"/>
              <w:rPr>
                <w:rFonts w:asciiTheme="minorHAnsi" w:hAnsiTheme="minorHAnsi" w:cstheme="minorHAnsi"/>
                <w:sz w:val="2"/>
              </w:rPr>
            </w:pPr>
            <w:r w:rsidRPr="000A0BB0">
              <w:rPr>
                <w:rFonts w:asciiTheme="minorHAnsi" w:hAnsiTheme="minorHAnsi" w:cstheme="minorHAnsi"/>
                <w:noProof/>
                <w:sz w:val="2"/>
                <w:lang w:bidi="ar-SA"/>
              </w:rPr>
              <mc:AlternateContent>
                <mc:Choice Requires="wpg">
                  <w:drawing>
                    <wp:inline distT="0" distB="0" distL="0" distR="0" wp14:anchorId="23AAA0DC" wp14:editId="63E9E745">
                      <wp:extent cx="2743835" cy="9525"/>
                      <wp:effectExtent l="13335" t="4445" r="5080" b="5080"/>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9525"/>
                                <a:chOff x="0" y="0"/>
                                <a:chExt cx="4321" cy="15"/>
                              </a:xfrm>
                            </wpg:grpSpPr>
                            <wps:wsp>
                              <wps:cNvPr id="23" name="Line 11"/>
                              <wps:cNvCnPr>
                                <a:cxnSpLocks noChangeShapeType="1"/>
                              </wps:cNvCnPr>
                              <wps:spPr bwMode="auto">
                                <a:xfrm>
                                  <a:off x="0" y="7"/>
                                  <a:ext cx="43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50F25" id="Group 10" o:spid="_x0000_s1026" style="width:216.05pt;height:.75pt;mso-position-horizontal-relative:char;mso-position-vertical-relative:line" coordsize="43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">
                      <v:line id="Line 11" o:spid="_x0000_s1027" style="position:absolute;visibility:visible;mso-wrap-style:square" from="0,7" to="4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w10:anchorlock/>
                    </v:group>
                  </w:pict>
                </mc:Fallback>
              </mc:AlternateContent>
            </w:r>
            <w:r w:rsidRPr="000A0BB0">
              <w:rPr>
                <w:rFonts w:asciiTheme="minorHAnsi" w:hAnsiTheme="minorHAnsi" w:cstheme="minorHAnsi"/>
                <w:sz w:val="2"/>
              </w:rPr>
              <w:tab/>
            </w:r>
            <w:r w:rsidRPr="000A0BB0">
              <w:rPr>
                <w:rFonts w:asciiTheme="minorHAnsi" w:hAnsiTheme="minorHAnsi" w:cstheme="minorHAnsi"/>
                <w:noProof/>
                <w:sz w:val="2"/>
                <w:lang w:bidi="ar-SA"/>
              </w:rPr>
              <mc:AlternateContent>
                <mc:Choice Requires="wpg">
                  <w:drawing>
                    <wp:inline distT="0" distB="0" distL="0" distR="0" wp14:anchorId="1F5A299F" wp14:editId="60FB6D49">
                      <wp:extent cx="1372235" cy="9525"/>
                      <wp:effectExtent l="5715" t="4445" r="12700" b="5080"/>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235" cy="9525"/>
                                <a:chOff x="0" y="0"/>
                                <a:chExt cx="2161" cy="15"/>
                              </a:xfrm>
                            </wpg:grpSpPr>
                            <wps:wsp>
                              <wps:cNvPr id="32" name="Line 9"/>
                              <wps:cNvCnPr>
                                <a:cxnSpLocks noChangeShapeType="1"/>
                              </wps:cNvCnPr>
                              <wps:spPr bwMode="auto">
                                <a:xfrm>
                                  <a:off x="0" y="7"/>
                                  <a:ext cx="2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099922" id="Group 8" o:spid="_x0000_s1026" style="width:108.05pt;height:.75pt;mso-position-horizontal-relative:char;mso-position-vertical-relative:line" coordsize="2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">
                      <v:line id="Line 9" o:spid="_x0000_s1027" style="position:absolute;visibility:visible;mso-wrap-style:square" from="0,7" to="2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w10:anchorlock/>
                    </v:group>
                  </w:pict>
                </mc:Fallback>
              </mc:AlternateContent>
            </w:r>
          </w:p>
          <w:p w14:paraId="40303426" w14:textId="77777777" w:rsidR="00373727" w:rsidRPr="000A0BB0" w:rsidRDefault="00373727" w:rsidP="002B6F4B">
            <w:pPr>
              <w:pStyle w:val="TableParagraph"/>
              <w:tabs>
                <w:tab w:val="left" w:pos="6589"/>
              </w:tabs>
              <w:spacing w:before="5"/>
              <w:ind w:left="108"/>
              <w:rPr>
                <w:rFonts w:asciiTheme="minorHAnsi" w:hAnsiTheme="minorHAnsi" w:cstheme="minorHAnsi"/>
                <w:sz w:val="20"/>
              </w:rPr>
            </w:pPr>
            <w:r w:rsidRPr="000A0BB0">
              <w:rPr>
                <w:rFonts w:asciiTheme="minorHAnsi" w:hAnsiTheme="minorHAnsi" w:cstheme="minorHAnsi"/>
                <w:b/>
                <w:sz w:val="20"/>
              </w:rPr>
              <w:t xml:space="preserve">Signature </w:t>
            </w:r>
            <w:r w:rsidRPr="000A0BB0">
              <w:rPr>
                <w:rFonts w:asciiTheme="minorHAnsi" w:hAnsiTheme="minorHAnsi" w:cstheme="minorHAnsi"/>
                <w:sz w:val="20"/>
              </w:rPr>
              <w:t>of Superintendent</w:t>
            </w:r>
            <w:r w:rsidRPr="000A0BB0">
              <w:rPr>
                <w:rFonts w:asciiTheme="minorHAnsi" w:hAnsiTheme="minorHAnsi" w:cstheme="minorHAnsi"/>
                <w:spacing w:val="-15"/>
                <w:sz w:val="20"/>
              </w:rPr>
              <w:t xml:space="preserve"> </w:t>
            </w:r>
            <w:r w:rsidRPr="000A0BB0">
              <w:rPr>
                <w:rFonts w:asciiTheme="minorHAnsi" w:hAnsiTheme="minorHAnsi" w:cstheme="minorHAnsi"/>
                <w:sz w:val="20"/>
              </w:rPr>
              <w:t>or</w:t>
            </w:r>
            <w:r w:rsidRPr="000A0BB0">
              <w:rPr>
                <w:rFonts w:asciiTheme="minorHAnsi" w:hAnsiTheme="minorHAnsi" w:cstheme="minorHAnsi"/>
                <w:spacing w:val="-5"/>
                <w:sz w:val="20"/>
              </w:rPr>
              <w:t xml:space="preserve"> </w:t>
            </w:r>
            <w:r w:rsidRPr="000A0BB0">
              <w:rPr>
                <w:rFonts w:asciiTheme="minorHAnsi" w:hAnsiTheme="minorHAnsi" w:cstheme="minorHAnsi"/>
                <w:sz w:val="20"/>
              </w:rPr>
              <w:t>Designee</w:t>
            </w:r>
            <w:r w:rsidRPr="000A0BB0">
              <w:rPr>
                <w:rFonts w:asciiTheme="minorHAnsi" w:hAnsiTheme="minorHAnsi" w:cstheme="minorHAnsi"/>
                <w:sz w:val="20"/>
              </w:rPr>
              <w:tab/>
              <w:t>Date</w:t>
            </w:r>
          </w:p>
        </w:tc>
      </w:tr>
      <w:tr w:rsidR="00373727" w:rsidRPr="000A0BB0" w14:paraId="22E3C7F0" w14:textId="77777777" w:rsidTr="002B6F4B">
        <w:trPr>
          <w:trHeight w:val="2591"/>
        </w:trPr>
        <w:tc>
          <w:tcPr>
            <w:tcW w:w="10138" w:type="dxa"/>
            <w:gridSpan w:val="2"/>
          </w:tcPr>
          <w:p w14:paraId="7B72EB15" w14:textId="77777777" w:rsidR="00373727" w:rsidRPr="000A0BB0" w:rsidRDefault="00373727" w:rsidP="002B6F4B">
            <w:pPr>
              <w:pStyle w:val="TableParagraph"/>
              <w:rPr>
                <w:rFonts w:asciiTheme="minorHAnsi" w:hAnsiTheme="minorHAnsi" w:cstheme="minorHAnsi"/>
                <w:sz w:val="20"/>
              </w:rPr>
            </w:pPr>
          </w:p>
          <w:p w14:paraId="02B17BEB" w14:textId="77777777" w:rsidR="00373727" w:rsidRPr="000A0BB0" w:rsidRDefault="00373727" w:rsidP="002B6F4B">
            <w:pPr>
              <w:pStyle w:val="TableParagraph"/>
              <w:rPr>
                <w:rFonts w:asciiTheme="minorHAnsi" w:hAnsiTheme="minorHAnsi" w:cstheme="minorHAnsi"/>
                <w:sz w:val="20"/>
              </w:rPr>
            </w:pPr>
          </w:p>
          <w:p w14:paraId="6DEBA070" w14:textId="77777777" w:rsidR="00373727" w:rsidRPr="000A0BB0" w:rsidRDefault="00373727" w:rsidP="002B6F4B">
            <w:pPr>
              <w:pStyle w:val="TableParagraph"/>
              <w:spacing w:before="1"/>
              <w:rPr>
                <w:rFonts w:asciiTheme="minorHAnsi" w:hAnsiTheme="minorHAnsi" w:cstheme="minorHAnsi"/>
                <w:sz w:val="26"/>
              </w:rPr>
            </w:pPr>
          </w:p>
          <w:p w14:paraId="0376E021" w14:textId="77777777" w:rsidR="00373727" w:rsidRPr="000A0BB0" w:rsidRDefault="00373727" w:rsidP="002B6F4B">
            <w:pPr>
              <w:pStyle w:val="TableParagraph"/>
              <w:spacing w:line="20" w:lineRule="exact"/>
              <w:ind w:left="100"/>
              <w:rPr>
                <w:rFonts w:asciiTheme="minorHAnsi" w:hAnsiTheme="minorHAnsi" w:cstheme="minorHAnsi"/>
                <w:sz w:val="2"/>
              </w:rPr>
            </w:pPr>
            <w:r w:rsidRPr="000A0BB0">
              <w:rPr>
                <w:rFonts w:asciiTheme="minorHAnsi" w:hAnsiTheme="minorHAnsi" w:cstheme="minorHAnsi"/>
                <w:noProof/>
                <w:sz w:val="2"/>
                <w:lang w:bidi="ar-SA"/>
              </w:rPr>
              <mc:AlternateContent>
                <mc:Choice Requires="wpg">
                  <w:drawing>
                    <wp:inline distT="0" distB="0" distL="0" distR="0" wp14:anchorId="289C7006" wp14:editId="14825C3E">
                      <wp:extent cx="2743835" cy="9525"/>
                      <wp:effectExtent l="13335" t="8255" r="5080" b="1270"/>
                      <wp:docPr id="3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9525"/>
                                <a:chOff x="0" y="0"/>
                                <a:chExt cx="4321" cy="15"/>
                              </a:xfrm>
                            </wpg:grpSpPr>
                            <wps:wsp>
                              <wps:cNvPr id="34" name="Line 7"/>
                              <wps:cNvCnPr>
                                <a:cxnSpLocks noChangeShapeType="1"/>
                              </wps:cNvCnPr>
                              <wps:spPr bwMode="auto">
                                <a:xfrm>
                                  <a:off x="0" y="7"/>
                                  <a:ext cx="43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B1FF71" id="Group 6" o:spid="_x0000_s1026" style="width:216.05pt;height:.75pt;mso-position-horizontal-relative:char;mso-position-vertical-relative:line" coordsize="43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">
                      <v:line id="Line 7" o:spid="_x0000_s1027" style="position:absolute;visibility:visible;mso-wrap-style:square" from="0,7" to="4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w10:anchorlock/>
                    </v:group>
                  </w:pict>
                </mc:Fallback>
              </mc:AlternateContent>
            </w:r>
          </w:p>
          <w:p w14:paraId="02810AB7" w14:textId="77777777" w:rsidR="00373727" w:rsidRPr="000A0BB0" w:rsidRDefault="00373727" w:rsidP="002B6F4B">
            <w:pPr>
              <w:pStyle w:val="TableParagraph"/>
              <w:spacing w:before="5"/>
              <w:ind w:left="108"/>
              <w:rPr>
                <w:rFonts w:asciiTheme="minorHAnsi" w:hAnsiTheme="minorHAnsi" w:cstheme="minorHAnsi"/>
                <w:sz w:val="20"/>
              </w:rPr>
            </w:pPr>
            <w:r w:rsidRPr="000A0BB0">
              <w:rPr>
                <w:rFonts w:asciiTheme="minorHAnsi" w:hAnsiTheme="minorHAnsi" w:cstheme="minorHAnsi"/>
                <w:b/>
                <w:sz w:val="20"/>
              </w:rPr>
              <w:t xml:space="preserve">Printed Name of </w:t>
            </w:r>
            <w:r w:rsidRPr="000A0BB0">
              <w:rPr>
                <w:rFonts w:asciiTheme="minorHAnsi" w:hAnsiTheme="minorHAnsi" w:cstheme="minorHAnsi"/>
                <w:sz w:val="20"/>
              </w:rPr>
              <w:t>Tribal Leader or Proxy</w:t>
            </w:r>
          </w:p>
          <w:p w14:paraId="2B84AEDA" w14:textId="77777777" w:rsidR="00373727" w:rsidRPr="000A0BB0" w:rsidRDefault="00373727" w:rsidP="002B6F4B">
            <w:pPr>
              <w:pStyle w:val="TableParagraph"/>
              <w:rPr>
                <w:rFonts w:asciiTheme="minorHAnsi" w:hAnsiTheme="minorHAnsi" w:cstheme="minorHAnsi"/>
                <w:sz w:val="20"/>
              </w:rPr>
            </w:pPr>
          </w:p>
          <w:p w14:paraId="1C34A6A9" w14:textId="77777777" w:rsidR="00373727" w:rsidRPr="000A0BB0" w:rsidRDefault="00373727" w:rsidP="002B6F4B">
            <w:pPr>
              <w:pStyle w:val="TableParagraph"/>
              <w:rPr>
                <w:rFonts w:asciiTheme="minorHAnsi" w:hAnsiTheme="minorHAnsi" w:cstheme="minorHAnsi"/>
                <w:sz w:val="20"/>
              </w:rPr>
            </w:pPr>
          </w:p>
          <w:p w14:paraId="2AEA541F" w14:textId="77777777" w:rsidR="00373727" w:rsidRPr="000A0BB0" w:rsidRDefault="00373727" w:rsidP="002B6F4B">
            <w:pPr>
              <w:pStyle w:val="TableParagraph"/>
              <w:rPr>
                <w:rFonts w:asciiTheme="minorHAnsi" w:hAnsiTheme="minorHAnsi" w:cstheme="minorHAnsi"/>
                <w:sz w:val="20"/>
              </w:rPr>
            </w:pPr>
          </w:p>
          <w:p w14:paraId="7AAA01F9" w14:textId="77777777" w:rsidR="00373727" w:rsidRPr="000A0BB0" w:rsidRDefault="00373727" w:rsidP="002B6F4B">
            <w:pPr>
              <w:pStyle w:val="TableParagraph"/>
              <w:spacing w:before="10" w:after="1"/>
              <w:rPr>
                <w:rFonts w:asciiTheme="minorHAnsi" w:hAnsiTheme="minorHAnsi" w:cstheme="minorHAnsi"/>
                <w:sz w:val="25"/>
              </w:rPr>
            </w:pPr>
          </w:p>
          <w:p w14:paraId="671AB00E" w14:textId="77777777" w:rsidR="00373727" w:rsidRPr="000A0BB0" w:rsidRDefault="00373727" w:rsidP="002B6F4B">
            <w:pPr>
              <w:pStyle w:val="TableParagraph"/>
              <w:tabs>
                <w:tab w:val="left" w:pos="6581"/>
              </w:tabs>
              <w:spacing w:line="20" w:lineRule="exact"/>
              <w:ind w:left="100"/>
              <w:rPr>
                <w:rFonts w:asciiTheme="minorHAnsi" w:hAnsiTheme="minorHAnsi" w:cstheme="minorHAnsi"/>
                <w:sz w:val="2"/>
              </w:rPr>
            </w:pPr>
            <w:r w:rsidRPr="000A0BB0">
              <w:rPr>
                <w:rFonts w:asciiTheme="minorHAnsi" w:hAnsiTheme="minorHAnsi" w:cstheme="minorHAnsi"/>
                <w:noProof/>
                <w:sz w:val="2"/>
                <w:lang w:bidi="ar-SA"/>
              </w:rPr>
              <mc:AlternateContent>
                <mc:Choice Requires="wpg">
                  <w:drawing>
                    <wp:inline distT="0" distB="0" distL="0" distR="0" wp14:anchorId="681963A1" wp14:editId="310FFEAA">
                      <wp:extent cx="2743835" cy="9525"/>
                      <wp:effectExtent l="13335" t="4445" r="5080" b="5080"/>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9525"/>
                                <a:chOff x="0" y="0"/>
                                <a:chExt cx="4321" cy="15"/>
                              </a:xfrm>
                            </wpg:grpSpPr>
                            <wps:wsp>
                              <wps:cNvPr id="36" name="Line 5"/>
                              <wps:cNvCnPr>
                                <a:cxnSpLocks noChangeShapeType="1"/>
                              </wps:cNvCnPr>
                              <wps:spPr bwMode="auto">
                                <a:xfrm>
                                  <a:off x="0" y="7"/>
                                  <a:ext cx="43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887FF" id="Group 4" o:spid="_x0000_s1026" style="width:216.05pt;height:.75pt;mso-position-horizontal-relative:char;mso-position-vertical-relative:line" coordsize="43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">
                      <v:line id="Line 5" o:spid="_x0000_s1027" style="position:absolute;visibility:visible;mso-wrap-style:square" from="0,7" to="4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w10:anchorlock/>
                    </v:group>
                  </w:pict>
                </mc:Fallback>
              </mc:AlternateContent>
            </w:r>
            <w:r w:rsidRPr="000A0BB0">
              <w:rPr>
                <w:rFonts w:asciiTheme="minorHAnsi" w:hAnsiTheme="minorHAnsi" w:cstheme="minorHAnsi"/>
                <w:sz w:val="2"/>
              </w:rPr>
              <w:tab/>
            </w:r>
            <w:r w:rsidRPr="000A0BB0">
              <w:rPr>
                <w:rFonts w:asciiTheme="minorHAnsi" w:hAnsiTheme="minorHAnsi" w:cstheme="minorHAnsi"/>
                <w:noProof/>
                <w:sz w:val="2"/>
                <w:lang w:bidi="ar-SA"/>
              </w:rPr>
              <mc:AlternateContent>
                <mc:Choice Requires="wpg">
                  <w:drawing>
                    <wp:inline distT="0" distB="0" distL="0" distR="0" wp14:anchorId="4DA99E2B" wp14:editId="7F25AC5D">
                      <wp:extent cx="1372235" cy="9525"/>
                      <wp:effectExtent l="5715" t="4445" r="12700" b="5080"/>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235" cy="9525"/>
                                <a:chOff x="0" y="0"/>
                                <a:chExt cx="2161" cy="15"/>
                              </a:xfrm>
                            </wpg:grpSpPr>
                            <wps:wsp>
                              <wps:cNvPr id="38" name="Line 3"/>
                              <wps:cNvCnPr>
                                <a:cxnSpLocks noChangeShapeType="1"/>
                              </wps:cNvCnPr>
                              <wps:spPr bwMode="auto">
                                <a:xfrm>
                                  <a:off x="0" y="7"/>
                                  <a:ext cx="2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C7A847" id="Group 2" o:spid="_x0000_s1026" style="width:108.05pt;height:.75pt;mso-position-horizontal-relative:char;mso-position-vertical-relative:line" coordsize="2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">
                      <v:line id="Line 3" o:spid="_x0000_s1027" style="position:absolute;visibility:visible;mso-wrap-style:square" from="0,7" to="2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w10:anchorlock/>
                    </v:group>
                  </w:pict>
                </mc:Fallback>
              </mc:AlternateContent>
            </w:r>
          </w:p>
          <w:p w14:paraId="1CDF4687" w14:textId="77777777" w:rsidR="00373727" w:rsidRDefault="00373727" w:rsidP="002B6F4B">
            <w:pPr>
              <w:pStyle w:val="TableParagraph"/>
              <w:tabs>
                <w:tab w:val="left" w:pos="6589"/>
              </w:tabs>
              <w:spacing w:before="3"/>
              <w:ind w:left="108"/>
              <w:rPr>
                <w:rFonts w:asciiTheme="minorHAnsi" w:hAnsiTheme="minorHAnsi" w:cstheme="minorHAnsi"/>
                <w:sz w:val="20"/>
              </w:rPr>
            </w:pPr>
            <w:r w:rsidRPr="000A0BB0">
              <w:rPr>
                <w:rFonts w:asciiTheme="minorHAnsi" w:hAnsiTheme="minorHAnsi" w:cstheme="minorHAnsi"/>
                <w:b/>
                <w:sz w:val="20"/>
              </w:rPr>
              <w:t xml:space="preserve">Signature of </w:t>
            </w:r>
            <w:r w:rsidRPr="000A0BB0">
              <w:rPr>
                <w:rFonts w:asciiTheme="minorHAnsi" w:hAnsiTheme="minorHAnsi" w:cstheme="minorHAnsi"/>
                <w:sz w:val="20"/>
              </w:rPr>
              <w:t>Tribal Leader or Proxy</w:t>
            </w:r>
            <w:r w:rsidRPr="000A0BB0">
              <w:rPr>
                <w:rFonts w:asciiTheme="minorHAnsi" w:hAnsiTheme="minorHAnsi" w:cstheme="minorHAnsi"/>
                <w:sz w:val="20"/>
              </w:rPr>
              <w:tab/>
              <w:t>Date</w:t>
            </w:r>
          </w:p>
          <w:p w14:paraId="05E0FA02" w14:textId="311A05A8" w:rsidR="00306096" w:rsidRPr="000A0BB0" w:rsidRDefault="00306096" w:rsidP="002B6F4B">
            <w:pPr>
              <w:pStyle w:val="TableParagraph"/>
              <w:tabs>
                <w:tab w:val="left" w:pos="6589"/>
              </w:tabs>
              <w:spacing w:before="3"/>
              <w:ind w:left="108"/>
              <w:rPr>
                <w:rFonts w:asciiTheme="minorHAnsi" w:hAnsiTheme="minorHAnsi" w:cstheme="minorHAnsi"/>
                <w:sz w:val="20"/>
              </w:rPr>
            </w:pPr>
          </w:p>
        </w:tc>
      </w:tr>
    </w:tbl>
    <w:p w14:paraId="177A1848" w14:textId="77777777" w:rsidR="00373727" w:rsidRDefault="00373727" w:rsidP="00373727">
      <w:pPr>
        <w:ind w:left="-180"/>
        <w:rPr>
          <w:rFonts w:asciiTheme="minorHAnsi" w:hAnsiTheme="minorHAnsi" w:cstheme="minorHAnsi"/>
        </w:rPr>
      </w:pPr>
    </w:p>
    <w:p w14:paraId="420250AE" w14:textId="77777777" w:rsidR="00373727" w:rsidRPr="000A0BB0" w:rsidRDefault="00373727" w:rsidP="00373727">
      <w:pPr>
        <w:ind w:left="-180"/>
        <w:rPr>
          <w:rFonts w:asciiTheme="minorHAnsi" w:hAnsiTheme="minorHAnsi" w:cstheme="minorHAnsi"/>
        </w:rPr>
      </w:pPr>
      <w:r w:rsidRPr="000A0BB0">
        <w:rPr>
          <w:rFonts w:asciiTheme="minorHAnsi" w:hAnsiTheme="minorHAnsi" w:cstheme="minorHAnsi"/>
        </w:rPr>
        <w:t xml:space="preserve">Each LEA must maintain this document in the agency’s records and forward to the School Budget and Finance Analysis Bureau to be kept on file with the budget submission of the school district or charter school. For questions or more information, please contact the Indian Education Division at (505) </w:t>
      </w:r>
      <w:r>
        <w:rPr>
          <w:rFonts w:asciiTheme="minorHAnsi" w:hAnsiTheme="minorHAnsi" w:cstheme="minorHAnsi"/>
        </w:rPr>
        <w:t>372-9458</w:t>
      </w:r>
      <w:r w:rsidRPr="000A0BB0">
        <w:rPr>
          <w:rFonts w:asciiTheme="minorHAnsi" w:hAnsiTheme="minorHAnsi" w:cstheme="minorHAnsi"/>
        </w:rPr>
        <w:t>.</w:t>
      </w:r>
    </w:p>
    <w:p w14:paraId="52723981" w14:textId="77777777" w:rsidR="00635D2E" w:rsidRDefault="00635D2E"/>
    <w:sectPr w:rsidR="00635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DF5A" w14:textId="77777777" w:rsidR="00635B04" w:rsidRDefault="00635B04" w:rsidP="00306096">
      <w:r>
        <w:separator/>
      </w:r>
    </w:p>
  </w:endnote>
  <w:endnote w:type="continuationSeparator" w:id="0">
    <w:p w14:paraId="3AFAAC51" w14:textId="77777777" w:rsidR="00635B04" w:rsidRDefault="00635B04" w:rsidP="0030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795" w14:textId="0B4CE43F" w:rsidR="00306096" w:rsidRDefault="00306096">
    <w:pPr>
      <w:pStyle w:val="Footer"/>
    </w:pPr>
    <w:r>
      <w:t>6-25-2022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58CD" w14:textId="77777777" w:rsidR="00635B04" w:rsidRDefault="00635B04" w:rsidP="00306096">
      <w:r>
        <w:separator/>
      </w:r>
    </w:p>
  </w:footnote>
  <w:footnote w:type="continuationSeparator" w:id="0">
    <w:p w14:paraId="0E7B7491" w14:textId="77777777" w:rsidR="00635B04" w:rsidRDefault="00635B04" w:rsidP="0030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E35"/>
    <w:multiLevelType w:val="hybridMultilevel"/>
    <w:tmpl w:val="403E1A64"/>
    <w:lvl w:ilvl="0" w:tplc="B1E654F2">
      <w:start w:val="3"/>
      <w:numFmt w:val="upp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15:restartNumberingAfterBreak="0">
    <w:nsid w:val="72185BCE"/>
    <w:multiLevelType w:val="hybridMultilevel"/>
    <w:tmpl w:val="DEF86328"/>
    <w:lvl w:ilvl="0" w:tplc="3CBC89DA">
      <w:start w:val="1"/>
      <w:numFmt w:val="upp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1666279622">
    <w:abstractNumId w:val="0"/>
  </w:num>
  <w:num w:numId="2" w16cid:durableId="81468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27"/>
    <w:rsid w:val="00133B39"/>
    <w:rsid w:val="00280F57"/>
    <w:rsid w:val="00294A79"/>
    <w:rsid w:val="00306096"/>
    <w:rsid w:val="00373727"/>
    <w:rsid w:val="00463595"/>
    <w:rsid w:val="00635B04"/>
    <w:rsid w:val="00635D2E"/>
    <w:rsid w:val="007D107D"/>
    <w:rsid w:val="00A11BCB"/>
    <w:rsid w:val="00C47C42"/>
    <w:rsid w:val="00DA1371"/>
    <w:rsid w:val="00E7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2E67"/>
  <w15:chartTrackingRefBased/>
  <w15:docId w15:val="{9B19DC91-C5D8-4060-B202-E1A460D5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73727"/>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727"/>
    <w:rPr>
      <w:rFonts w:asciiTheme="majorHAnsi" w:eastAsiaTheme="majorEastAsia" w:hAnsiTheme="majorHAnsi" w:cstheme="majorBidi"/>
      <w:color w:val="1F3864" w:themeColor="accent1" w:themeShade="80"/>
      <w:sz w:val="36"/>
      <w:szCs w:val="36"/>
    </w:rPr>
  </w:style>
  <w:style w:type="character" w:styleId="Hyperlink">
    <w:name w:val="Hyperlink"/>
    <w:basedOn w:val="DefaultParagraphFont"/>
    <w:uiPriority w:val="99"/>
    <w:unhideWhenUsed/>
    <w:rsid w:val="00373727"/>
    <w:rPr>
      <w:strike w:val="0"/>
      <w:dstrike w:val="0"/>
      <w:color w:val="115CA7"/>
      <w:u w:val="none"/>
      <w:effect w:val="none"/>
      <w:shd w:val="clear" w:color="auto" w:fill="auto"/>
    </w:rPr>
  </w:style>
  <w:style w:type="paragraph" w:styleId="BodyText">
    <w:name w:val="Body Text"/>
    <w:basedOn w:val="Normal"/>
    <w:link w:val="BodyTextChar"/>
    <w:uiPriority w:val="1"/>
    <w:qFormat/>
    <w:rsid w:val="00373727"/>
    <w:pPr>
      <w:widowControl w:val="0"/>
      <w:autoSpaceDE w:val="0"/>
      <w:autoSpaceDN w:val="0"/>
      <w:adjustRightInd w:val="0"/>
    </w:pPr>
  </w:style>
  <w:style w:type="character" w:customStyle="1" w:styleId="BodyTextChar">
    <w:name w:val="Body Text Char"/>
    <w:basedOn w:val="DefaultParagraphFont"/>
    <w:link w:val="BodyText"/>
    <w:uiPriority w:val="1"/>
    <w:rsid w:val="0037372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73727"/>
    <w:pPr>
      <w:widowControl w:val="0"/>
      <w:autoSpaceDE w:val="0"/>
      <w:autoSpaceDN w:val="0"/>
    </w:pPr>
    <w:rPr>
      <w:lang w:bidi="en-US"/>
    </w:rPr>
  </w:style>
  <w:style w:type="paragraph" w:styleId="Header">
    <w:name w:val="header"/>
    <w:basedOn w:val="Normal"/>
    <w:link w:val="HeaderChar"/>
    <w:uiPriority w:val="99"/>
    <w:unhideWhenUsed/>
    <w:rsid w:val="00306096"/>
    <w:pPr>
      <w:tabs>
        <w:tab w:val="center" w:pos="4680"/>
        <w:tab w:val="right" w:pos="9360"/>
      </w:tabs>
    </w:pPr>
  </w:style>
  <w:style w:type="character" w:customStyle="1" w:styleId="HeaderChar">
    <w:name w:val="Header Char"/>
    <w:basedOn w:val="DefaultParagraphFont"/>
    <w:link w:val="Header"/>
    <w:uiPriority w:val="99"/>
    <w:rsid w:val="003060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6096"/>
    <w:pPr>
      <w:tabs>
        <w:tab w:val="center" w:pos="4680"/>
        <w:tab w:val="right" w:pos="9360"/>
      </w:tabs>
    </w:pPr>
  </w:style>
  <w:style w:type="character" w:customStyle="1" w:styleId="FooterChar">
    <w:name w:val="Footer Char"/>
    <w:basedOn w:val="DefaultParagraphFont"/>
    <w:link w:val="Footer"/>
    <w:uiPriority w:val="99"/>
    <w:rsid w:val="003060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ew.ped.state.nm.us/bureaus/indian-education/tribal-consultat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Rebecca, PED</dc:creator>
  <cp:keywords/>
  <dc:description/>
  <cp:lastModifiedBy>Garcia, Cassaundra, PED</cp:lastModifiedBy>
  <cp:revision>2</cp:revision>
  <dcterms:created xsi:type="dcterms:W3CDTF">2022-07-19T16:05:00Z</dcterms:created>
  <dcterms:modified xsi:type="dcterms:W3CDTF">2022-07-19T16:05:00Z</dcterms:modified>
</cp:coreProperties>
</file>