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185D" w:rsidRDefault="0006185D">
      <w:pPr>
        <w:jc w:val="center"/>
        <w:rPr>
          <w:sz w:val="32"/>
          <w:szCs w:val="32"/>
        </w:rPr>
      </w:pPr>
    </w:p>
    <w:p w14:paraId="00000002" w14:textId="77777777" w:rsidR="0006185D" w:rsidRDefault="0006185D">
      <w:pPr>
        <w:jc w:val="center"/>
        <w:rPr>
          <w:sz w:val="32"/>
          <w:szCs w:val="32"/>
        </w:rPr>
      </w:pPr>
    </w:p>
    <w:p w14:paraId="00000003" w14:textId="77777777" w:rsidR="0006185D" w:rsidRDefault="006C6B95">
      <w:pPr>
        <w:jc w:val="center"/>
        <w:rPr>
          <w:sz w:val="48"/>
          <w:szCs w:val="48"/>
        </w:rPr>
      </w:pPr>
      <w:r>
        <w:rPr>
          <w:sz w:val="48"/>
          <w:szCs w:val="48"/>
        </w:rPr>
        <w:t>New Mexico Public Education Commission</w:t>
      </w:r>
    </w:p>
    <w:p w14:paraId="00000004" w14:textId="77777777" w:rsidR="0006185D" w:rsidRDefault="0006185D">
      <w:pPr>
        <w:jc w:val="center"/>
        <w:rPr>
          <w:sz w:val="48"/>
          <w:szCs w:val="48"/>
        </w:rPr>
      </w:pPr>
    </w:p>
    <w:p w14:paraId="00000005" w14:textId="77777777" w:rsidR="0006185D" w:rsidRDefault="006C6B95">
      <w:pPr>
        <w:jc w:val="center"/>
        <w:rPr>
          <w:sz w:val="40"/>
          <w:szCs w:val="40"/>
        </w:rPr>
      </w:pPr>
      <w:r>
        <w:rPr>
          <w:rFonts w:ascii="Times New Roman" w:eastAsia="Times New Roman" w:hAnsi="Times New Roman" w:cs="Times New Roman"/>
          <w:noProof/>
          <w:sz w:val="20"/>
          <w:szCs w:val="20"/>
        </w:rPr>
        <w:drawing>
          <wp:inline distT="0" distB="0" distL="0" distR="0" wp14:anchorId="2026621E" wp14:editId="7B8EEE03">
            <wp:extent cx="1542963" cy="1572768"/>
            <wp:effectExtent l="0" t="0" r="0" b="0"/>
            <wp:docPr id="22" name="image1.png" descr="neweagle"/>
            <wp:cNvGraphicFramePr/>
            <a:graphic xmlns:a="http://schemas.openxmlformats.org/drawingml/2006/main">
              <a:graphicData uri="http://schemas.openxmlformats.org/drawingml/2006/picture">
                <pic:pic xmlns:pic="http://schemas.openxmlformats.org/drawingml/2006/picture">
                  <pic:nvPicPr>
                    <pic:cNvPr id="0" name="image1.png" descr="neweagle"/>
                    <pic:cNvPicPr preferRelativeResize="0"/>
                  </pic:nvPicPr>
                  <pic:blipFill>
                    <a:blip r:embed="rId8"/>
                    <a:srcRect/>
                    <a:stretch>
                      <a:fillRect/>
                    </a:stretch>
                  </pic:blipFill>
                  <pic:spPr>
                    <a:xfrm>
                      <a:off x="0" y="0"/>
                      <a:ext cx="1542963" cy="1572768"/>
                    </a:xfrm>
                    <a:prstGeom prst="rect">
                      <a:avLst/>
                    </a:prstGeom>
                    <a:ln/>
                  </pic:spPr>
                </pic:pic>
              </a:graphicData>
            </a:graphic>
          </wp:inline>
        </w:drawing>
      </w:r>
    </w:p>
    <w:p w14:paraId="00000006" w14:textId="77777777" w:rsidR="0006185D" w:rsidRDefault="0006185D">
      <w:pPr>
        <w:rPr>
          <w:sz w:val="40"/>
          <w:szCs w:val="40"/>
        </w:rPr>
      </w:pPr>
    </w:p>
    <w:p w14:paraId="00000007" w14:textId="771F6E32" w:rsidR="0006185D" w:rsidRDefault="006C6B95">
      <w:pPr>
        <w:jc w:val="center"/>
        <w:rPr>
          <w:sz w:val="44"/>
          <w:szCs w:val="44"/>
        </w:rPr>
      </w:pPr>
      <w:r>
        <w:rPr>
          <w:sz w:val="44"/>
          <w:szCs w:val="44"/>
        </w:rPr>
        <w:t>Charter School Renewal Application</w:t>
      </w:r>
    </w:p>
    <w:p w14:paraId="79DA7D3A" w14:textId="4146798B" w:rsidR="007C0B61" w:rsidRDefault="007C0B61">
      <w:pPr>
        <w:jc w:val="center"/>
        <w:rPr>
          <w:sz w:val="44"/>
          <w:szCs w:val="44"/>
        </w:rPr>
      </w:pPr>
      <w:r>
        <w:rPr>
          <w:sz w:val="44"/>
          <w:szCs w:val="44"/>
        </w:rPr>
        <w:t xml:space="preserve">Part </w:t>
      </w:r>
      <w:r w:rsidR="00563A70">
        <w:rPr>
          <w:sz w:val="44"/>
          <w:szCs w:val="44"/>
        </w:rPr>
        <w:t>B</w:t>
      </w:r>
      <w:r>
        <w:rPr>
          <w:sz w:val="44"/>
          <w:szCs w:val="44"/>
        </w:rPr>
        <w:t xml:space="preserve">: </w:t>
      </w:r>
      <w:r w:rsidR="00563A70">
        <w:rPr>
          <w:sz w:val="44"/>
          <w:szCs w:val="44"/>
        </w:rPr>
        <w:t>Progress Report</w:t>
      </w:r>
    </w:p>
    <w:p w14:paraId="00000009" w14:textId="77777777" w:rsidR="0006185D" w:rsidRDefault="0006185D">
      <w:pPr>
        <w:jc w:val="center"/>
        <w:rPr>
          <w:sz w:val="32"/>
          <w:szCs w:val="32"/>
        </w:rPr>
      </w:pPr>
    </w:p>
    <w:p w14:paraId="0000000A" w14:textId="14E13319" w:rsidR="0006185D" w:rsidRDefault="0006185D">
      <w:pPr>
        <w:jc w:val="center"/>
        <w:rPr>
          <w:sz w:val="32"/>
          <w:szCs w:val="32"/>
        </w:rPr>
      </w:pPr>
    </w:p>
    <w:p w14:paraId="1E7205B3" w14:textId="77777777" w:rsidR="00B370B2" w:rsidRDefault="00B370B2">
      <w:pPr>
        <w:jc w:val="center"/>
        <w:rPr>
          <w:sz w:val="32"/>
          <w:szCs w:val="32"/>
        </w:rPr>
      </w:pPr>
    </w:p>
    <w:p w14:paraId="0000000B" w14:textId="77777777" w:rsidR="0006185D" w:rsidRDefault="006C6B95">
      <w:pPr>
        <w:spacing w:after="0"/>
        <w:jc w:val="center"/>
        <w:rPr>
          <w:sz w:val="24"/>
          <w:szCs w:val="24"/>
        </w:rPr>
      </w:pPr>
      <w:r>
        <w:rPr>
          <w:sz w:val="24"/>
          <w:szCs w:val="24"/>
        </w:rPr>
        <w:t>Charter Schools Division</w:t>
      </w:r>
    </w:p>
    <w:p w14:paraId="0000000C" w14:textId="77777777" w:rsidR="0006185D" w:rsidRDefault="006C6B95">
      <w:pPr>
        <w:spacing w:after="0"/>
        <w:jc w:val="center"/>
        <w:rPr>
          <w:sz w:val="24"/>
          <w:szCs w:val="24"/>
        </w:rPr>
      </w:pPr>
      <w:r>
        <w:rPr>
          <w:sz w:val="24"/>
          <w:szCs w:val="24"/>
        </w:rPr>
        <w:t>Public Education Department</w:t>
      </w:r>
    </w:p>
    <w:p w14:paraId="0000000D" w14:textId="77777777" w:rsidR="0006185D" w:rsidRDefault="006C6B95">
      <w:pPr>
        <w:spacing w:after="0"/>
        <w:jc w:val="center"/>
        <w:rPr>
          <w:sz w:val="24"/>
          <w:szCs w:val="24"/>
        </w:rPr>
      </w:pPr>
      <w:r>
        <w:rPr>
          <w:sz w:val="24"/>
          <w:szCs w:val="24"/>
        </w:rPr>
        <w:t>300 Don Gaspar Ave.</w:t>
      </w:r>
    </w:p>
    <w:p w14:paraId="0000000E" w14:textId="77777777" w:rsidR="0006185D" w:rsidRPr="00543622" w:rsidRDefault="006C6B95">
      <w:pPr>
        <w:spacing w:after="0"/>
        <w:jc w:val="center"/>
        <w:rPr>
          <w:sz w:val="24"/>
          <w:szCs w:val="24"/>
          <w:lang w:val="es-MX"/>
        </w:rPr>
      </w:pPr>
      <w:r w:rsidRPr="00543622">
        <w:rPr>
          <w:sz w:val="24"/>
          <w:szCs w:val="24"/>
          <w:lang w:val="es-MX"/>
        </w:rPr>
        <w:t>Santa Fe, NM 87501</w:t>
      </w:r>
    </w:p>
    <w:p w14:paraId="0000000F" w14:textId="77777777" w:rsidR="0006185D" w:rsidRPr="00543622" w:rsidRDefault="006C6B95">
      <w:pPr>
        <w:spacing w:after="0"/>
        <w:jc w:val="center"/>
        <w:rPr>
          <w:sz w:val="24"/>
          <w:szCs w:val="24"/>
          <w:lang w:val="es-MX"/>
        </w:rPr>
      </w:pPr>
      <w:r w:rsidRPr="00543622">
        <w:rPr>
          <w:sz w:val="24"/>
          <w:szCs w:val="24"/>
          <w:lang w:val="es-MX"/>
        </w:rPr>
        <w:t>(505) 827-6909</w:t>
      </w:r>
    </w:p>
    <w:p w14:paraId="00000010" w14:textId="0B338A4E" w:rsidR="0006185D" w:rsidRPr="00543622" w:rsidRDefault="006C6B95">
      <w:pPr>
        <w:spacing w:after="0"/>
        <w:jc w:val="center"/>
        <w:rPr>
          <w:sz w:val="24"/>
          <w:szCs w:val="24"/>
          <w:lang w:val="es-MX"/>
        </w:rPr>
      </w:pPr>
      <w:r w:rsidRPr="00543622">
        <w:rPr>
          <w:sz w:val="24"/>
          <w:szCs w:val="24"/>
          <w:lang w:val="es-MX"/>
        </w:rPr>
        <w:t>charter.schools@</w:t>
      </w:r>
      <w:r w:rsidR="00060CAD" w:rsidRPr="00543622">
        <w:rPr>
          <w:sz w:val="24"/>
          <w:szCs w:val="24"/>
          <w:lang w:val="es-MX"/>
        </w:rPr>
        <w:t>ped.nm.gov</w:t>
      </w:r>
    </w:p>
    <w:p w14:paraId="00000011" w14:textId="132C5BE1" w:rsidR="0006185D" w:rsidRPr="00543622" w:rsidRDefault="0006185D">
      <w:pPr>
        <w:jc w:val="center"/>
        <w:rPr>
          <w:sz w:val="32"/>
          <w:szCs w:val="32"/>
          <w:lang w:val="es-MX"/>
        </w:rPr>
      </w:pPr>
    </w:p>
    <w:p w14:paraId="27CD9531" w14:textId="1639B6AE" w:rsidR="00B370B2" w:rsidRPr="00543622" w:rsidRDefault="00B370B2">
      <w:pPr>
        <w:jc w:val="center"/>
        <w:rPr>
          <w:sz w:val="32"/>
          <w:szCs w:val="32"/>
          <w:lang w:val="es-MX"/>
        </w:rPr>
      </w:pPr>
    </w:p>
    <w:p w14:paraId="37C516D5" w14:textId="77777777" w:rsidR="001222E7" w:rsidRDefault="00210817" w:rsidP="00210817">
      <w:pPr>
        <w:jc w:val="center"/>
        <w:rPr>
          <w:sz w:val="28"/>
          <w:szCs w:val="28"/>
        </w:rPr>
      </w:pPr>
      <w:r>
        <w:rPr>
          <w:sz w:val="32"/>
          <w:szCs w:val="32"/>
        </w:rPr>
        <w:t>A</w:t>
      </w:r>
      <w:r>
        <w:rPr>
          <w:sz w:val="28"/>
          <w:szCs w:val="28"/>
        </w:rPr>
        <w:t>pproved by the Public Education Commission: March 18, 2022</w:t>
      </w:r>
    </w:p>
    <w:p w14:paraId="00000013" w14:textId="1F09B655" w:rsidR="0006185D" w:rsidRPr="00210817" w:rsidRDefault="001222E7" w:rsidP="00210817">
      <w:pPr>
        <w:jc w:val="center"/>
        <w:rPr>
          <w:sz w:val="32"/>
          <w:szCs w:val="32"/>
        </w:rPr>
      </w:pPr>
      <w:r>
        <w:rPr>
          <w:sz w:val="28"/>
          <w:szCs w:val="28"/>
        </w:rPr>
        <w:t>Updated: January 6, 2025</w:t>
      </w:r>
      <w:r w:rsidR="006C6B95">
        <w:br w:type="page"/>
      </w:r>
    </w:p>
    <w:p w14:paraId="00000014" w14:textId="77777777" w:rsidR="0006185D" w:rsidRDefault="006C6B95">
      <w:pPr>
        <w:keepNext/>
        <w:keepLines/>
        <w:pBdr>
          <w:top w:val="nil"/>
          <w:left w:val="nil"/>
          <w:bottom w:val="nil"/>
          <w:right w:val="nil"/>
          <w:between w:val="nil"/>
        </w:pBdr>
        <w:spacing w:before="240" w:after="0" w:line="259" w:lineRule="auto"/>
        <w:jc w:val="center"/>
        <w:rPr>
          <w:b/>
          <w:color w:val="000000"/>
          <w:sz w:val="24"/>
          <w:szCs w:val="24"/>
        </w:rPr>
      </w:pPr>
      <w:r>
        <w:rPr>
          <w:b/>
          <w:sz w:val="24"/>
          <w:szCs w:val="24"/>
        </w:rPr>
        <w:lastRenderedPageBreak/>
        <w:t xml:space="preserve">Table of </w:t>
      </w:r>
      <w:r>
        <w:rPr>
          <w:b/>
          <w:color w:val="000000"/>
          <w:sz w:val="24"/>
          <w:szCs w:val="24"/>
        </w:rPr>
        <w:t>Contents</w:t>
      </w:r>
    </w:p>
    <w:p w14:paraId="00000015" w14:textId="77777777" w:rsidR="0006185D" w:rsidRDefault="0006185D">
      <w:pPr>
        <w:keepNext/>
        <w:keepLines/>
        <w:pBdr>
          <w:top w:val="nil"/>
          <w:left w:val="nil"/>
          <w:bottom w:val="nil"/>
          <w:right w:val="nil"/>
          <w:between w:val="nil"/>
        </w:pBdr>
        <w:spacing w:before="240" w:after="0" w:line="259" w:lineRule="auto"/>
        <w:jc w:val="center"/>
        <w:rPr>
          <w:b/>
          <w:sz w:val="24"/>
          <w:szCs w:val="24"/>
        </w:rPr>
      </w:pPr>
    </w:p>
    <w:sdt>
      <w:sdtPr>
        <w:rPr>
          <w:b w:val="0"/>
          <w:noProof w:val="0"/>
          <w:sz w:val="22"/>
        </w:rPr>
        <w:id w:val="-35279902"/>
        <w:docPartObj>
          <w:docPartGallery w:val="Table of Contents"/>
          <w:docPartUnique/>
        </w:docPartObj>
      </w:sdtPr>
      <w:sdtContent>
        <w:p w14:paraId="10E2615B" w14:textId="03C09115" w:rsidR="00BD4F40" w:rsidRDefault="006C6B95">
          <w:pPr>
            <w:pStyle w:val="TOC1"/>
            <w:rPr>
              <w:rFonts w:asciiTheme="minorHAnsi" w:eastAsiaTheme="minorEastAsia" w:hAnsiTheme="minorHAnsi" w:cstheme="minorBidi"/>
              <w:b w:val="0"/>
              <w:sz w:val="22"/>
              <w:lang w:val="en-US"/>
            </w:rPr>
          </w:pPr>
          <w:r>
            <w:fldChar w:fldCharType="begin"/>
          </w:r>
          <w:r>
            <w:instrText xml:space="preserve"> TOC \h \u \z </w:instrText>
          </w:r>
          <w:r>
            <w:fldChar w:fldCharType="separate"/>
          </w:r>
          <w:hyperlink w:anchor="_Toc98065826" w:history="1">
            <w:r w:rsidR="00BD4F40" w:rsidRPr="002045C7">
              <w:rPr>
                <w:rStyle w:val="Hyperlink"/>
              </w:rPr>
              <w:t>Instructions</w:t>
            </w:r>
            <w:r w:rsidR="00BD4F40">
              <w:rPr>
                <w:webHidden/>
              </w:rPr>
              <w:tab/>
            </w:r>
            <w:r w:rsidR="00BD4F40">
              <w:rPr>
                <w:webHidden/>
              </w:rPr>
              <w:fldChar w:fldCharType="begin"/>
            </w:r>
            <w:r w:rsidR="00BD4F40">
              <w:rPr>
                <w:webHidden/>
              </w:rPr>
              <w:instrText xml:space="preserve"> PAGEREF _Toc98065826 \h </w:instrText>
            </w:r>
            <w:r w:rsidR="00BD4F40">
              <w:rPr>
                <w:webHidden/>
              </w:rPr>
            </w:r>
            <w:r w:rsidR="00BD4F40">
              <w:rPr>
                <w:webHidden/>
              </w:rPr>
              <w:fldChar w:fldCharType="separate"/>
            </w:r>
            <w:r w:rsidR="00BD4F40">
              <w:rPr>
                <w:webHidden/>
              </w:rPr>
              <w:t>1</w:t>
            </w:r>
            <w:r w:rsidR="00BD4F40">
              <w:rPr>
                <w:webHidden/>
              </w:rPr>
              <w:fldChar w:fldCharType="end"/>
            </w:r>
          </w:hyperlink>
        </w:p>
        <w:p w14:paraId="57BDA1D8" w14:textId="5EA59C05" w:rsidR="00BD4F40" w:rsidRDefault="00BD4F40">
          <w:pPr>
            <w:pStyle w:val="TOC1"/>
            <w:rPr>
              <w:rFonts w:asciiTheme="minorHAnsi" w:eastAsiaTheme="minorEastAsia" w:hAnsiTheme="minorHAnsi" w:cstheme="minorBidi"/>
              <w:b w:val="0"/>
              <w:sz w:val="22"/>
              <w:lang w:val="en-US"/>
            </w:rPr>
          </w:pPr>
          <w:hyperlink w:anchor="_Toc98065827" w:history="1">
            <w:r w:rsidRPr="002045C7">
              <w:rPr>
                <w:rStyle w:val="Hyperlink"/>
              </w:rPr>
              <w:t>School Information</w:t>
            </w:r>
            <w:r>
              <w:rPr>
                <w:webHidden/>
              </w:rPr>
              <w:tab/>
            </w:r>
            <w:r>
              <w:rPr>
                <w:webHidden/>
              </w:rPr>
              <w:fldChar w:fldCharType="begin"/>
            </w:r>
            <w:r>
              <w:rPr>
                <w:webHidden/>
              </w:rPr>
              <w:instrText xml:space="preserve"> PAGEREF _Toc98065827 \h </w:instrText>
            </w:r>
            <w:r>
              <w:rPr>
                <w:webHidden/>
              </w:rPr>
            </w:r>
            <w:r>
              <w:rPr>
                <w:webHidden/>
              </w:rPr>
              <w:fldChar w:fldCharType="separate"/>
            </w:r>
            <w:r>
              <w:rPr>
                <w:webHidden/>
              </w:rPr>
              <w:t>1</w:t>
            </w:r>
            <w:r>
              <w:rPr>
                <w:webHidden/>
              </w:rPr>
              <w:fldChar w:fldCharType="end"/>
            </w:r>
          </w:hyperlink>
        </w:p>
        <w:p w14:paraId="20F6C7BE" w14:textId="26B7D710" w:rsidR="00BD4F40" w:rsidRDefault="00BD4F40">
          <w:pPr>
            <w:pStyle w:val="TOC1"/>
            <w:rPr>
              <w:rFonts w:asciiTheme="minorHAnsi" w:eastAsiaTheme="minorEastAsia" w:hAnsiTheme="minorHAnsi" w:cstheme="minorBidi"/>
              <w:b w:val="0"/>
              <w:sz w:val="22"/>
              <w:lang w:val="en-US"/>
            </w:rPr>
          </w:pPr>
          <w:hyperlink w:anchor="_Toc98065828" w:history="1">
            <w:r w:rsidRPr="002045C7">
              <w:rPr>
                <w:rStyle w:val="Hyperlink"/>
              </w:rPr>
              <w:t>Academic Performance</w:t>
            </w:r>
            <w:r>
              <w:rPr>
                <w:webHidden/>
              </w:rPr>
              <w:tab/>
            </w:r>
            <w:r>
              <w:rPr>
                <w:webHidden/>
              </w:rPr>
              <w:fldChar w:fldCharType="begin"/>
            </w:r>
            <w:r>
              <w:rPr>
                <w:webHidden/>
              </w:rPr>
              <w:instrText xml:space="preserve"> PAGEREF _Toc98065828 \h </w:instrText>
            </w:r>
            <w:r>
              <w:rPr>
                <w:webHidden/>
              </w:rPr>
            </w:r>
            <w:r>
              <w:rPr>
                <w:webHidden/>
              </w:rPr>
              <w:fldChar w:fldCharType="separate"/>
            </w:r>
            <w:r>
              <w:rPr>
                <w:webHidden/>
              </w:rPr>
              <w:t>2</w:t>
            </w:r>
            <w:r>
              <w:rPr>
                <w:webHidden/>
              </w:rPr>
              <w:fldChar w:fldCharType="end"/>
            </w:r>
          </w:hyperlink>
        </w:p>
        <w:p w14:paraId="3659898F" w14:textId="2672EEFA" w:rsidR="00BD4F40" w:rsidRDefault="00BD4F40">
          <w:pPr>
            <w:pStyle w:val="TOC2"/>
            <w:tabs>
              <w:tab w:val="right" w:leader="dot" w:pos="9350"/>
            </w:tabs>
            <w:rPr>
              <w:rFonts w:asciiTheme="minorHAnsi" w:eastAsiaTheme="minorEastAsia" w:hAnsiTheme="minorHAnsi" w:cstheme="minorBidi"/>
              <w:noProof/>
              <w:lang w:val="en-US"/>
            </w:rPr>
          </w:pPr>
          <w:hyperlink w:anchor="_Toc98065829" w:history="1">
            <w:r w:rsidRPr="002045C7">
              <w:rPr>
                <w:rStyle w:val="Hyperlink"/>
                <w:noProof/>
              </w:rPr>
              <w:t>Student Outcomes</w:t>
            </w:r>
            <w:r>
              <w:rPr>
                <w:noProof/>
                <w:webHidden/>
              </w:rPr>
              <w:tab/>
            </w:r>
            <w:r>
              <w:rPr>
                <w:noProof/>
                <w:webHidden/>
              </w:rPr>
              <w:fldChar w:fldCharType="begin"/>
            </w:r>
            <w:r>
              <w:rPr>
                <w:noProof/>
                <w:webHidden/>
              </w:rPr>
              <w:instrText xml:space="preserve"> PAGEREF _Toc98065829 \h </w:instrText>
            </w:r>
            <w:r>
              <w:rPr>
                <w:noProof/>
                <w:webHidden/>
              </w:rPr>
            </w:r>
            <w:r>
              <w:rPr>
                <w:noProof/>
                <w:webHidden/>
              </w:rPr>
              <w:fldChar w:fldCharType="separate"/>
            </w:r>
            <w:r>
              <w:rPr>
                <w:noProof/>
                <w:webHidden/>
              </w:rPr>
              <w:t>2</w:t>
            </w:r>
            <w:r>
              <w:rPr>
                <w:noProof/>
                <w:webHidden/>
              </w:rPr>
              <w:fldChar w:fldCharType="end"/>
            </w:r>
          </w:hyperlink>
        </w:p>
        <w:p w14:paraId="23FEFC02" w14:textId="6FE5719B" w:rsidR="00BD4F40" w:rsidRDefault="00BD4F40">
          <w:pPr>
            <w:pStyle w:val="TOC3"/>
            <w:tabs>
              <w:tab w:val="right" w:leader="dot" w:pos="9350"/>
            </w:tabs>
            <w:rPr>
              <w:rFonts w:asciiTheme="minorHAnsi" w:eastAsiaTheme="minorEastAsia" w:hAnsiTheme="minorHAnsi" w:cstheme="minorBidi"/>
              <w:noProof/>
              <w:lang w:val="en-US"/>
            </w:rPr>
          </w:pPr>
          <w:hyperlink w:anchor="_Toc98065830" w:history="1">
            <w:r w:rsidRPr="002045C7">
              <w:rPr>
                <w:rStyle w:val="Hyperlink"/>
                <w:noProof/>
              </w:rPr>
              <w:t>1. Academic Performance</w:t>
            </w:r>
            <w:r>
              <w:rPr>
                <w:noProof/>
                <w:webHidden/>
              </w:rPr>
              <w:tab/>
            </w:r>
            <w:r>
              <w:rPr>
                <w:noProof/>
                <w:webHidden/>
              </w:rPr>
              <w:fldChar w:fldCharType="begin"/>
            </w:r>
            <w:r>
              <w:rPr>
                <w:noProof/>
                <w:webHidden/>
              </w:rPr>
              <w:instrText xml:space="preserve"> PAGEREF _Toc98065830 \h </w:instrText>
            </w:r>
            <w:r>
              <w:rPr>
                <w:noProof/>
                <w:webHidden/>
              </w:rPr>
            </w:r>
            <w:r>
              <w:rPr>
                <w:noProof/>
                <w:webHidden/>
              </w:rPr>
              <w:fldChar w:fldCharType="separate"/>
            </w:r>
            <w:r>
              <w:rPr>
                <w:noProof/>
                <w:webHidden/>
              </w:rPr>
              <w:t>2</w:t>
            </w:r>
            <w:r>
              <w:rPr>
                <w:noProof/>
                <w:webHidden/>
              </w:rPr>
              <w:fldChar w:fldCharType="end"/>
            </w:r>
          </w:hyperlink>
        </w:p>
        <w:p w14:paraId="08169007" w14:textId="59E3088F" w:rsidR="00BD4F40" w:rsidRDefault="00BD4F40">
          <w:pPr>
            <w:pStyle w:val="TOC4"/>
            <w:tabs>
              <w:tab w:val="right" w:leader="dot" w:pos="9350"/>
            </w:tabs>
            <w:rPr>
              <w:rFonts w:asciiTheme="minorHAnsi" w:eastAsiaTheme="minorEastAsia" w:hAnsiTheme="minorHAnsi" w:cstheme="minorBidi"/>
              <w:noProof/>
              <w:lang w:val="en-US"/>
            </w:rPr>
          </w:pPr>
          <w:hyperlink w:anchor="_Toc98065831" w:history="1">
            <w:r w:rsidRPr="002045C7">
              <w:rPr>
                <w:rStyle w:val="Hyperlink"/>
                <w:noProof/>
              </w:rPr>
              <w:t>1.a. Student Outcomes</w:t>
            </w:r>
            <w:r>
              <w:rPr>
                <w:noProof/>
                <w:webHidden/>
              </w:rPr>
              <w:tab/>
            </w:r>
            <w:r>
              <w:rPr>
                <w:noProof/>
                <w:webHidden/>
              </w:rPr>
              <w:fldChar w:fldCharType="begin"/>
            </w:r>
            <w:r>
              <w:rPr>
                <w:noProof/>
                <w:webHidden/>
              </w:rPr>
              <w:instrText xml:space="preserve"> PAGEREF _Toc98065831 \h </w:instrText>
            </w:r>
            <w:r>
              <w:rPr>
                <w:noProof/>
                <w:webHidden/>
              </w:rPr>
            </w:r>
            <w:r>
              <w:rPr>
                <w:noProof/>
                <w:webHidden/>
              </w:rPr>
              <w:fldChar w:fldCharType="separate"/>
            </w:r>
            <w:r>
              <w:rPr>
                <w:noProof/>
                <w:webHidden/>
              </w:rPr>
              <w:t>2</w:t>
            </w:r>
            <w:r>
              <w:rPr>
                <w:noProof/>
                <w:webHidden/>
              </w:rPr>
              <w:fldChar w:fldCharType="end"/>
            </w:r>
          </w:hyperlink>
        </w:p>
        <w:p w14:paraId="64A011F7" w14:textId="3B368E48" w:rsidR="00BD4F40" w:rsidRDefault="00BD4F40">
          <w:pPr>
            <w:pStyle w:val="TOC4"/>
            <w:tabs>
              <w:tab w:val="right" w:leader="dot" w:pos="9350"/>
            </w:tabs>
            <w:rPr>
              <w:rFonts w:asciiTheme="minorHAnsi" w:eastAsiaTheme="minorEastAsia" w:hAnsiTheme="minorHAnsi" w:cstheme="minorBidi"/>
              <w:noProof/>
              <w:lang w:val="en-US"/>
            </w:rPr>
          </w:pPr>
          <w:hyperlink w:anchor="_Toc98065832" w:history="1">
            <w:r w:rsidRPr="002045C7">
              <w:rPr>
                <w:rStyle w:val="Hyperlink"/>
                <w:noProof/>
              </w:rPr>
              <w:t>1.b. Mission-specific or School-Specific Goals</w:t>
            </w:r>
            <w:r>
              <w:rPr>
                <w:noProof/>
                <w:webHidden/>
              </w:rPr>
              <w:tab/>
            </w:r>
            <w:r>
              <w:rPr>
                <w:noProof/>
                <w:webHidden/>
              </w:rPr>
              <w:fldChar w:fldCharType="begin"/>
            </w:r>
            <w:r>
              <w:rPr>
                <w:noProof/>
                <w:webHidden/>
              </w:rPr>
              <w:instrText xml:space="preserve"> PAGEREF _Toc98065832 \h </w:instrText>
            </w:r>
            <w:r>
              <w:rPr>
                <w:noProof/>
                <w:webHidden/>
              </w:rPr>
            </w:r>
            <w:r>
              <w:rPr>
                <w:noProof/>
                <w:webHidden/>
              </w:rPr>
              <w:fldChar w:fldCharType="separate"/>
            </w:r>
            <w:r>
              <w:rPr>
                <w:noProof/>
                <w:webHidden/>
              </w:rPr>
              <w:t>2</w:t>
            </w:r>
            <w:r>
              <w:rPr>
                <w:noProof/>
                <w:webHidden/>
              </w:rPr>
              <w:fldChar w:fldCharType="end"/>
            </w:r>
          </w:hyperlink>
        </w:p>
        <w:p w14:paraId="6BDE1E20" w14:textId="32B81B80" w:rsidR="00BD4F40" w:rsidRDefault="00BD4F40">
          <w:pPr>
            <w:pStyle w:val="TOC3"/>
            <w:tabs>
              <w:tab w:val="right" w:leader="dot" w:pos="9350"/>
            </w:tabs>
            <w:rPr>
              <w:rFonts w:asciiTheme="minorHAnsi" w:eastAsiaTheme="minorEastAsia" w:hAnsiTheme="minorHAnsi" w:cstheme="minorBidi"/>
              <w:noProof/>
              <w:lang w:val="en-US"/>
            </w:rPr>
          </w:pPr>
          <w:hyperlink w:anchor="_Toc98065833" w:history="1">
            <w:r w:rsidRPr="002045C7">
              <w:rPr>
                <w:rStyle w:val="Hyperlink"/>
                <w:noProof/>
              </w:rPr>
              <w:t>2. Organizational Performance</w:t>
            </w:r>
            <w:r>
              <w:rPr>
                <w:noProof/>
                <w:webHidden/>
              </w:rPr>
              <w:tab/>
            </w:r>
            <w:r>
              <w:rPr>
                <w:noProof/>
                <w:webHidden/>
              </w:rPr>
              <w:fldChar w:fldCharType="begin"/>
            </w:r>
            <w:r>
              <w:rPr>
                <w:noProof/>
                <w:webHidden/>
              </w:rPr>
              <w:instrText xml:space="preserve"> PAGEREF _Toc98065833 \h </w:instrText>
            </w:r>
            <w:r>
              <w:rPr>
                <w:noProof/>
                <w:webHidden/>
              </w:rPr>
            </w:r>
            <w:r>
              <w:rPr>
                <w:noProof/>
                <w:webHidden/>
              </w:rPr>
              <w:fldChar w:fldCharType="separate"/>
            </w:r>
            <w:r>
              <w:rPr>
                <w:noProof/>
                <w:webHidden/>
              </w:rPr>
              <w:t>2</w:t>
            </w:r>
            <w:r>
              <w:rPr>
                <w:noProof/>
                <w:webHidden/>
              </w:rPr>
              <w:fldChar w:fldCharType="end"/>
            </w:r>
          </w:hyperlink>
        </w:p>
        <w:p w14:paraId="433692F5" w14:textId="27ADB7C8" w:rsidR="00BD4F40" w:rsidRDefault="00BD4F40">
          <w:pPr>
            <w:pStyle w:val="TOC4"/>
            <w:tabs>
              <w:tab w:val="right" w:leader="dot" w:pos="9350"/>
            </w:tabs>
            <w:rPr>
              <w:rFonts w:asciiTheme="minorHAnsi" w:eastAsiaTheme="minorEastAsia" w:hAnsiTheme="minorHAnsi" w:cstheme="minorBidi"/>
              <w:noProof/>
              <w:lang w:val="en-US"/>
            </w:rPr>
          </w:pPr>
          <w:hyperlink w:anchor="_Toc98065834" w:history="1">
            <w:r w:rsidRPr="002045C7">
              <w:rPr>
                <w:rStyle w:val="Hyperlink"/>
                <w:noProof/>
              </w:rPr>
              <w:t>2.a. Educational Program</w:t>
            </w:r>
            <w:r>
              <w:rPr>
                <w:noProof/>
                <w:webHidden/>
              </w:rPr>
              <w:tab/>
            </w:r>
            <w:r>
              <w:rPr>
                <w:noProof/>
                <w:webHidden/>
              </w:rPr>
              <w:fldChar w:fldCharType="begin"/>
            </w:r>
            <w:r>
              <w:rPr>
                <w:noProof/>
                <w:webHidden/>
              </w:rPr>
              <w:instrText xml:space="preserve"> PAGEREF _Toc98065834 \h </w:instrText>
            </w:r>
            <w:r>
              <w:rPr>
                <w:noProof/>
                <w:webHidden/>
              </w:rPr>
            </w:r>
            <w:r>
              <w:rPr>
                <w:noProof/>
                <w:webHidden/>
              </w:rPr>
              <w:fldChar w:fldCharType="separate"/>
            </w:r>
            <w:r>
              <w:rPr>
                <w:noProof/>
                <w:webHidden/>
              </w:rPr>
              <w:t>2</w:t>
            </w:r>
            <w:r>
              <w:rPr>
                <w:noProof/>
                <w:webHidden/>
              </w:rPr>
              <w:fldChar w:fldCharType="end"/>
            </w:r>
          </w:hyperlink>
        </w:p>
        <w:p w14:paraId="1FB0990C" w14:textId="21D9A66C" w:rsidR="00BD4F40" w:rsidRDefault="00BD4F40">
          <w:pPr>
            <w:pStyle w:val="TOC4"/>
            <w:tabs>
              <w:tab w:val="right" w:leader="dot" w:pos="9350"/>
            </w:tabs>
            <w:rPr>
              <w:rFonts w:asciiTheme="minorHAnsi" w:eastAsiaTheme="minorEastAsia" w:hAnsiTheme="minorHAnsi" w:cstheme="minorBidi"/>
              <w:noProof/>
              <w:lang w:val="en-US"/>
            </w:rPr>
          </w:pPr>
          <w:hyperlink w:anchor="_Toc98065835" w:history="1">
            <w:r w:rsidRPr="002045C7">
              <w:rPr>
                <w:rStyle w:val="Hyperlink"/>
                <w:noProof/>
              </w:rPr>
              <w:t>2.b. Financial Compliance</w:t>
            </w:r>
            <w:r>
              <w:rPr>
                <w:noProof/>
                <w:webHidden/>
              </w:rPr>
              <w:tab/>
            </w:r>
            <w:r>
              <w:rPr>
                <w:noProof/>
                <w:webHidden/>
              </w:rPr>
              <w:fldChar w:fldCharType="begin"/>
            </w:r>
            <w:r>
              <w:rPr>
                <w:noProof/>
                <w:webHidden/>
              </w:rPr>
              <w:instrText xml:space="preserve"> PAGEREF _Toc98065835 \h </w:instrText>
            </w:r>
            <w:r>
              <w:rPr>
                <w:noProof/>
                <w:webHidden/>
              </w:rPr>
            </w:r>
            <w:r>
              <w:rPr>
                <w:noProof/>
                <w:webHidden/>
              </w:rPr>
              <w:fldChar w:fldCharType="separate"/>
            </w:r>
            <w:r>
              <w:rPr>
                <w:noProof/>
                <w:webHidden/>
              </w:rPr>
              <w:t>3</w:t>
            </w:r>
            <w:r>
              <w:rPr>
                <w:noProof/>
                <w:webHidden/>
              </w:rPr>
              <w:fldChar w:fldCharType="end"/>
            </w:r>
          </w:hyperlink>
        </w:p>
        <w:p w14:paraId="54EC253E" w14:textId="7442311C" w:rsidR="00BD4F40" w:rsidRDefault="00BD4F40">
          <w:pPr>
            <w:pStyle w:val="TOC4"/>
            <w:tabs>
              <w:tab w:val="right" w:leader="dot" w:pos="9350"/>
            </w:tabs>
            <w:rPr>
              <w:rFonts w:asciiTheme="minorHAnsi" w:eastAsiaTheme="minorEastAsia" w:hAnsiTheme="minorHAnsi" w:cstheme="minorBidi"/>
              <w:noProof/>
              <w:lang w:val="en-US"/>
            </w:rPr>
          </w:pPr>
          <w:hyperlink w:anchor="_Toc98065836" w:history="1">
            <w:r w:rsidRPr="002045C7">
              <w:rPr>
                <w:rStyle w:val="Hyperlink"/>
                <w:noProof/>
              </w:rPr>
              <w:t>2.c. Governance Responsibilities</w:t>
            </w:r>
            <w:r>
              <w:rPr>
                <w:noProof/>
                <w:webHidden/>
              </w:rPr>
              <w:tab/>
            </w:r>
            <w:r>
              <w:rPr>
                <w:noProof/>
                <w:webHidden/>
              </w:rPr>
              <w:fldChar w:fldCharType="begin"/>
            </w:r>
            <w:r>
              <w:rPr>
                <w:noProof/>
                <w:webHidden/>
              </w:rPr>
              <w:instrText xml:space="preserve"> PAGEREF _Toc98065836 \h </w:instrText>
            </w:r>
            <w:r>
              <w:rPr>
                <w:noProof/>
                <w:webHidden/>
              </w:rPr>
            </w:r>
            <w:r>
              <w:rPr>
                <w:noProof/>
                <w:webHidden/>
              </w:rPr>
              <w:fldChar w:fldCharType="separate"/>
            </w:r>
            <w:r>
              <w:rPr>
                <w:noProof/>
                <w:webHidden/>
              </w:rPr>
              <w:t>3</w:t>
            </w:r>
            <w:r>
              <w:rPr>
                <w:noProof/>
                <w:webHidden/>
              </w:rPr>
              <w:fldChar w:fldCharType="end"/>
            </w:r>
          </w:hyperlink>
        </w:p>
        <w:p w14:paraId="025DAB19" w14:textId="371816D3" w:rsidR="00BD4F40" w:rsidRDefault="00BD4F40">
          <w:pPr>
            <w:pStyle w:val="TOC4"/>
            <w:tabs>
              <w:tab w:val="right" w:leader="dot" w:pos="9350"/>
            </w:tabs>
            <w:rPr>
              <w:rFonts w:asciiTheme="minorHAnsi" w:eastAsiaTheme="minorEastAsia" w:hAnsiTheme="minorHAnsi" w:cstheme="minorBidi"/>
              <w:noProof/>
              <w:lang w:val="en-US"/>
            </w:rPr>
          </w:pPr>
          <w:hyperlink w:anchor="_Toc98065837" w:history="1">
            <w:r w:rsidRPr="002045C7">
              <w:rPr>
                <w:rStyle w:val="Hyperlink"/>
                <w:noProof/>
              </w:rPr>
              <w:t>2.d. Equity and Identity</w:t>
            </w:r>
            <w:r>
              <w:rPr>
                <w:noProof/>
                <w:webHidden/>
              </w:rPr>
              <w:tab/>
            </w:r>
            <w:r>
              <w:rPr>
                <w:noProof/>
                <w:webHidden/>
              </w:rPr>
              <w:fldChar w:fldCharType="begin"/>
            </w:r>
            <w:r>
              <w:rPr>
                <w:noProof/>
                <w:webHidden/>
              </w:rPr>
              <w:instrText xml:space="preserve"> PAGEREF _Toc98065837 \h </w:instrText>
            </w:r>
            <w:r>
              <w:rPr>
                <w:noProof/>
                <w:webHidden/>
              </w:rPr>
            </w:r>
            <w:r>
              <w:rPr>
                <w:noProof/>
                <w:webHidden/>
              </w:rPr>
              <w:fldChar w:fldCharType="separate"/>
            </w:r>
            <w:r>
              <w:rPr>
                <w:noProof/>
                <w:webHidden/>
              </w:rPr>
              <w:t>3</w:t>
            </w:r>
            <w:r>
              <w:rPr>
                <w:noProof/>
                <w:webHidden/>
              </w:rPr>
              <w:fldChar w:fldCharType="end"/>
            </w:r>
          </w:hyperlink>
        </w:p>
        <w:p w14:paraId="5E797CF3" w14:textId="7A3DCC88" w:rsidR="00BD4F40" w:rsidRDefault="00BD4F40">
          <w:pPr>
            <w:pStyle w:val="TOC4"/>
            <w:tabs>
              <w:tab w:val="right" w:leader="dot" w:pos="9350"/>
            </w:tabs>
            <w:rPr>
              <w:rFonts w:asciiTheme="minorHAnsi" w:eastAsiaTheme="minorEastAsia" w:hAnsiTheme="minorHAnsi" w:cstheme="minorBidi"/>
              <w:noProof/>
              <w:lang w:val="en-US"/>
            </w:rPr>
          </w:pPr>
          <w:hyperlink w:anchor="_Toc98065838" w:history="1">
            <w:r w:rsidRPr="002045C7">
              <w:rPr>
                <w:rStyle w:val="Hyperlink"/>
                <w:noProof/>
              </w:rPr>
              <w:t>2.e. Tribal Consultation</w:t>
            </w:r>
            <w:r>
              <w:rPr>
                <w:noProof/>
                <w:webHidden/>
              </w:rPr>
              <w:tab/>
            </w:r>
            <w:r>
              <w:rPr>
                <w:noProof/>
                <w:webHidden/>
              </w:rPr>
              <w:fldChar w:fldCharType="begin"/>
            </w:r>
            <w:r>
              <w:rPr>
                <w:noProof/>
                <w:webHidden/>
              </w:rPr>
              <w:instrText xml:space="preserve"> PAGEREF _Toc98065838 \h </w:instrText>
            </w:r>
            <w:r>
              <w:rPr>
                <w:noProof/>
                <w:webHidden/>
              </w:rPr>
            </w:r>
            <w:r>
              <w:rPr>
                <w:noProof/>
                <w:webHidden/>
              </w:rPr>
              <w:fldChar w:fldCharType="separate"/>
            </w:r>
            <w:r>
              <w:rPr>
                <w:noProof/>
                <w:webHidden/>
              </w:rPr>
              <w:t>3</w:t>
            </w:r>
            <w:r>
              <w:rPr>
                <w:noProof/>
                <w:webHidden/>
              </w:rPr>
              <w:fldChar w:fldCharType="end"/>
            </w:r>
          </w:hyperlink>
        </w:p>
        <w:p w14:paraId="75BB702F" w14:textId="0F07A4AC" w:rsidR="00BD4F40" w:rsidRDefault="00BD4F40">
          <w:pPr>
            <w:pStyle w:val="TOC4"/>
            <w:tabs>
              <w:tab w:val="right" w:leader="dot" w:pos="9350"/>
            </w:tabs>
            <w:rPr>
              <w:rFonts w:asciiTheme="minorHAnsi" w:eastAsiaTheme="minorEastAsia" w:hAnsiTheme="minorHAnsi" w:cstheme="minorBidi"/>
              <w:noProof/>
              <w:lang w:val="en-US"/>
            </w:rPr>
          </w:pPr>
          <w:hyperlink w:anchor="_Toc98065839" w:history="1">
            <w:r w:rsidRPr="002045C7">
              <w:rPr>
                <w:rStyle w:val="Hyperlink"/>
                <w:noProof/>
              </w:rPr>
              <w:t>2.f. Other Performance Framework Indicators</w:t>
            </w:r>
            <w:r>
              <w:rPr>
                <w:noProof/>
                <w:webHidden/>
              </w:rPr>
              <w:tab/>
            </w:r>
            <w:r>
              <w:rPr>
                <w:noProof/>
                <w:webHidden/>
              </w:rPr>
              <w:fldChar w:fldCharType="begin"/>
            </w:r>
            <w:r>
              <w:rPr>
                <w:noProof/>
                <w:webHidden/>
              </w:rPr>
              <w:instrText xml:space="preserve"> PAGEREF _Toc98065839 \h </w:instrText>
            </w:r>
            <w:r>
              <w:rPr>
                <w:noProof/>
                <w:webHidden/>
              </w:rPr>
            </w:r>
            <w:r>
              <w:rPr>
                <w:noProof/>
                <w:webHidden/>
              </w:rPr>
              <w:fldChar w:fldCharType="separate"/>
            </w:r>
            <w:r>
              <w:rPr>
                <w:noProof/>
                <w:webHidden/>
              </w:rPr>
              <w:t>4</w:t>
            </w:r>
            <w:r>
              <w:rPr>
                <w:noProof/>
                <w:webHidden/>
              </w:rPr>
              <w:fldChar w:fldCharType="end"/>
            </w:r>
          </w:hyperlink>
        </w:p>
        <w:p w14:paraId="00000021" w14:textId="32CBC039" w:rsidR="0006185D" w:rsidRDefault="006C6B95">
          <w:pPr>
            <w:tabs>
              <w:tab w:val="right" w:pos="9360"/>
            </w:tabs>
            <w:spacing w:before="60" w:after="80"/>
            <w:ind w:left="360"/>
          </w:pPr>
          <w:r>
            <w:fldChar w:fldCharType="end"/>
          </w:r>
        </w:p>
      </w:sdtContent>
    </w:sdt>
    <w:p w14:paraId="6DD0770F" w14:textId="77777777" w:rsidR="00563A70" w:rsidRDefault="00563A70" w:rsidP="00563A70">
      <w:pPr>
        <w:spacing w:line="276" w:lineRule="auto"/>
      </w:pPr>
      <w:bookmarkStart w:id="0" w:name="_heading=h.wc171v8mwspb" w:colFirst="0" w:colLast="0"/>
      <w:bookmarkEnd w:id="0"/>
    </w:p>
    <w:p w14:paraId="7174654B" w14:textId="77777777" w:rsidR="00563A70" w:rsidRDefault="00563A70" w:rsidP="00563A70">
      <w:pPr>
        <w:pStyle w:val="Heading1"/>
      </w:pPr>
      <w:bookmarkStart w:id="1" w:name="_Toc98064734"/>
      <w:bookmarkStart w:id="2" w:name="_Toc98065826"/>
      <w:r>
        <w:t>Instructions</w:t>
      </w:r>
      <w:bookmarkEnd w:id="1"/>
      <w:bookmarkEnd w:id="2"/>
    </w:p>
    <w:p w14:paraId="195EEF5A" w14:textId="77777777" w:rsidR="00563A70" w:rsidRDefault="00563A70" w:rsidP="00563A70">
      <w:r>
        <w:t>Please read the entire Charter School Renewal Application Kit before preparing documents. In an effort to help applicants understand the requirements of the Renewal Application, the CSD will hold a minimum of two technical assistance workshops. Applicants will be notified of the dates, times, and locations of the workshops.</w:t>
      </w:r>
    </w:p>
    <w:p w14:paraId="6A1101F8" w14:textId="5590B081" w:rsidR="00563A70" w:rsidRDefault="0045529B" w:rsidP="00563A70">
      <w:r>
        <w:t>E</w:t>
      </w:r>
      <w:r w:rsidR="00563A70">
        <w:t xml:space="preserve">nter applicant responses in boxes below. Answer all questions unless the question indicates that applicants should answer only under certain conditions (e.g., rating on a Performance Framework indicator requires explanation, etc.). Narrative responses should be verifiable through documents submitted or observable evidence at the renewal site </w:t>
      </w:r>
      <w:r w:rsidR="00CA3747">
        <w:t>visit and</w:t>
      </w:r>
      <w:r w:rsidR="00E56ED1">
        <w:t xml:space="preserve"> will be scored according to the rubric in the main 2022 Charter Renewal Application document.</w:t>
      </w:r>
    </w:p>
    <w:p w14:paraId="298582BA" w14:textId="77777777" w:rsidR="00563A70" w:rsidRDefault="00563A70" w:rsidP="00563A70"/>
    <w:p w14:paraId="01F4E82D" w14:textId="77777777" w:rsidR="00563A70" w:rsidRDefault="00563A70" w:rsidP="00563A70">
      <w:pPr>
        <w:pStyle w:val="Heading1"/>
      </w:pPr>
      <w:bookmarkStart w:id="3" w:name="_heading=h.gjdgxs" w:colFirst="0" w:colLast="0"/>
      <w:bookmarkStart w:id="4" w:name="_Toc98064735"/>
      <w:bookmarkStart w:id="5" w:name="_Toc98065827"/>
      <w:bookmarkEnd w:id="3"/>
      <w:r>
        <w:t>School Information</w:t>
      </w:r>
      <w:bookmarkEnd w:id="4"/>
      <w:bookmarkEnd w:id="5"/>
    </w:p>
    <w:p w14:paraId="2B7BA838" w14:textId="5E00996B" w:rsidR="00563A70" w:rsidRDefault="00563A70" w:rsidP="00563A70">
      <w:pPr>
        <w:pBdr>
          <w:top w:val="single" w:sz="4" w:space="1" w:color="000000"/>
          <w:left w:val="single" w:sz="4" w:space="4" w:color="000000"/>
          <w:bottom w:val="single" w:sz="4" w:space="1" w:color="000000"/>
          <w:right w:val="single" w:sz="4" w:space="4" w:color="000000"/>
        </w:pBdr>
      </w:pPr>
      <w:r>
        <w:rPr>
          <w:b/>
        </w:rPr>
        <w:t>Name of School</w:t>
      </w:r>
      <w:r>
        <w:t xml:space="preserve">: </w:t>
      </w:r>
    </w:p>
    <w:p w14:paraId="131A57DB" w14:textId="77777777" w:rsidR="00563A70" w:rsidRDefault="00563A70" w:rsidP="00563A70">
      <w:pPr>
        <w:pBdr>
          <w:top w:val="single" w:sz="4" w:space="1" w:color="000000"/>
          <w:left w:val="single" w:sz="4" w:space="4" w:color="000000"/>
          <w:bottom w:val="single" w:sz="4" w:space="1" w:color="000000"/>
          <w:right w:val="single" w:sz="4" w:space="4" w:color="000000"/>
        </w:pBdr>
        <w:rPr>
          <w:b/>
        </w:rPr>
      </w:pPr>
      <w:r>
        <w:rPr>
          <w:b/>
        </w:rPr>
        <w:t xml:space="preserve">Authorizer: </w:t>
      </w:r>
    </w:p>
    <w:p w14:paraId="41F123B8" w14:textId="4E183E49" w:rsidR="00563A70" w:rsidRDefault="00563A70" w:rsidP="00563A70">
      <w:pPr>
        <w:pBdr>
          <w:top w:val="single" w:sz="4" w:space="1" w:color="000000"/>
          <w:left w:val="single" w:sz="4" w:space="4" w:color="000000"/>
          <w:bottom w:val="single" w:sz="4" w:space="1" w:color="000000"/>
          <w:right w:val="single" w:sz="4" w:space="4" w:color="000000"/>
        </w:pBdr>
      </w:pPr>
      <w:r>
        <w:rPr>
          <w:b/>
        </w:rPr>
        <w:t>Current Charter Term</w:t>
      </w:r>
      <w:r>
        <w:t>:</w:t>
      </w:r>
    </w:p>
    <w:p w14:paraId="5AF41D3D" w14:textId="77777777" w:rsidR="00563A70" w:rsidRPr="0037269C" w:rsidRDefault="00563A70" w:rsidP="00563A70">
      <w:pPr>
        <w:pStyle w:val="Heading1"/>
        <w:jc w:val="left"/>
        <w:rPr>
          <w:rFonts w:eastAsia="Calibri" w:cs="Calibri"/>
          <w:b w:val="0"/>
          <w:bCs/>
          <w:sz w:val="22"/>
          <w:szCs w:val="22"/>
          <w:lang w:val="en-US"/>
        </w:rPr>
      </w:pPr>
      <w:bookmarkStart w:id="6" w:name="_heading=h.fikk0z2o7ure" w:colFirst="0" w:colLast="0"/>
      <w:bookmarkStart w:id="7" w:name="_heading=h.4kztgt8ffi45" w:colFirst="0" w:colLast="0"/>
      <w:bookmarkEnd w:id="6"/>
      <w:bookmarkEnd w:id="7"/>
    </w:p>
    <w:p w14:paraId="62128D5E" w14:textId="17385409" w:rsidR="00563A70" w:rsidRDefault="00E56ED1" w:rsidP="00563A70">
      <w:pPr>
        <w:pStyle w:val="Heading1"/>
      </w:pPr>
      <w:bookmarkStart w:id="8" w:name="_Toc98065828"/>
      <w:r>
        <w:t>Academic Performance</w:t>
      </w:r>
      <w:bookmarkEnd w:id="8"/>
    </w:p>
    <w:p w14:paraId="16CC6874" w14:textId="5AB2317A" w:rsidR="00B41050" w:rsidRDefault="00E56ED1" w:rsidP="00680ACD">
      <w:pPr>
        <w:pStyle w:val="Heading2"/>
      </w:pPr>
      <w:bookmarkStart w:id="9" w:name="_Toc98065829"/>
      <w:r>
        <w:t>Student Outcomes</w:t>
      </w:r>
      <w:bookmarkEnd w:id="9"/>
    </w:p>
    <w:p w14:paraId="5A01B48C" w14:textId="464C156B" w:rsidR="00792532" w:rsidRDefault="0076001C" w:rsidP="00A86AFA">
      <w:pPr>
        <w:pStyle w:val="Heading3"/>
      </w:pPr>
      <w:bookmarkStart w:id="10" w:name="_Toc98065830"/>
      <w:r>
        <w:t>1. Academic Performance</w:t>
      </w:r>
      <w:bookmarkEnd w:id="10"/>
    </w:p>
    <w:p w14:paraId="267AC028" w14:textId="116ED2E6" w:rsidR="006E7D3A" w:rsidRPr="006E7D3A" w:rsidRDefault="00AB1FBB" w:rsidP="006E7D3A">
      <w:pPr>
        <w:rPr>
          <w:bCs/>
        </w:rPr>
      </w:pPr>
      <w:r>
        <w:rPr>
          <w:bCs/>
        </w:rPr>
        <w:t>T</w:t>
      </w:r>
      <w:r w:rsidRPr="00AB1FBB">
        <w:rPr>
          <w:bCs/>
        </w:rPr>
        <w:t>he school reports on its academic performance during the term of the contract, including achieving its goals, student performance outcomes, state standards of excellence and accountability requirements set forth in the Assessment and Accountability Act.</w:t>
      </w:r>
    </w:p>
    <w:p w14:paraId="4E2A8C88" w14:textId="11C8B4A9" w:rsidR="006E7D3A" w:rsidRDefault="006E7D3A" w:rsidP="006E7D3A">
      <w:pPr>
        <w:pBdr>
          <w:top w:val="single" w:sz="4" w:space="1" w:color="000000"/>
          <w:left w:val="single" w:sz="4" w:space="4" w:color="000000"/>
          <w:bottom w:val="single" w:sz="4" w:space="1" w:color="000000"/>
          <w:right w:val="single" w:sz="4" w:space="4" w:color="000000"/>
        </w:pBdr>
      </w:pPr>
      <w:r>
        <w:t xml:space="preserve">School response: </w:t>
      </w:r>
    </w:p>
    <w:p w14:paraId="79865ABD" w14:textId="77777777" w:rsidR="006E7D3A" w:rsidRDefault="006E7D3A" w:rsidP="00680ACD">
      <w:pPr>
        <w:rPr>
          <w:bCs/>
        </w:rPr>
      </w:pPr>
    </w:p>
    <w:p w14:paraId="6FDE7852" w14:textId="41524891" w:rsidR="00A86AFA" w:rsidRPr="00AB1FBB" w:rsidRDefault="00A86AFA" w:rsidP="00AB1FBB">
      <w:pPr>
        <w:pStyle w:val="Heading4"/>
      </w:pPr>
      <w:bookmarkStart w:id="11" w:name="_Toc98065831"/>
      <w:r w:rsidRPr="00AB1FBB">
        <w:t>1.a. Student Outcomes</w:t>
      </w:r>
      <w:bookmarkEnd w:id="11"/>
    </w:p>
    <w:p w14:paraId="03A2ABEA" w14:textId="191BBCF0" w:rsidR="006E7D3A" w:rsidRPr="006E7D3A" w:rsidRDefault="00AB1FBB" w:rsidP="006E7D3A">
      <w:pPr>
        <w:rPr>
          <w:bCs/>
        </w:rPr>
      </w:pPr>
      <w:r w:rsidRPr="00AB1FBB">
        <w:rPr>
          <w:bCs/>
        </w:rPr>
        <w:t xml:space="preserve">1.a. </w:t>
      </w:r>
      <w:r w:rsidR="00C62EDD" w:rsidRPr="00AB1FBB">
        <w:rPr>
          <w:bCs/>
        </w:rPr>
        <w:t xml:space="preserve">How has the school measured student proficiency and growth? </w:t>
      </w:r>
      <w:r w:rsidRPr="00AB1FBB">
        <w:rPr>
          <w:bCs/>
        </w:rPr>
        <w:t>Describe interim and formative assessments used, and the results of those assessments. Include a detailed narrative that addresses the actions taken to improve student outcomes, and the success of those actions. Schools may take the opportunity to include data in support of the narrative</w:t>
      </w:r>
      <w:r>
        <w:rPr>
          <w:bCs/>
        </w:rPr>
        <w:t xml:space="preserve">. </w:t>
      </w:r>
      <w:r w:rsidRPr="00AB1FBB">
        <w:rPr>
          <w:bCs/>
        </w:rPr>
        <w:t xml:space="preserve">If providing data to support the school’s narrative, provide it in </w:t>
      </w:r>
      <w:r w:rsidRPr="00AB1FBB">
        <w:rPr>
          <w:b/>
        </w:rPr>
        <w:t>Appendix A-1 Academic Data</w:t>
      </w:r>
      <w:r w:rsidRPr="00AB1FBB">
        <w:rPr>
          <w:bCs/>
        </w:rPr>
        <w:t>. Implementation of the described improvement actions should be verifiable through evidence at the renewal site visit.</w:t>
      </w:r>
    </w:p>
    <w:p w14:paraId="12A9DB78" w14:textId="77777777" w:rsidR="006E7D3A" w:rsidRDefault="006E7D3A" w:rsidP="006E7D3A">
      <w:pPr>
        <w:pBdr>
          <w:top w:val="single" w:sz="4" w:space="1" w:color="000000"/>
          <w:left w:val="single" w:sz="4" w:space="4" w:color="000000"/>
          <w:bottom w:val="single" w:sz="4" w:space="1" w:color="000000"/>
          <w:right w:val="single" w:sz="4" w:space="4" w:color="000000"/>
        </w:pBdr>
      </w:pPr>
      <w:r>
        <w:t xml:space="preserve">School response: </w:t>
      </w:r>
    </w:p>
    <w:p w14:paraId="2C32F82A" w14:textId="19554B8F" w:rsidR="00A86AFA" w:rsidRDefault="00A86AFA" w:rsidP="00680ACD">
      <w:pPr>
        <w:rPr>
          <w:bCs/>
        </w:rPr>
      </w:pPr>
    </w:p>
    <w:p w14:paraId="1F8D9280" w14:textId="286C7A6C" w:rsidR="00A86AFA" w:rsidRDefault="00A86AFA" w:rsidP="00AB1FBB">
      <w:pPr>
        <w:pStyle w:val="Heading4"/>
      </w:pPr>
      <w:bookmarkStart w:id="12" w:name="_Toc98065832"/>
      <w:r>
        <w:t>1.b. Mission-specific or School-Specific Goals</w:t>
      </w:r>
      <w:bookmarkEnd w:id="12"/>
    </w:p>
    <w:p w14:paraId="76908265" w14:textId="77777777" w:rsidR="00BC5304" w:rsidRPr="006E7D3A" w:rsidRDefault="00AB1FBB" w:rsidP="00BC5304">
      <w:pPr>
        <w:rPr>
          <w:bCs/>
        </w:rPr>
      </w:pPr>
      <w:r w:rsidRPr="00AB1FBB">
        <w:rPr>
          <w:bCs/>
        </w:rPr>
        <w:t>Schools that have not met their school- or mission-specific goals in each</w:t>
      </w:r>
      <w:r w:rsidR="008C032F">
        <w:rPr>
          <w:bCs/>
        </w:rPr>
        <w:t xml:space="preserve"> </w:t>
      </w:r>
      <w:r w:rsidRPr="00AB1FBB">
        <w:rPr>
          <w:bCs/>
        </w:rPr>
        <w:t>year</w:t>
      </w:r>
      <w:r w:rsidR="008C032F">
        <w:rPr>
          <w:bCs/>
        </w:rPr>
        <w:t xml:space="preserve"> </w:t>
      </w:r>
      <w:r w:rsidRPr="00AB1FBB">
        <w:rPr>
          <w:bCs/>
        </w:rPr>
        <w:t>of the contract term</w:t>
      </w:r>
      <w:r w:rsidR="008C032F">
        <w:rPr>
          <w:bCs/>
        </w:rPr>
        <w:t xml:space="preserve"> </w:t>
      </w:r>
      <w:r w:rsidRPr="00AB1FBB">
        <w:rPr>
          <w:bCs/>
        </w:rPr>
        <w:t>should provide a narrative that addresses the improvement actions taken and the success of those actions. The purpose of the narrative is to demonstrate substantial progress toward meeting the school or mission specific goals and maintaining that performance level. Implementation of the described improvement actions should be verifiable through evidence at the</w:t>
      </w:r>
      <w:r w:rsidR="008C032F">
        <w:rPr>
          <w:bCs/>
        </w:rPr>
        <w:t xml:space="preserve"> </w:t>
      </w:r>
      <w:r w:rsidRPr="00AB1FBB">
        <w:rPr>
          <w:bCs/>
        </w:rPr>
        <w:t>renewal site visit.</w:t>
      </w:r>
    </w:p>
    <w:p w14:paraId="20E75926" w14:textId="77777777" w:rsid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778F3EE0" w14:textId="6653D567" w:rsidR="0076001C" w:rsidRDefault="0076001C" w:rsidP="00680ACD">
      <w:pPr>
        <w:rPr>
          <w:bCs/>
        </w:rPr>
      </w:pPr>
    </w:p>
    <w:p w14:paraId="5D38CD2C" w14:textId="7CECE716" w:rsidR="0076001C" w:rsidRDefault="0076001C" w:rsidP="00A86AFA">
      <w:pPr>
        <w:pStyle w:val="Heading3"/>
      </w:pPr>
      <w:bookmarkStart w:id="13" w:name="_Toc98065833"/>
      <w:r>
        <w:t>2. Organizational Performance</w:t>
      </w:r>
      <w:bookmarkEnd w:id="13"/>
    </w:p>
    <w:p w14:paraId="6187BB72" w14:textId="7F753F86" w:rsidR="00792532" w:rsidRDefault="00A86AFA" w:rsidP="00AB1FBB">
      <w:pPr>
        <w:pStyle w:val="Heading4"/>
      </w:pPr>
      <w:bookmarkStart w:id="14" w:name="_Toc98065834"/>
      <w:r>
        <w:t>2.a. Educational Program</w:t>
      </w:r>
      <w:bookmarkEnd w:id="14"/>
    </w:p>
    <w:p w14:paraId="4F822DEE" w14:textId="77777777" w:rsidR="00BC5304" w:rsidRPr="006E7D3A" w:rsidRDefault="008C032F" w:rsidP="00BC5304">
      <w:pPr>
        <w:rPr>
          <w:bCs/>
        </w:rPr>
      </w:pPr>
      <w:r w:rsidRPr="008C032F">
        <w:rPr>
          <w:bCs/>
        </w:rPr>
        <w:t>How is the school implementing the distinctive</w:t>
      </w:r>
      <w:r>
        <w:rPr>
          <w:bCs/>
        </w:rPr>
        <w:t xml:space="preserve"> </w:t>
      </w:r>
      <w:r w:rsidRPr="008C032F">
        <w:rPr>
          <w:bCs/>
        </w:rPr>
        <w:t>educational program described in its contract (</w:t>
      </w:r>
      <w:r>
        <w:rPr>
          <w:bCs/>
        </w:rPr>
        <w:t xml:space="preserve">Performance Framework </w:t>
      </w:r>
      <w:r w:rsidRPr="008C032F">
        <w:rPr>
          <w:bCs/>
        </w:rPr>
        <w:t>Indicator 1.a.)</w:t>
      </w:r>
      <w:r>
        <w:rPr>
          <w:bCs/>
        </w:rPr>
        <w:t>?</w:t>
      </w:r>
      <w:r w:rsidRPr="008C032F">
        <w:rPr>
          <w:bCs/>
        </w:rPr>
        <w:t xml:space="preserve"> The response should address the ways in which the school is implementing the family, teacher, and student-focused terms of its contract. Please discuss any innovations the school has implemented in support of its mission and educational program.  </w:t>
      </w:r>
    </w:p>
    <w:p w14:paraId="5028E697" w14:textId="77777777" w:rsid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5013073E" w14:textId="580CF71A" w:rsidR="00A86AFA" w:rsidRDefault="00A86AFA" w:rsidP="008C032F">
      <w:pPr>
        <w:pStyle w:val="Heading4"/>
      </w:pPr>
      <w:bookmarkStart w:id="15" w:name="_Toc98065835"/>
      <w:r>
        <w:lastRenderedPageBreak/>
        <w:t>2.b. Financial Compliance</w:t>
      </w:r>
      <w:bookmarkEnd w:id="15"/>
    </w:p>
    <w:p w14:paraId="36BCA616" w14:textId="25878583" w:rsidR="00535332" w:rsidRDefault="00535332" w:rsidP="008C032F">
      <w:pPr>
        <w:rPr>
          <w:bCs/>
        </w:rPr>
      </w:pPr>
      <w:r w:rsidRPr="008C032F">
        <w:rPr>
          <w:bCs/>
        </w:rPr>
        <w:t xml:space="preserve">How is the school </w:t>
      </w:r>
      <w:r>
        <w:rPr>
          <w:bCs/>
        </w:rPr>
        <w:t>managing its finances</w:t>
      </w:r>
      <w:r w:rsidRPr="008C032F">
        <w:rPr>
          <w:bCs/>
        </w:rPr>
        <w:t xml:space="preserve"> (</w:t>
      </w:r>
      <w:r>
        <w:rPr>
          <w:bCs/>
        </w:rPr>
        <w:t xml:space="preserve">Performance Framework </w:t>
      </w:r>
      <w:r w:rsidRPr="008C032F">
        <w:rPr>
          <w:bCs/>
        </w:rPr>
        <w:t>Indicator</w:t>
      </w:r>
      <w:r>
        <w:rPr>
          <w:bCs/>
        </w:rPr>
        <w:t>s</w:t>
      </w:r>
      <w:r w:rsidRPr="008C032F">
        <w:rPr>
          <w:bCs/>
        </w:rPr>
        <w:t xml:space="preserve"> </w:t>
      </w:r>
      <w:r>
        <w:rPr>
          <w:bCs/>
        </w:rPr>
        <w:t>2</w:t>
      </w:r>
      <w:r w:rsidRPr="008C032F">
        <w:rPr>
          <w:bCs/>
        </w:rPr>
        <w:t>.a</w:t>
      </w:r>
      <w:r>
        <w:rPr>
          <w:bCs/>
        </w:rPr>
        <w:t>-f</w:t>
      </w:r>
      <w:r w:rsidRPr="008C032F">
        <w:rPr>
          <w:bCs/>
        </w:rPr>
        <w:t>.)</w:t>
      </w:r>
      <w:r>
        <w:rPr>
          <w:bCs/>
        </w:rPr>
        <w:t>?</w:t>
      </w:r>
      <w:r w:rsidRPr="008C032F">
        <w:rPr>
          <w:bCs/>
        </w:rPr>
        <w:t xml:space="preserve"> </w:t>
      </w:r>
    </w:p>
    <w:p w14:paraId="29348388" w14:textId="1701AFA9" w:rsidR="008C032F" w:rsidRPr="008C032F" w:rsidRDefault="008C032F" w:rsidP="008C032F">
      <w:pPr>
        <w:rPr>
          <w:bCs/>
        </w:rPr>
      </w:pPr>
      <w:r w:rsidRPr="008C032F">
        <w:rPr>
          <w:bCs/>
        </w:rPr>
        <w:t xml:space="preserve">For each year in which the school had a significant deficiency, material weakness, or repeated finding(s) identified in the external audit, the school must provide a narrative explaining the improvement actions made to meet financial compliance requirements and the effectiveness of those actions in improving financial compliance. Success should be identified by specific changes in practice and changes in the audit findings in subsequent years. The purpose of the narrative is to demonstrate substantial progress toward achieving and maintaining financial compliance. Implementation of the described improvement actions should be verifiable through evidence at the site including renewal site visit. </w:t>
      </w:r>
    </w:p>
    <w:p w14:paraId="3D738616" w14:textId="77777777" w:rsidR="00BC5304" w:rsidRPr="006E7D3A" w:rsidRDefault="008C032F" w:rsidP="00BC5304">
      <w:pPr>
        <w:rPr>
          <w:bCs/>
        </w:rPr>
      </w:pPr>
      <w:r w:rsidRPr="008C032F">
        <w:rPr>
          <w:bCs/>
        </w:rPr>
        <w:t>If the school’s Board of Finance was suspended at any time during the term of the contract, the school must provide a narrative explaining the actions taken on the school’s own initiative to correct financial compliance and regain the Board of Finance Authority and the success of those actions. The school must also describe the current status of the Board of Finance and continuing actions to ensure the same financial challenges do not reoccur. Success should be identified by specific changes in practice. The narrative must be supported by evidence to be reviewed during the renewal site visit.</w:t>
      </w:r>
    </w:p>
    <w:p w14:paraId="535528B7" w14:textId="56E7B27C" w:rsidR="00AB1FBB"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4A5D55F5" w14:textId="5F54CD4F" w:rsidR="00A86AFA" w:rsidRDefault="00A86AFA" w:rsidP="00535332">
      <w:pPr>
        <w:pStyle w:val="Heading4"/>
      </w:pPr>
      <w:bookmarkStart w:id="16" w:name="_Toc98065836"/>
      <w:r>
        <w:t>2.c. Governance Responsibilities</w:t>
      </w:r>
      <w:bookmarkEnd w:id="16"/>
    </w:p>
    <w:p w14:paraId="07CDF2C0" w14:textId="7A92FE9F" w:rsidR="00BC5304" w:rsidRPr="006E7D3A" w:rsidRDefault="00535332" w:rsidP="00BC5304">
      <w:pPr>
        <w:rPr>
          <w:bCs/>
        </w:rPr>
      </w:pPr>
      <w:r w:rsidRPr="00535332">
        <w:rPr>
          <w:bCs/>
        </w:rPr>
        <w:t>Describe how the school</w:t>
      </w:r>
      <w:r>
        <w:rPr>
          <w:bCs/>
        </w:rPr>
        <w:t xml:space="preserve"> </w:t>
      </w:r>
      <w:r w:rsidRPr="00535332">
        <w:rPr>
          <w:bCs/>
        </w:rPr>
        <w:t>has</w:t>
      </w:r>
      <w:r>
        <w:rPr>
          <w:bCs/>
        </w:rPr>
        <w:t xml:space="preserve"> </w:t>
      </w:r>
      <w:r w:rsidRPr="00535332">
        <w:rPr>
          <w:bCs/>
        </w:rPr>
        <w:t>met governance responsibilities during the term of the contract</w:t>
      </w:r>
      <w:r>
        <w:rPr>
          <w:bCs/>
        </w:rPr>
        <w:t xml:space="preserve"> (Performance Framework </w:t>
      </w:r>
      <w:r w:rsidRPr="008C032F">
        <w:rPr>
          <w:bCs/>
        </w:rPr>
        <w:t xml:space="preserve">Indicator </w:t>
      </w:r>
      <w:r>
        <w:rPr>
          <w:bCs/>
        </w:rPr>
        <w:t>3</w:t>
      </w:r>
      <w:r w:rsidRPr="008C032F">
        <w:rPr>
          <w:bCs/>
        </w:rPr>
        <w:t>.a</w:t>
      </w:r>
      <w:r>
        <w:rPr>
          <w:bCs/>
        </w:rPr>
        <w:t>.</w:t>
      </w:r>
      <w:r w:rsidRPr="008C032F">
        <w:rPr>
          <w:bCs/>
        </w:rPr>
        <w:t>)</w:t>
      </w:r>
      <w:r w:rsidRPr="00535332">
        <w:rPr>
          <w:bCs/>
        </w:rPr>
        <w:t>.</w:t>
      </w:r>
      <w:r>
        <w:rPr>
          <w:bCs/>
        </w:rPr>
        <w:t xml:space="preserve"> </w:t>
      </w:r>
      <w:r w:rsidRPr="00535332">
        <w:rPr>
          <w:bCs/>
        </w:rPr>
        <w:t>Specifically,</w:t>
      </w:r>
      <w:r>
        <w:rPr>
          <w:bCs/>
        </w:rPr>
        <w:t xml:space="preserve"> i</w:t>
      </w:r>
      <w:r w:rsidRPr="00535332">
        <w:rPr>
          <w:bCs/>
        </w:rPr>
        <w:t>dentify any time when membership on the governing body fell below the requirements in their by-laws or the statutory minimum of five</w:t>
      </w:r>
      <w:r>
        <w:rPr>
          <w:bCs/>
        </w:rPr>
        <w:t xml:space="preserve"> </w:t>
      </w:r>
      <w:r w:rsidRPr="00535332">
        <w:rPr>
          <w:bCs/>
        </w:rPr>
        <w:t xml:space="preserve">members. Identify the amount of time any vacancies were </w:t>
      </w:r>
      <w:r w:rsidR="00F103FB" w:rsidRPr="00535332">
        <w:rPr>
          <w:bCs/>
        </w:rPr>
        <w:t>open and</w:t>
      </w:r>
      <w:r>
        <w:rPr>
          <w:bCs/>
        </w:rPr>
        <w:t xml:space="preserve"> </w:t>
      </w:r>
      <w:r w:rsidRPr="00535332">
        <w:rPr>
          <w:bCs/>
        </w:rPr>
        <w:t>identify any board members who did not complete required training hours in any</w:t>
      </w:r>
      <w:r>
        <w:rPr>
          <w:bCs/>
        </w:rPr>
        <w:t xml:space="preserve"> </w:t>
      </w:r>
      <w:r w:rsidRPr="00535332">
        <w:rPr>
          <w:bCs/>
        </w:rPr>
        <w:t>year</w:t>
      </w:r>
      <w:r>
        <w:rPr>
          <w:bCs/>
        </w:rPr>
        <w:t xml:space="preserve"> </w:t>
      </w:r>
      <w:r w:rsidRPr="00535332">
        <w:rPr>
          <w:bCs/>
        </w:rPr>
        <w:t>of the contract term.</w:t>
      </w:r>
      <w:r>
        <w:rPr>
          <w:bCs/>
        </w:rPr>
        <w:t xml:space="preserve"> </w:t>
      </w:r>
      <w:r w:rsidRPr="00535332">
        <w:rPr>
          <w:bCs/>
        </w:rPr>
        <w:t>For</w:t>
      </w:r>
      <w:r>
        <w:rPr>
          <w:bCs/>
        </w:rPr>
        <w:t xml:space="preserve"> </w:t>
      </w:r>
      <w:r w:rsidRPr="00535332">
        <w:rPr>
          <w:bCs/>
        </w:rPr>
        <w:t>any governance requirements the school</w:t>
      </w:r>
      <w:r>
        <w:rPr>
          <w:bCs/>
        </w:rPr>
        <w:t xml:space="preserve"> </w:t>
      </w:r>
      <w:r w:rsidRPr="00535332">
        <w:rPr>
          <w:bCs/>
        </w:rPr>
        <w:t>was</w:t>
      </w:r>
      <w:r>
        <w:rPr>
          <w:bCs/>
        </w:rPr>
        <w:t xml:space="preserve"> </w:t>
      </w:r>
      <w:r w:rsidRPr="00535332">
        <w:rPr>
          <w:bCs/>
        </w:rPr>
        <w:t>unable to meet,</w:t>
      </w:r>
      <w:r>
        <w:rPr>
          <w:bCs/>
        </w:rPr>
        <w:t xml:space="preserve"> </w:t>
      </w:r>
      <w:r w:rsidRPr="00535332">
        <w:rPr>
          <w:bCs/>
        </w:rPr>
        <w:t xml:space="preserve">provide a narrative describing the improvement actions the school implemented to move toward full </w:t>
      </w:r>
      <w:r w:rsidR="00F103FB" w:rsidRPr="00535332">
        <w:rPr>
          <w:bCs/>
        </w:rPr>
        <w:t>compliance</w:t>
      </w:r>
      <w:r w:rsidR="00F103FB">
        <w:rPr>
          <w:bCs/>
        </w:rPr>
        <w:t>.</w:t>
      </w:r>
      <w:r w:rsidRPr="00535332">
        <w:rPr>
          <w:bCs/>
        </w:rPr>
        <w:t xml:space="preserve"> The purpose of the narrative is to demonstrate substantial progress toward meeting all governance requirements. The implementation of such actions must be verifiable through evidence during the</w:t>
      </w:r>
      <w:r>
        <w:rPr>
          <w:bCs/>
        </w:rPr>
        <w:t xml:space="preserve"> </w:t>
      </w:r>
      <w:r w:rsidRPr="00535332">
        <w:rPr>
          <w:bCs/>
        </w:rPr>
        <w:t>renewal site visit.</w:t>
      </w:r>
    </w:p>
    <w:p w14:paraId="43B1F506" w14:textId="703F6CE2" w:rsidR="00AB1FBB"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7ACC290F" w14:textId="5FB40643" w:rsidR="00A86AFA" w:rsidRDefault="00A86AFA" w:rsidP="008C032F">
      <w:pPr>
        <w:pStyle w:val="Heading4"/>
      </w:pPr>
      <w:bookmarkStart w:id="17" w:name="_Toc98065837"/>
      <w:r>
        <w:t>2.d. Equity and Identity</w:t>
      </w:r>
      <w:bookmarkEnd w:id="17"/>
    </w:p>
    <w:p w14:paraId="00FD1701" w14:textId="1FDC2484" w:rsidR="00BC5304" w:rsidRPr="006E7D3A" w:rsidRDefault="00626694" w:rsidP="00BC5304">
      <w:pPr>
        <w:rPr>
          <w:bCs/>
        </w:rPr>
      </w:pPr>
      <w:r w:rsidRPr="00626694">
        <w:rPr>
          <w:bCs/>
        </w:rPr>
        <w:t>How is the school protecting the rights of all students (Performance Framework Indicator 4.a.)? How is the school complying with the Martinez-Yazzie mandate to provide culturally and linguistically relevant instruction and to support and validate students’ cultures, identities, and sense of belonging? How is the school complying with the requirements of the Indian Education Act (NMSA § 22-23A), the Hispanic Education Act (NMSA § 22-23B), and the Black Education Act NMSA § 22-23C)? What role does the school’s equity council play in protecting the rights of all students?</w:t>
      </w:r>
    </w:p>
    <w:p w14:paraId="086844CD"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027D0D84" w14:textId="078650F0" w:rsidR="00A86AFA" w:rsidRDefault="00A86AFA" w:rsidP="00F103FB">
      <w:pPr>
        <w:pStyle w:val="Heading4"/>
      </w:pPr>
      <w:bookmarkStart w:id="18" w:name="_Toc98065838"/>
      <w:r>
        <w:t>2.e. Tribal Consultation</w:t>
      </w:r>
      <w:bookmarkEnd w:id="18"/>
    </w:p>
    <w:p w14:paraId="4128445F" w14:textId="2B043986" w:rsidR="00BC5304" w:rsidRPr="006E7D3A" w:rsidRDefault="00F103FB" w:rsidP="00BC5304">
      <w:pPr>
        <w:rPr>
          <w:bCs/>
        </w:rPr>
      </w:pPr>
      <w:r w:rsidRPr="00F103FB">
        <w:rPr>
          <w:bCs/>
        </w:rPr>
        <w:t xml:space="preserve">Pursuant to the Indian Education Act, NMSA 22-23A-1 </w:t>
      </w:r>
      <w:r w:rsidRPr="00943C64">
        <w:rPr>
          <w:bCs/>
          <w:i/>
          <w:iCs/>
        </w:rPr>
        <w:t>et seq</w:t>
      </w:r>
      <w:r w:rsidR="00943C64">
        <w:rPr>
          <w:bCs/>
        </w:rPr>
        <w:t>.</w:t>
      </w:r>
      <w:r w:rsidRPr="00F103FB">
        <w:rPr>
          <w:bCs/>
        </w:rPr>
        <w:t>, and Subsections C and D of the Charter School Act, NMSA 22-8B-12.2, if the school is located on tribal land or serves a high percentage of Native American students, describe how the school complied with the requirements of ongoing consultations with tribal authorities.</w:t>
      </w:r>
    </w:p>
    <w:p w14:paraId="40D3D571"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65385657" w14:textId="00BCEB3A" w:rsidR="00A86AFA" w:rsidRDefault="00A86AFA" w:rsidP="00F103FB">
      <w:pPr>
        <w:pStyle w:val="Heading4"/>
      </w:pPr>
      <w:bookmarkStart w:id="19" w:name="_Toc98065839"/>
      <w:r>
        <w:lastRenderedPageBreak/>
        <w:t>2.f. Other Performance Framework Indicators</w:t>
      </w:r>
      <w:bookmarkEnd w:id="19"/>
    </w:p>
    <w:p w14:paraId="12932F9D" w14:textId="521B1086" w:rsidR="00F103FB" w:rsidRPr="00F103FB" w:rsidRDefault="00F103FB" w:rsidP="00F103FB">
      <w:pPr>
        <w:rPr>
          <w:bCs/>
        </w:rPr>
      </w:pPr>
      <w:r w:rsidRPr="00F103FB">
        <w:rPr>
          <w:bCs/>
        </w:rPr>
        <w:t>For any Performance Framework indicator for which a school received</w:t>
      </w:r>
      <w:r>
        <w:rPr>
          <w:bCs/>
        </w:rPr>
        <w:t xml:space="preserve"> </w:t>
      </w:r>
      <w:r w:rsidRPr="00F103FB">
        <w:rPr>
          <w:bCs/>
        </w:rPr>
        <w:t>a “Does Not Meet Standard” or a repeated “Working to Meet Standard” rating over the term of the contract, the school should</w:t>
      </w:r>
      <w:r>
        <w:rPr>
          <w:bCs/>
        </w:rPr>
        <w:t xml:space="preserve"> </w:t>
      </w:r>
      <w:r w:rsidRPr="00F103FB">
        <w:rPr>
          <w:bCs/>
        </w:rPr>
        <w:t>provide a narrative to address improvement actions it has made to correct those findings. The purpose of the narrative is to demonstrate substantial progress toward meeting organizational performance expectations. Implementation of the described improvement actions should be verifiable through evidence at the</w:t>
      </w:r>
      <w:r>
        <w:rPr>
          <w:bCs/>
        </w:rPr>
        <w:t xml:space="preserve"> </w:t>
      </w:r>
      <w:r w:rsidRPr="00F103FB">
        <w:rPr>
          <w:bCs/>
        </w:rPr>
        <w:t>renewal site visit.</w:t>
      </w:r>
      <w:r>
        <w:rPr>
          <w:bCs/>
        </w:rPr>
        <w:t xml:space="preserve"> </w:t>
      </w:r>
    </w:p>
    <w:p w14:paraId="245DF6A1" w14:textId="77777777" w:rsidR="00BC5304" w:rsidRPr="006E7D3A" w:rsidRDefault="00F103FB" w:rsidP="00BC5304">
      <w:pPr>
        <w:rPr>
          <w:bCs/>
        </w:rPr>
      </w:pPr>
      <w:r w:rsidRPr="00F103FB">
        <w:rPr>
          <w:bCs/>
        </w:rPr>
        <w:t xml:space="preserve">If the school has received any Office of Civil Rights (OCR) complaints, formal special education complaints or NM Attorney General complaints, the school must identify those, provide all communications (redacted to protect PII) related to those complaints in </w:t>
      </w:r>
      <w:r w:rsidRPr="00F103FB">
        <w:rPr>
          <w:b/>
        </w:rPr>
        <w:t>Appendix B</w:t>
      </w:r>
      <w:r w:rsidR="00E8290C">
        <w:rPr>
          <w:b/>
        </w:rPr>
        <w:t>-1</w:t>
      </w:r>
      <w:r w:rsidRPr="00F103FB">
        <w:rPr>
          <w:b/>
        </w:rPr>
        <w:t xml:space="preserve"> Complaint Communications</w:t>
      </w:r>
      <w:r w:rsidRPr="00F103FB">
        <w:rPr>
          <w:bCs/>
        </w:rPr>
        <w:t>, and describe the current status of the complaint process.</w:t>
      </w:r>
      <w:r>
        <w:rPr>
          <w:bCs/>
        </w:rPr>
        <w:t xml:space="preserve"> </w:t>
      </w:r>
      <w:r w:rsidRPr="00F103FB">
        <w:rPr>
          <w:bCs/>
        </w:rPr>
        <w:t>If any of those complaints have been resolved and resulted in a finding that the school violated any law, the school must provide a narrative describing the required compensatory and corrective actions required and their status in implementing those actions. The implementation of such actions must be verifiable through evidence during the</w:t>
      </w:r>
      <w:r>
        <w:rPr>
          <w:bCs/>
        </w:rPr>
        <w:t xml:space="preserve"> </w:t>
      </w:r>
      <w:r w:rsidRPr="00F103FB">
        <w:rPr>
          <w:bCs/>
        </w:rPr>
        <w:t>renewal site visit.</w:t>
      </w:r>
    </w:p>
    <w:p w14:paraId="43CB3B8E"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483E2F10" w14:textId="2E5B478A" w:rsidR="00027B3A" w:rsidRDefault="00027B3A" w:rsidP="00BC5304">
      <w:pPr>
        <w:rPr>
          <w:bCs/>
        </w:rPr>
      </w:pPr>
    </w:p>
    <w:p w14:paraId="1DDD9B68" w14:textId="77777777" w:rsidR="00BC5304" w:rsidRPr="00B23192" w:rsidRDefault="00BC5304" w:rsidP="00BC5304">
      <w:pPr>
        <w:rPr>
          <w:color w:val="000000"/>
        </w:rPr>
      </w:pPr>
    </w:p>
    <w:sectPr w:rsidR="00BC5304" w:rsidRPr="00B23192">
      <w:footerReference w:type="default" r:id="rId9"/>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0799" w14:textId="77777777" w:rsidR="00C220F5" w:rsidRDefault="00C220F5">
      <w:pPr>
        <w:spacing w:after="0"/>
      </w:pPr>
      <w:r>
        <w:separator/>
      </w:r>
    </w:p>
  </w:endnote>
  <w:endnote w:type="continuationSeparator" w:id="0">
    <w:p w14:paraId="4882261F" w14:textId="77777777" w:rsidR="00C220F5" w:rsidRDefault="00C22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70433F70" w:rsidR="0006185D" w:rsidRDefault="006C6B95" w:rsidP="008B4F6A">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 xml:space="preserve">Charter </w:t>
    </w:r>
    <w:r w:rsidR="00AF4C25">
      <w:rPr>
        <w:color w:val="000000"/>
        <w:sz w:val="18"/>
        <w:szCs w:val="18"/>
      </w:rPr>
      <w:t xml:space="preserve">School </w:t>
    </w:r>
    <w:r>
      <w:rPr>
        <w:color w:val="000000"/>
        <w:sz w:val="18"/>
        <w:szCs w:val="18"/>
      </w:rPr>
      <w:t>Renewal Application</w:t>
    </w:r>
    <w:r w:rsidR="00563A70">
      <w:rPr>
        <w:color w:val="000000"/>
        <w:sz w:val="18"/>
        <w:szCs w:val="18"/>
      </w:rPr>
      <w:t>: Part B</w:t>
    </w:r>
    <w:r w:rsidR="00943C64">
      <w:rPr>
        <w:color w:val="000000"/>
        <w:sz w:val="18"/>
        <w:szCs w:val="18"/>
      </w:rPr>
      <w:t xml:space="preserve"> (1.6.25)</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40541">
      <w:rPr>
        <w:noProof/>
        <w:color w:val="000000"/>
        <w:sz w:val="18"/>
        <w:szCs w:val="18"/>
      </w:rPr>
      <w:t>1</w:t>
    </w:r>
    <w:r>
      <w:rPr>
        <w:color w:val="000000"/>
        <w:sz w:val="18"/>
        <w:szCs w:val="18"/>
      </w:rPr>
      <w:fldChar w:fldCharType="end"/>
    </w:r>
    <w:r w:rsidR="00AF4C25">
      <w:rPr>
        <w:color w:val="000000"/>
        <w:sz w:val="18"/>
        <w:szCs w:val="18"/>
      </w:rPr>
      <w:t xml:space="preserve"> of </w:t>
    </w:r>
    <w:r w:rsidR="00AF4C25">
      <w:rPr>
        <w:color w:val="000000"/>
        <w:sz w:val="18"/>
        <w:szCs w:val="18"/>
      </w:rPr>
      <w:fldChar w:fldCharType="begin"/>
    </w:r>
    <w:r w:rsidR="00AF4C25">
      <w:rPr>
        <w:color w:val="000000"/>
        <w:sz w:val="18"/>
        <w:szCs w:val="18"/>
      </w:rPr>
      <w:instrText xml:space="preserve"> NUMPAGES   \* MERGEFORMAT </w:instrText>
    </w:r>
    <w:r w:rsidR="00AF4C25">
      <w:rPr>
        <w:color w:val="000000"/>
        <w:sz w:val="18"/>
        <w:szCs w:val="18"/>
      </w:rPr>
      <w:fldChar w:fldCharType="separate"/>
    </w:r>
    <w:r w:rsidR="00AF4C25">
      <w:rPr>
        <w:noProof/>
        <w:color w:val="000000"/>
        <w:sz w:val="18"/>
        <w:szCs w:val="18"/>
      </w:rPr>
      <w:t>9</w:t>
    </w:r>
    <w:r w:rsidR="00AF4C25">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9A3B" w14:textId="77777777" w:rsidR="00C220F5" w:rsidRDefault="00C220F5">
      <w:pPr>
        <w:spacing w:after="0"/>
      </w:pPr>
      <w:r>
        <w:separator/>
      </w:r>
    </w:p>
  </w:footnote>
  <w:footnote w:type="continuationSeparator" w:id="0">
    <w:p w14:paraId="0494A61F" w14:textId="77777777" w:rsidR="00C220F5" w:rsidRDefault="00C220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A5A"/>
    <w:multiLevelType w:val="hybridMultilevel"/>
    <w:tmpl w:val="B0B82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1B6A"/>
    <w:multiLevelType w:val="multilevel"/>
    <w:tmpl w:val="AAAE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A3C2F"/>
    <w:multiLevelType w:val="multilevel"/>
    <w:tmpl w:val="C39CD21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1478D"/>
    <w:multiLevelType w:val="multilevel"/>
    <w:tmpl w:val="7D2A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8B10FB"/>
    <w:multiLevelType w:val="multilevel"/>
    <w:tmpl w:val="5D4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30A1D"/>
    <w:multiLevelType w:val="multilevel"/>
    <w:tmpl w:val="5414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A37267"/>
    <w:multiLevelType w:val="multilevel"/>
    <w:tmpl w:val="69183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102427"/>
    <w:multiLevelType w:val="hybridMultilevel"/>
    <w:tmpl w:val="B0B82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C04B1"/>
    <w:multiLevelType w:val="multilevel"/>
    <w:tmpl w:val="50926664"/>
    <w:lvl w:ilvl="0">
      <w:start w:val="2"/>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9" w15:restartNumberingAfterBreak="0">
    <w:nsid w:val="681A7735"/>
    <w:multiLevelType w:val="multilevel"/>
    <w:tmpl w:val="046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804986"/>
    <w:multiLevelType w:val="hybridMultilevel"/>
    <w:tmpl w:val="C0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594">
    <w:abstractNumId w:val="1"/>
  </w:num>
  <w:num w:numId="2" w16cid:durableId="1561942887">
    <w:abstractNumId w:val="9"/>
  </w:num>
  <w:num w:numId="3" w16cid:durableId="245844280">
    <w:abstractNumId w:val="2"/>
  </w:num>
  <w:num w:numId="4" w16cid:durableId="1716001465">
    <w:abstractNumId w:val="0"/>
  </w:num>
  <w:num w:numId="5" w16cid:durableId="829101172">
    <w:abstractNumId w:val="5"/>
  </w:num>
  <w:num w:numId="6" w16cid:durableId="756751698">
    <w:abstractNumId w:val="10"/>
  </w:num>
  <w:num w:numId="7" w16cid:durableId="1212762498">
    <w:abstractNumId w:val="3"/>
  </w:num>
  <w:num w:numId="8" w16cid:durableId="1571379510">
    <w:abstractNumId w:val="4"/>
  </w:num>
  <w:num w:numId="9" w16cid:durableId="297535552">
    <w:abstractNumId w:val="7"/>
  </w:num>
  <w:num w:numId="10" w16cid:durableId="1982802362">
    <w:abstractNumId w:val="8"/>
  </w:num>
  <w:num w:numId="11" w16cid:durableId="414713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5D"/>
    <w:rsid w:val="00024547"/>
    <w:rsid w:val="00027B3A"/>
    <w:rsid w:val="00060CAD"/>
    <w:rsid w:val="0006185D"/>
    <w:rsid w:val="0008211F"/>
    <w:rsid w:val="00092630"/>
    <w:rsid w:val="000C3E27"/>
    <w:rsid w:val="000C4C9E"/>
    <w:rsid w:val="001222E7"/>
    <w:rsid w:val="00130C30"/>
    <w:rsid w:val="00140541"/>
    <w:rsid w:val="001A3E94"/>
    <w:rsid w:val="001B078C"/>
    <w:rsid w:val="001B2374"/>
    <w:rsid w:val="001C1AC5"/>
    <w:rsid w:val="00210817"/>
    <w:rsid w:val="0022316D"/>
    <w:rsid w:val="002815D9"/>
    <w:rsid w:val="002C24F5"/>
    <w:rsid w:val="00307B0C"/>
    <w:rsid w:val="00376965"/>
    <w:rsid w:val="003804C8"/>
    <w:rsid w:val="003F1FE1"/>
    <w:rsid w:val="003F62BB"/>
    <w:rsid w:val="00402F73"/>
    <w:rsid w:val="004102FB"/>
    <w:rsid w:val="004332D7"/>
    <w:rsid w:val="00437CAD"/>
    <w:rsid w:val="0045529B"/>
    <w:rsid w:val="00473BD4"/>
    <w:rsid w:val="004A60E1"/>
    <w:rsid w:val="004C3787"/>
    <w:rsid w:val="004C667F"/>
    <w:rsid w:val="00506B22"/>
    <w:rsid w:val="00535332"/>
    <w:rsid w:val="00543622"/>
    <w:rsid w:val="005615A4"/>
    <w:rsid w:val="00563A70"/>
    <w:rsid w:val="00566553"/>
    <w:rsid w:val="00577693"/>
    <w:rsid w:val="005A6802"/>
    <w:rsid w:val="005B224B"/>
    <w:rsid w:val="00626694"/>
    <w:rsid w:val="00635CFD"/>
    <w:rsid w:val="00652188"/>
    <w:rsid w:val="006770AD"/>
    <w:rsid w:val="00680ACD"/>
    <w:rsid w:val="006C561D"/>
    <w:rsid w:val="006C6B95"/>
    <w:rsid w:val="006D3FDE"/>
    <w:rsid w:val="006E1E30"/>
    <w:rsid w:val="006E7D3A"/>
    <w:rsid w:val="0076001C"/>
    <w:rsid w:val="00776A7F"/>
    <w:rsid w:val="007912E2"/>
    <w:rsid w:val="00792489"/>
    <w:rsid w:val="00792532"/>
    <w:rsid w:val="007C0B61"/>
    <w:rsid w:val="007E5DE6"/>
    <w:rsid w:val="00812CC5"/>
    <w:rsid w:val="008573D7"/>
    <w:rsid w:val="008B4F6A"/>
    <w:rsid w:val="008C032F"/>
    <w:rsid w:val="00925F8D"/>
    <w:rsid w:val="00943C64"/>
    <w:rsid w:val="009611A5"/>
    <w:rsid w:val="00984CF2"/>
    <w:rsid w:val="009A4F05"/>
    <w:rsid w:val="00A501EB"/>
    <w:rsid w:val="00A52AF6"/>
    <w:rsid w:val="00A535C4"/>
    <w:rsid w:val="00A6708B"/>
    <w:rsid w:val="00A86AFA"/>
    <w:rsid w:val="00AA57CB"/>
    <w:rsid w:val="00AB1FBB"/>
    <w:rsid w:val="00AF4C25"/>
    <w:rsid w:val="00B23192"/>
    <w:rsid w:val="00B321AA"/>
    <w:rsid w:val="00B36E60"/>
    <w:rsid w:val="00B370B2"/>
    <w:rsid w:val="00B41050"/>
    <w:rsid w:val="00B6347C"/>
    <w:rsid w:val="00B672DD"/>
    <w:rsid w:val="00BC0C60"/>
    <w:rsid w:val="00BC5304"/>
    <w:rsid w:val="00BD4F40"/>
    <w:rsid w:val="00C02112"/>
    <w:rsid w:val="00C220F5"/>
    <w:rsid w:val="00C3137E"/>
    <w:rsid w:val="00C42A31"/>
    <w:rsid w:val="00C62EDD"/>
    <w:rsid w:val="00CA3747"/>
    <w:rsid w:val="00CF7DFE"/>
    <w:rsid w:val="00D107D1"/>
    <w:rsid w:val="00D37171"/>
    <w:rsid w:val="00D55C86"/>
    <w:rsid w:val="00D77F6C"/>
    <w:rsid w:val="00D84A7E"/>
    <w:rsid w:val="00DD42C7"/>
    <w:rsid w:val="00DF7F1B"/>
    <w:rsid w:val="00E056F2"/>
    <w:rsid w:val="00E56ED1"/>
    <w:rsid w:val="00E61D63"/>
    <w:rsid w:val="00E8290C"/>
    <w:rsid w:val="00E9114A"/>
    <w:rsid w:val="00F103FB"/>
    <w:rsid w:val="00F20082"/>
    <w:rsid w:val="00FB587B"/>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9E5"/>
  <w15:docId w15:val="{FDA1269A-5ED9-4EB9-8614-4B81A1D6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04"/>
  </w:style>
  <w:style w:type="paragraph" w:styleId="Heading1">
    <w:name w:val="heading 1"/>
    <w:basedOn w:val="Normal"/>
    <w:next w:val="Normal"/>
    <w:link w:val="Heading1Char"/>
    <w:uiPriority w:val="9"/>
    <w:qFormat/>
    <w:rsid w:val="00312E17"/>
    <w:pPr>
      <w:keepNext/>
      <w:keepLines/>
      <w:spacing w:after="240"/>
      <w:jc w:val="center"/>
      <w:outlineLvl w:val="0"/>
    </w:pPr>
    <w:rPr>
      <w:rFonts w:eastAsiaTheme="majorEastAsia" w:cstheme="minorHAnsi"/>
      <w:b/>
      <w:sz w:val="28"/>
      <w:szCs w:val="32"/>
    </w:rPr>
  </w:style>
  <w:style w:type="paragraph" w:styleId="Heading2">
    <w:name w:val="heading 2"/>
    <w:basedOn w:val="Normal"/>
    <w:next w:val="Normal"/>
    <w:link w:val="Heading2Char"/>
    <w:uiPriority w:val="9"/>
    <w:unhideWhenUsed/>
    <w:qFormat/>
    <w:rsid w:val="00312E17"/>
    <w:pPr>
      <w:keepNext/>
      <w:keepLines/>
      <w:spacing w:before="40" w:after="2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631B2A"/>
    <w:pPr>
      <w:keepNext/>
      <w:keepLines/>
      <w:spacing w:before="40" w:after="24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AB1FBB"/>
    <w:pPr>
      <w:keepNext/>
      <w:keepLines/>
      <w:spacing w:after="120"/>
      <w:outlineLvl w:val="3"/>
    </w:pPr>
    <w:rPr>
      <w:rFonts w:asciiTheme="minorHAnsi" w:eastAsiaTheme="majorEastAsia" w:hAnsiTheme="minorHAnsi" w:cstheme="minorHAnsi"/>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D300A"/>
    <w:pPr>
      <w:spacing w:after="0"/>
    </w:pPr>
    <w:rPr>
      <w:sz w:val="20"/>
      <w:szCs w:val="20"/>
    </w:rPr>
  </w:style>
  <w:style w:type="character" w:customStyle="1" w:styleId="FootnoteTextChar">
    <w:name w:val="Footnote Text Char"/>
    <w:basedOn w:val="DefaultParagraphFont"/>
    <w:link w:val="FootnoteText"/>
    <w:uiPriority w:val="99"/>
    <w:semiHidden/>
    <w:rsid w:val="007D300A"/>
    <w:rPr>
      <w:sz w:val="20"/>
      <w:szCs w:val="20"/>
    </w:rPr>
  </w:style>
  <w:style w:type="character" w:styleId="FootnoteReference">
    <w:name w:val="footnote reference"/>
    <w:basedOn w:val="DefaultParagraphFont"/>
    <w:uiPriority w:val="99"/>
    <w:semiHidden/>
    <w:unhideWhenUsed/>
    <w:rsid w:val="007D300A"/>
    <w:rPr>
      <w:vertAlign w:val="superscript"/>
    </w:rPr>
  </w:style>
  <w:style w:type="character" w:styleId="Hyperlink">
    <w:name w:val="Hyperlink"/>
    <w:basedOn w:val="DefaultParagraphFont"/>
    <w:uiPriority w:val="99"/>
    <w:unhideWhenUsed/>
    <w:rsid w:val="004C069A"/>
    <w:rPr>
      <w:color w:val="0000FF" w:themeColor="hyperlink"/>
      <w:u w:val="single"/>
    </w:rPr>
  </w:style>
  <w:style w:type="paragraph" w:styleId="Header">
    <w:name w:val="header"/>
    <w:basedOn w:val="Normal"/>
    <w:link w:val="HeaderChar"/>
    <w:uiPriority w:val="99"/>
    <w:unhideWhenUsed/>
    <w:rsid w:val="00430EE5"/>
    <w:pPr>
      <w:tabs>
        <w:tab w:val="center" w:pos="4320"/>
        <w:tab w:val="right" w:pos="8640"/>
      </w:tabs>
      <w:spacing w:after="0"/>
    </w:pPr>
  </w:style>
  <w:style w:type="character" w:customStyle="1" w:styleId="HeaderChar">
    <w:name w:val="Header Char"/>
    <w:basedOn w:val="DefaultParagraphFont"/>
    <w:link w:val="Header"/>
    <w:uiPriority w:val="99"/>
    <w:rsid w:val="00430EE5"/>
  </w:style>
  <w:style w:type="paragraph" w:styleId="Footer">
    <w:name w:val="footer"/>
    <w:basedOn w:val="Normal"/>
    <w:link w:val="FooterChar"/>
    <w:uiPriority w:val="99"/>
    <w:unhideWhenUsed/>
    <w:rsid w:val="00430EE5"/>
    <w:pPr>
      <w:tabs>
        <w:tab w:val="center" w:pos="4320"/>
        <w:tab w:val="right" w:pos="8640"/>
      </w:tabs>
      <w:spacing w:after="0"/>
    </w:pPr>
  </w:style>
  <w:style w:type="character" w:customStyle="1" w:styleId="FooterChar">
    <w:name w:val="Footer Char"/>
    <w:basedOn w:val="DefaultParagraphFont"/>
    <w:link w:val="Footer"/>
    <w:uiPriority w:val="99"/>
    <w:rsid w:val="00430EE5"/>
  </w:style>
  <w:style w:type="paragraph" w:styleId="ListParagraph">
    <w:name w:val="List Paragraph"/>
    <w:basedOn w:val="Normal"/>
    <w:uiPriority w:val="1"/>
    <w:qFormat/>
    <w:rsid w:val="00584082"/>
    <w:pPr>
      <w:ind w:left="720"/>
      <w:contextualSpacing/>
    </w:pPr>
  </w:style>
  <w:style w:type="paragraph" w:styleId="BalloonText">
    <w:name w:val="Balloon Text"/>
    <w:basedOn w:val="Normal"/>
    <w:link w:val="BalloonTextChar"/>
    <w:uiPriority w:val="99"/>
    <w:semiHidden/>
    <w:unhideWhenUsed/>
    <w:rsid w:val="00306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90"/>
    <w:rPr>
      <w:rFonts w:ascii="Tahoma" w:hAnsi="Tahoma" w:cs="Tahoma"/>
      <w:sz w:val="16"/>
      <w:szCs w:val="16"/>
    </w:rPr>
  </w:style>
  <w:style w:type="table" w:styleId="TableGrid">
    <w:name w:val="Table Grid"/>
    <w:basedOn w:val="TableNormal"/>
    <w:uiPriority w:val="39"/>
    <w:rsid w:val="00B84B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E17"/>
    <w:rPr>
      <w:rFonts w:eastAsiaTheme="majorEastAsia" w:cstheme="minorHAnsi"/>
      <w:b/>
      <w:sz w:val="28"/>
      <w:szCs w:val="32"/>
      <w:lang w:val="en"/>
    </w:rPr>
  </w:style>
  <w:style w:type="paragraph" w:styleId="TOC1">
    <w:name w:val="toc 1"/>
    <w:basedOn w:val="Normal"/>
    <w:next w:val="Normal"/>
    <w:autoRedefine/>
    <w:uiPriority w:val="39"/>
    <w:unhideWhenUsed/>
    <w:rsid w:val="00D561A2"/>
    <w:pPr>
      <w:tabs>
        <w:tab w:val="right" w:leader="dot" w:pos="9638"/>
      </w:tabs>
      <w:spacing w:after="100"/>
    </w:pPr>
    <w:rPr>
      <w:b/>
      <w:noProof/>
      <w:sz w:val="24"/>
    </w:rPr>
  </w:style>
  <w:style w:type="character" w:customStyle="1" w:styleId="Heading2Char">
    <w:name w:val="Heading 2 Char"/>
    <w:basedOn w:val="DefaultParagraphFont"/>
    <w:link w:val="Heading2"/>
    <w:uiPriority w:val="9"/>
    <w:rsid w:val="00312E17"/>
    <w:rPr>
      <w:rFonts w:eastAsiaTheme="majorEastAsia" w:cstheme="minorHAnsi"/>
      <w:b/>
      <w:sz w:val="26"/>
      <w:szCs w:val="26"/>
      <w:lang w:val="en"/>
    </w:rPr>
  </w:style>
  <w:style w:type="paragraph" w:styleId="TOC2">
    <w:name w:val="toc 2"/>
    <w:basedOn w:val="Normal"/>
    <w:next w:val="Normal"/>
    <w:autoRedefine/>
    <w:uiPriority w:val="39"/>
    <w:unhideWhenUsed/>
    <w:rsid w:val="000E6F39"/>
    <w:pPr>
      <w:spacing w:after="100"/>
      <w:ind w:left="220"/>
    </w:pPr>
  </w:style>
  <w:style w:type="character" w:styleId="FollowedHyperlink">
    <w:name w:val="FollowedHyperlink"/>
    <w:basedOn w:val="DefaultParagraphFont"/>
    <w:uiPriority w:val="99"/>
    <w:semiHidden/>
    <w:unhideWhenUsed/>
    <w:rsid w:val="00B96D17"/>
    <w:rPr>
      <w:color w:val="800080" w:themeColor="followedHyperlink"/>
      <w:u w:val="single"/>
    </w:rPr>
  </w:style>
  <w:style w:type="character" w:customStyle="1" w:styleId="Heading3Char">
    <w:name w:val="Heading 3 Char"/>
    <w:basedOn w:val="DefaultParagraphFont"/>
    <w:link w:val="Heading3"/>
    <w:uiPriority w:val="9"/>
    <w:rsid w:val="00631B2A"/>
    <w:rPr>
      <w:rFonts w:eastAsiaTheme="majorEastAsia" w:cstheme="minorHAnsi"/>
      <w:b/>
      <w:sz w:val="24"/>
      <w:szCs w:val="24"/>
    </w:rPr>
  </w:style>
  <w:style w:type="paragraph" w:styleId="TOC3">
    <w:name w:val="toc 3"/>
    <w:basedOn w:val="Normal"/>
    <w:next w:val="Normal"/>
    <w:autoRedefine/>
    <w:uiPriority w:val="39"/>
    <w:unhideWhenUsed/>
    <w:rsid w:val="00631B2A"/>
    <w:pPr>
      <w:spacing w:after="100"/>
      <w:ind w:left="440"/>
    </w:pPr>
  </w:style>
  <w:style w:type="character" w:customStyle="1" w:styleId="Heading4Char">
    <w:name w:val="Heading 4 Char"/>
    <w:basedOn w:val="DefaultParagraphFont"/>
    <w:link w:val="Heading4"/>
    <w:uiPriority w:val="9"/>
    <w:rsid w:val="00AB1FBB"/>
    <w:rPr>
      <w:rFonts w:asciiTheme="minorHAnsi" w:eastAsiaTheme="majorEastAsia" w:hAnsiTheme="minorHAnsi" w:cstheme="minorHAnsi"/>
      <w:b/>
      <w:bCs/>
    </w:rPr>
  </w:style>
  <w:style w:type="paragraph" w:styleId="TOC4">
    <w:name w:val="toc 4"/>
    <w:basedOn w:val="Normal"/>
    <w:next w:val="Normal"/>
    <w:autoRedefine/>
    <w:uiPriority w:val="39"/>
    <w:unhideWhenUsed/>
    <w:rsid w:val="001A2678"/>
    <w:pPr>
      <w:spacing w:after="100"/>
      <w:ind w:left="660"/>
    </w:pPr>
  </w:style>
  <w:style w:type="table" w:styleId="TableGridLight">
    <w:name w:val="Grid Table Light"/>
    <w:basedOn w:val="TableNormal"/>
    <w:uiPriority w:val="99"/>
    <w:rsid w:val="003340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0F65"/>
    <w:pPr>
      <w:spacing w:before="240" w:after="0" w:line="259" w:lineRule="auto"/>
      <w:jc w:val="left"/>
      <w:outlineLvl w:val="9"/>
    </w:pPr>
    <w:rPr>
      <w:rFonts w:asciiTheme="majorHAnsi" w:hAnsiTheme="majorHAnsi" w:cstheme="majorBidi"/>
      <w:color w:val="365F91" w:themeColor="accent1" w:themeShade="BF"/>
      <w:sz w:val="32"/>
      <w:lang w:val="en-US"/>
    </w:rPr>
  </w:style>
  <w:style w:type="paragraph" w:styleId="Revision">
    <w:name w:val="Revision"/>
    <w:hidden/>
    <w:uiPriority w:val="99"/>
    <w:semiHidden/>
    <w:rsid w:val="00076906"/>
    <w:pPr>
      <w:spacing w:after="0"/>
    </w:pPr>
  </w:style>
  <w:style w:type="character" w:styleId="UnresolvedMention">
    <w:name w:val="Unresolved Mention"/>
    <w:basedOn w:val="DefaultParagraphFont"/>
    <w:uiPriority w:val="99"/>
    <w:semiHidden/>
    <w:unhideWhenUsed/>
    <w:rsid w:val="001227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553"/>
    <w:rPr>
      <w:b/>
      <w:bCs/>
    </w:rPr>
  </w:style>
  <w:style w:type="character" w:customStyle="1" w:styleId="CommentSubjectChar">
    <w:name w:val="Comment Subject Char"/>
    <w:basedOn w:val="CommentTextChar"/>
    <w:link w:val="CommentSubject"/>
    <w:uiPriority w:val="99"/>
    <w:semiHidden/>
    <w:rsid w:val="0056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bNN/kRcSFNXVlxZCHDi6UHW+w==">AMUW2mUI1++jbqvQB/99nZPzD64C10+HddX0yXk589sj+ykq20yTlr/rbHYGXceLtHcMXhgAQ5UiTBSM1QHOxzZQzZuk9ix5GgzzEKCq/lv75lAtS1mbFmnxSQUiCfT2gpSL1wrAhmjrdIcXtHxIcsZ+nKP0FVc4f7UAokMeErcXbUFdEjbRbBl86K96GEUIE+HWVXr7UDzEnIPOpkBBEcZJ3CUDDod13nJjxAMJBy4EzyRrtkkTW6FMaoVQmSHh/mKSUYNujpwmUIDR58ahsEtFPuglOl6oQmQVI/gJjm/lW7coOEK55mxew8PcAmuUwpcuJAy/+kNZjdkPga/q71P3BmBaGnN5kdK+IzBZ2SvgGFuOiMDiqnubBf6y/80T3RzysuNIAELcsah5v/9yyiCubpfUfQZf+68Mm336Gy95XSvCzT1f/4mmaCijOF4LBPmjmNehppZokQiWCvYfdPzbZb/YqrNHWiOywXLqGd9W90jsPgkSZvkIyHSvDL052uT8ZPUSTlvMLQEMUPwgcFPvyrPxlCzq0POuNk6JvRDvB5bunE8O3B9AB8Zc2Z/Fito1YeCYL6W6QP5Z3nFWyu+wDAYmnogMbA+/SYTQkGTC3NPSZAbEjOlaz/F9vITAUXqyY7+85HI2M+2vwrBhyAPU0yBi+yjIEkHvPyVGn3y7yv9Rn5aMdWgdV5r1hcnTUOGxeCFiFGjMVWzDvq1kz7ACorO+wk7ZR//UeO5TE+KknCx0BpkqGpRHRl6OAt2mBnat+yDP7zJzjXP5LqhSNpqpVwTCWNTANu+MRI/MKmQt//x+YGPMkD8qIGkKeOFdUI73jFtMz7soluCAHqZyIYTW2AVWBORDFD7tC+YBfOzpAWCLZKWQPOdC3N0U657KukcL1Tv4XCTgloBtQpY8sXXBZfIq6EM49CFKoXbGwbXUY5NsW9yIZkO3cXjdo3KK5RDhhbmuWSsalnsPeM7P2A4gY59EYlqY7Bg5uRqig0ZDIDgXULQB0ZtvtKeIrEYaWNeI0tD+pYGIGWrBQDlGscoTtse9FswrhQunJq5W6dNj+X1ENT1AfNUTrNWdvvI2nN21gd9b2EAfg7HFblLpdDtYCVBub/88VA5tSEIHhUERtklthE45+zEvEt3LrBbWaYWdqwKE3imowaJ5rOI5YqOXRrL7X1EplYevtoREf1ay56uBpHWq5cXdl+UidiRTsNyz4q5orxNtAgcW4USAua+wCjn2K6EyIGOsyxXn3V3SN9Mie4iYgyQciUDq6YxhauldpaXT1iPH6/1eqFfFmXqqfN/2qSSR2VwYuiqq9AgXen0bOnLIFKKqWJguqZBPquOWTMCOA1Az75YBfXBCiCbQuwm9Z2dWIUlFRUKNYPP6QF14LSykJpxRSzmNzArsHxK4MZYwleE0OlXBTqF9C4xnj3tCUNmhi1dhKFOXV65YHzQZ/NQcmzyNGNiOhG9WglgGhoifxjIA9DO2xIYKHc1ABVPqzX12/srvhOUFcyCFINcjGyQdTELF+i1O+A252iQ5g01wdEqf5eZ4oDt6r+btgdY3HYAZHgjPLT4pRwdclQtkiMDESUlc/k6EHo1gGUl2fnQDn0v/X4++BA45TA4XBoG5fxwIi08IUoyDyc1q5rlwr+3r2exgpmaaKUIe3C36s/HLp4IaFihis2c1NATFc54hBCK9zNBInBUZ1BKYj+nyXU7oiDOU28uyyR6RntjEhiSO6iSSOs6X2X/vyA0Ilc59peqrKuZ2Y81DwTZe2HIq2ATYrz1KvwO/A3eih2cUykXLRMsmaEhEyzzPwVluaAmYhBe0NiTe3be+0zuVEXlOxvTRISA3uRE/VWSbejayWaT3IPYiiS06/bUKIkxR9KqCNHM3WmZH9Vc5W6GFpKJnBUE+u3LXpOyIHg+RkIgqG0oHTBaR3pAY5EuBUXhxlVWzFAm1Uofvx9yXuKQjDJK1rFHCxklOCavRZobyG+jG/RT7rwuIjNjPagd3EkK7y4PXtbJiUxKjArXQc9keVtZazNh+JYwjIcLptHDuDUBwQsxusy0JE2aa9AiBcHOdvlObgscX0rWZpOHlei307tvxBCTJK25XJJxttCsz4cb6sEyeXv4MBtb/RLKMeUq8Aq1+cQtTWDWVRCRkoQCKyZdIOQRFaa1kk8cYmTFVlChF32QUvpn4dQ5YNtyYwbIVFvrrN0Uhg1tBh/h0AvYjcirGtbT27js7kjufkhPu+G18AQxAsf7to5ZJmXUsFBUx6vLgU+6g6D3ZRXS2c1m+0wh6f7bVuWOJKJibLl9xQuDy/VCXtRc+e3M4SVR/nbWb8yP0FkbRshemCrPh5Oc8kNHSwVeGC2E5ERbbBYTnGa8qub4GVIkOYRvlMCbm8w3PeNBO7V0Xy80AIZ4/Ly6mgIAdsETty7KcdGF+9jy0sMFXTUeyic+9EQvmSoNVZEFOF3Dku1DpKGSejT8zV8oT2eHR8lg1VEPwpaoqALXd9UzwLX9rBURlwj3w6fDX4EDMt7QKjq7o8ZecE20S5y8wlaZWfpLp7dCtOkR5vak73tPg1Ji5Sno5FOo9H7gO6iBYNzPxDIMf26UV5ZBIEBVNx+xAIvnJEIKpAy4c65S4nxxv8GAqnpxt7Lq6shB+PPSfNeIV6/0uZZYj3F1v7i6M2HxffiFn35p09smYyB+xdqekTDdLHrpFz5YebC3Dmz/Oo9is4EhvAy5izmsb6IG7Ly49HKofL2zrFid9jc2nRfQzMiUJk/bDXNzMoCDSGXx6d3VDQ/eub7VCKbR3eKEnofCScR6Qckv1VBvs8YmQlFKK49hF2G3IOr7Mx7Z7uX0UJB9a10W964PRLuZRsyTS2vBBfg1pBcwTB8mTdoVqylLXhYdXZbkODJfyC2Vsq/zYSHjEKwUiZeU3RWNcgbHGB2xaEB2EAic3fIuAbXY4HmpuvAsXYXL7qYkUJGO8YYEvyvskr95iqENER1rdWj00k9xBLhtLK2QpY7In4FKyddKVRluCRelqfa6665ky6gWAXpNUWdOmEU/x6sEPIhXx1eDwkHWAuFu1gqdXfb6/ijH4AbRXRQ1dMCGgptu60olAdN49ZHsCdlNgENZ+rAutDWmW2AD7OimdaKhCFgx64scq/U1I1CZe8dSP9nZYFPKdCFbET8gc7Sm+iNXDVwFaN8/+LamnS606/5sz8KuWr75sETMFowfy746kORGyIv5fowctzlYaC2LCbt3528TU0eS06EJWMekFavV+GTY9YmDyP0PKLvKEzY6xZ3Di9QgHwKuEmv5puNXrzpSRPqh5sSyT9AzSQkmkuxJCl3QUY4bAD6ijF2DkSo5hqro8ErR6DzOZIWZR39uXukA42NC8M09ivjeaAVw0XV2lk0eDxkadlSAQOGde3QsKD3zWR05JTEW1x6hd24OPfXCuQtBIpk3NlEuwxAnudl3HzgkjLsmhr41Ul09Igp8t9rPIhQ3QtN/sMBzeS9bPEAdMojMVXn7dX51F7Ouo0ph5zk1VzWIhWzo5RR8wpP4hKx3amgnHnnZyy7+0XB2mGeXjm7mYahkp9Xnpwo9yp1DY348sgUCqlmcWI8uA2/U3stTkZu6ie3Omj2/j1QAxOdVZeG00BOeLBhPSWKLKh+bpXUWBmFz89z8N1f/oe6Edwkl5Dvf3EQDqdoZM2IwJV3bWW9ubJJ/SujGcfI3zhIjEFeXs3texZ2E1uL5C+N3rpQ7X9Tb29Wb+nd95as/kGzhI0oVcpADPpPSiC7k0puII9pIQUA1XTUmZn4cqjQwj1FVsQoMEj7GAJijkykO0uTgQo5CyOWAKM64HamhgV4Qa1tR1Rixlsg8tE28n+9bsO/BTC5yIviR59mvtBCg0ypCrvm6LHPHftO+VYb0aAeBZ4+ICcW1iI//mSh3TbzE74mHsu73G6lkeHo/GyqFmnkoopmLaWfQJVlN13Thc1DiX9M0ZOCw85udqU6/OF3BnNevDj3/h1LMsrRrZ/NfDlQUlEtqcV+NCBifTZi+thk8PcNaDzxiwiBE6+BtA1QYaQwx9MKq1fjZIN9+i0RNtEZNvwAXukdt6cwNwUo1MkoAuMLox2xBbaiufp7a894DzrtrYQzRRWJn0So3i1CoFcGQ9nJXm6on4ybQtdfvkbs6xW12E8fTUxHOSg/VIhGy72wrbnujd4qUFzNbcmZXIEJYgs3WrFoIn+pKqqMrjG8mDv2FNiLHsHgPvuDHLkJpnF0cuJaPmQaVLc2DIr9qr5UvVEyz8mDnKatLuDuHbGLdhmYi1XvxR3B8ZZ+JT7YkoqjjVK0zl+93FNO3AkW8q7AIzUJGV+ImwkVU690C1/gq/H7FGU5D4cU3qbrf9OcCatGHueBXVcdzh8M3Q1J59D95vesBY7GbfBeWD8C8eEH5TM7BbXJ6adNkurxl7GSb9lKCyDbVkODae8IZJSC6u5r1dyDT7AKaFoNCgLeYqNNnf6tcdHzYfMoPT7O3QOWynR1oZeiRrGLaDkG98vv5MQP09QMEUfKo/uz8nZPGKqAa8JlmOwQ5KuOUkjwbOYFRU91c/PdooIMfjDgu+cXUjTNU+fQhP3eHAl/Xcxe9Y/tM8OEJf8/3UUFyboD3YluF+l0kAo7XWQLObNGWto3hzZ+F1BhH3J9H40QBeTgT+UOi7cDAymJCO85vYwR/pwo7cdklcZWIbWfbxixfdqWXZTT+1NTmh+eGtuzOOIHQCpCVYHSGRJDr90kElc+Rd8ncu9wZ2no6n8MXdng+h+T4rD5ZtLQIEhEvIREgkFphYMEuJDK82Ay1LWN17duBQsay3ZUhQIJOdKJIWe6cVVRCFOMvT/aIE1W9XY0EHRDfdfWKQ1CHimxS06wEOljPXV2uucpgtmxUPkBj5g+B7irW8Z5Y4d4Ul1r2tfLtW0ofxMU5GD0aRsjRE0TJenjSGbjiAovErN0iuXhSLvK1Z5wEFNp05PdPistv+LB0+ymXsFvh3ruPbZIPgmV/Y0lZHNDoRwPncw6Tu18kZbqpSv3sqF7yCQ7OTTOqgqhgtlpzECMtqjrPDpnuopo+EPevA7cFNnY1hrzr/hZ/4d5z62k8W+t7rhvReTllj0s4jXPtrGUBZ3lgZ+WW+JRn/HgQ+plhDjEFz3Gp0ikASPeIeW8JUnvocgNDblDv+9XkTgOyLjbOvgkSSlzsbsh2Fuoy0S2k0mWu9PQi6J3LNK/wcIpEMinF+63I5ZJgpKspmdRv5ZwT1dXbZSktKkrfSjpX9WRnUy5ilcKGXe9QZpDXYDjYVXfMeIauB/9KoC9AhojxlobRGQr0edifFVmagk51h0SOjJzsRpQTAPJcQ5Y7ewyaLMV/uAoxQx9kBEfHifnoolRAdnInyF4pXCcjqA7hYPf2tTpClNnTmzUCwS0pIej+PWr3U8kc/A6mSQD97swPxEAgghoDVYnbieZU7SN/eqvinicEfkPBt0Y62Wz0daNlplMCo38AzPyq3CTFHAgHPmYEQpILQjkoAwRXtpupeOC01uPMB+YRaUULKJu4Z4T3AhqHbmFUyZ7Ydz7WS+N25bMP54jvnWS9s4/OPwo4UXSFaQWiUTjtiMnpxrgUozYIbtPVQ52xEpdmczSkNHofL4GEYYL7/GngVkat73fzFhHgCyQjzM3yD1/PBHvC6pFQ1WIg3cV+7W7FvSVFZz9r5tmWbiDkKFJlwOzTHwaRD2slxREGyead+CuvjJiRZilaPWfFBBij9K6/k2wI++BqKZcod0dSRW8CUXkExRnfsQ34fLCNedhYX9k63uMW2rRwlyMQWSOp0AWngc6YEBaAISpsBo3pe0Mu93d9WuUPDlAQ84y+fd6KR1iZvEeCY+bnAkdWjNW5Ie3rmspB/99CfYEVvRaHcwGBsjNgE4MlabJmjmzLI6b5BgM3GTfVlRBgHa1VFNq4/aNi8EKQXXz+4d4RbAuYzH5Pxj1ijnZdOv1+Zw/OkEGZDDlGP0p9lEX4UMmbgQLi4QVh6BgmXKltYwhQ7394YyZO1d+POuf0/NL8c0928KnSwWpK1rwVZ8fasZHxVVEJkZQxL2a3fpBVCbRoPUvnavD0CtCSCAOTcANqxm9iINvzunZg5H+6GVaH/rxWZfSCfiM2SFwENojqS2jXtHE03+tf7rjZyFeUZoXIHWV5V8BYnQoEeM4PtiCONfIfYCbpures6vjQuU1DQ/JmLfjeprgFQhiibSJNPw0rc3NOkMEJY0s9dRH6Q5df/QJaRi6OP9VpqlV+WDNLlCMFaD9WbBAUJI9BVe0CD5kVelADH5woMG/rvJkdGPTNnw4jgjDMR+fUeaTXxHX2NKn5oUI6UlCR3ynHZFiROBmCdMpKW+XMp+Wx7gfMnn/a63Fs5YweEnn/t9g8uztX8MLSCJUTpF3zS10bfmTVb4dHqrg90yO8skAlH4HXR8jmYvhlIqRg5lCuvlPmB7YMjfYrJy/z8bdN0gUsVBnfaRbwqD91tyJeFr4gObT3u3Caek17+I8/JssxTus0KYHSMSCaX6Q54RQ+D+lZRZWWTF5zzBjhhm3t+O+y69EZ5k128AyKDcu1+chrGid+qqibsfo9tnmMujaCbtw/QmQnRJhknX2Ca3IjU9uMa527a4kiEEdBqIKf42tRTDgenrAiSM0K7SV+SlQ8NDH1huNNTdO9K4pofqEZutdBCqRII0ZiVnNz/CUR7PQ28JcvTVjDgsmgn52JIpPoKCQG/oxrA9oWtBewxDYpa8UvV//3Zej8K+4j3LURL03ulSoT4+DTmfdiql+wZsb+/XtI2kiTEj33gdQ2KbT2TjgUbllJ+Hh8LPDR0n7A9ZCOSeM7J6bi42NIDhQerRUl/ekopWCVWVSC12DNP6leNLIqeR+9zn4atpqqB9R1KfT8HzxH4oZNc8R6qyC2KzTFSsVxU1NN7qRcyWuzdCXhSwuC9hIQMN6ErrJdEWrJ6wVrJeZk6MxR+vHBtG+h9UL2M0sozTAOPYc6mY20yj/d30cNTnsnIRYLSYZsnJk4ZCQQHHCzwKYZH3zetrQvDHzSainXIq0gvCqidmkP3zhK19sK2/0DYHXmVY/kgt44UVQxMjKk0MDAWeUn0txlzQkfthuuhD2DcVYfZemfwS0SDOjVvIN5IbZQvxg6aJJm5GHW9D9eBQVBoQCFoBVGst4WHdNqnzaBWQoYWifOvCa3MZLFpjCy1pdDMPLmlTrgQfsleta6hbE1q78ehamStxxVC44F8kSPD8R10dyBPkrFyvIzRjeJgvk7kMOWHk3jsvacbs/Vkrun5hS6PZYY7d4sksp4CgADYXr33FeMh3qWbqmzMiGMIY0QaiZ8+AhVo+bG8i+h3S9x/EWgFW5O8r29ZcgsgGzRO/oGb0+VCW9uGzQqRGnM9VMFA9Ez6M8uyvKnkdzrPVmYJJbYYColciTuTYhGg+Wh+XN2janOKcn1CFrTRy8WnHfvLwR0JMkKDNNmMP1sjZno3HkLrWwyv4vDZoJyEVSpq6h6goi0lKElrEzkWadPo+Wqr/YYlfseEG4auYbPGFO8XhUl7L3XNCuUtz4BHBzKk61yi5sCKdSyd4nfNQXLDxjK8pNcMHCXMygadagihsI9/tRyE6g1MxZ89/yoAOfb4UL7EvxrAfYZN4oME0eOcD2zu9CNrPUCzQ/EPqQ/gHI2R02vLR8yCPyd9/xhqlj9WaRrF9q+wRy4G35OnHZNQb9/sC4qQjD7N+9vCkd+iLQSS36qt87z8hATdXSLfXTNdBCdJ270h2wlMxF4V6IiIaInQ0lznEValU3SwKDV6iA/l8JejfUBf3ML4SDiHmUeqwvCFkNGtFk7aLmyixEF+G+pfvJ97+MmFSOagQ9KkAqZWQoo4qf7f3/YBg/o7md+f3yxBkD9VCYtJIlfEVUTwabrwdMScWWBRuyvgaXSclxd97+yPvAQE//fOW+T6BOsCu6fFPqj449kfxPN3ulDbc0MnptuIWBj+f6Qo4PXcN82yk7UKLh+DXv1EZxerTMlk3BCq9riYg976coU0Rf9WGp9ae91V1HUJTmloSTIcG1jntF+83AvlAAcmIYAQ2ez8UJccfr7nesbUDAe9hrKSWJR80Xc3MK6vVmH4QXPDu31Gkc91qoW7cMLChI1Md2y40C4MV0Dwav98X8WXZiRthnUi47hKDtKBnBZU+cYH4OwONqYuG/fOO6Kc6mbJqWgFAntO282o8QApnI73trghp8SYgRGMf+NyALcA1hd/qdB87Wsn0bZ2dUEmGVsRqHcSQhLlR4yKMMt9FQmpWSP0fUVoQNpAF3w7Xe6DCvqWVgsw69HawcTNVUF2UBgdiE657WasZSP9bsW1WjQQtUvEu1B+n5K4DmGLejGQhMh1cuOk+0froqpkAtjcSVOWY957f1bUbIPap3/CX5yyOhn05m9p5H+4efJkxxxVOSHVgDddu0JVfGczrGVwwrA9cn9vND7g//exw9w9p7kcGjnCnqEXtNSJU2q7XBWm3/eMx6c9sdwBqRRc7XJkioknN3rHFsnG+JSQ0WEyE27Yt7C2eV01Wad4Qn1LY0Iu5M1J6WcDqfuwUua88S4RB0apAPhSnj52QwRuKio8TsvETdAcHZFg1qJb93gKMLcWRNL6cnpvR9oQFr7qHvdEIkGu9wMbVK6CzqTmBTtaUy3u7JFYlX+kTdjMM5SeANY8wqFcMee6G4xEUg7Z8kqij+C93i/Ma7E9wlUBYo5F/Ak3p1c8rN5iZmSsxv/KaqxeiiQ3Bey1TwQ5dpzVSrqp2gzUNLMDZ5SnJvBdIC46JRjmBkCfR/Hqqx0zCl3DkpUe8ojSsF5PPDPYPetA5pN0hDWcDPxbrnluJkxGyflWmC7W0Wbofs36S1sKpTLYiyYwzZkO7f85g2FioikdlC4azFzg/mwVhqHMvgyU+FWFliwVBu7gQes4WfUyVAg7ns2VZ7wagB2zbI5ltvb4zx0JQIx8y5nYARArnfYe7wR0EL6HEYIUKCfiyTCfYpE/UlhBCVor7u/CJdQYfJv5hfXikJF/3v/MFefDVDZAvH7Eq9XvMZW7dzHtTSzaQy0F6cy2V1diPAN4Mr1Gc9xjCgOTcTN3us10+lI7CfMYeU5scXHepqRvkKDtnY9RMtQI6nJwl09aAd4AEMBLDLCffzshpWFHJGdyReD2nQNkJaZhk4DURjdOX1CnR/E70C9nie6xRtFDogfWgH7HLxLpKIV5oj2pgX7fPU/yxEXpoJboTM84iXvgbDWe5xXf7vqmhBAEj1YtoFsQtk+weZ+9i5gA7zQJBr/rGSLzduH6ktCz3RFO/X35hbJqIJiVcJq4DL2PKzIj7mZ+lqH8LKuyKZn6zl/+PAXy7j+88RPmvXjQ1yfEVZAXbDtyy46PbVhAxAHs6wojVUYrr9zongIPW5HHrlR9yt0ODSQ0CJ+NMViwoVo8vIf6oiT3gOI8ON9bj7+inAeLpRhzJsSMUWPmKtq5PcsIeTOmO1TyFraE/AVZGZJrwjfGzjWf2WJ7C/9YAhEXl5sd8Cun2BLH3XEk3djqLHtWgKPZjPxSDjdp/CASwG8uitX/SsYcAJFrj8OM9SEmpjxzH6KPCc9m+NmDjWAQ2DHdEoD9ojK9QxM1YI5MnzRKx2yPk55hpFpHCZBdSGvGBkm20QfmQJpNMNNSFip70LwVL8zAY7uabSqfs0xdPQ3xHqbUqxI35fFXWU6oRAhC/wYCynIatwjD6A5w/uxZky5nJEBVqUzRsdRbZvjJv1fH6RuSRZrlYbmoQTbAz5L4TAY0smsQk/vxi2tR4wjua/sdAEhyRgfGfbJfIIv5aFD0xDrBGNJTgLAF7PURRh0t7kbK1t1YRyYfc+3QkhZAWwOxDR/1O3YQR4Ss2CXGsGaEEKz2COfeNSnvCsFUoCrJpvq2Qqs/5Jrw6y6BFzIn4zXTCtaRmvnebvAmcmPiZfvGlNLlP9xDxOs/iACRg+aoPGwFszA/B++BS9owbT9cGjq5HlfWclkXq723aB+cXuw2Fp14Tu3qr90ImwsSc3Dra7OOJVhWN3oQZvuxShfe6HIXAlGL1ny94DubGzSE/MitJZm2c84nGr1QBFodSIfxmzyFGe669N9/PtL43IBP5LsccWXivzULD88QRriTXt5ztcj6KnoltnpDfkuNtmP9g78jEzGQc0lNs3D5XG2ZcibHcfhJE8gDsc13qvmgOI9xxeJdZIxcoRVjwlb8mP6vUJ/pAx0JeCShbaKg4XawCQjwnmjkktP4naeOwbsBuuC8bTXFl2qCb10YqZkZhoHyF+fJcwvp1q2wU4Flxtn/VAlKL+Zd1zSyEJM8bPXOh4fTfXD50W3omvhrtIryx8pepmO3vHgQexFWRj++KSNTKm6S2AY9TmvHT/DIj18cKBgqrnUPmVO69eEMDvM3HTr1aNK2JbaJYoXrrEFWXMX8/wG1XbjTVSrHme0rcEjmuMudtVW2bbiM0PIq9QMhLpKylYAcb0K+yG+vORgdAn6ao1ifXjFMt27rqL5mQqOCCUt/5JB/CmnBwtWTuok33mlZD38Nzq0GwXMCPCEzjmp3gztwh6pAhIOooYaEOdhm7CaCrse4CUdxu7boESZPp9+CvV4Pea0kDM1CA0kiUhBJ39hfg0BeI2kA25nd/zjk08mZblHnXXcP7E9WN31hcQC13e/qOOvxq+7m2sjYg9tKAqdehYgIwXDoJwGgz47faXbez8Wsj0E9zUNuUAaTq+3lvcWqjpeff6y0XsN1bd/EM/iAS329O/MJNNpgSe0113oDBs6ELk4e1dsRo/r3nCgYPQDmA2tRgjNZilgKr292KqbnVv7Ofe9+MKzDO3Kayh75g9Cobd4ADgl+N7p6gjgEIX97Cwf8S6lbDHeCJNM+/YMPFIGKo+C+qcKvHLc7Qrb4QrfA6TNoI0UKtWQcPJS/fk0VEsLx/xSrFx8Gcbcj9/uoiGUO4buz091vIStcfUuFo0BJU2Lp9fp6iae4/xfM0eCGefZa8Ridtj5WLuA+skgnPOZNO8TFBYEvHlZ9eYKzZlJFwT6gPOWP6OZgxqC9x9XQUZN5v78ZHemkP0a4u9mMoi3WA6WjcqqHYPI0pFsYJBu/xpy37VeZ8XOUToT0Rhk6YjTrwMujY1oDKnbPC6GqKEWBP1j8AOxglZmDbxwE8oLJsUNoAw6KEESjkU8jAS/PAmYJKvqn8FlUxGg+J3DNEnqRE8+yZIWRxBPLD99HVAOEOen8zBWcDmyD6ipm96zwaZx93tV1TdPVAB8wW8N8+Lc2pKfYbSK0/qSFqxzgdITWwlo9VKCB3HXPHP0qRvkY3vNs1rMAs3zy3hO7Yv3qUpQWiM7heqoqQkCJ9H0gwEmaZxzMfo7Mx3zAzyaIB4A1iDzGp4U610xMusNrAc3AqJ+i50PZAB09CCM/FDwZOKT5Otoa75b0S4sADIZzhmCHO7KncjDtyoqgZQYEAqEblbviNrVGTmhGo+SOWViWQFcvQ5BBdX9Ncx0qaiIyO9VpHTCXNYRNo5ZzihnoWvmtQRGzXkTL1EJQFkU4ajLkZSabGnEZqgYZQ+T8kLCBxzdY/FUhnurJ285lPbbZz/uiYnZkzDePxcWwWURax7Ya/Ci5IZ4/ZhAF6szis8l1sLjDv+6RcZlzsuyCmq+IhLJMVCi/2Xs+90B5Tlv4b8qAI6jRWVV+4NFZT3LZUuMeTbme4wKw1TDDc4wvAR3tJ5dLL2ibXtALkFRIXFEpNFAcVoaAA0inSWNd4EtI1wo9q+8vdcwOrDtorq629/a+jxyJF8UZXICLjSSt95L7YJhfoBTCae6el5X2jMfcxs7YJBsaTVjbwgabB3dMRPmcFcmSVyJVnTlaoxaiSM26XD55dlntHmfcwHcV5aKoVK9G/R0QwQT15DkFkFiujk2qpCa1MS3MfMFj3qbN4GIPqMRYnOyAxinEKBINA0xcVnb+kD1ksBoY3JGuthAq/U0k7nB+lZ0mJXvkigJwLeYI7x0Kvovkga/Wr/tWJiUycJx7gC38wKzNksRqFLTXiDvXKZ3+DY4JhQj0TubbCaAyCOKrSJDykONA5JbygfmtB0sJprWyRyI2OTXv5Yg0MZ9CQ77pNUJ5uwpUkq7d8iGJyNG+iPCuUVKbi4QiXkYaE12mzxJsspig87JVyyC/sLr75SnWBON7bVHg1TmBiHYcQpaluhgi5RE2U9axd7pdYpTIAcgeGfRKz5LltP+mSjHxQJavfCNGb1Vl25Wkg43zLaPNeybVviDTUv1q1AEsvZRK0LzDn93ZZGzhbKyc8rfCkvCDOA6M8Gq1uKeIyKdfzbFfCpN8DRL89sqsXnxitmGatYNZXj4z11bZtVo792aCAFt8kJdEqdnxkuoPHPJKP4SU6VgH/mrtwHKyHt1a2ATFAMmm+WdJ8GnhGuNpBhvGuO4CzsTLPeRjHZj9TrbSMamGSEAhVUtCBtPbqk/ztpcKHeA2Mk0bq+HCTCsfM7Ki9MSoO8gpiTVA5jCfcfhgvKRrTAJh19bXFS7IzqrwL6o/ZFPYBNKHKlp1nR8iPzU0pYp/ubd5hOlAp5Xu9zDE2JaItQXOrNsC8J9QWurTNYyIUizRJrbhI2RIARQMvKPHcDq8yAW4DN3UWnYCpHActAhN9NDbXUNr/jx3i41/hS6H5wrkoyQRkZUkKHIjYiVs4eLSGzZgMuOALQtcSkdn8/sTTLe5JjYIKSbcNQBf9MeiZbsDjdsNVLs5pf9WLj/wYabUqJrdk1dmIkJ2hNMsAYSsYfTdg5kxGY7cPqXyUKMurB/UIh+2aG7wSNU0d2ZIJFZVwqXU7Nvf/1441zzy44HE7LzegWMTPp5fB5G80HkGnmEPKEKyM4ndvyMgUxn80eQ5aHZ3rNYUWYKF1hiVNUhzPDgh9LxcxFY6FOf9J+QaP43mU/2P0yGW7usCW7SBJsmJ5QaH7UFMuO9y2PuQtjRj+hnSW0bOjvQtnMyNgKL9zizv8BKERbXnMlOVosvn7wrG8YesFg0lRJczgL0fBxK9hCI37dR2L7WojWbp9u8gtu6BEzVIXIGUVvIcarmo2wkL2R138ORZkTKq6nGUhys7ktdZ33vWfiic36N9fYYY/jNVKaLzBPYMMVFC8weutg+IaG3l1s0I2eKNeSMCMG5AG11O/9A+UToFJazPRQ1pSpAl37+hFxOOhQ6r6C4CXHEp+eKq4nZ0VVXs2HE2Sz8dGrD17MVP9Psv2KU/Wu7a1+iG0tjyguo9U770OZo4d/97lZHRBESc5rlKGzxUwk0q8x57aOtWRmM1wC7iCeLUB7jrwUNgVsaU2fqTDI1tB4BuzGPcsx6sEzP+KX+GL9hHWm5aBibUXP8r0chh9GRScVd1yI6Qxq2IbnXW4gJq4FRBvKZFFjBxfQpeBXow1YEDPAA3PFpa1olvE3TqDtWWseVJ5/eKo3VY1qvI4Dr97XdhBdLUdFPrrVd95bRAK5yPhyfAL0zO1KHLpEULPpye1qRDdOL6xrEbSGvB7pTGr/ZFW/lWNeCdAuNXr64pJMlToytMyxarTHW0yPk6ZRpDsMNWQJxLxtyH82mkArigq/hKKSrpzIgS0q+BXG8e/vxH4IuLG4zUmwaoZ9nxQhETnMmluDvxYJaNj3G4Qp3eYJvnCoJexII+62qlVPpc2vbl9TxHZwN9eGzwG3sRzNVOj/2HdUx34h0Wkp5D4XAWa6EqekjLsl9aN44TYC4GoqDkqGnax8vDMqMks4/nMnezwmuzgyKN0ylvB+DZED/Zn9E+YuxOcht7hsJjmnLQytCzQh+fE0c3YmwjAim3va0fRypixzl7FF4g2KCjsLsea2ADAXL65dnG0w5vHLL5XmUYTMGdwkVq9UecVhyNENv+8DcL+yUUh9zEFeNlqoVV8tl2/krt7/C2GIrQWwFgaqvuaAY3roecgKEks9rSiXayURfUpHl70M9/OxxhfJHKj4v1hMNSwv5AAKM6g4Zkw1JZWIUDG6FG7pYKeKZh0Vr/+8mKGvKbbQM7IxTTjnb0AW9Y3/XIITT4fONX26V5MJaX7pxH/wP/R10aJnNlHuI3zxwk3v6NNVBdimFO+MzDuurVrLTKIYf/IIW6TkBn0rDa18+azCVpNaJenR3cCjNj2MmJubwPWyTfGJloe+m+eegbRYsOGAogIIzda1J+C2Q0mLzB5sP3+JYaykcKPWCsL+xfCgzVjTM/oscIO/Npa9INqVlAsN2b6Yt3WK4h28Gs412iJMTITkC9MFWJt3YkcwVFHYClslDv41X+0HSsmjHgwRRsXy04SMivcpFi/uUOBM5rVqVX+OnjD7qHWXiP7wYsudx9gjYIU/j7+BC3sbCvswmuUWjfQEB/RBxsGXyckxyUPbWBv8eqjGZzk/+WhB11dbqOt67LaGG0oDYb9kkb2pof5ATSTyR5EvpTtQ/BhGQCa8lX6J2dn5BMyt7LK6G4st8HzdpR+9iedUUPvEXUQY4jKpuGQtTQuNTqCqgRV0qBVaPhIqAXhSkeXHhsl0LNSJfsOcyQJ+9i86J7Pe92exU9Qd/WVhDCulEwNQtVO3DHhLCOWgV5Zic/O5PIMh66CbjicXPi9HWY6AuAXe8GKmcqO8wztBiN/p+hmqL+LMMK5gf7NiGDQxySe6HJuiwHnJ2zcgvxHGTiyPu08gdekWxilGr2vEuEY7U8q1Ifn1oezaWhm9Z1+/HkslGjdyredSbbrXBtb2aB8ag8VBBqff8yxcCbeF2exv8aMcRqSUupYKT/kCvWZiDctXb5uSDUuSKyk/bG+tkYS/+/1zBqzIuifHfDlfe6CeQ1m/nvY8o6RPynunEjol3pgJ4r8dZbWGskF+/j2CKvb5btZZEYCZ9lIXxKnnCiszrRNX+GKksw1tpRrX+bJGc41oUUIAgvF0lB3YHxLn+lQq0rlOsVhh/m1+btLHp+HJELtlrwB8zg/A9h96uiV1IkA4X2AMb3geyJJqvWsxqTcLrcBjUdcR/A3XKkFY90kL6WtHAd5DfSNMDYP0D+zOS9IzMcCiKSgPOs61PHKJIyD0OUBCn3U1KiQIJc0wwweFEa8+/1qw5eAiXOsH5bxBqRlLuQvQ9ia2dIj/71sB782zLFOKMG5mZD/mCxni67RIUj3MQppU92x+Pusz+tbSFx6YyI55NMDF7NDpY9FjQ2M+qsjjAdG7+7EBAfm0IdIm9GMSxR8GEld3uCaYpRuaim+OY+cbHEwG71okmmvlIEkXU7uutrNV/KH5h+1/K03dNARtfoiOexZzFC8d3URsOdf/QuM3NoEW92vqUrBqUjHG/wmTGaHXAwpUHAgUABJhAYRLWGj9oQAxNIvRoETaIbQSVnYU/oN9GqrGg2kwBvnbaF+tCUE7k8Mi7dBYUr0E2iFRtydts/T3EfDi2KhqPOI98QBEOJiB+HrNzV1Ja0ZGVENjp6dBngQPM5pNYYOf4yRZsL8SdOkXHN/wksJUggwdotIVFPh4NFEQJHj/lbVJzFVwERTl2oT1p7Zm21i0PlzEDXryXyYy7SqB8E51J8mQcxCbl4z2yvIId1TL3Z6F3ZB9oY8r0zkprskeU/sL4jgzSX2DkYV+nVVVES48YiCH9KVw5f1JTEzrfUb3fY8Oe3t+OJZPK6/Hmb9ovntDTzkf3nvugXO6Ct0gkWM+EO4hxYMqp3vf3aau7GfN3efonMHHEbqFWj1pd28MqG+aHvTDnmb0xW8X4E7JgwiBTnyRhOWn5fYJ/2Mf3LjTpdNbCqVyPElSter9fuDWppefsAj2Gts/04ipSdGeXvzfEeTmHXoo378BncCLA/cTLIzEsq9dWI4iA8mOjqTXBTPv0doDwAALUnHShVxh35YdIe+2uoJrKfouwlqoYKu8P+din9dHSLbNlahmNfhALyOF2/nSFEMY5TPnv7Y3e1eDrsssavSg1ncE03llSlyD1/BlqfYHg6MgPeAXsiWVrdWJiOz6fVgdfuOei470CUHql9BlGWnWKuEFt0IKHh65+TDRPO2FK9zAD6dE98P6ZJn/h5q58dHX0fyDcIcUVoLuY+4h+4nNPGQp/tiRcB2KIIWG7MONBfah+3aD2i0DeiEda/u49EVAbCW9UNOYekGvXdoHQ3nmuwcEZhE8hsLdjoVBaDgDe+pqkQQTQeKNsNmn5iSBhJCj4dwkLsBy+35EGZbAIVApgFpKkdLPaxtpQoQkyjWnLzUIE65K9vhyNwrTMG1aU63Nx35cQdtNJpJXFDjgyl2wLQTf6wcV2WvfFMHRu6cRoB5y55SnpE/oeRrPBqXWHYFNPHYPAegk0YLOWC5pIh/EEvlLF6xSDeWsU4XwUFugXuuY/pcjgHbNxGBDfzsI8SUDcCJgMfY6h0+oHpf4SVAVy6Rg+8NDYx1/dmt7My4OX32Im9UG3DuNGkEHJD/418JeZVEA8PST2pJG0a6KIMf79dqpES1LMm9OsOVfmfYdtpjJwgYIof0gG7mEtNcPh222mGhhEbZGV851zfI7uCmKiAzR+rPA5/PGgWELHZQ94Xm4fU49eDZbtmCh0Xi9rOcjNTgZ6BC9whujsoCfH7jEeQNxdDZ2GgiqxnZS4T75yjQIoRuIRf9MwOWafE+PHXFD7AUOBwMEmUYGIpFS9/ymllVLcvTDXoegNI7oAD/n29YjzgzPwFn+tEYcbXCckp0bpxCC/iqfILNp8lqxgG2EDwi2WSuZmG9Mcs9gLV5rN2bXXFnWGdV6oC+rGhi7twK7y++tLomgnvI7IyzMAeWSlXAX6JzxtFZRZiwIuGtDt2vs5jBGyeKGJanJJNtBcEiER+j4iaF1aqQhVn9QLP3WX4jZz9syEy8m+0rSwAgA0D9gw5KvPlLQttkDcTORoamw5tVUTmxmL4ejANPNI93wDffCWRNvbk0TxsU9uqE5VgOGd33LpbtIYJZy2oBqeglRkCU9lvm+YLnMcVln3UcA3g3LYCAwXJt3LEpQJT5JMGh7jW4G5N4TivcIkeaWDv8bHWIc/F4Y4M7RwNcQBFTnQesyVHcqM1lGJrDHSU5lzQAtqLKawyKDDJfahVTgTLiqTWmP69Vbne+NTPK7B6NxvBNKS9n/VDn6jpCNGS3pqnO3FCjoHERnSxcPLFV9G56GVgWHNHOtAHnmeIHgaBg4bA3WjYUR2/WDQuOgqFBm5DbkMvUKIW5Gjc/Ilt9UlThqQrvtKWMjAQSiq5Sq0iGiFgxDVUIrOiLokpcqmzEex++L1VRb6Dh7RaN+izzyVaECEOWskTnUR/bzzRBojY/IYmziPKr2/Dq0Mde8B/7Ys1JQEkaW+JaNH4hm/ajWwbYPwIa6Rixy0rky/sfuNUqLJBkqCdf2fZnhE/WcV3zUbUb5t2zTvDm/TRjk+JyJjmtQK6rXkcH5P1YAY8oF3V9cYnsWHmHd7+rcnGMKp7j1fPrWl2rT4d/l3XgB3Qzxwsj4XrlYrMskfZ1zyCIzhxvRd4cpKgNsOMwwk1n09e/cJ+w9MofJ5+jpzt8y75pTcR3M/RnGqEHujEsaUtd55G9ivUkIYiBzFeVb9f7Y8JugAKRDonkj+9Ecz4iKpJ4SwQGBglISY4OyBGLKG5yUIp09HSQEtSIxG5CpbBFzkaeJispGN01XwHfjB2q9EgYpJYT9PYl97+Rx331uvV529vfuEd4gSVrGI7psVFXq9l8yiS4YCLqMdImZkWTBJM20KwK0zFmgexC5CLiKm6Q3wd9lyyxwWjn2uzljQCLSxAWxgDWHIYKiVUXw8mdabbvs+jdn+qvRhjv4OezSviD4teMn3uExoCMhHW4Crpl3+XkICgO0A0g8vLZf4/AL72nYrnptIfrIFOztPPo2OJXliD44MROJH3pJI+n+OBeVkr6phUbxpqRExJy3qt+KGPOYbzY0rQ7Bnp0Pn2gAg54/aFAEXaVtf2p3ZIi9IezYwYofHD8GVxZHjj5ORJSPeSKdMQ5MPpwMHmq/bEisdtq6A3D8iJpyYVVkatqHs4fsniQAVpdPUJewWLELyG9mGa6Ubf1HTDB3a3Yz0PPTKbanAWM7FmgTFtHVtQfeA5RdesTz5vdEd2waDeQDGJ1lnC97a1eJ8oUGkFoncGTThbEXAqAQAwSwF41vo63ZUbY3uB8SykK5yP3J6zsaKrHn8KiGyx+jYFlrCTDmp8//W4C5OcURmKvcU7OHww9VgZLmj885JYDpkOAWERPiuqmXey0VXbyh9YfhCvn/aeZi/8sbH/+h5Bj4Z5IoRu0WWxaBX3zoSVTX12UeWU17b2MEOwPV+YRgX7Cz07AmXe5YIKAdGjeE8xLvgAoBpE2VdYiRcKRPt0341dTwh5yptba/TbngdSMqpqg6T93GglKZ17DsT/N5cNRkYhr0MwAaIBaYsJ2zj8XmELDtr/wlFq3qKNl4IfJAOr9GwfQSTicjnTqZ2PMj4wAFUkQqM5+h9VBNLsN3XF/PE5PcTHC7v9mzdxgpSodF5giCVH49DjrN4YOFNwH0ZhhYnpmcvSk5XN1PiBidQrcE/BJ1jk8vC0NkvPbta0/5Msrt7G0w/5fv9u3RPTmqPsCmJ2a3rsqHEu/fAas9f8uO2XNDPkSQg6GrHxBde1tDGbEzfJP6076mms76G8zj2xyiCbnWrthCvi5q8U8zT/4Rd3fmX88jCnNdjzNEjKYiJ2nI7AmwT1tOXJe1xqQP7IYnKhPS2C2IirLVUXsBO3qb5dB+jRcyGAeTo2Gq/92TW5Wzo//fJvP/tRcH+5OcD+uros/muKz9AyTQ5M9c1+SLEBb557DaKfYb6DAXshum2bcxuki+hd6tX3SUYP4JsToDWkDZa9Ka4W5OaFzThRo4lKA42QjvMLMdxGCTSInKilrtXUVRwsKTINCBlx8JSMpc7ipyvkGOhqdJorDc2mo0kp3CoaUXld8S6trVlAjO/Er5rM6OawZezzyT3j3x83SyxTYSTTMeLeewVmIVjkJ2diZROviYvX1ybLCrmvzpYRiiPV7TsiUu61jvJp+jufL9RP7VlawCE1Z38WAEIfjZ1O+zFm2Ed6R6+u660lwlpz1bRegjgMtXrX2dqATxvo7lszIcRx2qHvdTAtdRAFeP4KEC0cft4E6HuecQu01YWaCUabg/6Dzkn/FJr4UPeam9JAPfoOmzaqUZqaK+fLPSxF4EtX7txYjso3h/S+MUADbToCDWNyD1jbDy37CTDfOU9ttCFxJoIzDL3FPoHSZNQ9cgb7KyJpkUHaPw6hRvz2KuLp8LyH7r24EixEv9NLA1D4vV5Ku22qpnUcx63DMYqGhr39XLv1u/PH3AkVblrqGpX3lGq6w0qeYDcQEHfkDFaqR/ovCZC9kvn+bR3UHwl5qjDqt7yLCXvvp4GKEJKFcIIFPtL5lEBNiOLDAImOkckkG4k8dlEjRLDrqs/jNO97KOncPvb8Hm+ORcCF0z8/gmo2ALYqv7n3O+3OGofa/Ad7r1zlwzPzujOi7JoM+Uranr2xbUoH1Ya2Lu+6SpEBchEdZ7N3VlPAsh391jZ1mt42CBrbNCu0DyS19/sRz/R+rUw08taGQzckSvv65OtaGat9yb0dwYoqtxqCubd65z0qPHFM9nv2Eegl3+cB6ykRHxg9RKF9doK94LrgG8lRXkW2iRDBaGGhk+wd2xAs1jMNbogJvr5HWUBzjGNLxpfRFM3xbaxIqjn6//mnLgX0AzrQv9uyNuRvL+VUwlcmARVoi+dl+Bmnv2OnaAGRoZpn24w8R82MiC2aBtK0SvUraaTqtgow/LV+Z2BeK4P0mDwMsZ0Y5+xAomF/eHSWo2rteCz/cuYNo3kFADoCQ51hUEjwPLwzuPDIfJoULh742ReAVIsbby7o27piiFD6A8lN0X5Xp5EFKvrsHQNfXupxUfyzcqOz5fDa6zdUSZdTsLTZz8S/IfNjW1KGTO7t7kxDxwpwgZq/2FiT1hrFP1RXdTse4TVxgCjU9MbAxbilO63AR0324YIztZ4CZwgN04P4IBRbIUbfTUSkw+gXGyglJo8U/y0IiHZz4398FG3juv5zVIRRPcZM65Z75jBZXRSgawf1gOsy4AmUKvIq81JsiUXcWlC4djBkBhf2/gfMNuCTgrma0AtYUmc4GJCcA3v4BCcfGhAjn5wt2xQ9qAO6sd0XEeEAw8BVLp49UVZ9BX9lgWJEloqQJskMqyA6DQNpfj6I4T5j/50Tl35Xk4fI+82UB/tKGpQSCIcDhbThgbYEORA2+en1No/s5pMrjhoJSI3CWI4b3vzerVJvjoVHU410r6LHlYOCBl2SmLBZFfvSpchX4MedgxDTNLPEf7DD+M9kBrlTnfgjTZzQLNgU0pNLQIxQMPKg7Nf2QyzLhu3zzCNH1GHP/BtWv+rb6QMcNr0txfiMzocQmEWAyUN1LhFo5Vog0Ju4ZojpbuaXPCywkjfNC/qmRypgAWSDJmqbKnb0b9o58shlCuXbZmhHe7DRPEbICZyqPu9cs+HOPUE99XiQRmZOMC/GXeTw9IrB+o5u4nBYUC6icTaam9udncS/teyhpRbBrrDgv9Sj339gZz7aTQfkblq1PAbQtXo46+jthZbwuPQOgOwTu1w+1DRi4s5txTIfPBcYCB4ri2lFCnq4D+slJu/Eh2y3SVxHBLCp2FHSd/K43UuBfAebTAymcK5CufQIOjJWbjWF4fT3NAzUgaGlsSCmzXgbHTEROcyIFJh7ceK7TWR8Y5nA0kabDD4lvTlbShaslnaAasBfkCygdFnSmaTC10Elg90TfWJMSsy/wQTsWs4A9taoYptWVk5Y5NDHLgjHSQJ1wbVp/VcNLGzB2BobdB/m1hp28RyTv4n+m/RfOxMn1A+xIpBSPM6QEMf2Kl9NafXF4OSW5kzmInJ4nkA77J0s8nQK5XR/s2qI5bTe4VfoQ8rxwTmbk7g9HutjKRmn9hxwy552PgxxmE3iaZBTy5zATj/4ynm7wDlzMoxwW8uM6bIL30EUIRgJi3A57FkeNplzU2OxvFZnpsoetea2w8Z/9If3MQLelGAfC4FBvd6HiNDWNs9TdvSZ5lm5crYIJttTHe1eI0ycpmHvAlkXv/KqbLRMrbrjzyE4KzPbthhHdio5PxhIpqhkAhyxAHYOVG2WYpCC+iBf9S1mPyrU4odQg7O7VcrCn6w+PCyLotsHi15GK1EBGq8xAH5yS3hskzpExqu4aa2viBW+rdc+WEYsckvrstQcr8kTpMzS4U9/viS/X8+5ZPjnSjIJ0l6OoC0Hd+oM3ALofHmyKw6vzOVOhGUM85vqXTfTFYyNVwAKGd7uHS0foVjmhgY5YydI9uLO3ZBHVR7HXcby3knlrUUEGzOY/FtCE3PLYcC/Eso2Uy8JT+30bbjVCPdy3me8FN1ZWTewHcshruMp6jmcQ+22AUL2XaQLhUvXTjSp9uSk+LEV908/D9EYMim61bjsCoaizYHYH8Bjbld36AZKp8UQuajhmc9PTCHCIqq9KrGQ54Pr2LpCi3BOGHrEAA2EN4cxmzQhlKfxQYGHnGOXtY1ELUlFB/R9RkpNrIQOqPJpiegd96602bW2e+LDmgkyakEX3MhYRQ6EQWCozZELJnYd895xMyMOD4OhnFLLwoDv/+P29afpcoq5jo7QSVx2Td+YPFWvbhJYocK6sNxhIZ3e+99xQkMXldqet14zkhJw076tzcZqgY4P46uGMOn6qceFn6NjAqRUSZz14L0YofaWBxAIHQNfwAt0r27MbyySWZsC10Qrj4FWyvhEODSdPL9fUJiqCixuSHcsB17LIknKKR5YVR5zV0m9zZLM4bxj0Hs/27l2ZrqwqIWacSLtTpu5YCm0+uz2CDwwUkMpx4KGiFsEJz63rNhgky59rnELtIj6b62Aho8oe1HK4VwRzgWOcKOShq3tzHwSDUMIUJEFJKEVAgmx6tMYocHyWgNoIUXvSZb8fxL+AFKmwrLlDdUzPxVyN7jApiVZh+xvytMPx4w6qam3kHhLLhBVVR3dPvPvPGEfSJodLtkyDRAOkwTt8ZwhGen7t4nBwvc+FY2lj9JF3KzIGx8Ey1JRmnqT+fQ/EsvRvnhExHJqdxjgn7UF2vf1ndIuBe/hayFIb7jGqPdJ54p8gTPNnAgPjoz6yryyGmIKclCUWYsBZluBClvYHei7QA6ENSk35fJ0l9WsMHCxH7WNTuEPMQ1XspBCZsgzhPGJd/UJ8deqDnpbP8zmIaAir3roIUTTpXPeKr629onTYNmxb/9yWh6I3Kqm2NnZ7GrlzwAfCeaOJFs6DIMSflMoHtizfxfmEaxGr13/djfWrroYfTIW57Q+1jPGEItykiN97ktGj5UEHFysL6AormJr69r2/zEfwD45c0sDC8IR3WeYFHo4ajVkQIgVD177lJPjuw4/EZwcZa0le/k+/kYW3sg1HEUAqTrAxSK3pQ1w7Fl1ABt2EC3YtzjD0kPvq5xD6/r2UR0Ci5ZlzP8jkDpDeinNX55cTbINq38iT4+f4iKBA47XQqBoyEPwzImris0Z5FVD6sMrBl38WqplcRzl8MU98UPCq6/9GgE1hj25e4xb4W8+Mpq19xknQKL/n+Ne5Eb9/Xjis0JQ0Rr/RTst8ZnOsez/NXifbC9kBsCILHrhLKWhJXF05zDRvqxIvq9PFTAtpUoGB16rPePaw/pzO0ETBaL6eJdA58qoA3prWItR+Yr9/9WxX6IENnWfybNcCBMrXk2fGXbJhYeeyly2pH32SWaxiW9R+nBjY7vfVgs8ueafLYyL9Te+1uu5Wj+wHfjCjzPhBuRcM+DDEjVblVEmTqsJdQlyJtyqYF1BJB6NdWhiVcZHwg16t/QZCI5a3P+hqb3P8NevG1RXK5wVtX7Ox0urKEJBaYVSIEEgNj8socuH5P1psC1CTtnaXHtc1eTQ+P2B3M3SofjLFLorh0GpR/xUHTJZPNWYN0DHMfP5EgUf8mmV2dOemhPeZdXaiXcWoDwOtdaCRS8EqiCiI4VZ6ZXFRmPdWjTKplJ2RT23ZyNvgetqfFHaUEUO/noZVcMGu9IDXNLAPHOUTUSnS9yoZN0hwrVsrG7o6mAvLNhRZGeI2Zxt/BX2DdQCWyGMyXbet5PVNp6p4EDQAJ9A1mQ9V8a6s7VzL4BMY9xOtdcyVW13MHRFOnFrRE02yyeoKPTS0oP8Nn+/zG0zP38V9hgNozIEG+W7K1fsrdxsiaOPDDEGqf59c/+U/0K20gHu6oL2zdSqtbYgvEXv/5YOOaCjdO4bBpsU1PcdRyjXRC1+DN8cqjPZGbkfY8DBVZHUO7MtP3B67MtgSpi567ktCAyOl29G3nahM8p+L5r9ERTswaarFT9Clh9C30a+GTJUYZGHfY88DklpUhbDd/sMVXUb1LQMEeLTt7Q0nKR0rP/IPFoZNIWGV8e2nFvv1tHcrHI+FC0GBu9b1GpAfhmSMsrhhGYrgWidCPRJX2aI8E/2AniV1vluMcDYMcXGf5i43FPtZwLvSGnY5XVOq0PHtLQ78ydPnm3T/S1jlcd7WEoEsB46LNnFOgK4G3KsG5u7N9Z/D4ciazacgPdzZbgeEktOVW5TQeIknzXtCNozfwl+hhqQrixyrQlJd5kSFVx7qcp/+5g5FtbUXJWaLc3aGi0w/3FYzvI6R7dOZ/rlapiTwewULGOUkppQAZ3u/eJR9RFkkFdoh2TvwCvPvt/4bXjY5F67JGYhphpSj8H8kFNoTXPpOOvrVQBJ3uUWWSDp8jF72YrfS1qr6a1Y2ezsY7JX0TN3T12mmPDD154WQfNaFmqszkaYJXVuUCdmMN/eRK+cXgPMUKh2Z6p77QpIbSyBiTd+MpLShKkFpemJFT0SwXphvlaoWiq22jb/Pl/J8/pPU3DPTWPc2836bcy+O+P0ky2CcJbL32T14hEhVE2NO6OAtiqHqTvPuSYuDXSMdr5qX8FBuKr9+SPcKgQ8w1w2ypzzyazFlg45vgZWkZEmE6j0SA8yXZyfxnNHTO9rxA7xwQlRosByOBUCs+P9OJPgElByKxv6e80sBA/VkAUgSKHvjHw3syiRE9BBuW7fGb6p2Gjccg7YgUKOJhukyMjiYZhRLGcL3My5XJ2Mle+Rl2FFTpsWW0mt7eMqMs2SKIqBkxD6Xmku5mszoHJbT9BeSmlMBcAjY5x4SJDwwFslLP4U2nvF8HoihGRbQES3ARIfMEXssqYYXDg80XlfU5SNGdHKtZFXZDr2oa5CJdYNhefODGAS1Ze9Acz3nqCFw+5akRnyE86HnXucyR5yVVyRNhRaePpdP7ry3GhyorJCtVSzmX1ofhLFTRGksBcthbOdbOEhRUAmyWjo/OmhxDV1BCpoWAQ1fOPay4GL+zt/wy8MSuPR1lOYwmCpIWQ46ZgmTKyZYSJGhH0ryejY3yH4+sY+pGXUapyehqgFagSeZq/rmrVsevA1NWpYItOFe4K3uwoa4Lg5mfTwBfcQfkjF0sMQsTync8FNKDlQaC6+XgbtJ6MjUC443AX9mCsadCNXz0wgF98ERNweR9kBEFvBmwrvUevzVYxpWfH9BkAT59Jd6aBWnZd7qmCbO+ZeBsk/t6vgXPjtgU5Tbm5/fLsfTtE6nb96bhWEE+ka52REBSNd8WJOU7RBD/EWmXdKTw+tpHmrN70Uqnva592mMmpRUoxLbl1UCoWWdngTPR9zuHuBUUYFd370TowMLFKcmO3rQGcy3QsmJWKltJwU8J4a3ri/eVouz6WZTHSwraz/xg6qPu1Cj2bd/g9p2kWxgc2t60aPhSycojuW70KedS6VeTkLwYhVpncMjbOwwVXjp/nYyMSuKmyGaUE3oNsANuqNPmGCjxO1rYw66/ecCpakjeobtjrMZ+w9CDEIfPFVYnS1NxrBtR/T1C+bN/G/jK20GVtaQOyLktU3yt38KdmIDmVyJj6B/CcEzf9UqeFqVFdo6lv2YELxbi4iX257X/l94tJDs/q1RQo5Ydk2eXS0QCAD0J/X0pHaobhcWg2ubRyerlhe9KuxejGb3E/0zvt86xiuAAM9j+11EjDy3bBJuNDri8jC2gxF5PKksL03I1WPDHtM9LJp6RGPuEWZQp2uX3C/weAFzNshe0Zjv8e7LvnpTlXXtmD+eWA0HUrWSvfE2w54OdWbVc4BNDhfxKi9PO63jX48+baMKdGyYpn8Vpb9hyggCtyPMN1zBCT6lYaegizrnSWT5x8MmsmLh+G5BPqZF3zpK5nUZRZQqwhHgMkfU2ozmChmhN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Russell, Brigette, PED</cp:lastModifiedBy>
  <cp:revision>7</cp:revision>
  <cp:lastPrinted>2022-03-13T16:26:00Z</cp:lastPrinted>
  <dcterms:created xsi:type="dcterms:W3CDTF">2025-01-06T20:31:00Z</dcterms:created>
  <dcterms:modified xsi:type="dcterms:W3CDTF">2025-01-07T19:48:00Z</dcterms:modified>
</cp:coreProperties>
</file>