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C2EE" w14:textId="77777777" w:rsidR="001D3EEF" w:rsidRDefault="001D3EEF" w:rsidP="008D2D03">
      <w:pPr>
        <w:jc w:val="center"/>
        <w:rPr>
          <w:rFonts w:ascii="Arial Narrow" w:hAnsi="Arial Narrow"/>
          <w:sz w:val="24"/>
          <w:szCs w:val="24"/>
        </w:rPr>
      </w:pPr>
      <w:r>
        <w:rPr>
          <w:noProof/>
        </w:rPr>
        <w:drawing>
          <wp:anchor distT="0" distB="0" distL="114300" distR="114300" simplePos="0" relativeHeight="251667456" behindDoc="0" locked="0" layoutInCell="1" allowOverlap="1" wp14:anchorId="549B44EF" wp14:editId="2E46FB25">
            <wp:simplePos x="0" y="0"/>
            <wp:positionH relativeFrom="margin">
              <wp:align>center</wp:align>
            </wp:positionH>
            <wp:positionV relativeFrom="paragraph">
              <wp:posOffset>-88900</wp:posOffset>
            </wp:positionV>
            <wp:extent cx="960120" cy="9574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120" cy="957453"/>
                    </a:xfrm>
                    <a:prstGeom prst="rect">
                      <a:avLst/>
                    </a:prstGeom>
                  </pic:spPr>
                </pic:pic>
              </a:graphicData>
            </a:graphic>
            <wp14:sizeRelH relativeFrom="page">
              <wp14:pctWidth>0</wp14:pctWidth>
            </wp14:sizeRelH>
            <wp14:sizeRelV relativeFrom="page">
              <wp14:pctHeight>0</wp14:pctHeight>
            </wp14:sizeRelV>
          </wp:anchor>
        </w:drawing>
      </w:r>
    </w:p>
    <w:p w14:paraId="0EBA30F4" w14:textId="5E6A23EA" w:rsidR="001D3EEF" w:rsidRDefault="001D3EEF" w:rsidP="008D2D03">
      <w:pPr>
        <w:jc w:val="center"/>
        <w:rPr>
          <w:rFonts w:ascii="Arial Narrow" w:hAnsi="Arial Narrow"/>
          <w:sz w:val="24"/>
          <w:szCs w:val="24"/>
        </w:rPr>
      </w:pPr>
    </w:p>
    <w:p w14:paraId="17F4CA4C" w14:textId="304AF7C2" w:rsidR="001D3EEF" w:rsidRDefault="001D3EEF" w:rsidP="008D2D03">
      <w:pPr>
        <w:jc w:val="center"/>
        <w:rPr>
          <w:rFonts w:ascii="Arial Narrow" w:hAnsi="Arial Narrow"/>
          <w:sz w:val="24"/>
          <w:szCs w:val="24"/>
        </w:rPr>
      </w:pPr>
    </w:p>
    <w:p w14:paraId="25018E4B" w14:textId="02645DDC" w:rsidR="001D3EEF" w:rsidRDefault="001D3EEF" w:rsidP="008D2D03">
      <w:pPr>
        <w:jc w:val="center"/>
        <w:rPr>
          <w:rFonts w:ascii="Arial Narrow" w:hAnsi="Arial Narrow"/>
          <w:sz w:val="24"/>
          <w:szCs w:val="24"/>
        </w:rPr>
      </w:pPr>
    </w:p>
    <w:p w14:paraId="47BC8E11" w14:textId="77777777" w:rsidR="001D3EEF" w:rsidRDefault="001D3EEF" w:rsidP="00F320AF">
      <w:pPr>
        <w:rPr>
          <w:rFonts w:ascii="Arial Narrow" w:hAnsi="Arial Narrow"/>
          <w:sz w:val="24"/>
          <w:szCs w:val="24"/>
        </w:rPr>
      </w:pPr>
    </w:p>
    <w:p w14:paraId="27A2EC35" w14:textId="19042515" w:rsidR="008D2D03" w:rsidRDefault="008D2D03" w:rsidP="008D2D03">
      <w:pPr>
        <w:jc w:val="center"/>
        <w:rPr>
          <w:rFonts w:ascii="Arial Narrow" w:hAnsi="Arial Narrow"/>
          <w:sz w:val="24"/>
          <w:szCs w:val="24"/>
        </w:rPr>
      </w:pPr>
      <w:r>
        <w:rPr>
          <w:rFonts w:ascii="Arial Narrow" w:hAnsi="Arial Narrow"/>
          <w:sz w:val="24"/>
          <w:szCs w:val="24"/>
        </w:rPr>
        <w:t>New Mexico</w:t>
      </w:r>
    </w:p>
    <w:p w14:paraId="304C726A" w14:textId="4F0F4DA0" w:rsidR="00642BD8" w:rsidRDefault="00025F1F" w:rsidP="00552768">
      <w:pPr>
        <w:spacing w:after="200"/>
        <w:jc w:val="center"/>
        <w:rPr>
          <w:rFonts w:ascii="Arial Narrow" w:hAnsi="Arial Narrow"/>
          <w:sz w:val="24"/>
          <w:szCs w:val="24"/>
        </w:rPr>
      </w:pPr>
      <w:r>
        <w:rPr>
          <w:noProof/>
        </w:rPr>
        <mc:AlternateContent>
          <mc:Choice Requires="wps">
            <w:drawing>
              <wp:anchor distT="0" distB="0" distL="114300" distR="114300" simplePos="0" relativeHeight="251669504" behindDoc="0" locked="0" layoutInCell="1" allowOverlap="1" wp14:anchorId="751CD4CA" wp14:editId="1921D968">
                <wp:simplePos x="0" y="0"/>
                <wp:positionH relativeFrom="margin">
                  <wp:align>center</wp:align>
                </wp:positionH>
                <wp:positionV relativeFrom="paragraph">
                  <wp:posOffset>205740</wp:posOffset>
                </wp:positionV>
                <wp:extent cx="7000240" cy="5080"/>
                <wp:effectExtent l="38100" t="38100" r="67310" b="90170"/>
                <wp:wrapNone/>
                <wp:docPr id="6" name="Straight Connector 6"/>
                <wp:cNvGraphicFramePr/>
                <a:graphic xmlns:a="http://schemas.openxmlformats.org/drawingml/2006/main">
                  <a:graphicData uri="http://schemas.microsoft.com/office/word/2010/wordprocessingShape">
                    <wps:wsp>
                      <wps:cNvCnPr/>
                      <wps:spPr>
                        <a:xfrm>
                          <a:off x="0" y="0"/>
                          <a:ext cx="7000240" cy="508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1CF1873" id="Straight Connector 6"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16.2pt" to="551.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o8AEAAPIDAAAOAAAAZHJzL2Uyb0RvYy54bWysU8lu2zAQvRfoPxC812JcuzUEyznYSC9d&#10;gqZFz2MuEgFuIGnL/vsOKcdxm1vRC8XZHt+bGa3vT9aQo4xJe9fRuxmjRDruhXZ9R3/+eHi3oiRl&#10;cAKMd7KjZ5no/ebtm/UYWjn3gzdCRoIgLrVj6OiQc2ibJvFBWkgzH6TDoPLRQkYz9o2IMCK6Nc2c&#10;sQ/N6KMI0XOZEnp3U5BuKr5SkudvSiWZiekocsv1jPXcl7PZrKHtI4RB8wsN+AcWFrTDR69QO8hA&#10;DlG/grKaR5+8yjPubeOV0lxWDajmjv2l5mmAIKsWbE4K1zal/wfLvx637jFiG8aQ2hQeY1FxUtGW&#10;L/Ijp9qs87VZ8pQJR+dHxth8gT3lGFuyVe1l81IbYsqfpLekXDpqtCtSoIXj55TxPUx9Tilu5x+0&#10;MXUcxpGxo/PlghV0wK1QBjJebRAdTa6nBEyP68ZzrJDJGy1KeQFKsd9vTSRHwJFv2ZItdjXJHOwX&#10;Lyb3Erk/873kV0J/ABV2O0jDVFJDZV2Qt3HlIVnXC8UUwx+yjE+DGMneHOJ3QKJIvwgQusjHXZ0M&#10;3L0irFrR5186D3XMpb+v6Ne8yQ8mDDBReb8q1ROVW/ZXDpXkDb3mZbbltvfiXEde/bhYNf/yE5TN&#10;vbXxfvurbn4DAAD//wMAUEsDBBQABgAIAAAAIQCDp3HZ2gAAAAcBAAAPAAAAZHJzL2Rvd25yZXYu&#10;eG1sTI9BT8MwDIXvSPyHyEi7sWQdmqbSdAKmXYALHdzdxrQVjRM12db9e9IT3Pz8rPc+F7vJDuJM&#10;Y+gda1gtFQjixpmeWw2fx8P9FkSIyAYHx6ThSgF25e1NgblxF/6gcxVbkUI45Kihi9HnUoamI4th&#10;6Txx8r7daDEmObbSjHhJ4XaQmVIbabHn1NChp5eOmp/qZDW4wNdq5E399hxe9wr91/HdH7Re3E1P&#10;jyAiTfHvGGb8hA5lYqrdiU0Qg4b0SNSwzh5AzO5KzVOdNusMZFnI//zlLwAAAP//AwBQSwECLQAU&#10;AAYACAAAACEAtoM4kv4AAADhAQAAEwAAAAAAAAAAAAAAAAAAAAAAW0NvbnRlbnRfVHlwZXNdLnht&#10;bFBLAQItABQABgAIAAAAIQA4/SH/1gAAAJQBAAALAAAAAAAAAAAAAAAAAC8BAABfcmVscy8ucmVs&#10;c1BLAQItABQABgAIAAAAIQCdSUNo8AEAAPIDAAAOAAAAAAAAAAAAAAAAAC4CAABkcnMvZTJvRG9j&#10;LnhtbFBLAQItABQABgAIAAAAIQCDp3HZ2gAAAAcBAAAPAAAAAAAAAAAAAAAAAEoEAABkcnMvZG93&#10;bnJldi54bWxQSwUGAAAAAAQABADzAAAAUQUAAAAA&#10;" strokecolor="#632523" strokeweight="2pt">
                <v:shadow on="t" color="black" opacity="24903f" origin=",.5" offset="0,.55556mm"/>
                <w10:wrap anchorx="margin"/>
              </v:line>
            </w:pict>
          </mc:Fallback>
        </mc:AlternateContent>
      </w:r>
      <w:r w:rsidR="00642BD8" w:rsidRPr="00552768">
        <w:rPr>
          <w:rFonts w:ascii="Arial Narrow" w:hAnsi="Arial Narrow"/>
          <w:sz w:val="24"/>
          <w:szCs w:val="24"/>
        </w:rPr>
        <w:t xml:space="preserve"> Public Education</w:t>
      </w:r>
      <w:r w:rsidR="00131314" w:rsidRPr="00552768">
        <w:rPr>
          <w:rFonts w:ascii="Arial Narrow" w:hAnsi="Arial Narrow"/>
          <w:sz w:val="24"/>
          <w:szCs w:val="24"/>
        </w:rPr>
        <w:t xml:space="preserve"> Department</w:t>
      </w:r>
    </w:p>
    <w:p w14:paraId="7FCE1915" w14:textId="7D621792" w:rsidR="00F320AF" w:rsidRPr="006D5F8A" w:rsidRDefault="00F320AF" w:rsidP="00F320AF">
      <w:pPr>
        <w:jc w:val="right"/>
        <w:rPr>
          <w:rFonts w:ascii="Arial Narrow" w:hAnsi="Arial Narrow"/>
          <w:b/>
          <w:bCs/>
          <w:color w:val="632423" w:themeColor="accent2" w:themeShade="80"/>
          <w:sz w:val="12"/>
          <w:szCs w:val="12"/>
        </w:rPr>
      </w:pPr>
      <w:r w:rsidRPr="006D5F8A">
        <w:rPr>
          <w:rFonts w:ascii="Arial Narrow" w:hAnsi="Arial Narrow"/>
          <w:b/>
          <w:bCs/>
          <w:color w:val="632423" w:themeColor="accent2" w:themeShade="80"/>
          <w:sz w:val="12"/>
          <w:szCs w:val="12"/>
        </w:rPr>
        <w:t xml:space="preserve">REVISED: </w:t>
      </w:r>
      <w:r w:rsidR="006D5F8A" w:rsidRPr="006D5F8A">
        <w:rPr>
          <w:rFonts w:ascii="Arial Narrow" w:hAnsi="Arial Narrow"/>
          <w:b/>
          <w:bCs/>
          <w:color w:val="632423" w:themeColor="accent2" w:themeShade="80"/>
          <w:sz w:val="12"/>
          <w:szCs w:val="12"/>
          <w:shd w:val="clear" w:color="auto" w:fill="F2F2F2" w:themeFill="background1" w:themeFillShade="F2"/>
        </w:rPr>
        <w:t>0</w:t>
      </w:r>
      <w:r w:rsidR="00CE3840">
        <w:rPr>
          <w:rFonts w:ascii="Arial Narrow" w:hAnsi="Arial Narrow"/>
          <w:b/>
          <w:bCs/>
          <w:color w:val="632423" w:themeColor="accent2" w:themeShade="80"/>
          <w:sz w:val="12"/>
          <w:szCs w:val="12"/>
          <w:shd w:val="clear" w:color="auto" w:fill="F2F2F2" w:themeFill="background1" w:themeFillShade="F2"/>
        </w:rPr>
        <w:t>3.05.2025</w:t>
      </w:r>
    </w:p>
    <w:p w14:paraId="20A52CE6" w14:textId="77777777" w:rsidR="007E424E" w:rsidRPr="002960D5" w:rsidRDefault="00AD3D6F" w:rsidP="00642BD8">
      <w:pPr>
        <w:jc w:val="center"/>
        <w:rPr>
          <w:rFonts w:ascii="Arial Narrow" w:hAnsi="Arial Narrow"/>
          <w:sz w:val="32"/>
          <w:szCs w:val="24"/>
        </w:rPr>
      </w:pPr>
      <w:r>
        <w:rPr>
          <w:rFonts w:ascii="Arial Narrow" w:hAnsi="Arial Narrow"/>
          <w:noProof/>
          <w:sz w:val="32"/>
          <w:szCs w:val="24"/>
        </w:rPr>
        <mc:AlternateContent>
          <mc:Choice Requires="wps">
            <w:drawing>
              <wp:anchor distT="0" distB="0" distL="114300" distR="114300" simplePos="0" relativeHeight="251663360" behindDoc="0" locked="0" layoutInCell="1" allowOverlap="1" wp14:anchorId="4BE44FE9" wp14:editId="10DA6EB8">
                <wp:simplePos x="0" y="0"/>
                <wp:positionH relativeFrom="column">
                  <wp:align>center</wp:align>
                </wp:positionH>
                <wp:positionV relativeFrom="paragraph">
                  <wp:posOffset>0</wp:posOffset>
                </wp:positionV>
                <wp:extent cx="7002780" cy="334010"/>
                <wp:effectExtent l="0" t="0" r="266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334010"/>
                        </a:xfrm>
                        <a:prstGeom prst="rect">
                          <a:avLst/>
                        </a:prstGeom>
                        <a:solidFill>
                          <a:schemeClr val="tx2">
                            <a:lumMod val="50000"/>
                          </a:schemeClr>
                        </a:solidFill>
                        <a:ln w="9525">
                          <a:solidFill>
                            <a:srgbClr val="000000"/>
                          </a:solidFill>
                          <a:miter lim="800000"/>
                          <a:headEnd/>
                          <a:tailEnd/>
                        </a:ln>
                      </wps:spPr>
                      <wps:txbx>
                        <w:txbxContent>
                          <w:p w14:paraId="69533009" w14:textId="77777777" w:rsidR="008B23D1" w:rsidRPr="00025F1F" w:rsidRDefault="008B23D1" w:rsidP="00025F1F">
                            <w:pPr>
                              <w:shd w:val="clear" w:color="auto" w:fill="002060"/>
                              <w:jc w:val="center"/>
                              <w:rPr>
                                <w:rFonts w:ascii="Arial Black" w:hAnsi="Arial Black"/>
                                <w:bCs/>
                                <w:color w:val="FFFFFF" w:themeColor="background1"/>
                                <w:sz w:val="32"/>
                                <w:szCs w:val="32"/>
                              </w:rPr>
                            </w:pPr>
                            <w:r w:rsidRPr="00025F1F">
                              <w:rPr>
                                <w:rFonts w:ascii="Arial Black" w:hAnsi="Arial Black"/>
                                <w:bCs/>
                                <w:color w:val="FFFFFF" w:themeColor="background1"/>
                                <w:sz w:val="32"/>
                                <w:szCs w:val="32"/>
                              </w:rPr>
                              <w:t>Instructional Material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44FE9" id="_x0000_t202" coordsize="21600,21600" o:spt="202" path="m,l,21600r21600,l21600,xe">
                <v:stroke joinstyle="miter"/>
                <v:path gradientshapeok="t" o:connecttype="rect"/>
              </v:shapetype>
              <v:shape id="Text Box 2" o:spid="_x0000_s1026" type="#_x0000_t202" style="position:absolute;left:0;text-align:left;margin-left:0;margin-top:0;width:551.4pt;height:26.3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6tIwIAAEIEAAAOAAAAZHJzL2Uyb0RvYy54bWysU81u2zAMvg/YOwi6L3bcZEmNOEWXLsOA&#10;7gfo9gCyLMfCJFGTlNjZ049S3CTdbsN0EEiR+kh+JFd3g1bkIJyXYCo6neSUCMOhkWZX0e/ftm+W&#10;lPjATMMUGFHRo/D0bv361aq3pSigA9UIRxDE+LK3Fe1CsGWWed4JzfwErDBobMFpFlB1u6xxrEd0&#10;rbIiz99mPbjGOuDCe3x9OBnpOuG3reDhS9t6EYiqKOYW0u3SXcc7W69YuXPMdpKPabB/yEIzaTDo&#10;GeqBBUb2Tv4FpSV34KENEw46g7aVXKQasJpp/kc1Tx2zItWC5Hh7psn/P1j++fBkvzoShncwYANT&#10;Ed4+Av/hiYFNx8xO3DsHfSdYg4GnkbKst74cv0aqfekjSN1/ggabzPYBEtDQOh1ZwToJomMDjmfS&#10;xRAIx8dFnheLJZo42m5uZkhDCsHK59/W+fBBgCZRqKjDpiZ0dnj0IWbDymeXGMyDks1WKpWUOEhi&#10;oxw5MByBMBTpq9prTPX0Ns/xjCHT3EX3hPoCSRnSV/R2XswTwgubd7v6HCPCXQCvk9Ey4LArqSu6&#10;PDuxMjL73jRpFAOT6iRjVcqMVEd2TzyHoR7QMVJeQ3NE0h2chhqXEIUO3C9Kehzoivqfe+YEJeqj&#10;wcbdTmezuAFJmc0XBSru2lJfW5jhCIWEUXISNyFtTeLU3mODtzJxf8lkzBUHNZE3LlXchGs9eV1W&#10;f/0bAAD//wMAUEsDBBQABgAIAAAAIQDTHXbo3AAAAAUBAAAPAAAAZHJzL2Rvd25yZXYueG1sTI9B&#10;a8JAEIXvBf/DMkJvdWPAYNNsRItSeuihaYUex+w0Ce7Ohuyq6b/v2ku9PBje8N73itVojTjT4DvH&#10;CuazBARx7XTHjYLPj93DEoQPyBqNY1LwQx5W5eSuwFy7C7/TuQqNiCHsc1TQhtDnUvq6JYt+5nri&#10;6H27wWKI59BIPeAlhlsj0yTJpMWOY0OLPT23VB+rk1WwM3KxXSJnm6/Ht+r4+rLv9Hav1P10XD+B&#10;CDSG/2e44kd0KCPTwZ1Ye2EUxCHhT6/ePEnjjoOCRZqBLAt5S1/+AgAA//8DAFBLAQItABQABgAI&#10;AAAAIQC2gziS/gAAAOEBAAATAAAAAAAAAAAAAAAAAAAAAABbQ29udGVudF9UeXBlc10ueG1sUEsB&#10;Ai0AFAAGAAgAAAAhADj9If/WAAAAlAEAAAsAAAAAAAAAAAAAAAAALwEAAF9yZWxzLy5yZWxzUEsB&#10;Ai0AFAAGAAgAAAAhAKxtPq0jAgAAQgQAAA4AAAAAAAAAAAAAAAAALgIAAGRycy9lMm9Eb2MueG1s&#10;UEsBAi0AFAAGAAgAAAAhANMddujcAAAABQEAAA8AAAAAAAAAAAAAAAAAfQQAAGRycy9kb3ducmV2&#10;LnhtbFBLBQYAAAAABAAEAPMAAACGBQAAAAA=&#10;" fillcolor="#0f243e [1615]">
                <v:textbox style="mso-fit-shape-to-text:t">
                  <w:txbxContent>
                    <w:p w14:paraId="69533009" w14:textId="77777777" w:rsidR="008B23D1" w:rsidRPr="00025F1F" w:rsidRDefault="008B23D1" w:rsidP="00025F1F">
                      <w:pPr>
                        <w:shd w:val="clear" w:color="auto" w:fill="002060"/>
                        <w:jc w:val="center"/>
                        <w:rPr>
                          <w:rFonts w:ascii="Arial Black" w:hAnsi="Arial Black"/>
                          <w:bCs/>
                          <w:color w:val="FFFFFF" w:themeColor="background1"/>
                          <w:sz w:val="32"/>
                          <w:szCs w:val="32"/>
                        </w:rPr>
                      </w:pPr>
                      <w:r w:rsidRPr="00025F1F">
                        <w:rPr>
                          <w:rFonts w:ascii="Arial Black" w:hAnsi="Arial Black"/>
                          <w:bCs/>
                          <w:color w:val="FFFFFF" w:themeColor="background1"/>
                          <w:sz w:val="32"/>
                          <w:szCs w:val="32"/>
                        </w:rPr>
                        <w:t>Instructional Material</w:t>
                      </w:r>
                    </w:p>
                  </w:txbxContent>
                </v:textbox>
              </v:shape>
            </w:pict>
          </mc:Fallback>
        </mc:AlternateContent>
      </w:r>
    </w:p>
    <w:p w14:paraId="7BB8272D" w14:textId="1FDA3612" w:rsidR="002469E3" w:rsidRDefault="002469E3" w:rsidP="005F4B90">
      <w:pPr>
        <w:jc w:val="center"/>
        <w:rPr>
          <w:rFonts w:ascii="Arial Narrow" w:hAnsi="Arial Narrow"/>
          <w:b/>
          <w:caps/>
          <w:color w:val="4A442A" w:themeColor="background2" w:themeShade="40"/>
          <w:sz w:val="32"/>
          <w:szCs w:val="24"/>
        </w:rPr>
      </w:pPr>
    </w:p>
    <w:p w14:paraId="11C0EDF1" w14:textId="60F73C95" w:rsidR="00112EED" w:rsidRDefault="0080360B" w:rsidP="002469E3">
      <w:pPr>
        <w:jc w:val="center"/>
        <w:rPr>
          <w:rFonts w:ascii="Arial Black" w:hAnsi="Arial Black"/>
          <w:b/>
          <w:caps/>
          <w:color w:val="943634" w:themeColor="accent2" w:themeShade="BF"/>
          <w:sz w:val="32"/>
          <w:szCs w:val="24"/>
        </w:rPr>
      </w:pPr>
      <w:r w:rsidRPr="00025F1F">
        <w:rPr>
          <w:rFonts w:ascii="Arial Black" w:hAnsi="Arial Black"/>
          <w:b/>
          <w:caps/>
          <w:color w:val="632423" w:themeColor="accent2" w:themeShade="80"/>
          <w:sz w:val="32"/>
          <w:szCs w:val="24"/>
        </w:rPr>
        <w:t>Waiver rEQUEST</w:t>
      </w:r>
      <w:r w:rsidR="00112EED" w:rsidRPr="00025F1F">
        <w:rPr>
          <w:rFonts w:ascii="Arial Black" w:hAnsi="Arial Black"/>
          <w:b/>
          <w:caps/>
          <w:color w:val="943634" w:themeColor="accent2" w:themeShade="BF"/>
          <w:sz w:val="32"/>
          <w:szCs w:val="24"/>
        </w:rPr>
        <w:t xml:space="preserve"> </w:t>
      </w:r>
    </w:p>
    <w:p w14:paraId="3174DF2A" w14:textId="49C43C06" w:rsidR="00F320AF" w:rsidRPr="00025F1F" w:rsidRDefault="00025F1F" w:rsidP="00025F1F">
      <w:pPr>
        <w:jc w:val="center"/>
        <w:rPr>
          <w:rFonts w:ascii="Arial Black" w:hAnsi="Arial Black"/>
          <w:b/>
          <w:caps/>
          <w:color w:val="943634" w:themeColor="accent2" w:themeShade="BF"/>
          <w:sz w:val="16"/>
          <w:szCs w:val="16"/>
        </w:rPr>
      </w:pPr>
      <w:r>
        <w:rPr>
          <w:noProof/>
        </w:rPr>
        <mc:AlternateContent>
          <mc:Choice Requires="wps">
            <w:drawing>
              <wp:anchor distT="0" distB="0" distL="114300" distR="114300" simplePos="0" relativeHeight="251671552" behindDoc="0" locked="0" layoutInCell="1" allowOverlap="1" wp14:anchorId="0C4C4667" wp14:editId="614D0303">
                <wp:simplePos x="0" y="0"/>
                <wp:positionH relativeFrom="margin">
                  <wp:align>center</wp:align>
                </wp:positionH>
                <wp:positionV relativeFrom="paragraph">
                  <wp:posOffset>41275</wp:posOffset>
                </wp:positionV>
                <wp:extent cx="7000240" cy="5080"/>
                <wp:effectExtent l="38100" t="38100" r="67310" b="90170"/>
                <wp:wrapNone/>
                <wp:docPr id="7" name="Straight Connector 7"/>
                <wp:cNvGraphicFramePr/>
                <a:graphic xmlns:a="http://schemas.openxmlformats.org/drawingml/2006/main">
                  <a:graphicData uri="http://schemas.microsoft.com/office/word/2010/wordprocessingShape">
                    <wps:wsp>
                      <wps:cNvCnPr/>
                      <wps:spPr>
                        <a:xfrm>
                          <a:off x="0" y="0"/>
                          <a:ext cx="7000240" cy="508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56EC77" id="Straight Connector 7"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3.25pt" to="551.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o8AEAAPIDAAAOAAAAZHJzL2Uyb0RvYy54bWysU8lu2zAQvRfoPxC812JcuzUEyznYSC9d&#10;gqZFz2MuEgFuIGnL/vsOKcdxm1vRC8XZHt+bGa3vT9aQo4xJe9fRuxmjRDruhXZ9R3/+eHi3oiRl&#10;cAKMd7KjZ5no/ebtm/UYWjn3gzdCRoIgLrVj6OiQc2ibJvFBWkgzH6TDoPLRQkYz9o2IMCK6Nc2c&#10;sQ/N6KMI0XOZEnp3U5BuKr5SkudvSiWZiekocsv1jPXcl7PZrKHtI4RB8wsN+AcWFrTDR69QO8hA&#10;DlG/grKaR5+8yjPubeOV0lxWDajmjv2l5mmAIKsWbE4K1zal/wfLvx637jFiG8aQ2hQeY1FxUtGW&#10;L/Ijp9qs87VZ8pQJR+dHxth8gT3lGFuyVe1l81IbYsqfpLekXDpqtCtSoIXj55TxPUx9Tilu5x+0&#10;MXUcxpGxo/PlghV0wK1QBjJebRAdTa6nBEyP68ZzrJDJGy1KeQFKsd9vTSRHwJFv2ZItdjXJHOwX&#10;Lyb3Erk/873kV0J/ABV2O0jDVFJDZV2Qt3HlIVnXC8UUwx+yjE+DGMneHOJ3QKJIvwgQusjHXZ0M&#10;3L0irFrR5186D3XMpb+v6Ne8yQ8mDDBReb8q1ROVW/ZXDpXkDb3mZbbltvfiXEde/bhYNf/yE5TN&#10;vbXxfvurbn4DAAD//wMAUEsDBBQABgAIAAAAIQCME5Rl2QAAAAUBAAAPAAAAZHJzL2Rvd25yZXYu&#10;eG1sTI/NTsMwEITvSLyDtUjcqN0CAYVsKn7UC3AhhfsmNklEvLZst03fHvcEx9GMZr6p1rOdxN6E&#10;ODpGWC4UCMOd0yP3CJ/bzdU9iJiINU2ODcLRRFjX52cVldod+MPsm9SLXMKxJIQhJV9KGbvBWIoL&#10;5w1n79sFSynL0Esd6JDL7SRXShXS0sh5YSBvngfT/TQ7i+AiH5vARfv2FF9fFPmv7bvfIF5ezI8P&#10;IJKZ018YTvgZHerM1Lod6ygmhHwkIRS3IE7mUq1uQLQId9cg60r+p69/AQAA//8DAFBLAQItABQA&#10;BgAIAAAAIQC2gziS/gAAAOEBAAATAAAAAAAAAAAAAAAAAAAAAABbQ29udGVudF9UeXBlc10ueG1s&#10;UEsBAi0AFAAGAAgAAAAhADj9If/WAAAAlAEAAAsAAAAAAAAAAAAAAAAALwEAAF9yZWxzLy5yZWxz&#10;UEsBAi0AFAAGAAgAAAAhAJ1JQ2jwAQAA8gMAAA4AAAAAAAAAAAAAAAAALgIAAGRycy9lMm9Eb2Mu&#10;eG1sUEsBAi0AFAAGAAgAAAAhAIwTlGXZAAAABQEAAA8AAAAAAAAAAAAAAAAASgQAAGRycy9kb3du&#10;cmV2LnhtbFBLBQYAAAAABAAEAPMAAABQBQAAAAA=&#10;" strokecolor="#632523" strokeweight="2pt">
                <v:shadow on="t" color="black" opacity="24903f" origin=",.5" offset="0,.55556mm"/>
                <w10:wrap anchorx="margin"/>
              </v:line>
            </w:pict>
          </mc:Fallback>
        </mc:AlternateContent>
      </w:r>
    </w:p>
    <w:p w14:paraId="6BA212F7" w14:textId="77777777" w:rsidR="0006696C" w:rsidRPr="0006696C" w:rsidRDefault="0006696C" w:rsidP="002469E3">
      <w:pPr>
        <w:jc w:val="center"/>
        <w:rPr>
          <w:rFonts w:ascii="Arial Narrow" w:hAnsi="Arial Narrow"/>
          <w:b/>
          <w:caps/>
          <w:color w:val="943634" w:themeColor="accent2" w:themeShade="BF"/>
          <w:sz w:val="2"/>
          <w:szCs w:val="2"/>
        </w:rPr>
      </w:pPr>
    </w:p>
    <w:p w14:paraId="43BE7D39" w14:textId="77777777" w:rsidR="0006696C" w:rsidRPr="0006696C" w:rsidRDefault="0006696C" w:rsidP="002469E3">
      <w:pPr>
        <w:jc w:val="center"/>
        <w:rPr>
          <w:rFonts w:ascii="Arial Narrow" w:hAnsi="Arial Narrow"/>
          <w:b/>
          <w:caps/>
          <w:color w:val="943634" w:themeColor="accent2" w:themeShade="BF"/>
          <w:sz w:val="2"/>
          <w:szCs w:val="2"/>
        </w:rPr>
      </w:pPr>
    </w:p>
    <w:tbl>
      <w:tblPr>
        <w:tblStyle w:val="TableGrid1"/>
        <w:tblW w:w="0" w:type="auto"/>
        <w:tblLook w:val="04A0" w:firstRow="1" w:lastRow="0" w:firstColumn="1" w:lastColumn="0" w:noHBand="0" w:noVBand="1"/>
      </w:tblPr>
      <w:tblGrid>
        <w:gridCol w:w="3606"/>
        <w:gridCol w:w="2409"/>
        <w:gridCol w:w="962"/>
        <w:gridCol w:w="1658"/>
        <w:gridCol w:w="2155"/>
      </w:tblGrid>
      <w:tr w:rsidR="001D3EEF" w:rsidRPr="001D3EEF" w14:paraId="584BDC33" w14:textId="77777777" w:rsidTr="00F320AF">
        <w:trPr>
          <w:trHeight w:val="656"/>
        </w:trPr>
        <w:tc>
          <w:tcPr>
            <w:tcW w:w="10790" w:type="dxa"/>
            <w:gridSpan w:val="5"/>
            <w:shd w:val="clear" w:color="auto" w:fill="D9D9D9" w:themeFill="background1" w:themeFillShade="D9"/>
          </w:tcPr>
          <w:p w14:paraId="7DD6D855" w14:textId="7BC2913D" w:rsidR="001D3EEF" w:rsidRPr="001D3EEF" w:rsidRDefault="001D3EEF" w:rsidP="001D3EEF">
            <w:pPr>
              <w:rPr>
                <w:rFonts w:ascii="Arial Narrow" w:hAnsi="Arial Narrow" w:cs="Times New Roman"/>
                <w:sz w:val="24"/>
                <w:szCs w:val="24"/>
              </w:rPr>
            </w:pPr>
            <w:r w:rsidRPr="001D3EEF">
              <w:rPr>
                <w:rFonts w:ascii="Arial Narrow" w:hAnsi="Arial Narrow" w:cs="Times New Roman"/>
                <w:b/>
                <w:sz w:val="24"/>
                <w:szCs w:val="24"/>
              </w:rPr>
              <w:t>Instructions</w:t>
            </w:r>
            <w:proofErr w:type="gramStart"/>
            <w:r w:rsidRPr="001D3EEF">
              <w:rPr>
                <w:rFonts w:ascii="Arial Narrow" w:hAnsi="Arial Narrow" w:cs="Times New Roman"/>
                <w:sz w:val="24"/>
                <w:szCs w:val="24"/>
              </w:rPr>
              <w:t>:  Please</w:t>
            </w:r>
            <w:proofErr w:type="gramEnd"/>
            <w:r w:rsidRPr="001D3EEF">
              <w:rPr>
                <w:rFonts w:ascii="Arial Narrow" w:hAnsi="Arial Narrow" w:cs="Times New Roman"/>
                <w:sz w:val="24"/>
                <w:szCs w:val="24"/>
              </w:rPr>
              <w:t xml:space="preserve"> complete this form electronically from the superintendent, charter school administrator, or designee. Email to: </w:t>
            </w:r>
            <w:hyperlink r:id="rId12" w:history="1">
              <w:r w:rsidRPr="001D3EEF">
                <w:rPr>
                  <w:rFonts w:ascii="Arial Narrow" w:hAnsi="Arial Narrow" w:cs="Times New Roman"/>
                  <w:b/>
                  <w:color w:val="632423" w:themeColor="accent2" w:themeShade="80"/>
                  <w:sz w:val="24"/>
                  <w:szCs w:val="24"/>
                  <w:u w:val="single"/>
                </w:rPr>
                <w:t>Waivers.PED@state.nm.us</w:t>
              </w:r>
            </w:hyperlink>
            <w:r w:rsidRPr="001D3EEF">
              <w:rPr>
                <w:rFonts w:ascii="Arial Narrow" w:hAnsi="Arial Narrow" w:cs="Times New Roman"/>
                <w:color w:val="632423" w:themeColor="accent2" w:themeShade="80"/>
                <w:sz w:val="24"/>
                <w:szCs w:val="24"/>
              </w:rPr>
              <w:t xml:space="preserve"> </w:t>
            </w:r>
            <w:r w:rsidRPr="001D3EEF">
              <w:rPr>
                <w:rFonts w:ascii="Arial Narrow" w:hAnsi="Arial Narrow" w:cs="Times New Roman"/>
                <w:sz w:val="24"/>
                <w:szCs w:val="24"/>
              </w:rPr>
              <w:t>in word document format.</w:t>
            </w:r>
          </w:p>
          <w:p w14:paraId="363632E9" w14:textId="77777777" w:rsidR="001D3EEF" w:rsidRPr="001D3EEF" w:rsidRDefault="001D3EEF" w:rsidP="001D3EEF">
            <w:pPr>
              <w:spacing w:before="120"/>
              <w:rPr>
                <w:rFonts w:ascii="Arial Narrow" w:hAnsi="Arial Narrow" w:cs="Times New Roman"/>
                <w:sz w:val="22"/>
                <w:szCs w:val="22"/>
              </w:rPr>
            </w:pPr>
            <w:r w:rsidRPr="001D3EEF">
              <w:rPr>
                <w:rFonts w:ascii="Arial Narrow" w:hAnsi="Arial Narrow" w:cs="Times New Roman"/>
                <w:b/>
                <w:sz w:val="22"/>
                <w:szCs w:val="22"/>
              </w:rPr>
              <w:t>Note</w:t>
            </w:r>
            <w:r w:rsidRPr="001D3EEF">
              <w:rPr>
                <w:rFonts w:ascii="Arial Narrow" w:hAnsi="Arial Narrow" w:cs="Times New Roman"/>
                <w:sz w:val="22"/>
                <w:szCs w:val="22"/>
              </w:rPr>
              <w:t>: The response boxes expand automatically as you add text.</w:t>
            </w:r>
          </w:p>
        </w:tc>
      </w:tr>
      <w:tr w:rsidR="001D3EEF" w:rsidRPr="001D3EEF" w14:paraId="77EB6AE9" w14:textId="77777777" w:rsidTr="00351EFD">
        <w:tc>
          <w:tcPr>
            <w:tcW w:w="10790" w:type="dxa"/>
            <w:gridSpan w:val="5"/>
            <w:shd w:val="clear" w:color="auto" w:fill="DBE5F1" w:themeFill="accent1" w:themeFillTint="33"/>
          </w:tcPr>
          <w:p w14:paraId="714B7C46"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District/Charter School:</w:t>
            </w:r>
          </w:p>
        </w:tc>
      </w:tr>
      <w:tr w:rsidR="001D3EEF" w:rsidRPr="001D3EEF" w14:paraId="1F7B7FD8" w14:textId="77777777" w:rsidTr="00351EFD">
        <w:tc>
          <w:tcPr>
            <w:tcW w:w="10790" w:type="dxa"/>
            <w:gridSpan w:val="5"/>
            <w:shd w:val="clear" w:color="auto" w:fill="auto"/>
            <w:vAlign w:val="center"/>
          </w:tcPr>
          <w:p w14:paraId="1D7152A0"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Superintendent or Charter School Administrator:</w:t>
            </w:r>
          </w:p>
        </w:tc>
      </w:tr>
      <w:tr w:rsidR="001D3EEF" w:rsidRPr="001D3EEF" w14:paraId="0A9C7404" w14:textId="77777777" w:rsidTr="00351EFD">
        <w:trPr>
          <w:trHeight w:val="458"/>
        </w:trPr>
        <w:tc>
          <w:tcPr>
            <w:tcW w:w="6977" w:type="dxa"/>
            <w:gridSpan w:val="3"/>
            <w:shd w:val="clear" w:color="auto" w:fill="auto"/>
            <w:vAlign w:val="center"/>
          </w:tcPr>
          <w:p w14:paraId="5FE45264"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Mailing Address:</w:t>
            </w:r>
          </w:p>
        </w:tc>
        <w:tc>
          <w:tcPr>
            <w:tcW w:w="1658" w:type="dxa"/>
            <w:shd w:val="clear" w:color="auto" w:fill="auto"/>
            <w:vAlign w:val="center"/>
          </w:tcPr>
          <w:p w14:paraId="5539A6C3" w14:textId="77777777" w:rsidR="001D3EEF" w:rsidRPr="001D3EEF" w:rsidRDefault="001D3EEF" w:rsidP="001D3EEF">
            <w:pPr>
              <w:spacing w:after="200" w:line="252" w:lineRule="auto"/>
              <w:rPr>
                <w:rFonts w:ascii="Arial Narrow" w:hAnsi="Arial Narrow" w:cs="Times New Roman"/>
                <w:b/>
                <w:i/>
                <w:sz w:val="22"/>
                <w:szCs w:val="22"/>
              </w:rPr>
            </w:pPr>
            <w:r w:rsidRPr="001D3EEF">
              <w:rPr>
                <w:rFonts w:ascii="Arial Narrow" w:hAnsi="Arial Narrow" w:cs="Times New Roman"/>
                <w:sz w:val="22"/>
                <w:szCs w:val="22"/>
              </w:rPr>
              <w:t>State:   NM</w:t>
            </w:r>
          </w:p>
        </w:tc>
        <w:tc>
          <w:tcPr>
            <w:tcW w:w="2155" w:type="dxa"/>
            <w:shd w:val="clear" w:color="auto" w:fill="auto"/>
            <w:vAlign w:val="center"/>
          </w:tcPr>
          <w:p w14:paraId="1FBF57EA"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Zip Code:</w:t>
            </w:r>
          </w:p>
        </w:tc>
      </w:tr>
      <w:tr w:rsidR="001D3EEF" w:rsidRPr="001D3EEF" w14:paraId="1A0FAA0A" w14:textId="77777777" w:rsidTr="00351EFD">
        <w:tc>
          <w:tcPr>
            <w:tcW w:w="3606" w:type="dxa"/>
            <w:shd w:val="clear" w:color="auto" w:fill="auto"/>
            <w:vAlign w:val="center"/>
          </w:tcPr>
          <w:p w14:paraId="2F1B8649"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09" w:type="dxa"/>
            <w:shd w:val="clear" w:color="auto" w:fill="auto"/>
            <w:vAlign w:val="center"/>
          </w:tcPr>
          <w:p w14:paraId="4DFB6746"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75" w:type="dxa"/>
            <w:gridSpan w:val="3"/>
            <w:shd w:val="clear" w:color="auto" w:fill="auto"/>
            <w:vAlign w:val="center"/>
          </w:tcPr>
          <w:p w14:paraId="40B5D095"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bl>
    <w:p w14:paraId="65FB072A" w14:textId="77777777" w:rsidR="001D3EEF" w:rsidRPr="001D3EEF" w:rsidRDefault="001D3EEF" w:rsidP="001D3EEF">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3595"/>
        <w:gridCol w:w="2430"/>
        <w:gridCol w:w="990"/>
        <w:gridCol w:w="3775"/>
      </w:tblGrid>
      <w:tr w:rsidR="001D3EEF" w:rsidRPr="001D3EEF" w14:paraId="547D6603" w14:textId="77777777" w:rsidTr="001D3EEF">
        <w:tc>
          <w:tcPr>
            <w:tcW w:w="7015" w:type="dxa"/>
            <w:gridSpan w:val="3"/>
            <w:shd w:val="clear" w:color="auto" w:fill="DBE5F1" w:themeFill="accent1" w:themeFillTint="33"/>
          </w:tcPr>
          <w:p w14:paraId="6A4EC5AD" w14:textId="77777777" w:rsidR="001D3EEF" w:rsidRPr="001D3EEF" w:rsidRDefault="001D3EEF" w:rsidP="00351EFD">
            <w:pPr>
              <w:spacing w:after="200" w:line="252" w:lineRule="auto"/>
              <w:rPr>
                <w:rFonts w:ascii="Arial Narrow" w:hAnsi="Arial Narrow" w:cs="Times New Roman"/>
                <w:sz w:val="22"/>
                <w:szCs w:val="22"/>
              </w:rPr>
            </w:pPr>
            <w:r w:rsidRPr="00A37088">
              <w:rPr>
                <w:rFonts w:ascii="Arial Narrow" w:hAnsi="Arial Narrow"/>
                <w:sz w:val="22"/>
                <w:szCs w:val="22"/>
              </w:rPr>
              <w:t>LEA Instructional Material Contact</w:t>
            </w:r>
            <w:r w:rsidRPr="001D3EEF">
              <w:rPr>
                <w:rFonts w:ascii="Arial Narrow" w:hAnsi="Arial Narrow" w:cs="Times New Roman"/>
                <w:sz w:val="22"/>
                <w:szCs w:val="22"/>
              </w:rPr>
              <w:t>:</w:t>
            </w:r>
          </w:p>
        </w:tc>
        <w:tc>
          <w:tcPr>
            <w:tcW w:w="3775" w:type="dxa"/>
            <w:shd w:val="clear" w:color="auto" w:fill="DBE5F1" w:themeFill="accent1" w:themeFillTint="33"/>
          </w:tcPr>
          <w:p w14:paraId="6B025B81" w14:textId="77777777" w:rsidR="001D3EEF" w:rsidRPr="001D3EEF" w:rsidRDefault="001D3EEF" w:rsidP="00351EFD">
            <w:pPr>
              <w:spacing w:after="200" w:line="252" w:lineRule="auto"/>
              <w:rPr>
                <w:rFonts w:ascii="Arial Narrow" w:hAnsi="Arial Narrow" w:cs="Times New Roman"/>
                <w:sz w:val="22"/>
                <w:szCs w:val="22"/>
              </w:rPr>
            </w:pPr>
            <w:r w:rsidRPr="00A37088">
              <w:rPr>
                <w:rFonts w:ascii="Arial Narrow" w:hAnsi="Arial Narrow"/>
                <w:sz w:val="22"/>
                <w:szCs w:val="22"/>
              </w:rPr>
              <w:t>Title</w:t>
            </w:r>
            <w:r w:rsidRPr="001D3EEF">
              <w:rPr>
                <w:rFonts w:ascii="Arial Narrow" w:hAnsi="Arial Narrow" w:cs="Times New Roman"/>
                <w:sz w:val="22"/>
                <w:szCs w:val="22"/>
              </w:rPr>
              <w:t>:</w:t>
            </w:r>
          </w:p>
        </w:tc>
      </w:tr>
      <w:tr w:rsidR="001D3EEF" w:rsidRPr="001D3EEF" w14:paraId="60380772" w14:textId="77777777" w:rsidTr="0006696C">
        <w:tc>
          <w:tcPr>
            <w:tcW w:w="3595" w:type="dxa"/>
            <w:shd w:val="clear" w:color="auto" w:fill="DBE5F1" w:themeFill="accent1" w:themeFillTint="33"/>
          </w:tcPr>
          <w:p w14:paraId="69BF6E8F"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30" w:type="dxa"/>
            <w:shd w:val="clear" w:color="auto" w:fill="DBE5F1" w:themeFill="accent1" w:themeFillTint="33"/>
          </w:tcPr>
          <w:p w14:paraId="70014C3F"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65" w:type="dxa"/>
            <w:gridSpan w:val="2"/>
            <w:shd w:val="clear" w:color="auto" w:fill="DBE5F1" w:themeFill="accent1" w:themeFillTint="33"/>
          </w:tcPr>
          <w:p w14:paraId="7CD70717" w14:textId="77777777" w:rsidR="001D3EEF" w:rsidRPr="001D3EEF" w:rsidRDefault="001D3EEF" w:rsidP="001D3EEF">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r w:rsidR="0006696C" w:rsidRPr="001D3EEF" w14:paraId="47D9AC0C" w14:textId="77777777" w:rsidTr="00787486">
        <w:tc>
          <w:tcPr>
            <w:tcW w:w="6025" w:type="dxa"/>
            <w:gridSpan w:val="2"/>
            <w:shd w:val="clear" w:color="auto" w:fill="DBE5F1" w:themeFill="accent1" w:themeFillTint="33"/>
          </w:tcPr>
          <w:p w14:paraId="608297A0" w14:textId="77777777" w:rsidR="0006696C" w:rsidRPr="001D3EEF" w:rsidRDefault="0006696C" w:rsidP="0006696C">
            <w:pPr>
              <w:spacing w:after="200" w:line="252" w:lineRule="auto"/>
              <w:jc w:val="right"/>
              <w:rPr>
                <w:rFonts w:ascii="Arial Narrow" w:hAnsi="Arial Narrow" w:cs="Times New Roman"/>
                <w:sz w:val="22"/>
                <w:szCs w:val="22"/>
              </w:rPr>
            </w:pPr>
            <w:r>
              <w:rPr>
                <w:rFonts w:ascii="Arial Narrow" w:hAnsi="Arial Narrow"/>
                <w:sz w:val="22"/>
                <w:szCs w:val="22"/>
              </w:rPr>
              <w:t>Date Submitted:</w:t>
            </w:r>
          </w:p>
        </w:tc>
        <w:tc>
          <w:tcPr>
            <w:tcW w:w="4765" w:type="dxa"/>
            <w:gridSpan w:val="2"/>
            <w:shd w:val="clear" w:color="auto" w:fill="DBE5F1" w:themeFill="accent1" w:themeFillTint="33"/>
          </w:tcPr>
          <w:p w14:paraId="0CFFAE98" w14:textId="77777777" w:rsidR="0006696C" w:rsidRPr="001D3EEF" w:rsidRDefault="0006696C" w:rsidP="001D3EEF">
            <w:pPr>
              <w:spacing w:after="200" w:line="252" w:lineRule="auto"/>
              <w:rPr>
                <w:rFonts w:ascii="Arial Narrow" w:hAnsi="Arial Narrow" w:cs="Times New Roman"/>
                <w:sz w:val="22"/>
                <w:szCs w:val="22"/>
              </w:rPr>
            </w:pPr>
          </w:p>
        </w:tc>
      </w:tr>
    </w:tbl>
    <w:p w14:paraId="04AA365C" w14:textId="77777777" w:rsidR="0006696C" w:rsidRPr="001D3EEF" w:rsidRDefault="0006696C" w:rsidP="001D3EEF">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6977"/>
        <w:gridCol w:w="2026"/>
        <w:gridCol w:w="1787"/>
      </w:tblGrid>
      <w:tr w:rsidR="001D3EEF" w:rsidRPr="001D3EEF" w14:paraId="01DF0DAC" w14:textId="77777777" w:rsidTr="00F320AF">
        <w:tc>
          <w:tcPr>
            <w:tcW w:w="6977" w:type="dxa"/>
            <w:shd w:val="clear" w:color="auto" w:fill="D9D9D9" w:themeFill="background1" w:themeFillShade="D9"/>
          </w:tcPr>
          <w:p w14:paraId="10F40D6A" w14:textId="77777777" w:rsidR="001D3EEF" w:rsidRPr="001D3EEF" w:rsidRDefault="001D3EEF" w:rsidP="001D3EEF">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 xml:space="preserve">Does </w:t>
            </w:r>
            <w:proofErr w:type="gramStart"/>
            <w:r w:rsidRPr="001D3EEF">
              <w:rPr>
                <w:rFonts w:ascii="Arial Narrow" w:hAnsi="Arial Narrow" w:cs="Times New Roman"/>
                <w:iCs/>
                <w:sz w:val="22"/>
                <w:szCs w:val="22"/>
              </w:rPr>
              <w:t>local</w:t>
            </w:r>
            <w:proofErr w:type="gramEnd"/>
            <w:r w:rsidRPr="001D3EEF">
              <w:rPr>
                <w:rFonts w:ascii="Arial Narrow" w:hAnsi="Arial Narrow" w:cs="Times New Roman"/>
                <w:iCs/>
                <w:sz w:val="22"/>
                <w:szCs w:val="22"/>
              </w:rPr>
              <w:t xml:space="preserve"> school board policy require board approval prior to this request?  </w:t>
            </w:r>
          </w:p>
        </w:tc>
        <w:tc>
          <w:tcPr>
            <w:tcW w:w="2026" w:type="dxa"/>
            <w:shd w:val="clear" w:color="auto" w:fill="D9D9D9" w:themeFill="background1" w:themeFillShade="D9"/>
          </w:tcPr>
          <w:p w14:paraId="7DB35280" w14:textId="77777777" w:rsidR="001D3EEF" w:rsidRPr="001D3EEF" w:rsidRDefault="00000000" w:rsidP="001D3EEF">
            <w:pPr>
              <w:spacing w:after="200" w:line="252" w:lineRule="auto"/>
              <w:jc w:val="center"/>
              <w:rPr>
                <w:rFonts w:ascii="Arial Narrow" w:hAnsi="Arial Narrow" w:cs="Times New Roman"/>
                <w:iCs/>
                <w:sz w:val="22"/>
                <w:szCs w:val="22"/>
              </w:rPr>
            </w:pPr>
            <w:sdt>
              <w:sdtPr>
                <w:rPr>
                  <w:rFonts w:ascii="Arial Narrow" w:hAnsi="Arial Narrow" w:cs="Times New Roman"/>
                  <w:sz w:val="22"/>
                  <w:szCs w:val="22"/>
                </w:rPr>
                <w:id w:val="-859961948"/>
                <w14:checkbox>
                  <w14:checked w14:val="0"/>
                  <w14:checkedState w14:val="2612" w14:font="MS Gothic"/>
                  <w14:uncheckedState w14:val="2610" w14:font="MS Gothic"/>
                </w14:checkbox>
              </w:sdtPr>
              <w:sdtEndPr>
                <w:rPr>
                  <w:rFonts w:hint="eastAsia"/>
                </w:rPr>
              </w:sdtEndPr>
              <w:sdtContent>
                <w:r w:rsidR="001D3EEF" w:rsidRPr="001D3EEF">
                  <w:rPr>
                    <w:rFonts w:ascii="Segoe UI Symbol" w:hAnsi="Segoe UI Symbol" w:cs="Segoe UI Symbol"/>
                    <w:sz w:val="22"/>
                    <w:szCs w:val="22"/>
                  </w:rPr>
                  <w:t>☐</w:t>
                </w:r>
              </w:sdtContent>
            </w:sdt>
            <w:r w:rsidR="0006696C">
              <w:rPr>
                <w:rFonts w:ascii="Arial Narrow" w:hAnsi="Arial Narrow" w:cs="Times New Roman"/>
                <w:sz w:val="22"/>
                <w:szCs w:val="22"/>
              </w:rPr>
              <w:t xml:space="preserve"> </w:t>
            </w:r>
            <w:r w:rsidR="001D3EEF" w:rsidRPr="001D3EEF">
              <w:rPr>
                <w:rFonts w:ascii="Arial Narrow" w:hAnsi="Arial Narrow" w:cs="Times New Roman"/>
                <w:sz w:val="22"/>
                <w:szCs w:val="22"/>
              </w:rPr>
              <w:t>Yes</w:t>
            </w:r>
          </w:p>
        </w:tc>
        <w:tc>
          <w:tcPr>
            <w:tcW w:w="1787" w:type="dxa"/>
            <w:shd w:val="clear" w:color="auto" w:fill="D9D9D9" w:themeFill="background1" w:themeFillShade="D9"/>
          </w:tcPr>
          <w:p w14:paraId="63710523" w14:textId="77777777" w:rsidR="001D3EEF" w:rsidRPr="001D3EEF" w:rsidRDefault="00000000" w:rsidP="001D3EEF">
            <w:pPr>
              <w:spacing w:after="200" w:line="252" w:lineRule="auto"/>
              <w:jc w:val="center"/>
              <w:rPr>
                <w:rFonts w:ascii="Arial Narrow" w:hAnsi="Arial Narrow" w:cs="Times New Roman"/>
                <w:iCs/>
                <w:sz w:val="22"/>
                <w:szCs w:val="22"/>
              </w:rPr>
            </w:pPr>
            <w:sdt>
              <w:sdtPr>
                <w:rPr>
                  <w:rFonts w:ascii="MS Gothic" w:hAnsi="MS Gothic" w:cs="Times New Roman" w:hint="eastAsia"/>
                  <w:sz w:val="22"/>
                  <w:szCs w:val="22"/>
                </w:rPr>
                <w:id w:val="-1663311954"/>
                <w14:checkbox>
                  <w14:checked w14:val="0"/>
                  <w14:checkedState w14:val="2612" w14:font="MS Gothic"/>
                  <w14:uncheckedState w14:val="2610" w14:font="MS Gothic"/>
                </w14:checkbox>
              </w:sdtPr>
              <w:sdtContent>
                <w:r w:rsidR="001D3EEF" w:rsidRPr="001D3EEF">
                  <w:rPr>
                    <w:rFonts w:ascii="Segoe UI Symbol" w:hAnsi="Segoe UI Symbol" w:cs="Segoe UI Symbol"/>
                    <w:sz w:val="22"/>
                    <w:szCs w:val="22"/>
                  </w:rPr>
                  <w:t>☐</w:t>
                </w:r>
              </w:sdtContent>
            </w:sdt>
            <w:r w:rsidR="0006696C">
              <w:rPr>
                <w:rFonts w:ascii="MS Gothic" w:hAnsi="MS Gothic" w:cs="Times New Roman"/>
                <w:sz w:val="22"/>
                <w:szCs w:val="22"/>
              </w:rPr>
              <w:t xml:space="preserve"> </w:t>
            </w:r>
            <w:r w:rsidR="001D3EEF" w:rsidRPr="001D3EEF">
              <w:rPr>
                <w:rFonts w:ascii="Arial Narrow" w:hAnsi="Arial Narrow" w:cs="Times New Roman"/>
                <w:sz w:val="22"/>
                <w:szCs w:val="22"/>
              </w:rPr>
              <w:t>No</w:t>
            </w:r>
          </w:p>
        </w:tc>
      </w:tr>
      <w:tr w:rsidR="001D3EEF" w:rsidRPr="001D3EEF" w14:paraId="1E5115C8" w14:textId="77777777" w:rsidTr="00F320AF">
        <w:tc>
          <w:tcPr>
            <w:tcW w:w="6977" w:type="dxa"/>
            <w:shd w:val="clear" w:color="auto" w:fill="D9D9D9" w:themeFill="background1" w:themeFillShade="D9"/>
          </w:tcPr>
          <w:p w14:paraId="651C3FEC" w14:textId="77777777" w:rsidR="001D3EEF" w:rsidRPr="001D3EEF" w:rsidRDefault="001D3EEF" w:rsidP="001D3EEF">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If yes, has board approval been obtained?</w:t>
            </w:r>
          </w:p>
        </w:tc>
        <w:tc>
          <w:tcPr>
            <w:tcW w:w="2026" w:type="dxa"/>
            <w:shd w:val="clear" w:color="auto" w:fill="D9D9D9" w:themeFill="background1" w:themeFillShade="D9"/>
          </w:tcPr>
          <w:p w14:paraId="07CD22AC" w14:textId="77777777" w:rsidR="001D3EEF" w:rsidRPr="001D3EEF" w:rsidRDefault="00000000" w:rsidP="001D3EEF">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974819902"/>
                <w14:checkbox>
                  <w14:checked w14:val="0"/>
                  <w14:checkedState w14:val="2612" w14:font="MS Gothic"/>
                  <w14:uncheckedState w14:val="2610" w14:font="MS Gothic"/>
                </w14:checkbox>
              </w:sdtPr>
              <w:sdtContent>
                <w:r w:rsidR="001D3EEF" w:rsidRPr="001D3EEF">
                  <w:rPr>
                    <w:rFonts w:ascii="Segoe UI Symbol" w:hAnsi="Segoe UI Symbol" w:cs="Segoe UI Symbol"/>
                    <w:sz w:val="22"/>
                    <w:szCs w:val="22"/>
                  </w:rPr>
                  <w:t>☐</w:t>
                </w:r>
              </w:sdtContent>
            </w:sdt>
            <w:r w:rsidR="0006696C">
              <w:rPr>
                <w:rFonts w:ascii="MS Gothic" w:hAnsi="MS Gothic" w:cs="Times New Roman"/>
                <w:sz w:val="22"/>
                <w:szCs w:val="22"/>
              </w:rPr>
              <w:t xml:space="preserve"> </w:t>
            </w:r>
            <w:r w:rsidR="001D3EEF" w:rsidRPr="001D3EEF">
              <w:rPr>
                <w:rFonts w:ascii="Arial Narrow" w:hAnsi="Arial Narrow" w:cs="Times New Roman"/>
                <w:sz w:val="22"/>
                <w:szCs w:val="22"/>
              </w:rPr>
              <w:t>Yes</w:t>
            </w:r>
          </w:p>
        </w:tc>
        <w:tc>
          <w:tcPr>
            <w:tcW w:w="1787" w:type="dxa"/>
            <w:shd w:val="clear" w:color="auto" w:fill="D9D9D9" w:themeFill="background1" w:themeFillShade="D9"/>
          </w:tcPr>
          <w:p w14:paraId="63B7D41C" w14:textId="77777777" w:rsidR="001D3EEF" w:rsidRPr="001D3EEF" w:rsidRDefault="00000000" w:rsidP="001D3EEF">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697459615"/>
                <w14:checkbox>
                  <w14:checked w14:val="0"/>
                  <w14:checkedState w14:val="2612" w14:font="MS Gothic"/>
                  <w14:uncheckedState w14:val="2610" w14:font="MS Gothic"/>
                </w14:checkbox>
              </w:sdtPr>
              <w:sdtContent>
                <w:r w:rsidR="001D3EEF" w:rsidRPr="001D3EEF">
                  <w:rPr>
                    <w:rFonts w:ascii="Segoe UI Symbol" w:hAnsi="Segoe UI Symbol" w:cs="Segoe UI Symbol"/>
                    <w:sz w:val="22"/>
                    <w:szCs w:val="22"/>
                  </w:rPr>
                  <w:t>☐</w:t>
                </w:r>
              </w:sdtContent>
            </w:sdt>
            <w:r w:rsidR="0006696C">
              <w:rPr>
                <w:rFonts w:ascii="MS Gothic" w:hAnsi="MS Gothic" w:cs="Times New Roman"/>
                <w:sz w:val="22"/>
                <w:szCs w:val="22"/>
              </w:rPr>
              <w:t xml:space="preserve"> </w:t>
            </w:r>
            <w:r w:rsidR="001D3EEF" w:rsidRPr="001D3EEF">
              <w:rPr>
                <w:rFonts w:ascii="Arial Narrow" w:hAnsi="Arial Narrow" w:cs="Times New Roman"/>
                <w:sz w:val="22"/>
                <w:szCs w:val="22"/>
              </w:rPr>
              <w:t>No</w:t>
            </w:r>
          </w:p>
        </w:tc>
      </w:tr>
      <w:tr w:rsidR="001D3EEF" w:rsidRPr="001D3EEF" w14:paraId="16B20346" w14:textId="77777777" w:rsidTr="00F320AF">
        <w:tc>
          <w:tcPr>
            <w:tcW w:w="6977" w:type="dxa"/>
            <w:shd w:val="clear" w:color="auto" w:fill="D9D9D9" w:themeFill="background1" w:themeFillShade="D9"/>
          </w:tcPr>
          <w:p w14:paraId="27BD6ACE" w14:textId="77777777" w:rsidR="001D3EEF" w:rsidRPr="001D3EEF" w:rsidRDefault="001D3EEF" w:rsidP="001D3EEF">
            <w:pPr>
              <w:spacing w:after="200" w:line="252" w:lineRule="auto"/>
              <w:jc w:val="right"/>
              <w:rPr>
                <w:rFonts w:ascii="Arial Narrow" w:hAnsi="Arial Narrow" w:cs="Times New Roman"/>
                <w:sz w:val="22"/>
                <w:szCs w:val="22"/>
              </w:rPr>
            </w:pPr>
            <w:r w:rsidRPr="001D3EEF">
              <w:rPr>
                <w:rFonts w:ascii="Arial Narrow" w:hAnsi="Arial Narrow" w:cs="Times New Roman"/>
                <w:sz w:val="22"/>
                <w:szCs w:val="22"/>
              </w:rPr>
              <w:t>Date of board approval:</w:t>
            </w:r>
          </w:p>
        </w:tc>
        <w:tc>
          <w:tcPr>
            <w:tcW w:w="3813" w:type="dxa"/>
            <w:gridSpan w:val="2"/>
            <w:shd w:val="clear" w:color="auto" w:fill="D9D9D9" w:themeFill="background1" w:themeFillShade="D9"/>
            <w:vAlign w:val="center"/>
          </w:tcPr>
          <w:p w14:paraId="28B72FD0" w14:textId="77777777" w:rsidR="001D3EEF" w:rsidRPr="001D3EEF" w:rsidRDefault="001D3EEF" w:rsidP="001D3EEF">
            <w:pPr>
              <w:spacing w:after="200" w:line="252" w:lineRule="auto"/>
              <w:jc w:val="center"/>
              <w:rPr>
                <w:rFonts w:ascii="Arial Narrow" w:hAnsi="Arial Narrow" w:cs="Times New Roman"/>
                <w:sz w:val="22"/>
                <w:szCs w:val="22"/>
              </w:rPr>
            </w:pPr>
          </w:p>
        </w:tc>
      </w:tr>
    </w:tbl>
    <w:p w14:paraId="46345D8F" w14:textId="77777777" w:rsidR="001D3EEF" w:rsidRPr="0006696C" w:rsidRDefault="001D3EEF" w:rsidP="005D42E9">
      <w:pPr>
        <w:rPr>
          <w:rFonts w:ascii="Arial Narrow" w:hAnsi="Arial Narrow"/>
          <w:b/>
          <w:caps/>
          <w:color w:val="4A442A" w:themeColor="background2" w:themeShade="40"/>
          <w:sz w:val="2"/>
          <w:szCs w:val="2"/>
        </w:rPr>
      </w:pPr>
    </w:p>
    <w:p w14:paraId="61F61B93" w14:textId="77777777" w:rsidR="002469E3" w:rsidRDefault="002469E3" w:rsidP="009B241C">
      <w:pPr>
        <w:jc w:val="both"/>
        <w:rPr>
          <w:rFonts w:ascii="Arial Narrow" w:hAnsi="Arial Narrow"/>
          <w:sz w:val="2"/>
          <w:szCs w:val="2"/>
        </w:rPr>
      </w:pPr>
    </w:p>
    <w:p w14:paraId="398CD46F" w14:textId="77777777" w:rsidR="0006696C" w:rsidRDefault="0006696C" w:rsidP="009B241C">
      <w:pPr>
        <w:jc w:val="both"/>
        <w:rPr>
          <w:rFonts w:ascii="Arial Narrow" w:hAnsi="Arial Narrow"/>
          <w:sz w:val="2"/>
          <w:szCs w:val="2"/>
        </w:rPr>
      </w:pPr>
    </w:p>
    <w:p w14:paraId="6ABE6DBB" w14:textId="77777777" w:rsidR="0006696C" w:rsidRDefault="0006696C" w:rsidP="009B241C">
      <w:pPr>
        <w:jc w:val="both"/>
        <w:rPr>
          <w:rFonts w:ascii="Arial Narrow" w:hAnsi="Arial Narrow"/>
          <w:sz w:val="2"/>
          <w:szCs w:val="2"/>
        </w:rPr>
      </w:pPr>
    </w:p>
    <w:p w14:paraId="26847CBF" w14:textId="77777777" w:rsidR="0006696C" w:rsidRPr="0006696C" w:rsidRDefault="0006696C" w:rsidP="009B241C">
      <w:pPr>
        <w:jc w:val="both"/>
        <w:rPr>
          <w:rFonts w:ascii="Arial Narrow" w:hAnsi="Arial Narrow"/>
          <w:sz w:val="2"/>
          <w:szCs w:val="2"/>
        </w:rPr>
      </w:pPr>
      <w:r>
        <w:rPr>
          <w:rFonts w:ascii="Arial Narrow" w:hAnsi="Arial Narrow"/>
          <w:b/>
          <w:noProof/>
          <w:sz w:val="24"/>
          <w:szCs w:val="24"/>
        </w:rPr>
        <mc:AlternateContent>
          <mc:Choice Requires="wps">
            <w:drawing>
              <wp:anchor distT="0" distB="0" distL="114300" distR="114300" simplePos="0" relativeHeight="251665408" behindDoc="0" locked="0" layoutInCell="1" allowOverlap="1" wp14:anchorId="26D650DA" wp14:editId="06E88408">
                <wp:simplePos x="0" y="0"/>
                <wp:positionH relativeFrom="margin">
                  <wp:align>left</wp:align>
                </wp:positionH>
                <wp:positionV relativeFrom="paragraph">
                  <wp:posOffset>15240</wp:posOffset>
                </wp:positionV>
                <wp:extent cx="6851650" cy="34290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342900"/>
                        </a:xfrm>
                        <a:prstGeom prst="rect">
                          <a:avLst/>
                        </a:prstGeom>
                        <a:solidFill>
                          <a:schemeClr val="accent1">
                            <a:lumMod val="40000"/>
                            <a:lumOff val="60000"/>
                          </a:schemeClr>
                        </a:solidFill>
                        <a:ln w="9525">
                          <a:solidFill>
                            <a:srgbClr val="000000"/>
                          </a:solidFill>
                          <a:miter lim="800000"/>
                          <a:headEnd/>
                          <a:tailEnd/>
                        </a:ln>
                      </wps:spPr>
                      <wps:txbx>
                        <w:txbxContent>
                          <w:p w14:paraId="7B99EC27" w14:textId="77777777" w:rsidR="008B23D1" w:rsidRPr="00F320AF" w:rsidRDefault="008B23D1" w:rsidP="00F320AF">
                            <w:pPr>
                              <w:shd w:val="clear" w:color="auto" w:fill="B8CCE4" w:themeFill="accent1" w:themeFillTint="66"/>
                              <w:jc w:val="center"/>
                              <w:rPr>
                                <w:b/>
                                <w:sz w:val="28"/>
                                <w:szCs w:val="28"/>
                              </w:rPr>
                            </w:pPr>
                            <w:r w:rsidRPr="00F320AF">
                              <w:rPr>
                                <w:b/>
                                <w:sz w:val="28"/>
                                <w:szCs w:val="28"/>
                              </w:rPr>
                              <w:t>If Using Multiple Waivers, Please Use a Separate Request for 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650DA" id="_x0000_s1027" type="#_x0000_t202" style="position:absolute;left:0;text-align:left;margin-left:0;margin-top:1.2pt;width:539.5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EbNQIAAGQEAAAOAAAAZHJzL2Uyb0RvYy54bWysVNuO2jAQfa/Uf7D8XhIoUIgIqy3brSpt&#10;L9K2H+A4DrFqe1zbkGy/fscOZKF9q8qD5ZlxzsycM8PmpteKHIXzEkxJp5OcEmE41NLsS/rj+/2b&#10;FSU+MFMzBUaU9El4erN9/WrT2ULMoAVVC0cQxPiisyVtQ7BFlnneCs38BKwwGGzAaRbQdPusdqxD&#10;dK2yWZ4vsw5cbR1w4T1674Yg3Sb8phE8fG0aLwJRJcXaQjpdOqt4ZtsNK/aO2VbyUxnsH6rQTBpM&#10;OkLdscDIwcm/oLTkDjw0YcJBZ9A0kovUA3Yzzf/o5rFlVqRekBxvR5r8/4PlX46P9psjoX8PPQqY&#10;mvD2AfhPTwzsWmb24tY56FrBakw8jZRlnfXF6dNItS98BKm6z1CjyOwQIAH1jdORFeyTIDoK8DSS&#10;LvpAODqXq8V0ucAQx9jb+WydJ1UyVpy/ts6HjwI0iZeSOhQ1obPjgw+xGlacn8RkHpSs76VSyYiD&#10;JHbKkSPDEWCcCxOGLtVBY7mDf57jbxgGdOPIDO7l2Y0p0khGpJTwKokypCvpejFbDPRdFeD21Zg+&#10;wo3tXUFoGXAPlNQlXY2PWBFJ/2DqNKWBSTXcsRplTipE4gcJQl/1RNYniaIoFdRPKIuDYexxTfHS&#10;gvtNSYcjX1L/68CcoER9Mijtejqfxx1JxnzxboaGu4xUlxFmOEKVNFAyXHch7VVk3cAtjkAjkzov&#10;lZxKxlFOHJ7WLu7KpZ1evfw5bJ8BAAD//wMAUEsDBBQABgAIAAAAIQB3DgKU3QAAAAYBAAAPAAAA&#10;ZHJzL2Rvd25yZXYueG1sTI/BTsJAEIbvJr7DZky8GNkKCFi7JcakBw+GgDzAtB3b2u5s7S5QfHqH&#10;kx5n/j/ffJOsR9upIw2+cWzgYRKBIi5c2XBlYP+R3a9A+YBcYueYDJzJwzq9vkowLt2Jt3TchUoJ&#10;hH2MBuoQ+lhrX9Rk0U9cTyzZpxssBhmHSpcDngRuOz2NooW22LBcqLGn15qKdnewQmnb891SczYr&#10;3mY/2fbre/OeozG3N+PLM6hAY/grw0Vf1CEVp9wduPSqMyCPBAPTOahLGC2fZJEbeFzMQaeJ/q+f&#10;/gIAAP//AwBQSwECLQAUAAYACAAAACEAtoM4kv4AAADhAQAAEwAAAAAAAAAAAAAAAAAAAAAAW0Nv&#10;bnRlbnRfVHlwZXNdLnhtbFBLAQItABQABgAIAAAAIQA4/SH/1gAAAJQBAAALAAAAAAAAAAAAAAAA&#10;AC8BAABfcmVscy8ucmVsc1BLAQItABQABgAIAAAAIQCQU2EbNQIAAGQEAAAOAAAAAAAAAAAAAAAA&#10;AC4CAABkcnMvZTJvRG9jLnhtbFBLAQItABQABgAIAAAAIQB3DgKU3QAAAAYBAAAPAAAAAAAAAAAA&#10;AAAAAI8EAABkcnMvZG93bnJldi54bWxQSwUGAAAAAAQABADzAAAAmQUAAAAA&#10;" fillcolor="#b8cce4 [1300]">
                <v:textbox>
                  <w:txbxContent>
                    <w:p w14:paraId="7B99EC27" w14:textId="77777777" w:rsidR="008B23D1" w:rsidRPr="00F320AF" w:rsidRDefault="008B23D1" w:rsidP="00F320AF">
                      <w:pPr>
                        <w:shd w:val="clear" w:color="auto" w:fill="B8CCE4" w:themeFill="accent1" w:themeFillTint="66"/>
                        <w:jc w:val="center"/>
                        <w:rPr>
                          <w:b/>
                          <w:sz w:val="28"/>
                          <w:szCs w:val="28"/>
                        </w:rPr>
                      </w:pPr>
                      <w:r w:rsidRPr="00F320AF">
                        <w:rPr>
                          <w:b/>
                          <w:sz w:val="28"/>
                          <w:szCs w:val="28"/>
                        </w:rPr>
                        <w:t>If Using Multiple Waivers, Please Use a Separate Request for Each</w:t>
                      </w:r>
                    </w:p>
                  </w:txbxContent>
                </v:textbox>
                <w10:wrap anchorx="margin"/>
              </v:shape>
            </w:pict>
          </mc:Fallback>
        </mc:AlternateContent>
      </w:r>
    </w:p>
    <w:p w14:paraId="43B26EBF" w14:textId="77777777" w:rsidR="00642BD8" w:rsidRPr="002960D5" w:rsidRDefault="00642BD8">
      <w:pPr>
        <w:rPr>
          <w:rFonts w:ascii="Arial Narrow" w:hAnsi="Arial Narrow"/>
          <w:b/>
          <w:sz w:val="24"/>
          <w:szCs w:val="24"/>
        </w:rPr>
      </w:pPr>
    </w:p>
    <w:p w14:paraId="2F4F7A8B" w14:textId="77777777" w:rsidR="00BC3BE1" w:rsidRDefault="00BC3BE1">
      <w:pPr>
        <w:rPr>
          <w:rFonts w:ascii="Arial Narrow" w:hAnsi="Arial Narrow"/>
          <w:b/>
          <w:sz w:val="24"/>
          <w:szCs w:val="24"/>
        </w:rPr>
      </w:pPr>
    </w:p>
    <w:p w14:paraId="171CE237" w14:textId="77777777" w:rsidR="00322A11" w:rsidRDefault="00322A11">
      <w:pPr>
        <w:rPr>
          <w:rFonts w:ascii="Arial Narrow" w:hAnsi="Arial Narrow"/>
          <w:b/>
          <w:sz w:val="2"/>
          <w:szCs w:val="2"/>
        </w:rPr>
      </w:pPr>
    </w:p>
    <w:p w14:paraId="4A1F28E7" w14:textId="77777777" w:rsidR="0006696C" w:rsidRDefault="0006696C">
      <w:pPr>
        <w:rPr>
          <w:rFonts w:ascii="Arial Narrow" w:hAnsi="Arial Narrow"/>
          <w:b/>
          <w:sz w:val="2"/>
          <w:szCs w:val="2"/>
        </w:rPr>
      </w:pPr>
    </w:p>
    <w:p w14:paraId="2871065A" w14:textId="77777777" w:rsidR="0006696C" w:rsidRDefault="0006696C">
      <w:pPr>
        <w:rPr>
          <w:rFonts w:ascii="Arial Narrow" w:hAnsi="Arial Narrow"/>
          <w:b/>
          <w:sz w:val="2"/>
          <w:szCs w:val="2"/>
        </w:rPr>
      </w:pPr>
    </w:p>
    <w:p w14:paraId="130D7BC5" w14:textId="77777777" w:rsidR="0006696C" w:rsidRPr="0006696C" w:rsidRDefault="0006696C">
      <w:pPr>
        <w:rPr>
          <w:rFonts w:ascii="Arial Narrow" w:hAnsi="Arial Narrow"/>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3B6F8B" w:rsidRPr="002960D5" w14:paraId="44CE3373" w14:textId="77777777" w:rsidTr="00F320AF">
        <w:tc>
          <w:tcPr>
            <w:tcW w:w="5000" w:type="pct"/>
            <w:shd w:val="clear" w:color="auto" w:fill="002060"/>
          </w:tcPr>
          <w:p w14:paraId="0751FC94" w14:textId="77777777" w:rsidR="0006696C" w:rsidRPr="0006696C" w:rsidRDefault="0006696C">
            <w:pPr>
              <w:rPr>
                <w:rFonts w:ascii="Arial Narrow" w:hAnsi="Arial Narrow"/>
                <w:b/>
                <w:sz w:val="6"/>
                <w:szCs w:val="4"/>
              </w:rPr>
            </w:pPr>
          </w:p>
          <w:p w14:paraId="6F535C3B" w14:textId="77777777" w:rsidR="003B6F8B" w:rsidRDefault="003B6F8B">
            <w:pPr>
              <w:rPr>
                <w:rFonts w:ascii="Arial Narrow" w:hAnsi="Arial Narrow"/>
                <w:b/>
                <w:sz w:val="24"/>
                <w:szCs w:val="24"/>
              </w:rPr>
            </w:pPr>
            <w:r w:rsidRPr="002960D5">
              <w:rPr>
                <w:rFonts w:ascii="Arial Narrow" w:hAnsi="Arial Narrow"/>
                <w:b/>
                <w:sz w:val="24"/>
                <w:szCs w:val="24"/>
              </w:rPr>
              <w:t xml:space="preserve">Applicable Statute </w:t>
            </w:r>
            <w:r>
              <w:rPr>
                <w:rFonts w:ascii="Arial Narrow" w:hAnsi="Arial Narrow"/>
                <w:b/>
                <w:sz w:val="24"/>
                <w:szCs w:val="24"/>
              </w:rPr>
              <w:t>a</w:t>
            </w:r>
            <w:r w:rsidRPr="002960D5">
              <w:rPr>
                <w:rFonts w:ascii="Arial Narrow" w:hAnsi="Arial Narrow"/>
                <w:b/>
                <w:sz w:val="24"/>
                <w:szCs w:val="24"/>
              </w:rPr>
              <w:t>nd/</w:t>
            </w:r>
            <w:r>
              <w:rPr>
                <w:rFonts w:ascii="Arial Narrow" w:hAnsi="Arial Narrow"/>
                <w:b/>
                <w:sz w:val="24"/>
                <w:szCs w:val="24"/>
              </w:rPr>
              <w:t>o</w:t>
            </w:r>
            <w:r w:rsidRPr="002960D5">
              <w:rPr>
                <w:rFonts w:ascii="Arial Narrow" w:hAnsi="Arial Narrow"/>
                <w:b/>
                <w:sz w:val="24"/>
                <w:szCs w:val="24"/>
              </w:rPr>
              <w:t>r State Rule</w:t>
            </w:r>
          </w:p>
          <w:p w14:paraId="6C06328D" w14:textId="77777777" w:rsidR="0006696C" w:rsidRPr="0006696C" w:rsidRDefault="0006696C">
            <w:pPr>
              <w:rPr>
                <w:rStyle w:val="catchline"/>
                <w:rFonts w:ascii="Arial Narrow" w:hAnsi="Arial Narrow"/>
                <w:b/>
                <w:sz w:val="4"/>
                <w:szCs w:val="4"/>
              </w:rPr>
            </w:pPr>
          </w:p>
        </w:tc>
      </w:tr>
      <w:tr w:rsidR="00322A11" w:rsidRPr="002960D5" w14:paraId="079F0A3A" w14:textId="77777777" w:rsidTr="00F320AF">
        <w:tc>
          <w:tcPr>
            <w:tcW w:w="5000" w:type="pct"/>
            <w:shd w:val="clear" w:color="auto" w:fill="D9D9D9" w:themeFill="background1" w:themeFillShade="D9"/>
          </w:tcPr>
          <w:p w14:paraId="35988FBB" w14:textId="77777777" w:rsidR="005B12B6" w:rsidRPr="005F4B90" w:rsidRDefault="00314944" w:rsidP="00A93D3D">
            <w:pPr>
              <w:spacing w:before="120"/>
              <w:rPr>
                <w:rStyle w:val="catchline"/>
                <w:rFonts w:ascii="Arial Narrow" w:hAnsi="Arial Narrow" w:cs="Calibri"/>
                <w:b/>
                <w:bCs/>
                <w:sz w:val="22"/>
                <w:szCs w:val="22"/>
              </w:rPr>
            </w:pPr>
            <w:r w:rsidRPr="005F4B90">
              <w:rPr>
                <w:rStyle w:val="catchline"/>
                <w:rFonts w:ascii="Arial Narrow" w:hAnsi="Arial Narrow" w:cs="Calibri"/>
                <w:b/>
                <w:bCs/>
                <w:sz w:val="22"/>
                <w:szCs w:val="22"/>
              </w:rPr>
              <w:t>22-</w:t>
            </w:r>
            <w:r w:rsidR="005B12B6" w:rsidRPr="005F4B90">
              <w:rPr>
                <w:rStyle w:val="catchline"/>
                <w:rFonts w:ascii="Arial Narrow" w:hAnsi="Arial Narrow" w:cs="Calibri"/>
                <w:b/>
                <w:bCs/>
                <w:sz w:val="22"/>
                <w:szCs w:val="22"/>
              </w:rPr>
              <w:t>15</w:t>
            </w:r>
            <w:r w:rsidRPr="005F4B90">
              <w:rPr>
                <w:rStyle w:val="catchline"/>
                <w:rFonts w:ascii="Arial Narrow" w:hAnsi="Arial Narrow" w:cs="Calibri"/>
                <w:b/>
                <w:bCs/>
                <w:sz w:val="22"/>
                <w:szCs w:val="22"/>
              </w:rPr>
              <w:t xml:space="preserve">-9. </w:t>
            </w:r>
            <w:r w:rsidR="005B12B6" w:rsidRPr="005F4B90">
              <w:rPr>
                <w:rStyle w:val="catchline"/>
                <w:rFonts w:ascii="Arial Narrow" w:hAnsi="Arial Narrow" w:cs="Calibri"/>
                <w:b/>
                <w:bCs/>
                <w:sz w:val="22"/>
                <w:szCs w:val="22"/>
              </w:rPr>
              <w:t xml:space="preserve">Distribution of Funds for Instructional Materials </w:t>
            </w:r>
          </w:p>
          <w:p w14:paraId="38CEC151" w14:textId="77777777" w:rsidR="005B12B6" w:rsidRPr="005F4B90" w:rsidRDefault="005B12B6" w:rsidP="005B12B6">
            <w:pPr>
              <w:rPr>
                <w:rFonts w:ascii="Arial Narrow" w:hAnsi="Arial Narrow" w:cs="Calibri"/>
                <w:sz w:val="22"/>
                <w:szCs w:val="22"/>
              </w:rPr>
            </w:pPr>
            <w:r w:rsidRPr="005F4B90">
              <w:rPr>
                <w:rFonts w:ascii="Arial Narrow" w:hAnsi="Arial Narrow" w:cs="Calibri"/>
                <w:sz w:val="22"/>
                <w:szCs w:val="22"/>
              </w:rPr>
              <w:t xml:space="preserve">C.     An amount not to exceed fifty percent of the allocations attributed to each school district, state institution or adult basic education center may be used for instructional material not included on the multiple list provided for in Section </w:t>
            </w:r>
            <w:hyperlink r:id="rId13" w:anchor="JD_22-15-8" w:history="1">
              <w:r w:rsidRPr="005F4B90">
                <w:rPr>
                  <w:rStyle w:val="Hyperlink"/>
                  <w:rFonts w:ascii="Arial Narrow" w:hAnsi="Arial Narrow" w:cs="Calibri"/>
                  <w:sz w:val="22"/>
                  <w:szCs w:val="22"/>
                </w:rPr>
                <w:t>22-15-8</w:t>
              </w:r>
            </w:hyperlink>
            <w:r w:rsidRPr="005F4B90">
              <w:rPr>
                <w:rFonts w:ascii="Arial Narrow" w:hAnsi="Arial Narrow" w:cs="Calibri"/>
                <w:sz w:val="22"/>
                <w:szCs w:val="22"/>
              </w:rPr>
              <w:t xml:space="preserve"> NMSA 1978.  The local superintendent may apply to the department for a waiver of the use of funds allocated for the purchase of instructional material either included or not included on the multiple </w:t>
            </w:r>
            <w:proofErr w:type="gramStart"/>
            <w:r w:rsidRPr="005F4B90">
              <w:rPr>
                <w:rFonts w:ascii="Arial Narrow" w:hAnsi="Arial Narrow" w:cs="Calibri"/>
                <w:sz w:val="22"/>
                <w:szCs w:val="22"/>
              </w:rPr>
              <w:t>list</w:t>
            </w:r>
            <w:proofErr w:type="gramEnd"/>
            <w:r w:rsidRPr="005F4B90">
              <w:rPr>
                <w:rFonts w:ascii="Arial Narrow" w:hAnsi="Arial Narrow" w:cs="Calibri"/>
                <w:sz w:val="22"/>
                <w:szCs w:val="22"/>
              </w:rPr>
              <w:t xml:space="preserve">. If the waiver is granted, the school district shall not be required to submit a budget adjustment request to the department.  </w:t>
            </w:r>
          </w:p>
          <w:p w14:paraId="6EDB05BB" w14:textId="77777777" w:rsidR="00311BD5" w:rsidRPr="005F4B90" w:rsidRDefault="00311BD5" w:rsidP="005B12B6">
            <w:pPr>
              <w:rPr>
                <w:rFonts w:ascii="Arial Narrow" w:hAnsi="Arial Narrow" w:cs="Calibri"/>
                <w:sz w:val="22"/>
                <w:szCs w:val="22"/>
              </w:rPr>
            </w:pPr>
          </w:p>
          <w:p w14:paraId="6377D7CF" w14:textId="77777777" w:rsidR="00322A11" w:rsidRPr="00E34123" w:rsidRDefault="00E34123" w:rsidP="00E34123">
            <w:pPr>
              <w:spacing w:after="120"/>
              <w:rPr>
                <w:rFonts w:ascii="Arial Narrow" w:hAnsi="Arial Narrow" w:cs="Calibri"/>
                <w:sz w:val="22"/>
                <w:szCs w:val="22"/>
              </w:rPr>
            </w:pPr>
            <w:r>
              <w:rPr>
                <w:rFonts w:ascii="Arial Narrow" w:hAnsi="Arial Narrow" w:cs="Calibri"/>
                <w:b/>
                <w:sz w:val="22"/>
                <w:szCs w:val="22"/>
              </w:rPr>
              <w:t xml:space="preserve">New Mexico </w:t>
            </w:r>
            <w:r w:rsidR="00C9693D" w:rsidRPr="005F4B90">
              <w:rPr>
                <w:rFonts w:ascii="Arial Narrow" w:hAnsi="Arial Narrow" w:cs="Calibri"/>
                <w:b/>
                <w:sz w:val="22"/>
                <w:szCs w:val="22"/>
              </w:rPr>
              <w:t xml:space="preserve">Administrative </w:t>
            </w:r>
            <w:r>
              <w:rPr>
                <w:rFonts w:ascii="Arial Narrow" w:hAnsi="Arial Narrow" w:cs="Calibri"/>
                <w:b/>
                <w:sz w:val="22"/>
                <w:szCs w:val="22"/>
              </w:rPr>
              <w:t>Code 6.75.2.13.C</w:t>
            </w:r>
            <w:r w:rsidR="00564EAB" w:rsidRPr="00E34123">
              <w:rPr>
                <w:rFonts w:ascii="Arial Narrow" w:hAnsi="Arial Narrow" w:cs="Calibri"/>
                <w:sz w:val="22"/>
                <w:szCs w:val="22"/>
              </w:rPr>
              <w:t xml:space="preserve">:  </w:t>
            </w:r>
            <w:r w:rsidRPr="00E34123">
              <w:rPr>
                <w:rFonts w:ascii="Arial Narrow" w:hAnsi="Arial Narrow" w:cs="Calibri"/>
                <w:sz w:val="22"/>
                <w:szCs w:val="22"/>
              </w:rPr>
              <w:t>Each public school district and eligibl</w:t>
            </w:r>
            <w:r>
              <w:rPr>
                <w:rFonts w:ascii="Arial Narrow" w:hAnsi="Arial Narrow" w:cs="Calibri"/>
                <w:sz w:val="22"/>
                <w:szCs w:val="22"/>
              </w:rPr>
              <w:t xml:space="preserve">e state educational institution </w:t>
            </w:r>
            <w:r w:rsidRPr="00E34123">
              <w:rPr>
                <w:rFonts w:ascii="Arial Narrow" w:hAnsi="Arial Narrow" w:cs="Calibri"/>
                <w:sz w:val="22"/>
                <w:szCs w:val="22"/>
              </w:rPr>
              <w:t>shall not spend more than fifty percent of its total instructional material allocations to purchase instructional material no</w:t>
            </w:r>
            <w:r>
              <w:rPr>
                <w:rFonts w:ascii="Arial Narrow" w:hAnsi="Arial Narrow" w:cs="Calibri"/>
                <w:sz w:val="22"/>
                <w:szCs w:val="22"/>
              </w:rPr>
              <w:t>t adopted by the department.</w:t>
            </w:r>
          </w:p>
        </w:tc>
      </w:tr>
    </w:tbl>
    <w:tbl>
      <w:tblPr>
        <w:tblStyle w:val="TableGrid"/>
        <w:tblW w:w="0" w:type="auto"/>
        <w:tblLook w:val="04A0" w:firstRow="1" w:lastRow="0" w:firstColumn="1" w:lastColumn="0" w:noHBand="0" w:noVBand="1"/>
      </w:tblPr>
      <w:tblGrid>
        <w:gridCol w:w="2696"/>
        <w:gridCol w:w="2704"/>
        <w:gridCol w:w="2695"/>
        <w:gridCol w:w="2695"/>
      </w:tblGrid>
      <w:tr w:rsidR="00201B00" w:rsidRPr="00201B00" w14:paraId="1DB10E83" w14:textId="77777777" w:rsidTr="00767132">
        <w:tc>
          <w:tcPr>
            <w:tcW w:w="10790" w:type="dxa"/>
            <w:gridSpan w:val="4"/>
            <w:shd w:val="clear" w:color="auto" w:fill="002060"/>
            <w:vAlign w:val="center"/>
          </w:tcPr>
          <w:p w14:paraId="064199AC" w14:textId="77777777" w:rsidR="00201B00" w:rsidRPr="005F4B90" w:rsidRDefault="00201B00" w:rsidP="008D2D03">
            <w:pPr>
              <w:spacing w:before="120" w:after="120"/>
              <w:rPr>
                <w:rFonts w:ascii="Arial Narrow" w:eastAsia="Calibri" w:hAnsi="Arial Narrow" w:cs="Times New Roman"/>
                <w:b/>
                <w:sz w:val="24"/>
                <w:szCs w:val="24"/>
              </w:rPr>
            </w:pPr>
            <w:r w:rsidRPr="005F4B90">
              <w:rPr>
                <w:rFonts w:ascii="Arial Narrow" w:eastAsia="Calibri" w:hAnsi="Arial Narrow" w:cs="Times New Roman"/>
                <w:b/>
                <w:sz w:val="24"/>
                <w:szCs w:val="24"/>
              </w:rPr>
              <w:lastRenderedPageBreak/>
              <w:t>This is a waiver request for</w:t>
            </w:r>
            <w:r w:rsidR="005C1F33">
              <w:rPr>
                <w:rFonts w:ascii="Arial Narrow" w:eastAsia="Calibri" w:hAnsi="Arial Narrow" w:cs="Times New Roman"/>
                <w:b/>
                <w:sz w:val="24"/>
                <w:szCs w:val="24"/>
              </w:rPr>
              <w:t xml:space="preserve"> </w:t>
            </w:r>
            <w:r w:rsidR="00441A3E">
              <w:rPr>
                <w:rFonts w:ascii="Arial Narrow" w:eastAsia="Calibri" w:hAnsi="Arial Narrow" w:cs="Times New Roman"/>
                <w:b/>
                <w:sz w:val="24"/>
                <w:szCs w:val="24"/>
              </w:rPr>
              <w:t>all</w:t>
            </w:r>
          </w:p>
        </w:tc>
      </w:tr>
      <w:tr w:rsidR="00007D59" w:rsidRPr="00201B00" w14:paraId="5011E54F" w14:textId="77777777" w:rsidTr="00767132">
        <w:trPr>
          <w:trHeight w:val="377"/>
        </w:trPr>
        <w:tc>
          <w:tcPr>
            <w:tcW w:w="2696" w:type="dxa"/>
            <w:shd w:val="clear" w:color="auto" w:fill="DBE5F1" w:themeFill="accent1" w:themeFillTint="33"/>
            <w:vAlign w:val="center"/>
          </w:tcPr>
          <w:p w14:paraId="2C8685D1" w14:textId="77777777" w:rsidR="00007D59" w:rsidRPr="005F4B90" w:rsidRDefault="00000000" w:rsidP="008D2D03">
            <w:pPr>
              <w:rPr>
                <w:rFonts w:ascii="Arial Narrow" w:eastAsia="Calibri" w:hAnsi="Arial Narrow" w:cs="Times New Roman"/>
                <w:sz w:val="22"/>
                <w:szCs w:val="22"/>
              </w:rPr>
            </w:pPr>
            <w:sdt>
              <w:sdtPr>
                <w:rPr>
                  <w:rFonts w:ascii="Arial Narrow" w:eastAsia="Calibri" w:hAnsi="Arial Narrow" w:cs="Calibri"/>
                  <w:sz w:val="22"/>
                  <w:szCs w:val="22"/>
                </w:rPr>
                <w:id w:val="1420446069"/>
              </w:sdtPr>
              <w:sdtContent>
                <w:sdt>
                  <w:sdtPr>
                    <w:rPr>
                      <w:rFonts w:ascii="Arial Narrow" w:eastAsia="Calibri" w:hAnsi="Arial Narrow" w:cs="Calibri"/>
                      <w:sz w:val="22"/>
                      <w:szCs w:val="22"/>
                    </w:rPr>
                    <w:id w:val="-297223977"/>
                    <w14:checkbox>
                      <w14:checked w14:val="0"/>
                      <w14:checkedState w14:val="2612" w14:font="MS Gothic"/>
                      <w14:uncheckedState w14:val="2610" w14:font="MS Gothic"/>
                    </w14:checkbox>
                  </w:sdtPr>
                  <w:sdtEndPr>
                    <w:rPr>
                      <w:rFonts w:hint="eastAsia"/>
                    </w:rPr>
                  </w:sdtEndPr>
                  <w:sdtContent>
                    <w:r w:rsidR="00441A3E">
                      <w:rPr>
                        <w:rFonts w:ascii="MS Gothic" w:eastAsia="MS Gothic" w:hAnsi="MS Gothic" w:cs="Calibri" w:hint="eastAsia"/>
                        <w:sz w:val="22"/>
                        <w:szCs w:val="22"/>
                      </w:rPr>
                      <w:t>☐</w:t>
                    </w:r>
                  </w:sdtContent>
                </w:sdt>
              </w:sdtContent>
            </w:sdt>
            <w:r w:rsidR="00007D59" w:rsidRPr="005F4B90">
              <w:rPr>
                <w:rFonts w:ascii="Arial Narrow" w:eastAsia="Calibri" w:hAnsi="Arial Narrow" w:cs="Calibri"/>
                <w:sz w:val="22"/>
                <w:szCs w:val="22"/>
              </w:rPr>
              <w:t xml:space="preserve">  </w:t>
            </w:r>
            <w:r w:rsidR="005C1F33">
              <w:rPr>
                <w:rFonts w:ascii="Arial Narrow" w:eastAsia="Calibri" w:hAnsi="Arial Narrow" w:cs="Calibri"/>
                <w:sz w:val="22"/>
                <w:szCs w:val="22"/>
              </w:rPr>
              <w:t>S</w:t>
            </w:r>
            <w:r w:rsidR="00007D59" w:rsidRPr="005F4B90">
              <w:rPr>
                <w:rFonts w:ascii="Arial Narrow" w:eastAsia="Calibri" w:hAnsi="Arial Narrow" w:cs="Calibri"/>
                <w:sz w:val="22"/>
                <w:szCs w:val="22"/>
              </w:rPr>
              <w:t>chools</w:t>
            </w:r>
          </w:p>
        </w:tc>
        <w:tc>
          <w:tcPr>
            <w:tcW w:w="2704" w:type="dxa"/>
            <w:shd w:val="clear" w:color="auto" w:fill="DBE5F1" w:themeFill="accent1" w:themeFillTint="33"/>
            <w:vAlign w:val="center"/>
          </w:tcPr>
          <w:p w14:paraId="3FC86EAE" w14:textId="77777777" w:rsidR="00007D59" w:rsidRPr="005F4B90" w:rsidRDefault="00007D59" w:rsidP="008D2D03">
            <w:pPr>
              <w:rPr>
                <w:rFonts w:ascii="Arial Narrow" w:eastAsia="Calibri" w:hAnsi="Arial Narrow" w:cs="Times New Roman"/>
                <w:sz w:val="22"/>
                <w:szCs w:val="22"/>
              </w:rPr>
            </w:pPr>
            <w:r w:rsidRPr="005F4B90">
              <w:rPr>
                <w:rFonts w:ascii="Arial Narrow" w:eastAsia="Calibri" w:hAnsi="Arial Narrow" w:cs="Calibri"/>
                <w:sz w:val="22"/>
                <w:szCs w:val="22"/>
              </w:rPr>
              <w:t xml:space="preserve"> </w:t>
            </w:r>
            <w:sdt>
              <w:sdtPr>
                <w:rPr>
                  <w:rFonts w:ascii="Arial Narrow" w:eastAsia="Calibri" w:hAnsi="Arial Narrow" w:cs="Calibri"/>
                  <w:sz w:val="22"/>
                  <w:szCs w:val="22"/>
                </w:rPr>
                <w:id w:val="-667086892"/>
              </w:sdtPr>
              <w:sdtContent>
                <w:sdt>
                  <w:sdtPr>
                    <w:rPr>
                      <w:rFonts w:ascii="Arial Narrow" w:eastAsia="Calibri" w:hAnsi="Arial Narrow" w:cs="Calibri"/>
                      <w:sz w:val="22"/>
                      <w:szCs w:val="22"/>
                    </w:rPr>
                    <w:id w:val="-1590684067"/>
                    <w14:checkbox>
                      <w14:checked w14:val="0"/>
                      <w14:checkedState w14:val="2612" w14:font="MS Gothic"/>
                      <w14:uncheckedState w14:val="2610" w14:font="MS Gothic"/>
                    </w14:checkbox>
                  </w:sdtPr>
                  <w:sdtContent>
                    <w:r w:rsidR="008B23D1">
                      <w:rPr>
                        <w:rFonts w:ascii="MS Gothic" w:eastAsia="MS Gothic" w:hAnsi="MS Gothic" w:cs="Calibri" w:hint="eastAsia"/>
                        <w:sz w:val="22"/>
                        <w:szCs w:val="22"/>
                      </w:rPr>
                      <w:t>☐</w:t>
                    </w:r>
                  </w:sdtContent>
                </w:sdt>
              </w:sdtContent>
            </w:sdt>
            <w:r w:rsidRPr="005F4B90">
              <w:rPr>
                <w:rFonts w:ascii="Arial Narrow" w:eastAsia="Calibri" w:hAnsi="Arial Narrow" w:cs="Calibri"/>
                <w:sz w:val="22"/>
                <w:szCs w:val="22"/>
              </w:rPr>
              <w:t xml:space="preserve"> </w:t>
            </w:r>
            <w:r w:rsidR="005C1F33">
              <w:rPr>
                <w:rFonts w:ascii="Arial Narrow" w:eastAsia="Calibri" w:hAnsi="Arial Narrow" w:cs="Calibri"/>
                <w:sz w:val="22"/>
                <w:szCs w:val="22"/>
              </w:rPr>
              <w:t>E</w:t>
            </w:r>
            <w:r w:rsidRPr="005F4B90">
              <w:rPr>
                <w:rFonts w:ascii="Arial Narrow" w:eastAsia="Calibri" w:hAnsi="Arial Narrow" w:cs="Calibri"/>
                <w:sz w:val="22"/>
                <w:szCs w:val="22"/>
              </w:rPr>
              <w:t>lementary schools</w:t>
            </w:r>
          </w:p>
        </w:tc>
        <w:tc>
          <w:tcPr>
            <w:tcW w:w="2695" w:type="dxa"/>
            <w:shd w:val="clear" w:color="auto" w:fill="DBE5F1" w:themeFill="accent1" w:themeFillTint="33"/>
            <w:vAlign w:val="center"/>
          </w:tcPr>
          <w:p w14:paraId="074AD531" w14:textId="77777777" w:rsidR="00007D59" w:rsidRPr="005F4B90" w:rsidRDefault="00000000" w:rsidP="008D2D03">
            <w:pPr>
              <w:rPr>
                <w:rFonts w:ascii="Arial Narrow" w:eastAsia="Calibri" w:hAnsi="Arial Narrow" w:cs="Times New Roman"/>
                <w:sz w:val="22"/>
                <w:szCs w:val="22"/>
              </w:rPr>
            </w:pPr>
            <w:sdt>
              <w:sdtPr>
                <w:rPr>
                  <w:rFonts w:ascii="Arial Narrow" w:eastAsia="Calibri" w:hAnsi="Arial Narrow" w:cs="Calibri"/>
                  <w:sz w:val="22"/>
                  <w:szCs w:val="22"/>
                </w:rPr>
                <w:id w:val="-1775547252"/>
              </w:sdtPr>
              <w:sdtContent>
                <w:sdt>
                  <w:sdtPr>
                    <w:rPr>
                      <w:rFonts w:ascii="Arial Narrow" w:eastAsia="Calibri" w:hAnsi="Arial Narrow" w:cs="Calibri"/>
                      <w:sz w:val="22"/>
                      <w:szCs w:val="22"/>
                    </w:rPr>
                    <w:id w:val="1576473755"/>
                    <w14:checkbox>
                      <w14:checked w14:val="0"/>
                      <w14:checkedState w14:val="2612" w14:font="MS Gothic"/>
                      <w14:uncheckedState w14:val="2610" w14:font="MS Gothic"/>
                    </w14:checkbox>
                  </w:sdtPr>
                  <w:sdtContent>
                    <w:r w:rsidR="008B23D1">
                      <w:rPr>
                        <w:rFonts w:ascii="MS Gothic" w:eastAsia="MS Gothic" w:hAnsi="MS Gothic" w:cs="Calibri" w:hint="eastAsia"/>
                        <w:sz w:val="22"/>
                        <w:szCs w:val="22"/>
                      </w:rPr>
                      <w:t>☐</w:t>
                    </w:r>
                  </w:sdtContent>
                </w:sdt>
              </w:sdtContent>
            </w:sdt>
            <w:r w:rsidR="00007D59" w:rsidRPr="005F4B90">
              <w:rPr>
                <w:rFonts w:ascii="Arial Narrow" w:eastAsia="Calibri" w:hAnsi="Arial Narrow" w:cs="Calibri"/>
                <w:sz w:val="22"/>
                <w:szCs w:val="22"/>
              </w:rPr>
              <w:t xml:space="preserve">  </w:t>
            </w:r>
            <w:r w:rsidR="005C1F33">
              <w:rPr>
                <w:rFonts w:ascii="Arial Narrow" w:eastAsia="Calibri" w:hAnsi="Arial Narrow" w:cs="Calibri"/>
                <w:sz w:val="22"/>
                <w:szCs w:val="22"/>
              </w:rPr>
              <w:t>M</w:t>
            </w:r>
            <w:r w:rsidR="00007D59" w:rsidRPr="005F4B90">
              <w:rPr>
                <w:rFonts w:ascii="Arial Narrow" w:eastAsia="Calibri" w:hAnsi="Arial Narrow" w:cs="Calibri"/>
                <w:sz w:val="22"/>
                <w:szCs w:val="22"/>
              </w:rPr>
              <w:t>iddle schools</w:t>
            </w:r>
          </w:p>
        </w:tc>
        <w:tc>
          <w:tcPr>
            <w:tcW w:w="2695" w:type="dxa"/>
            <w:shd w:val="clear" w:color="auto" w:fill="DBE5F1" w:themeFill="accent1" w:themeFillTint="33"/>
            <w:vAlign w:val="center"/>
          </w:tcPr>
          <w:p w14:paraId="5CE17351" w14:textId="77777777" w:rsidR="00007D59" w:rsidRPr="005F4B90" w:rsidRDefault="00000000" w:rsidP="008D2D03">
            <w:pPr>
              <w:rPr>
                <w:rFonts w:ascii="Arial Narrow" w:eastAsia="Calibri" w:hAnsi="Arial Narrow" w:cs="Times New Roman"/>
                <w:sz w:val="22"/>
                <w:szCs w:val="22"/>
              </w:rPr>
            </w:pPr>
            <w:sdt>
              <w:sdtPr>
                <w:rPr>
                  <w:rFonts w:ascii="Arial Narrow" w:eastAsia="Calibri" w:hAnsi="Arial Narrow" w:cs="Calibri"/>
                  <w:sz w:val="22"/>
                  <w:szCs w:val="22"/>
                </w:rPr>
                <w:id w:val="-309946547"/>
              </w:sdtPr>
              <w:sdtContent>
                <w:sdt>
                  <w:sdtPr>
                    <w:rPr>
                      <w:rFonts w:ascii="Arial Narrow" w:eastAsia="Calibri" w:hAnsi="Arial Narrow" w:cs="Calibri"/>
                      <w:sz w:val="22"/>
                      <w:szCs w:val="22"/>
                    </w:rPr>
                    <w:id w:val="2107534526"/>
                    <w14:checkbox>
                      <w14:checked w14:val="0"/>
                      <w14:checkedState w14:val="2612" w14:font="MS Gothic"/>
                      <w14:uncheckedState w14:val="2610" w14:font="MS Gothic"/>
                    </w14:checkbox>
                  </w:sdtPr>
                  <w:sdtContent>
                    <w:r w:rsidR="00816BCB">
                      <w:rPr>
                        <w:rFonts w:ascii="MS Gothic" w:eastAsia="MS Gothic" w:hAnsi="MS Gothic" w:cs="Calibri" w:hint="eastAsia"/>
                        <w:sz w:val="22"/>
                        <w:szCs w:val="22"/>
                      </w:rPr>
                      <w:t>☐</w:t>
                    </w:r>
                  </w:sdtContent>
                </w:sdt>
              </w:sdtContent>
            </w:sdt>
            <w:r w:rsidR="00007D59" w:rsidRPr="005F4B90">
              <w:rPr>
                <w:rFonts w:ascii="Arial Narrow" w:eastAsia="Calibri" w:hAnsi="Arial Narrow" w:cs="Calibri"/>
                <w:sz w:val="22"/>
                <w:szCs w:val="22"/>
              </w:rPr>
              <w:t xml:space="preserve">  </w:t>
            </w:r>
            <w:r w:rsidR="005C1F33">
              <w:rPr>
                <w:rFonts w:ascii="Arial Narrow" w:eastAsia="Calibri" w:hAnsi="Arial Narrow" w:cs="Calibri"/>
                <w:sz w:val="22"/>
                <w:szCs w:val="22"/>
              </w:rPr>
              <w:t>H</w:t>
            </w:r>
            <w:r w:rsidR="00007D59" w:rsidRPr="005F4B90">
              <w:rPr>
                <w:rFonts w:ascii="Arial Narrow" w:eastAsia="Calibri" w:hAnsi="Arial Narrow" w:cs="Calibri"/>
                <w:sz w:val="22"/>
                <w:szCs w:val="22"/>
              </w:rPr>
              <w:t>igh schools</w:t>
            </w:r>
          </w:p>
        </w:tc>
      </w:tr>
    </w:tbl>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54"/>
        <w:gridCol w:w="1675"/>
        <w:gridCol w:w="1418"/>
        <w:gridCol w:w="257"/>
        <w:gridCol w:w="2486"/>
      </w:tblGrid>
      <w:tr w:rsidR="00943AE1" w:rsidRPr="002960D5" w14:paraId="0BB6440D" w14:textId="77777777" w:rsidTr="00F320AF">
        <w:tc>
          <w:tcPr>
            <w:tcW w:w="5000" w:type="pct"/>
            <w:gridSpan w:val="5"/>
            <w:shd w:val="clear" w:color="auto" w:fill="D9D9D9" w:themeFill="background1" w:themeFillShade="D9"/>
          </w:tcPr>
          <w:p w14:paraId="5996DD57" w14:textId="77777777" w:rsidR="00943AE1" w:rsidRPr="00314DF9" w:rsidRDefault="00943AE1" w:rsidP="008D2D03">
            <w:pPr>
              <w:autoSpaceDE w:val="0"/>
              <w:autoSpaceDN w:val="0"/>
              <w:adjustRightInd w:val="0"/>
              <w:spacing w:before="60" w:after="60"/>
              <w:rPr>
                <w:rFonts w:ascii="Arial Narrow" w:hAnsi="Arial Narrow"/>
                <w:b/>
                <w:sz w:val="24"/>
                <w:szCs w:val="24"/>
              </w:rPr>
            </w:pPr>
            <w:r w:rsidRPr="005F4B90">
              <w:rPr>
                <w:rFonts w:ascii="Arial Narrow" w:hAnsi="Arial Narrow"/>
                <w:b/>
                <w:sz w:val="24"/>
                <w:szCs w:val="24"/>
              </w:rPr>
              <w:t xml:space="preserve">Please complete ALL </w:t>
            </w:r>
            <w:r w:rsidR="008D2D03">
              <w:rPr>
                <w:rFonts w:ascii="Arial Narrow" w:hAnsi="Arial Narrow"/>
                <w:b/>
                <w:sz w:val="24"/>
                <w:szCs w:val="24"/>
              </w:rPr>
              <w:t xml:space="preserve">10 </w:t>
            </w:r>
            <w:r w:rsidRPr="005F4B90">
              <w:rPr>
                <w:rFonts w:ascii="Arial Narrow" w:hAnsi="Arial Narrow"/>
                <w:b/>
                <w:sz w:val="24"/>
                <w:szCs w:val="24"/>
              </w:rPr>
              <w:t xml:space="preserve">of the requested </w:t>
            </w:r>
            <w:r w:rsidR="008D2D03">
              <w:rPr>
                <w:rFonts w:ascii="Arial Narrow" w:hAnsi="Arial Narrow"/>
                <w:b/>
                <w:sz w:val="24"/>
                <w:szCs w:val="24"/>
              </w:rPr>
              <w:t xml:space="preserve">items of </w:t>
            </w:r>
            <w:r w:rsidRPr="005F4B90">
              <w:rPr>
                <w:rFonts w:ascii="Arial Narrow" w:hAnsi="Arial Narrow"/>
                <w:b/>
                <w:sz w:val="24"/>
                <w:szCs w:val="24"/>
              </w:rPr>
              <w:t>information.</w:t>
            </w:r>
          </w:p>
        </w:tc>
      </w:tr>
      <w:tr w:rsidR="008152FB" w:rsidRPr="002960D5" w14:paraId="6C51D9B2" w14:textId="77777777" w:rsidTr="00E34123">
        <w:tc>
          <w:tcPr>
            <w:tcW w:w="2296" w:type="pct"/>
            <w:vAlign w:val="center"/>
          </w:tcPr>
          <w:p w14:paraId="6A5D5A59" w14:textId="77777777" w:rsidR="008152FB" w:rsidRPr="005F4B90" w:rsidRDefault="008152FB" w:rsidP="00362071">
            <w:pPr>
              <w:pStyle w:val="ListParagraph"/>
              <w:numPr>
                <w:ilvl w:val="0"/>
                <w:numId w:val="3"/>
              </w:numPr>
              <w:autoSpaceDE w:val="0"/>
              <w:autoSpaceDN w:val="0"/>
              <w:adjustRightInd w:val="0"/>
              <w:spacing w:before="60" w:after="60"/>
              <w:rPr>
                <w:rFonts w:ascii="Arial Narrow" w:hAnsi="Arial Narrow"/>
                <w:sz w:val="22"/>
                <w:szCs w:val="22"/>
              </w:rPr>
            </w:pPr>
            <w:r w:rsidRPr="005F4B90">
              <w:rPr>
                <w:rFonts w:ascii="Arial Narrow" w:hAnsi="Arial Narrow"/>
                <w:sz w:val="22"/>
                <w:szCs w:val="22"/>
              </w:rPr>
              <w:t xml:space="preserve">Number of students to be </w:t>
            </w:r>
            <w:r w:rsidR="00952F55" w:rsidRPr="005F4B90">
              <w:rPr>
                <w:rFonts w:ascii="Arial Narrow" w:hAnsi="Arial Narrow"/>
                <w:sz w:val="22"/>
                <w:szCs w:val="22"/>
              </w:rPr>
              <w:t>a</w:t>
            </w:r>
            <w:r w:rsidRPr="005F4B90">
              <w:rPr>
                <w:rFonts w:ascii="Arial Narrow" w:hAnsi="Arial Narrow"/>
                <w:sz w:val="22"/>
                <w:szCs w:val="22"/>
              </w:rPr>
              <w:t>ffected by this request</w:t>
            </w:r>
          </w:p>
        </w:tc>
        <w:tc>
          <w:tcPr>
            <w:tcW w:w="2704" w:type="pct"/>
            <w:gridSpan w:val="4"/>
          </w:tcPr>
          <w:p w14:paraId="1A5FE7F1" w14:textId="77777777" w:rsidR="008152FB" w:rsidRPr="002960D5" w:rsidRDefault="008152FB" w:rsidP="001518A4">
            <w:pPr>
              <w:autoSpaceDE w:val="0"/>
              <w:autoSpaceDN w:val="0"/>
              <w:adjustRightInd w:val="0"/>
              <w:spacing w:before="120"/>
              <w:rPr>
                <w:rFonts w:ascii="Arial Narrow" w:hAnsi="Arial Narrow"/>
                <w:b/>
                <w:sz w:val="24"/>
                <w:szCs w:val="24"/>
              </w:rPr>
            </w:pPr>
          </w:p>
        </w:tc>
      </w:tr>
      <w:tr w:rsidR="00007D59" w:rsidRPr="002960D5" w14:paraId="3B6F9B51" w14:textId="77777777" w:rsidTr="00E34123">
        <w:trPr>
          <w:trHeight w:val="73"/>
        </w:trPr>
        <w:tc>
          <w:tcPr>
            <w:tcW w:w="2296" w:type="pct"/>
            <w:vMerge w:val="restart"/>
            <w:shd w:val="clear" w:color="auto" w:fill="DBE5F1" w:themeFill="accent1" w:themeFillTint="33"/>
            <w:vAlign w:val="center"/>
          </w:tcPr>
          <w:p w14:paraId="1B197701" w14:textId="77777777" w:rsidR="00007D59" w:rsidRPr="005F4B90" w:rsidRDefault="00007D59" w:rsidP="00A16AEC">
            <w:pPr>
              <w:pStyle w:val="ListParagraph"/>
              <w:numPr>
                <w:ilvl w:val="0"/>
                <w:numId w:val="3"/>
              </w:numPr>
              <w:autoSpaceDE w:val="0"/>
              <w:autoSpaceDN w:val="0"/>
              <w:adjustRightInd w:val="0"/>
              <w:spacing w:before="120"/>
              <w:rPr>
                <w:rFonts w:ascii="Arial Narrow" w:hAnsi="Arial Narrow"/>
                <w:sz w:val="22"/>
                <w:szCs w:val="22"/>
              </w:rPr>
            </w:pPr>
            <w:r w:rsidRPr="005F4B90">
              <w:rPr>
                <w:rFonts w:ascii="Arial Narrow" w:hAnsi="Arial Narrow"/>
                <w:sz w:val="22"/>
                <w:szCs w:val="22"/>
              </w:rPr>
              <w:t>Subject/course areas to be purchased through this request</w:t>
            </w:r>
          </w:p>
        </w:tc>
        <w:tc>
          <w:tcPr>
            <w:tcW w:w="1433" w:type="pct"/>
            <w:gridSpan w:val="2"/>
          </w:tcPr>
          <w:p w14:paraId="3AF72639" w14:textId="77777777" w:rsidR="00007D59" w:rsidRPr="00A16AEC" w:rsidRDefault="00000000" w:rsidP="00F3448F">
            <w:pPr>
              <w:contextualSpacing/>
              <w:rPr>
                <w:rFonts w:ascii="Arial Narrow" w:eastAsia="Calibri" w:hAnsi="Arial Narrow" w:cs="Times New Roman"/>
                <w:sz w:val="22"/>
                <w:szCs w:val="22"/>
              </w:rPr>
            </w:pPr>
            <w:sdt>
              <w:sdtPr>
                <w:rPr>
                  <w:rFonts w:ascii="Arial Narrow" w:eastAsia="Calibri" w:hAnsi="Arial Narrow" w:cs="Times New Roman"/>
                  <w:sz w:val="22"/>
                  <w:szCs w:val="22"/>
                </w:rPr>
                <w:id w:val="-2144885789"/>
              </w:sdtPr>
              <w:sdtContent>
                <w:sdt>
                  <w:sdtPr>
                    <w:rPr>
                      <w:rFonts w:ascii="Arial Narrow" w:eastAsia="Calibri" w:hAnsi="Arial Narrow" w:cs="Times New Roman"/>
                      <w:sz w:val="22"/>
                      <w:szCs w:val="22"/>
                    </w:rPr>
                    <w:id w:val="1144014036"/>
                    <w14:checkbox>
                      <w14:checked w14:val="0"/>
                      <w14:checkedState w14:val="2612" w14:font="MS Gothic"/>
                      <w14:uncheckedState w14:val="2610" w14:font="MS Gothic"/>
                    </w14:checkbox>
                  </w:sdtPr>
                  <w:sdtEndPr>
                    <w:rPr>
                      <w:rFonts w:hint="eastAsia"/>
                    </w:rPr>
                  </w:sdtEndPr>
                  <w:sdtContent>
                    <w:r w:rsidR="008B23D1">
                      <w:rPr>
                        <w:rFonts w:ascii="MS Gothic" w:eastAsia="MS Gothic" w:hAnsi="MS Gothic" w:cs="Times New Roman" w:hint="eastAsia"/>
                        <w:sz w:val="22"/>
                        <w:szCs w:val="22"/>
                      </w:rPr>
                      <w:t>☐</w:t>
                    </w:r>
                  </w:sdtContent>
                </w:sdt>
              </w:sdtContent>
            </w:sdt>
            <w:r w:rsidR="00B316D5" w:rsidRPr="00201B00">
              <w:rPr>
                <w:rFonts w:ascii="Arial Narrow" w:eastAsia="Calibri" w:hAnsi="Arial Narrow" w:cs="Times New Roman"/>
                <w:sz w:val="22"/>
                <w:szCs w:val="22"/>
              </w:rPr>
              <w:t xml:space="preserve">   </w:t>
            </w:r>
            <w:r w:rsidR="00007D59" w:rsidRPr="005F4B90">
              <w:rPr>
                <w:rFonts w:ascii="Arial Narrow" w:eastAsia="Calibri" w:hAnsi="Arial Narrow" w:cs="Calibri"/>
                <w:sz w:val="22"/>
                <w:szCs w:val="22"/>
              </w:rPr>
              <w:t xml:space="preserve">ELA/Reading        </w:t>
            </w:r>
          </w:p>
        </w:tc>
        <w:tc>
          <w:tcPr>
            <w:tcW w:w="1271" w:type="pct"/>
            <w:gridSpan w:val="2"/>
          </w:tcPr>
          <w:p w14:paraId="36822FC6" w14:textId="77777777" w:rsidR="00007D59" w:rsidRPr="00A16AEC" w:rsidRDefault="00000000" w:rsidP="00E472F8">
            <w:pPr>
              <w:contextualSpacing/>
              <w:rPr>
                <w:rFonts w:ascii="Arial Narrow" w:eastAsia="Calibri" w:hAnsi="Arial Narrow" w:cs="Times New Roman"/>
                <w:sz w:val="22"/>
                <w:szCs w:val="22"/>
              </w:rPr>
            </w:pPr>
            <w:sdt>
              <w:sdtPr>
                <w:rPr>
                  <w:rFonts w:ascii="MS Gothic" w:eastAsia="MS Gothic" w:hAnsi="MS Gothic" w:cs="Calibri"/>
                  <w:sz w:val="22"/>
                  <w:szCs w:val="22"/>
                </w:rPr>
                <w:id w:val="-1979440594"/>
                <w14:checkbox>
                  <w14:checked w14:val="0"/>
                  <w14:checkedState w14:val="2612" w14:font="MS Gothic"/>
                  <w14:uncheckedState w14:val="2610" w14:font="MS Gothic"/>
                </w14:checkbox>
              </w:sdtPr>
              <w:sdtContent>
                <w:r w:rsidR="008F5898">
                  <w:rPr>
                    <w:rFonts w:ascii="MS Gothic" w:eastAsia="MS Gothic" w:hAnsi="MS Gothic" w:cs="Calibri" w:hint="eastAsia"/>
                    <w:sz w:val="22"/>
                    <w:szCs w:val="22"/>
                  </w:rPr>
                  <w:t>☐</w:t>
                </w:r>
              </w:sdtContent>
            </w:sdt>
            <w:r w:rsidR="008F5898">
              <w:rPr>
                <w:rFonts w:ascii="MS Gothic" w:eastAsia="MS Gothic" w:hAnsi="MS Gothic" w:cs="Calibri"/>
                <w:sz w:val="22"/>
                <w:szCs w:val="22"/>
              </w:rPr>
              <w:t xml:space="preserve"> </w:t>
            </w:r>
            <w:r w:rsidR="00E472F8">
              <w:rPr>
                <w:rFonts w:ascii="Arial Narrow" w:eastAsia="Calibri" w:hAnsi="Arial Narrow" w:cs="Calibri"/>
                <w:sz w:val="22"/>
                <w:szCs w:val="22"/>
              </w:rPr>
              <w:t>Arts</w:t>
            </w:r>
          </w:p>
        </w:tc>
      </w:tr>
      <w:tr w:rsidR="00007D59" w:rsidRPr="002960D5" w14:paraId="6163E513" w14:textId="77777777" w:rsidTr="00E34123">
        <w:trPr>
          <w:trHeight w:val="70"/>
        </w:trPr>
        <w:tc>
          <w:tcPr>
            <w:tcW w:w="2296" w:type="pct"/>
            <w:vMerge/>
            <w:shd w:val="clear" w:color="auto" w:fill="DBE5F1" w:themeFill="accent1" w:themeFillTint="33"/>
            <w:vAlign w:val="center"/>
          </w:tcPr>
          <w:p w14:paraId="43A64AD7" w14:textId="77777777" w:rsidR="00007D59" w:rsidRPr="005F4B90" w:rsidRDefault="00007D59">
            <w:pPr>
              <w:autoSpaceDE w:val="0"/>
              <w:autoSpaceDN w:val="0"/>
              <w:adjustRightInd w:val="0"/>
              <w:spacing w:before="120"/>
              <w:rPr>
                <w:rFonts w:ascii="Arial Narrow" w:hAnsi="Arial Narrow"/>
                <w:sz w:val="22"/>
                <w:szCs w:val="22"/>
              </w:rPr>
            </w:pPr>
          </w:p>
        </w:tc>
        <w:tc>
          <w:tcPr>
            <w:tcW w:w="1433" w:type="pct"/>
            <w:gridSpan w:val="2"/>
            <w:shd w:val="clear" w:color="auto" w:fill="DBE5F1" w:themeFill="accent1" w:themeFillTint="33"/>
          </w:tcPr>
          <w:p w14:paraId="5D9200D5" w14:textId="77777777" w:rsidR="00007D59" w:rsidRPr="00A16AEC" w:rsidRDefault="00000000" w:rsidP="00F3448F">
            <w:pPr>
              <w:contextualSpacing/>
              <w:rPr>
                <w:rFonts w:ascii="Arial Narrow" w:eastAsia="Calibri" w:hAnsi="Arial Narrow" w:cs="Times New Roman"/>
                <w:sz w:val="22"/>
                <w:szCs w:val="22"/>
              </w:rPr>
            </w:pPr>
            <w:sdt>
              <w:sdtPr>
                <w:rPr>
                  <w:rFonts w:ascii="Arial Narrow" w:eastAsia="Calibri" w:hAnsi="Arial Narrow" w:cs="Calibri"/>
                  <w:sz w:val="22"/>
                  <w:szCs w:val="22"/>
                </w:rPr>
                <w:id w:val="-1839767435"/>
              </w:sdtPr>
              <w:sdtContent>
                <w:sdt>
                  <w:sdtPr>
                    <w:rPr>
                      <w:rFonts w:ascii="Arial Narrow" w:eastAsia="Calibri" w:hAnsi="Arial Narrow" w:cs="Calibri"/>
                      <w:sz w:val="22"/>
                      <w:szCs w:val="22"/>
                    </w:rPr>
                    <w:id w:val="1864473031"/>
                    <w14:checkbox>
                      <w14:checked w14:val="0"/>
                      <w14:checkedState w14:val="2612" w14:font="MS Gothic"/>
                      <w14:uncheckedState w14:val="2610" w14:font="MS Gothic"/>
                    </w14:checkbox>
                  </w:sdtPr>
                  <w:sdtContent>
                    <w:r w:rsidR="008B23D1">
                      <w:rPr>
                        <w:rFonts w:ascii="MS Gothic" w:eastAsia="MS Gothic" w:hAnsi="MS Gothic" w:cs="Calibri" w:hint="eastAsia"/>
                        <w:sz w:val="22"/>
                        <w:szCs w:val="22"/>
                      </w:rPr>
                      <w:t>☐</w:t>
                    </w:r>
                  </w:sdtContent>
                </w:sdt>
              </w:sdtContent>
            </w:sdt>
            <w:r w:rsidR="00B316D5" w:rsidRPr="005F4B90">
              <w:rPr>
                <w:rFonts w:ascii="Arial Narrow" w:eastAsia="Calibri" w:hAnsi="Arial Narrow" w:cs="Calibri"/>
                <w:sz w:val="22"/>
                <w:szCs w:val="22"/>
              </w:rPr>
              <w:t xml:space="preserve">   Social Studies</w:t>
            </w:r>
          </w:p>
        </w:tc>
        <w:tc>
          <w:tcPr>
            <w:tcW w:w="1271" w:type="pct"/>
            <w:gridSpan w:val="2"/>
            <w:shd w:val="clear" w:color="auto" w:fill="DBE5F1" w:themeFill="accent1" w:themeFillTint="33"/>
          </w:tcPr>
          <w:p w14:paraId="4536C658" w14:textId="77777777" w:rsidR="00007D59" w:rsidRPr="00A16AEC" w:rsidRDefault="00000000" w:rsidP="00816BCB">
            <w:pPr>
              <w:contextualSpacing/>
              <w:rPr>
                <w:rFonts w:ascii="Arial Narrow" w:eastAsia="Calibri" w:hAnsi="Arial Narrow" w:cs="Times New Roman"/>
                <w:sz w:val="22"/>
                <w:szCs w:val="22"/>
              </w:rPr>
            </w:pPr>
            <w:sdt>
              <w:sdtPr>
                <w:rPr>
                  <w:rFonts w:ascii="Arial Narrow" w:eastAsia="Calibri" w:hAnsi="Arial Narrow" w:cs="Calibri"/>
                  <w:sz w:val="22"/>
                  <w:szCs w:val="22"/>
                </w:rPr>
                <w:id w:val="-871920372"/>
                <w14:checkbox>
                  <w14:checked w14:val="0"/>
                  <w14:checkedState w14:val="2612" w14:font="MS Gothic"/>
                  <w14:uncheckedState w14:val="2610" w14:font="MS Gothic"/>
                </w14:checkbox>
              </w:sdtPr>
              <w:sdtContent>
                <w:r w:rsidR="00816BCB">
                  <w:rPr>
                    <w:rFonts w:ascii="MS Gothic" w:eastAsia="MS Gothic" w:hAnsi="MS Gothic" w:cs="Calibri" w:hint="eastAsia"/>
                    <w:sz w:val="22"/>
                    <w:szCs w:val="22"/>
                  </w:rPr>
                  <w:t>☐</w:t>
                </w:r>
              </w:sdtContent>
            </w:sdt>
            <w:r w:rsidR="00B316D5" w:rsidRPr="005F4B90">
              <w:rPr>
                <w:rFonts w:ascii="Arial Narrow" w:eastAsia="Calibri" w:hAnsi="Arial Narrow" w:cs="Calibri"/>
                <w:sz w:val="22"/>
                <w:szCs w:val="22"/>
              </w:rPr>
              <w:t xml:space="preserve">  Math</w:t>
            </w:r>
          </w:p>
        </w:tc>
      </w:tr>
      <w:tr w:rsidR="00007D59" w:rsidRPr="002960D5" w14:paraId="2BF39572" w14:textId="77777777" w:rsidTr="00E34123">
        <w:trPr>
          <w:trHeight w:val="70"/>
        </w:trPr>
        <w:tc>
          <w:tcPr>
            <w:tcW w:w="2296" w:type="pct"/>
            <w:vMerge/>
            <w:shd w:val="clear" w:color="auto" w:fill="DBE5F1" w:themeFill="accent1" w:themeFillTint="33"/>
            <w:vAlign w:val="center"/>
          </w:tcPr>
          <w:p w14:paraId="5057F234" w14:textId="77777777" w:rsidR="00007D59" w:rsidRPr="005F4B90" w:rsidRDefault="00007D59">
            <w:pPr>
              <w:autoSpaceDE w:val="0"/>
              <w:autoSpaceDN w:val="0"/>
              <w:adjustRightInd w:val="0"/>
              <w:spacing w:before="120"/>
              <w:rPr>
                <w:rFonts w:ascii="Arial Narrow" w:hAnsi="Arial Narrow"/>
                <w:sz w:val="22"/>
                <w:szCs w:val="22"/>
              </w:rPr>
            </w:pPr>
          </w:p>
        </w:tc>
        <w:tc>
          <w:tcPr>
            <w:tcW w:w="1433" w:type="pct"/>
            <w:gridSpan w:val="2"/>
          </w:tcPr>
          <w:p w14:paraId="58F388BC" w14:textId="77777777" w:rsidR="00007D59" w:rsidRPr="00A16AEC" w:rsidRDefault="00000000" w:rsidP="008B23D1">
            <w:pPr>
              <w:contextualSpacing/>
              <w:rPr>
                <w:rFonts w:ascii="Arial Narrow" w:eastAsia="Calibri" w:hAnsi="Arial Narrow" w:cs="Times New Roman"/>
                <w:sz w:val="22"/>
                <w:szCs w:val="22"/>
              </w:rPr>
            </w:pPr>
            <w:sdt>
              <w:sdtPr>
                <w:rPr>
                  <w:rFonts w:ascii="Arial Narrow" w:eastAsia="Calibri" w:hAnsi="Arial Narrow" w:cs="Calibri"/>
                  <w:sz w:val="22"/>
                  <w:szCs w:val="22"/>
                </w:rPr>
                <w:id w:val="-762915776"/>
                <w14:checkbox>
                  <w14:checked w14:val="0"/>
                  <w14:checkedState w14:val="2612" w14:font="MS Gothic"/>
                  <w14:uncheckedState w14:val="2610" w14:font="MS Gothic"/>
                </w14:checkbox>
              </w:sdtPr>
              <w:sdtContent>
                <w:r w:rsidR="008B23D1">
                  <w:rPr>
                    <w:rFonts w:ascii="MS Gothic" w:eastAsia="MS Gothic" w:hAnsi="MS Gothic" w:cs="Calibri" w:hint="eastAsia"/>
                    <w:sz w:val="22"/>
                    <w:szCs w:val="22"/>
                  </w:rPr>
                  <w:t>☐</w:t>
                </w:r>
              </w:sdtContent>
            </w:sdt>
            <w:r w:rsidR="00B316D5" w:rsidRPr="005F4B90">
              <w:rPr>
                <w:rFonts w:ascii="Arial Narrow" w:eastAsia="Calibri" w:hAnsi="Arial Narrow" w:cs="Calibri"/>
                <w:sz w:val="22"/>
                <w:szCs w:val="22"/>
              </w:rPr>
              <w:t xml:space="preserve">   Science   </w:t>
            </w:r>
          </w:p>
        </w:tc>
        <w:tc>
          <w:tcPr>
            <w:tcW w:w="1271" w:type="pct"/>
            <w:gridSpan w:val="2"/>
          </w:tcPr>
          <w:p w14:paraId="11D177F4" w14:textId="77777777" w:rsidR="00007D59" w:rsidRPr="00A16AEC" w:rsidRDefault="00000000" w:rsidP="00816BCB">
            <w:pPr>
              <w:contextualSpacing/>
              <w:rPr>
                <w:rFonts w:ascii="Arial Narrow" w:eastAsia="Calibri" w:hAnsi="Arial Narrow" w:cs="Times New Roman"/>
                <w:sz w:val="22"/>
                <w:szCs w:val="22"/>
              </w:rPr>
            </w:pPr>
            <w:sdt>
              <w:sdtPr>
                <w:rPr>
                  <w:rFonts w:ascii="Arial Narrow" w:eastAsia="Calibri" w:hAnsi="Arial Narrow" w:cs="Calibri"/>
                  <w:sz w:val="22"/>
                  <w:szCs w:val="22"/>
                </w:rPr>
                <w:id w:val="489764731"/>
                <w14:checkbox>
                  <w14:checked w14:val="0"/>
                  <w14:checkedState w14:val="2612" w14:font="MS Gothic"/>
                  <w14:uncheckedState w14:val="2610" w14:font="MS Gothic"/>
                </w14:checkbox>
              </w:sdtPr>
              <w:sdtContent>
                <w:r w:rsidR="00816BCB">
                  <w:rPr>
                    <w:rFonts w:ascii="MS Gothic" w:eastAsia="MS Gothic" w:hAnsi="MS Gothic" w:cs="Calibri" w:hint="eastAsia"/>
                    <w:sz w:val="22"/>
                    <w:szCs w:val="22"/>
                  </w:rPr>
                  <w:t>☐</w:t>
                </w:r>
              </w:sdtContent>
            </w:sdt>
            <w:r w:rsidR="00B316D5" w:rsidRPr="005F4B90">
              <w:rPr>
                <w:rFonts w:ascii="Arial Narrow" w:eastAsia="Calibri" w:hAnsi="Arial Narrow" w:cs="Calibri"/>
                <w:sz w:val="22"/>
                <w:szCs w:val="22"/>
              </w:rPr>
              <w:t xml:space="preserve"> Physical Education</w:t>
            </w:r>
          </w:p>
        </w:tc>
      </w:tr>
      <w:tr w:rsidR="00124408" w:rsidRPr="002960D5" w14:paraId="743EDC26" w14:textId="77777777" w:rsidTr="00E34123">
        <w:trPr>
          <w:trHeight w:val="70"/>
        </w:trPr>
        <w:tc>
          <w:tcPr>
            <w:tcW w:w="2296" w:type="pct"/>
            <w:vMerge/>
            <w:shd w:val="clear" w:color="auto" w:fill="DBE5F1" w:themeFill="accent1" w:themeFillTint="33"/>
            <w:vAlign w:val="center"/>
          </w:tcPr>
          <w:p w14:paraId="3AB90D08" w14:textId="77777777" w:rsidR="00124408" w:rsidRPr="005F4B90" w:rsidRDefault="00124408">
            <w:pPr>
              <w:autoSpaceDE w:val="0"/>
              <w:autoSpaceDN w:val="0"/>
              <w:adjustRightInd w:val="0"/>
              <w:spacing w:before="120"/>
              <w:rPr>
                <w:rFonts w:ascii="Arial Narrow" w:hAnsi="Arial Narrow"/>
                <w:sz w:val="22"/>
                <w:szCs w:val="22"/>
              </w:rPr>
            </w:pPr>
          </w:p>
        </w:tc>
        <w:tc>
          <w:tcPr>
            <w:tcW w:w="1433" w:type="pct"/>
            <w:gridSpan w:val="2"/>
            <w:shd w:val="clear" w:color="auto" w:fill="DBE5F1" w:themeFill="accent1" w:themeFillTint="33"/>
          </w:tcPr>
          <w:p w14:paraId="6835C4D8" w14:textId="77777777" w:rsidR="00124408" w:rsidRDefault="00000000" w:rsidP="00F3448F">
            <w:pPr>
              <w:contextualSpacing/>
              <w:rPr>
                <w:rFonts w:ascii="Arial Narrow" w:eastAsia="Calibri" w:hAnsi="Arial Narrow" w:cs="Calibri"/>
                <w:sz w:val="22"/>
                <w:szCs w:val="22"/>
              </w:rPr>
            </w:pPr>
            <w:sdt>
              <w:sdtPr>
                <w:rPr>
                  <w:rFonts w:ascii="Arial Narrow" w:eastAsia="Calibri" w:hAnsi="Arial Narrow" w:cs="Calibri"/>
                  <w:sz w:val="22"/>
                  <w:szCs w:val="22"/>
                </w:rPr>
                <w:id w:val="1584804792"/>
                <w14:checkbox>
                  <w14:checked w14:val="0"/>
                  <w14:checkedState w14:val="2612" w14:font="MS Gothic"/>
                  <w14:uncheckedState w14:val="2610" w14:font="MS Gothic"/>
                </w14:checkbox>
              </w:sdtPr>
              <w:sdtContent>
                <w:r w:rsidR="0006696C">
                  <w:rPr>
                    <w:rFonts w:ascii="MS Gothic" w:eastAsia="MS Gothic" w:hAnsi="MS Gothic" w:cs="Calibri" w:hint="eastAsia"/>
                    <w:sz w:val="22"/>
                    <w:szCs w:val="22"/>
                  </w:rPr>
                  <w:t>☐</w:t>
                </w:r>
              </w:sdtContent>
            </w:sdt>
            <w:r w:rsidR="008F5898">
              <w:rPr>
                <w:rFonts w:ascii="Arial Narrow" w:eastAsia="Calibri" w:hAnsi="Arial Narrow" w:cs="Calibri"/>
                <w:sz w:val="22"/>
                <w:szCs w:val="22"/>
              </w:rPr>
              <w:t xml:space="preserve">  </w:t>
            </w:r>
            <w:r w:rsidR="00124408">
              <w:rPr>
                <w:rFonts w:ascii="Arial Narrow" w:eastAsia="Calibri" w:hAnsi="Arial Narrow" w:cs="Calibri"/>
                <w:sz w:val="22"/>
                <w:szCs w:val="22"/>
              </w:rPr>
              <w:t>Modern, Classical, Native Lang</w:t>
            </w:r>
          </w:p>
        </w:tc>
        <w:tc>
          <w:tcPr>
            <w:tcW w:w="1271" w:type="pct"/>
            <w:gridSpan w:val="2"/>
            <w:shd w:val="clear" w:color="auto" w:fill="DBE5F1" w:themeFill="accent1" w:themeFillTint="33"/>
          </w:tcPr>
          <w:p w14:paraId="71CD839C" w14:textId="77777777" w:rsidR="00124408" w:rsidRDefault="00000000" w:rsidP="00816BCB">
            <w:pPr>
              <w:contextualSpacing/>
              <w:rPr>
                <w:rFonts w:ascii="Arial Narrow" w:eastAsia="Calibri" w:hAnsi="Arial Narrow" w:cs="Calibri"/>
                <w:sz w:val="22"/>
                <w:szCs w:val="22"/>
              </w:rPr>
            </w:pPr>
            <w:sdt>
              <w:sdtPr>
                <w:rPr>
                  <w:rFonts w:ascii="Arial Narrow" w:eastAsia="Calibri" w:hAnsi="Arial Narrow" w:cs="Calibri"/>
                  <w:sz w:val="22"/>
                  <w:szCs w:val="22"/>
                </w:rPr>
                <w:id w:val="1724260255"/>
                <w14:checkbox>
                  <w14:checked w14:val="0"/>
                  <w14:checkedState w14:val="2612" w14:font="MS Gothic"/>
                  <w14:uncheckedState w14:val="2610" w14:font="MS Gothic"/>
                </w14:checkbox>
              </w:sdtPr>
              <w:sdtContent>
                <w:r w:rsidR="00816BCB">
                  <w:rPr>
                    <w:rFonts w:ascii="MS Gothic" w:eastAsia="MS Gothic" w:hAnsi="MS Gothic" w:cs="Calibri" w:hint="eastAsia"/>
                    <w:sz w:val="22"/>
                    <w:szCs w:val="22"/>
                  </w:rPr>
                  <w:t>☐</w:t>
                </w:r>
              </w:sdtContent>
            </w:sdt>
            <w:r w:rsidR="00124408" w:rsidRPr="005F4B90">
              <w:rPr>
                <w:rFonts w:ascii="Arial Narrow" w:eastAsia="Calibri" w:hAnsi="Arial Narrow" w:cs="Calibri"/>
                <w:sz w:val="22"/>
                <w:szCs w:val="22"/>
              </w:rPr>
              <w:t xml:space="preserve"> </w:t>
            </w:r>
            <w:r w:rsidR="00124408">
              <w:rPr>
                <w:rFonts w:ascii="Arial Narrow" w:eastAsia="Calibri" w:hAnsi="Arial Narrow" w:cs="Calibri"/>
                <w:sz w:val="22"/>
                <w:szCs w:val="22"/>
              </w:rPr>
              <w:t>Career and Tech Educ</w:t>
            </w:r>
            <w:r w:rsidR="00E760A4">
              <w:rPr>
                <w:rFonts w:ascii="Arial Narrow" w:eastAsia="Calibri" w:hAnsi="Arial Narrow" w:cs="Calibri"/>
                <w:sz w:val="22"/>
                <w:szCs w:val="22"/>
              </w:rPr>
              <w:t>ation</w:t>
            </w:r>
          </w:p>
        </w:tc>
      </w:tr>
      <w:tr w:rsidR="00007D59" w:rsidRPr="002960D5" w14:paraId="26934024" w14:textId="77777777" w:rsidTr="00E34123">
        <w:trPr>
          <w:trHeight w:val="70"/>
        </w:trPr>
        <w:tc>
          <w:tcPr>
            <w:tcW w:w="2296" w:type="pct"/>
            <w:vMerge/>
            <w:shd w:val="clear" w:color="auto" w:fill="DBE5F1" w:themeFill="accent1" w:themeFillTint="33"/>
            <w:vAlign w:val="center"/>
          </w:tcPr>
          <w:p w14:paraId="2A908DF9" w14:textId="77777777" w:rsidR="00007D59" w:rsidRPr="005F4B90" w:rsidRDefault="00007D59">
            <w:pPr>
              <w:autoSpaceDE w:val="0"/>
              <w:autoSpaceDN w:val="0"/>
              <w:adjustRightInd w:val="0"/>
              <w:spacing w:before="120"/>
              <w:rPr>
                <w:rFonts w:ascii="Arial Narrow" w:hAnsi="Arial Narrow"/>
                <w:sz w:val="22"/>
                <w:szCs w:val="22"/>
              </w:rPr>
            </w:pPr>
          </w:p>
        </w:tc>
        <w:tc>
          <w:tcPr>
            <w:tcW w:w="1433" w:type="pct"/>
            <w:gridSpan w:val="2"/>
            <w:shd w:val="clear" w:color="auto" w:fill="auto"/>
          </w:tcPr>
          <w:p w14:paraId="06A36027" w14:textId="77777777" w:rsidR="00007D59" w:rsidRPr="00A16AEC" w:rsidRDefault="00000000" w:rsidP="008B23D1">
            <w:pPr>
              <w:contextualSpacing/>
              <w:rPr>
                <w:rFonts w:ascii="Arial Narrow" w:eastAsia="Calibri" w:hAnsi="Arial Narrow" w:cs="Times New Roman"/>
                <w:sz w:val="22"/>
                <w:szCs w:val="22"/>
              </w:rPr>
            </w:pPr>
            <w:sdt>
              <w:sdtPr>
                <w:rPr>
                  <w:rFonts w:ascii="Arial Narrow" w:eastAsia="Calibri" w:hAnsi="Arial Narrow" w:cs="Calibri"/>
                  <w:sz w:val="22"/>
                  <w:szCs w:val="22"/>
                </w:rPr>
                <w:id w:val="1134752109"/>
                <w14:checkbox>
                  <w14:checked w14:val="0"/>
                  <w14:checkedState w14:val="2612" w14:font="MS Gothic"/>
                  <w14:uncheckedState w14:val="2610" w14:font="MS Gothic"/>
                </w14:checkbox>
              </w:sdtPr>
              <w:sdtContent>
                <w:r w:rsidR="008B23D1">
                  <w:rPr>
                    <w:rFonts w:ascii="MS Gothic" w:eastAsia="MS Gothic" w:hAnsi="MS Gothic" w:cs="Calibri" w:hint="eastAsia"/>
                    <w:sz w:val="22"/>
                    <w:szCs w:val="22"/>
                  </w:rPr>
                  <w:t>☐</w:t>
                </w:r>
              </w:sdtContent>
            </w:sdt>
            <w:r w:rsidR="00B316D5" w:rsidRPr="005F4B90">
              <w:rPr>
                <w:rFonts w:ascii="Arial Narrow" w:eastAsia="Calibri" w:hAnsi="Arial Narrow" w:cs="Calibri"/>
                <w:sz w:val="22"/>
                <w:szCs w:val="22"/>
              </w:rPr>
              <w:t xml:space="preserve">  </w:t>
            </w:r>
            <w:r w:rsidR="00B316D5" w:rsidRPr="00124408">
              <w:rPr>
                <w:rFonts w:ascii="Arial Narrow" w:eastAsia="Calibri" w:hAnsi="Arial Narrow" w:cs="Calibri"/>
                <w:sz w:val="22"/>
                <w:szCs w:val="22"/>
                <w:shd w:val="clear" w:color="auto" w:fill="FFFFFF" w:themeFill="background1"/>
              </w:rPr>
              <w:t xml:space="preserve"> Health</w:t>
            </w:r>
          </w:p>
        </w:tc>
        <w:tc>
          <w:tcPr>
            <w:tcW w:w="1271" w:type="pct"/>
            <w:gridSpan w:val="2"/>
          </w:tcPr>
          <w:p w14:paraId="44AC71B7" w14:textId="77777777" w:rsidR="00007D59" w:rsidRPr="00201B00" w:rsidRDefault="00007D59" w:rsidP="00F3448F">
            <w:pPr>
              <w:contextualSpacing/>
              <w:rPr>
                <w:rFonts w:ascii="Arial Narrow" w:eastAsia="Calibri" w:hAnsi="Arial Narrow" w:cs="Times New Roman"/>
                <w:sz w:val="22"/>
                <w:szCs w:val="22"/>
              </w:rPr>
            </w:pPr>
          </w:p>
        </w:tc>
      </w:tr>
      <w:tr w:rsidR="008152FB" w:rsidRPr="002960D5" w14:paraId="686BB85E" w14:textId="77777777" w:rsidTr="00E34123">
        <w:trPr>
          <w:trHeight w:val="470"/>
        </w:trPr>
        <w:tc>
          <w:tcPr>
            <w:tcW w:w="2296" w:type="pct"/>
            <w:vAlign w:val="center"/>
          </w:tcPr>
          <w:p w14:paraId="7A106391" w14:textId="77777777" w:rsidR="008152FB" w:rsidRPr="005F4B90" w:rsidRDefault="00201B00" w:rsidP="00362071">
            <w:pPr>
              <w:pStyle w:val="ListParagraph"/>
              <w:numPr>
                <w:ilvl w:val="0"/>
                <w:numId w:val="3"/>
              </w:numPr>
              <w:autoSpaceDE w:val="0"/>
              <w:autoSpaceDN w:val="0"/>
              <w:adjustRightInd w:val="0"/>
              <w:spacing w:before="60" w:after="60"/>
              <w:rPr>
                <w:rFonts w:ascii="Arial Narrow" w:hAnsi="Arial Narrow"/>
                <w:sz w:val="22"/>
                <w:szCs w:val="22"/>
              </w:rPr>
            </w:pPr>
            <w:r>
              <w:rPr>
                <w:rFonts w:ascii="Arial Narrow" w:hAnsi="Arial Narrow"/>
                <w:sz w:val="22"/>
                <w:szCs w:val="22"/>
              </w:rPr>
              <w:t xml:space="preserve">The </w:t>
            </w:r>
            <w:r w:rsidR="00DD5AE1" w:rsidRPr="005F4B90">
              <w:rPr>
                <w:rFonts w:ascii="Arial Narrow" w:hAnsi="Arial Narrow"/>
                <w:sz w:val="22"/>
                <w:szCs w:val="22"/>
              </w:rPr>
              <w:t>challenges relat</w:t>
            </w:r>
            <w:r>
              <w:rPr>
                <w:rFonts w:ascii="Arial Narrow" w:hAnsi="Arial Narrow"/>
                <w:sz w:val="22"/>
                <w:szCs w:val="22"/>
              </w:rPr>
              <w:t>ing</w:t>
            </w:r>
            <w:r w:rsidR="00E472F8">
              <w:rPr>
                <w:rFonts w:ascii="Arial Narrow" w:hAnsi="Arial Narrow"/>
                <w:sz w:val="22"/>
                <w:szCs w:val="22"/>
              </w:rPr>
              <w:t xml:space="preserve"> to instructional material</w:t>
            </w:r>
            <w:r w:rsidR="00DD5AE1" w:rsidRPr="005F4B90">
              <w:rPr>
                <w:rFonts w:ascii="Arial Narrow" w:hAnsi="Arial Narrow"/>
                <w:sz w:val="22"/>
                <w:szCs w:val="22"/>
              </w:rPr>
              <w:t xml:space="preserve"> </w:t>
            </w:r>
            <w:r>
              <w:rPr>
                <w:rFonts w:ascii="Arial Narrow" w:hAnsi="Arial Narrow"/>
                <w:sz w:val="22"/>
                <w:szCs w:val="22"/>
              </w:rPr>
              <w:t>to which the</w:t>
            </w:r>
            <w:r w:rsidR="00DD5AE1" w:rsidRPr="005F4B90">
              <w:rPr>
                <w:rFonts w:ascii="Arial Narrow" w:hAnsi="Arial Narrow"/>
                <w:sz w:val="22"/>
                <w:szCs w:val="22"/>
              </w:rPr>
              <w:t xml:space="preserve"> school/district </w:t>
            </w:r>
            <w:r>
              <w:rPr>
                <w:rFonts w:ascii="Arial Narrow" w:hAnsi="Arial Narrow"/>
                <w:sz w:val="22"/>
                <w:szCs w:val="22"/>
              </w:rPr>
              <w:t xml:space="preserve">is </w:t>
            </w:r>
            <w:r w:rsidR="00DD5AE1" w:rsidRPr="005F4B90">
              <w:rPr>
                <w:rFonts w:ascii="Arial Narrow" w:hAnsi="Arial Narrow"/>
                <w:sz w:val="22"/>
                <w:szCs w:val="22"/>
              </w:rPr>
              <w:t>facing</w:t>
            </w:r>
            <w:r>
              <w:rPr>
                <w:rFonts w:ascii="Arial Narrow" w:hAnsi="Arial Narrow"/>
                <w:sz w:val="22"/>
                <w:szCs w:val="22"/>
              </w:rPr>
              <w:t xml:space="preserve"> </w:t>
            </w:r>
            <w:r w:rsidRPr="005F4B90">
              <w:rPr>
                <w:rFonts w:ascii="Arial Narrow" w:hAnsi="Arial Narrow"/>
                <w:sz w:val="22"/>
                <w:szCs w:val="22"/>
              </w:rPr>
              <w:t xml:space="preserve"> </w:t>
            </w:r>
          </w:p>
        </w:tc>
        <w:tc>
          <w:tcPr>
            <w:tcW w:w="2704" w:type="pct"/>
            <w:gridSpan w:val="4"/>
          </w:tcPr>
          <w:p w14:paraId="61C89E3F" w14:textId="77777777" w:rsidR="008152FB" w:rsidRPr="005F4B90" w:rsidRDefault="008152FB" w:rsidP="001518A4">
            <w:pPr>
              <w:autoSpaceDE w:val="0"/>
              <w:autoSpaceDN w:val="0"/>
              <w:adjustRightInd w:val="0"/>
              <w:spacing w:before="120"/>
              <w:rPr>
                <w:rFonts w:ascii="Arial Narrow" w:hAnsi="Arial Narrow"/>
                <w:sz w:val="22"/>
                <w:szCs w:val="22"/>
              </w:rPr>
            </w:pPr>
          </w:p>
        </w:tc>
      </w:tr>
      <w:tr w:rsidR="00D14F27" w:rsidRPr="002960D5" w14:paraId="340EF3EB" w14:textId="77777777" w:rsidTr="00F320AF">
        <w:trPr>
          <w:trHeight w:val="470"/>
        </w:trPr>
        <w:tc>
          <w:tcPr>
            <w:tcW w:w="2296" w:type="pct"/>
            <w:shd w:val="clear" w:color="auto" w:fill="D9D9D9" w:themeFill="background1" w:themeFillShade="D9"/>
            <w:vAlign w:val="center"/>
          </w:tcPr>
          <w:p w14:paraId="078CD40E" w14:textId="77777777" w:rsidR="00D14F27" w:rsidRPr="005F4B90" w:rsidRDefault="005E6B8A" w:rsidP="00362071">
            <w:pPr>
              <w:pStyle w:val="ListParagraph"/>
              <w:numPr>
                <w:ilvl w:val="0"/>
                <w:numId w:val="3"/>
              </w:numPr>
              <w:autoSpaceDE w:val="0"/>
              <w:autoSpaceDN w:val="0"/>
              <w:adjustRightInd w:val="0"/>
              <w:spacing w:before="60" w:after="60"/>
              <w:rPr>
                <w:rFonts w:ascii="Arial Narrow" w:hAnsi="Arial Narrow"/>
                <w:sz w:val="22"/>
                <w:szCs w:val="22"/>
              </w:rPr>
            </w:pPr>
            <w:r w:rsidRPr="005F4B90">
              <w:rPr>
                <w:rFonts w:ascii="Arial Narrow" w:hAnsi="Arial Narrow"/>
                <w:sz w:val="22"/>
                <w:szCs w:val="22"/>
              </w:rPr>
              <w:t xml:space="preserve">How the transfer of funds </w:t>
            </w:r>
            <w:r w:rsidR="00201B00" w:rsidRPr="00647AFE">
              <w:rPr>
                <w:rFonts w:ascii="Arial Narrow" w:hAnsi="Arial Narrow"/>
                <w:sz w:val="22"/>
                <w:szCs w:val="22"/>
              </w:rPr>
              <w:t xml:space="preserve">will </w:t>
            </w:r>
            <w:r w:rsidR="00D14F27" w:rsidRPr="005F4B90">
              <w:rPr>
                <w:rFonts w:ascii="Arial Narrow" w:hAnsi="Arial Narrow"/>
                <w:sz w:val="22"/>
                <w:szCs w:val="22"/>
              </w:rPr>
              <w:t>assist in meeting your instructional materia</w:t>
            </w:r>
            <w:r w:rsidR="00D14F27" w:rsidRPr="005F4B90">
              <w:rPr>
                <w:rFonts w:ascii="Arial Narrow" w:hAnsi="Arial Narrow"/>
                <w:sz w:val="22"/>
                <w:szCs w:val="22"/>
                <w:shd w:val="clear" w:color="auto" w:fill="DBE5F1" w:themeFill="accent1" w:themeFillTint="33"/>
              </w:rPr>
              <w:t>l</w:t>
            </w:r>
            <w:r w:rsidR="00D14F27" w:rsidRPr="005F4B90">
              <w:rPr>
                <w:rFonts w:ascii="Arial Narrow" w:hAnsi="Arial Narrow"/>
                <w:sz w:val="22"/>
                <w:szCs w:val="22"/>
              </w:rPr>
              <w:t xml:space="preserve"> challenges</w:t>
            </w:r>
            <w:r w:rsidR="00201B00">
              <w:rPr>
                <w:rFonts w:ascii="Arial Narrow" w:hAnsi="Arial Narrow"/>
                <w:sz w:val="22"/>
                <w:szCs w:val="22"/>
              </w:rPr>
              <w:t xml:space="preserve"> </w:t>
            </w:r>
          </w:p>
        </w:tc>
        <w:tc>
          <w:tcPr>
            <w:tcW w:w="2704" w:type="pct"/>
            <w:gridSpan w:val="4"/>
            <w:shd w:val="clear" w:color="auto" w:fill="D9D9D9" w:themeFill="background1" w:themeFillShade="D9"/>
          </w:tcPr>
          <w:p w14:paraId="40AFD1C3" w14:textId="77777777" w:rsidR="00D14F27" w:rsidRPr="002960D5" w:rsidRDefault="00D14F27" w:rsidP="001518A4">
            <w:pPr>
              <w:autoSpaceDE w:val="0"/>
              <w:autoSpaceDN w:val="0"/>
              <w:adjustRightInd w:val="0"/>
              <w:spacing w:before="120"/>
              <w:rPr>
                <w:rFonts w:ascii="Arial Narrow" w:hAnsi="Arial Narrow"/>
                <w:sz w:val="24"/>
                <w:szCs w:val="24"/>
              </w:rPr>
            </w:pPr>
          </w:p>
        </w:tc>
      </w:tr>
      <w:tr w:rsidR="00E34123" w:rsidRPr="002960D5" w14:paraId="49019F88" w14:textId="77777777" w:rsidTr="005A6FD0">
        <w:trPr>
          <w:trHeight w:val="234"/>
        </w:trPr>
        <w:tc>
          <w:tcPr>
            <w:tcW w:w="2296" w:type="pct"/>
            <w:vMerge w:val="restart"/>
            <w:shd w:val="clear" w:color="auto" w:fill="DBE5F1" w:themeFill="accent1" w:themeFillTint="33"/>
            <w:vAlign w:val="center"/>
          </w:tcPr>
          <w:p w14:paraId="3CB03C30" w14:textId="77777777" w:rsidR="00E34123" w:rsidRPr="005F4B90" w:rsidRDefault="00E34123" w:rsidP="005A6FD0">
            <w:pPr>
              <w:pStyle w:val="ListParagraph"/>
              <w:numPr>
                <w:ilvl w:val="0"/>
                <w:numId w:val="3"/>
              </w:numPr>
              <w:autoSpaceDE w:val="0"/>
              <w:autoSpaceDN w:val="0"/>
              <w:adjustRightInd w:val="0"/>
              <w:spacing w:before="120"/>
              <w:rPr>
                <w:rFonts w:ascii="Arial Narrow" w:hAnsi="Arial Narrow"/>
                <w:sz w:val="22"/>
                <w:szCs w:val="22"/>
              </w:rPr>
            </w:pPr>
            <w:r w:rsidRPr="005F4B90">
              <w:rPr>
                <w:rFonts w:ascii="Arial Narrow" w:hAnsi="Arial Narrow"/>
                <w:sz w:val="22"/>
                <w:szCs w:val="22"/>
              </w:rPr>
              <w:t xml:space="preserve">Provide the ISBN </w:t>
            </w:r>
            <w:r>
              <w:rPr>
                <w:rFonts w:ascii="Arial Narrow" w:hAnsi="Arial Narrow"/>
                <w:sz w:val="22"/>
                <w:szCs w:val="22"/>
              </w:rPr>
              <w:t xml:space="preserve"># </w:t>
            </w:r>
            <w:r w:rsidRPr="005F4B90">
              <w:rPr>
                <w:rFonts w:ascii="Arial Narrow" w:hAnsi="Arial Narrow"/>
                <w:sz w:val="22"/>
                <w:szCs w:val="22"/>
              </w:rPr>
              <w:t xml:space="preserve">and a description of the non-adopted instructional materials </w:t>
            </w:r>
            <w:r>
              <w:rPr>
                <w:rFonts w:ascii="Arial Narrow" w:hAnsi="Arial Narrow"/>
                <w:sz w:val="22"/>
                <w:szCs w:val="22"/>
              </w:rPr>
              <w:t xml:space="preserve">that </w:t>
            </w:r>
            <w:r w:rsidRPr="005F4B90">
              <w:rPr>
                <w:rFonts w:ascii="Arial Narrow" w:hAnsi="Arial Narrow"/>
                <w:sz w:val="22"/>
                <w:szCs w:val="22"/>
              </w:rPr>
              <w:t>you are requesting as part of this waiver</w:t>
            </w:r>
          </w:p>
          <w:p w14:paraId="5001D1A8" w14:textId="77777777" w:rsidR="00E34123" w:rsidRPr="005F4B90" w:rsidRDefault="00E34123" w:rsidP="005A6FD0">
            <w:pPr>
              <w:autoSpaceDE w:val="0"/>
              <w:autoSpaceDN w:val="0"/>
              <w:adjustRightInd w:val="0"/>
              <w:spacing w:before="120"/>
              <w:rPr>
                <w:rFonts w:ascii="Arial Narrow" w:hAnsi="Arial Narrow"/>
                <w:sz w:val="22"/>
                <w:szCs w:val="22"/>
              </w:rPr>
            </w:pPr>
          </w:p>
        </w:tc>
        <w:tc>
          <w:tcPr>
            <w:tcW w:w="776" w:type="pct"/>
            <w:shd w:val="clear" w:color="auto" w:fill="DBE5F1" w:themeFill="accent1" w:themeFillTint="33"/>
          </w:tcPr>
          <w:p w14:paraId="70D4FA29" w14:textId="77777777" w:rsidR="00E34123" w:rsidRPr="002960D5" w:rsidRDefault="00E34123" w:rsidP="001518A4">
            <w:pPr>
              <w:autoSpaceDE w:val="0"/>
              <w:autoSpaceDN w:val="0"/>
              <w:adjustRightInd w:val="0"/>
              <w:spacing w:before="120"/>
              <w:rPr>
                <w:rFonts w:ascii="Arial Narrow" w:hAnsi="Arial Narrow"/>
                <w:sz w:val="24"/>
                <w:szCs w:val="24"/>
              </w:rPr>
            </w:pPr>
            <w:r w:rsidRPr="002960D5">
              <w:rPr>
                <w:rFonts w:ascii="Arial Narrow" w:hAnsi="Arial Narrow"/>
                <w:sz w:val="24"/>
                <w:szCs w:val="24"/>
              </w:rPr>
              <w:t>ISBN #</w:t>
            </w:r>
          </w:p>
        </w:tc>
        <w:tc>
          <w:tcPr>
            <w:tcW w:w="776" w:type="pct"/>
            <w:gridSpan w:val="2"/>
            <w:shd w:val="clear" w:color="auto" w:fill="DBE5F1" w:themeFill="accent1" w:themeFillTint="33"/>
          </w:tcPr>
          <w:p w14:paraId="358DF8D2" w14:textId="77777777" w:rsidR="00E34123" w:rsidRDefault="00E34123" w:rsidP="00E34123">
            <w:pPr>
              <w:autoSpaceDE w:val="0"/>
              <w:autoSpaceDN w:val="0"/>
              <w:adjustRightInd w:val="0"/>
              <w:rPr>
                <w:rFonts w:ascii="Arial Narrow" w:hAnsi="Arial Narrow"/>
                <w:sz w:val="24"/>
                <w:szCs w:val="24"/>
              </w:rPr>
            </w:pPr>
            <w:r>
              <w:rPr>
                <w:rFonts w:ascii="Arial Narrow" w:hAnsi="Arial Narrow"/>
                <w:sz w:val="24"/>
                <w:szCs w:val="24"/>
              </w:rPr>
              <w:t>Publisher and</w:t>
            </w:r>
          </w:p>
          <w:p w14:paraId="228F68EE" w14:textId="77777777" w:rsidR="00E34123" w:rsidRPr="002960D5" w:rsidRDefault="00E34123" w:rsidP="00E34123">
            <w:pPr>
              <w:autoSpaceDE w:val="0"/>
              <w:autoSpaceDN w:val="0"/>
              <w:adjustRightInd w:val="0"/>
              <w:rPr>
                <w:rFonts w:ascii="Arial Narrow" w:hAnsi="Arial Narrow"/>
                <w:sz w:val="24"/>
                <w:szCs w:val="24"/>
              </w:rPr>
            </w:pPr>
            <w:r>
              <w:rPr>
                <w:rFonts w:ascii="Arial Narrow" w:hAnsi="Arial Narrow"/>
                <w:sz w:val="24"/>
                <w:szCs w:val="24"/>
              </w:rPr>
              <w:t>Copyright D</w:t>
            </w:r>
            <w:r w:rsidRPr="002960D5">
              <w:rPr>
                <w:rFonts w:ascii="Arial Narrow" w:hAnsi="Arial Narrow"/>
                <w:sz w:val="24"/>
                <w:szCs w:val="24"/>
              </w:rPr>
              <w:t>ate</w:t>
            </w:r>
          </w:p>
        </w:tc>
        <w:tc>
          <w:tcPr>
            <w:tcW w:w="1152" w:type="pct"/>
            <w:shd w:val="clear" w:color="auto" w:fill="DBE5F1" w:themeFill="accent1" w:themeFillTint="33"/>
            <w:vAlign w:val="center"/>
          </w:tcPr>
          <w:p w14:paraId="72B947BA" w14:textId="77777777" w:rsidR="00E34123" w:rsidRPr="002960D5" w:rsidRDefault="00E34123" w:rsidP="00362071">
            <w:pPr>
              <w:autoSpaceDE w:val="0"/>
              <w:autoSpaceDN w:val="0"/>
              <w:adjustRightInd w:val="0"/>
              <w:spacing w:before="60" w:after="60"/>
              <w:rPr>
                <w:rFonts w:ascii="Arial Narrow" w:hAnsi="Arial Narrow"/>
                <w:sz w:val="24"/>
                <w:szCs w:val="24"/>
              </w:rPr>
            </w:pPr>
            <w:r w:rsidRPr="002960D5">
              <w:rPr>
                <w:rFonts w:ascii="Arial Narrow" w:hAnsi="Arial Narrow"/>
                <w:sz w:val="24"/>
                <w:szCs w:val="24"/>
              </w:rPr>
              <w:t>Description of Materials</w:t>
            </w:r>
          </w:p>
        </w:tc>
      </w:tr>
      <w:tr w:rsidR="00E34123" w:rsidRPr="002960D5" w14:paraId="209A19B7" w14:textId="77777777" w:rsidTr="00E34123">
        <w:trPr>
          <w:trHeight w:val="233"/>
        </w:trPr>
        <w:tc>
          <w:tcPr>
            <w:tcW w:w="2296" w:type="pct"/>
            <w:vMerge/>
            <w:shd w:val="clear" w:color="auto" w:fill="DBE5F1" w:themeFill="accent1" w:themeFillTint="33"/>
          </w:tcPr>
          <w:p w14:paraId="5E521313" w14:textId="77777777" w:rsidR="00E34123" w:rsidRPr="002960D5" w:rsidRDefault="00E34123" w:rsidP="001518A4">
            <w:pPr>
              <w:autoSpaceDE w:val="0"/>
              <w:autoSpaceDN w:val="0"/>
              <w:adjustRightInd w:val="0"/>
              <w:spacing w:before="120"/>
              <w:rPr>
                <w:rFonts w:ascii="Arial Narrow" w:hAnsi="Arial Narrow"/>
                <w:b/>
                <w:i/>
                <w:sz w:val="24"/>
                <w:szCs w:val="24"/>
              </w:rPr>
            </w:pPr>
          </w:p>
        </w:tc>
        <w:tc>
          <w:tcPr>
            <w:tcW w:w="776" w:type="pct"/>
          </w:tcPr>
          <w:p w14:paraId="0DB2A49C"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776" w:type="pct"/>
            <w:gridSpan w:val="2"/>
          </w:tcPr>
          <w:p w14:paraId="1961ACF2"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1152" w:type="pct"/>
          </w:tcPr>
          <w:p w14:paraId="53348333" w14:textId="77777777" w:rsidR="00E34123" w:rsidRPr="002960D5" w:rsidRDefault="00E34123" w:rsidP="001518A4">
            <w:pPr>
              <w:autoSpaceDE w:val="0"/>
              <w:autoSpaceDN w:val="0"/>
              <w:adjustRightInd w:val="0"/>
              <w:spacing w:before="120"/>
              <w:rPr>
                <w:rFonts w:ascii="Arial Narrow" w:hAnsi="Arial Narrow"/>
                <w:sz w:val="24"/>
                <w:szCs w:val="24"/>
              </w:rPr>
            </w:pPr>
          </w:p>
        </w:tc>
      </w:tr>
      <w:tr w:rsidR="00E34123" w:rsidRPr="002960D5" w14:paraId="7EC7AD57" w14:textId="77777777" w:rsidTr="00E34123">
        <w:trPr>
          <w:trHeight w:val="233"/>
        </w:trPr>
        <w:tc>
          <w:tcPr>
            <w:tcW w:w="2296" w:type="pct"/>
            <w:vMerge/>
            <w:shd w:val="clear" w:color="auto" w:fill="DBE5F1" w:themeFill="accent1" w:themeFillTint="33"/>
          </w:tcPr>
          <w:p w14:paraId="52D94152" w14:textId="77777777" w:rsidR="00E34123" w:rsidRPr="002960D5" w:rsidRDefault="00E34123" w:rsidP="001518A4">
            <w:pPr>
              <w:autoSpaceDE w:val="0"/>
              <w:autoSpaceDN w:val="0"/>
              <w:adjustRightInd w:val="0"/>
              <w:spacing w:before="120"/>
              <w:rPr>
                <w:rFonts w:ascii="Arial Narrow" w:hAnsi="Arial Narrow"/>
                <w:b/>
                <w:i/>
                <w:sz w:val="24"/>
                <w:szCs w:val="24"/>
              </w:rPr>
            </w:pPr>
          </w:p>
        </w:tc>
        <w:tc>
          <w:tcPr>
            <w:tcW w:w="776" w:type="pct"/>
            <w:shd w:val="clear" w:color="auto" w:fill="DBE5F1" w:themeFill="accent1" w:themeFillTint="33"/>
          </w:tcPr>
          <w:p w14:paraId="73ABB756"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776" w:type="pct"/>
            <w:gridSpan w:val="2"/>
            <w:shd w:val="clear" w:color="auto" w:fill="DBE5F1" w:themeFill="accent1" w:themeFillTint="33"/>
          </w:tcPr>
          <w:p w14:paraId="1DA54233"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1152" w:type="pct"/>
            <w:shd w:val="clear" w:color="auto" w:fill="DBE5F1" w:themeFill="accent1" w:themeFillTint="33"/>
          </w:tcPr>
          <w:p w14:paraId="67E95DFD" w14:textId="77777777" w:rsidR="00E34123" w:rsidRPr="002960D5" w:rsidRDefault="00E34123" w:rsidP="001518A4">
            <w:pPr>
              <w:autoSpaceDE w:val="0"/>
              <w:autoSpaceDN w:val="0"/>
              <w:adjustRightInd w:val="0"/>
              <w:spacing w:before="120"/>
              <w:rPr>
                <w:rFonts w:ascii="Arial Narrow" w:hAnsi="Arial Narrow"/>
                <w:sz w:val="24"/>
                <w:szCs w:val="24"/>
              </w:rPr>
            </w:pPr>
          </w:p>
        </w:tc>
      </w:tr>
      <w:tr w:rsidR="00E34123" w:rsidRPr="002960D5" w14:paraId="3B064342" w14:textId="77777777" w:rsidTr="00E34123">
        <w:trPr>
          <w:trHeight w:val="233"/>
        </w:trPr>
        <w:tc>
          <w:tcPr>
            <w:tcW w:w="2296" w:type="pct"/>
            <w:vMerge/>
            <w:shd w:val="clear" w:color="auto" w:fill="DBE5F1" w:themeFill="accent1" w:themeFillTint="33"/>
          </w:tcPr>
          <w:p w14:paraId="4D51DB2A" w14:textId="77777777" w:rsidR="00E34123" w:rsidRPr="002960D5" w:rsidRDefault="00E34123" w:rsidP="001518A4">
            <w:pPr>
              <w:autoSpaceDE w:val="0"/>
              <w:autoSpaceDN w:val="0"/>
              <w:adjustRightInd w:val="0"/>
              <w:spacing w:before="120"/>
              <w:rPr>
                <w:rFonts w:ascii="Arial Narrow" w:hAnsi="Arial Narrow"/>
                <w:b/>
                <w:i/>
                <w:sz w:val="24"/>
                <w:szCs w:val="24"/>
              </w:rPr>
            </w:pPr>
          </w:p>
        </w:tc>
        <w:tc>
          <w:tcPr>
            <w:tcW w:w="776" w:type="pct"/>
          </w:tcPr>
          <w:p w14:paraId="5851BE23"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776" w:type="pct"/>
            <w:gridSpan w:val="2"/>
          </w:tcPr>
          <w:p w14:paraId="52F8236C"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1152" w:type="pct"/>
          </w:tcPr>
          <w:p w14:paraId="1473D6DB" w14:textId="77777777" w:rsidR="00E34123" w:rsidRPr="002960D5" w:rsidRDefault="00E34123" w:rsidP="001518A4">
            <w:pPr>
              <w:autoSpaceDE w:val="0"/>
              <w:autoSpaceDN w:val="0"/>
              <w:adjustRightInd w:val="0"/>
              <w:spacing w:before="120"/>
              <w:rPr>
                <w:rFonts w:ascii="Arial Narrow" w:hAnsi="Arial Narrow"/>
                <w:sz w:val="24"/>
                <w:szCs w:val="24"/>
              </w:rPr>
            </w:pPr>
          </w:p>
        </w:tc>
      </w:tr>
      <w:tr w:rsidR="00E34123" w:rsidRPr="002960D5" w14:paraId="4DB3690E" w14:textId="77777777" w:rsidTr="00E34123">
        <w:trPr>
          <w:trHeight w:val="233"/>
        </w:trPr>
        <w:tc>
          <w:tcPr>
            <w:tcW w:w="2296" w:type="pct"/>
            <w:vMerge/>
            <w:shd w:val="clear" w:color="auto" w:fill="DBE5F1" w:themeFill="accent1" w:themeFillTint="33"/>
          </w:tcPr>
          <w:p w14:paraId="7A4F218D" w14:textId="77777777" w:rsidR="00E34123" w:rsidRPr="002960D5" w:rsidRDefault="00E34123" w:rsidP="001518A4">
            <w:pPr>
              <w:autoSpaceDE w:val="0"/>
              <w:autoSpaceDN w:val="0"/>
              <w:adjustRightInd w:val="0"/>
              <w:spacing w:before="120"/>
              <w:rPr>
                <w:rFonts w:ascii="Arial Narrow" w:hAnsi="Arial Narrow"/>
                <w:b/>
                <w:i/>
                <w:sz w:val="24"/>
                <w:szCs w:val="24"/>
              </w:rPr>
            </w:pPr>
          </w:p>
        </w:tc>
        <w:tc>
          <w:tcPr>
            <w:tcW w:w="776" w:type="pct"/>
            <w:shd w:val="clear" w:color="auto" w:fill="DBE5F1" w:themeFill="accent1" w:themeFillTint="33"/>
          </w:tcPr>
          <w:p w14:paraId="48C7119D"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776" w:type="pct"/>
            <w:gridSpan w:val="2"/>
            <w:shd w:val="clear" w:color="auto" w:fill="DBE5F1" w:themeFill="accent1" w:themeFillTint="33"/>
          </w:tcPr>
          <w:p w14:paraId="17FB8363" w14:textId="77777777" w:rsidR="00E34123" w:rsidRPr="002960D5" w:rsidRDefault="00E34123" w:rsidP="001518A4">
            <w:pPr>
              <w:autoSpaceDE w:val="0"/>
              <w:autoSpaceDN w:val="0"/>
              <w:adjustRightInd w:val="0"/>
              <w:spacing w:before="120"/>
              <w:rPr>
                <w:rFonts w:ascii="Arial Narrow" w:hAnsi="Arial Narrow"/>
                <w:sz w:val="24"/>
                <w:szCs w:val="24"/>
              </w:rPr>
            </w:pPr>
          </w:p>
        </w:tc>
        <w:tc>
          <w:tcPr>
            <w:tcW w:w="1152" w:type="pct"/>
            <w:shd w:val="clear" w:color="auto" w:fill="DBE5F1" w:themeFill="accent1" w:themeFillTint="33"/>
          </w:tcPr>
          <w:p w14:paraId="26EC2E28" w14:textId="77777777" w:rsidR="00E34123" w:rsidRPr="002960D5" w:rsidRDefault="00E34123" w:rsidP="001518A4">
            <w:pPr>
              <w:autoSpaceDE w:val="0"/>
              <w:autoSpaceDN w:val="0"/>
              <w:adjustRightInd w:val="0"/>
              <w:spacing w:before="120"/>
              <w:rPr>
                <w:rFonts w:ascii="Arial Narrow" w:hAnsi="Arial Narrow"/>
                <w:sz w:val="24"/>
                <w:szCs w:val="24"/>
              </w:rPr>
            </w:pPr>
          </w:p>
        </w:tc>
      </w:tr>
    </w:tbl>
    <w:p w14:paraId="76D22496" w14:textId="77777777" w:rsidR="008D73B2" w:rsidRDefault="008D73B2" w:rsidP="00FC4DFF">
      <w:pPr>
        <w:rPr>
          <w:rFonts w:ascii="Arial Narrow" w:hAnsi="Arial Narrow"/>
          <w:sz w:val="2"/>
          <w:szCs w:val="2"/>
        </w:rPr>
      </w:pPr>
    </w:p>
    <w:p w14:paraId="76D27AE9" w14:textId="77777777" w:rsidR="008D73B2" w:rsidRDefault="008D73B2" w:rsidP="00FC4DFF">
      <w:pPr>
        <w:rPr>
          <w:rFonts w:ascii="Arial Narrow" w:hAnsi="Arial Narrow"/>
          <w:sz w:val="2"/>
          <w:szCs w:val="2"/>
        </w:rPr>
      </w:pPr>
    </w:p>
    <w:p w14:paraId="03C2368F" w14:textId="77777777" w:rsidR="008D73B2" w:rsidRDefault="008D73B2" w:rsidP="00FC4DFF">
      <w:pPr>
        <w:rPr>
          <w:rFonts w:ascii="Arial Narrow" w:hAnsi="Arial Narrow"/>
          <w:sz w:val="2"/>
          <w:szCs w:val="2"/>
        </w:rPr>
      </w:pPr>
    </w:p>
    <w:p w14:paraId="4CB3AD71" w14:textId="77777777" w:rsidR="008D73B2" w:rsidRPr="0006696C" w:rsidRDefault="008D73B2" w:rsidP="00FC4DFF">
      <w:pPr>
        <w:rPr>
          <w:rFonts w:ascii="Arial Narrow" w:hAnsi="Arial Narrow"/>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7687"/>
      </w:tblGrid>
      <w:tr w:rsidR="00201B00" w:rsidRPr="002960D5" w14:paraId="366E8921" w14:textId="77777777" w:rsidTr="00F320AF">
        <w:trPr>
          <w:trHeight w:val="287"/>
        </w:trPr>
        <w:tc>
          <w:tcPr>
            <w:tcW w:w="5000" w:type="pct"/>
            <w:gridSpan w:val="2"/>
            <w:shd w:val="clear" w:color="auto" w:fill="D9D9D9" w:themeFill="background1" w:themeFillShade="D9"/>
          </w:tcPr>
          <w:p w14:paraId="2411A94F" w14:textId="77777777" w:rsidR="008D73B2" w:rsidRPr="008D73B2" w:rsidRDefault="008D73B2" w:rsidP="00B7793F">
            <w:pPr>
              <w:rPr>
                <w:rFonts w:ascii="Arial Narrow" w:hAnsi="Arial Narrow"/>
                <w:sz w:val="4"/>
                <w:szCs w:val="4"/>
              </w:rPr>
            </w:pPr>
          </w:p>
          <w:p w14:paraId="54990CB2" w14:textId="77777777" w:rsidR="008D73B2" w:rsidRDefault="00201B00" w:rsidP="008D73B2">
            <w:pPr>
              <w:pStyle w:val="ListParagraph"/>
              <w:numPr>
                <w:ilvl w:val="0"/>
                <w:numId w:val="3"/>
              </w:numPr>
              <w:rPr>
                <w:rFonts w:ascii="Arial Narrow" w:hAnsi="Arial Narrow"/>
                <w:sz w:val="22"/>
                <w:szCs w:val="22"/>
              </w:rPr>
            </w:pPr>
            <w:r w:rsidRPr="008D73B2">
              <w:rPr>
                <w:rFonts w:ascii="Arial Narrow" w:hAnsi="Arial Narrow"/>
                <w:sz w:val="22"/>
                <w:szCs w:val="22"/>
              </w:rPr>
              <w:t>Provide a budget justificatio</w:t>
            </w:r>
            <w:r w:rsidR="005C1F33" w:rsidRPr="008D73B2">
              <w:rPr>
                <w:rFonts w:ascii="Arial Narrow" w:hAnsi="Arial Narrow"/>
                <w:sz w:val="22"/>
                <w:szCs w:val="22"/>
              </w:rPr>
              <w:t xml:space="preserve">n for this purchase. </w:t>
            </w:r>
            <w:proofErr w:type="gramStart"/>
            <w:r w:rsidRPr="008D73B2">
              <w:rPr>
                <w:rFonts w:ascii="Arial Narrow" w:hAnsi="Arial Narrow"/>
                <w:sz w:val="22"/>
                <w:szCs w:val="22"/>
              </w:rPr>
              <w:t>Include</w:t>
            </w:r>
            <w:proofErr w:type="gramEnd"/>
            <w:r w:rsidRPr="008D73B2">
              <w:rPr>
                <w:rFonts w:ascii="Arial Narrow" w:hAnsi="Arial Narrow"/>
                <w:sz w:val="22"/>
                <w:szCs w:val="22"/>
              </w:rPr>
              <w:t xml:space="preserve"> in your justification your prior-year carryover, current adopted and non-adopted allocations, and the dollar amount of funds to be moved from the adopted expenditure code 56107. </w:t>
            </w:r>
          </w:p>
          <w:p w14:paraId="0E88F012" w14:textId="77777777" w:rsidR="00201B00" w:rsidRPr="008D73B2" w:rsidRDefault="00201B00" w:rsidP="008D73B2">
            <w:pPr>
              <w:pStyle w:val="ListParagraph"/>
              <w:ind w:left="360"/>
              <w:rPr>
                <w:rFonts w:ascii="Arial Narrow" w:hAnsi="Arial Narrow"/>
                <w:sz w:val="4"/>
                <w:szCs w:val="4"/>
              </w:rPr>
            </w:pPr>
            <w:r w:rsidRPr="008D73B2">
              <w:rPr>
                <w:rFonts w:ascii="Arial Narrow" w:hAnsi="Arial Narrow"/>
                <w:sz w:val="4"/>
                <w:szCs w:val="4"/>
              </w:rPr>
              <w:t xml:space="preserve"> </w:t>
            </w:r>
          </w:p>
        </w:tc>
      </w:tr>
      <w:tr w:rsidR="00844E4D" w:rsidRPr="002960D5" w14:paraId="3D67B07F" w14:textId="77777777" w:rsidTr="00B7793F">
        <w:trPr>
          <w:trHeight w:val="800"/>
        </w:trPr>
        <w:tc>
          <w:tcPr>
            <w:tcW w:w="5000" w:type="pct"/>
            <w:gridSpan w:val="2"/>
            <w:shd w:val="clear" w:color="auto" w:fill="DBE5F1" w:themeFill="accent1" w:themeFillTint="33"/>
          </w:tcPr>
          <w:p w14:paraId="498F7F5E" w14:textId="77777777" w:rsidR="00844E4D" w:rsidRPr="00B7793F" w:rsidRDefault="00241474" w:rsidP="001416CB">
            <w:pPr>
              <w:rPr>
                <w:rFonts w:ascii="Arial Narrow" w:hAnsi="Arial Narrow"/>
                <w:b/>
                <w:sz w:val="24"/>
                <w:szCs w:val="24"/>
              </w:rPr>
            </w:pPr>
            <w:r w:rsidRPr="00B7793F">
              <w:rPr>
                <w:rFonts w:ascii="Arial Narrow" w:hAnsi="Arial Narrow"/>
                <w:b/>
                <w:sz w:val="24"/>
                <w:szCs w:val="24"/>
              </w:rPr>
              <w:t>Justification</w:t>
            </w:r>
            <w:r w:rsidR="008D73B2">
              <w:rPr>
                <w:rFonts w:ascii="Arial Narrow" w:hAnsi="Arial Narrow"/>
                <w:b/>
                <w:sz w:val="24"/>
                <w:szCs w:val="24"/>
              </w:rPr>
              <w:t xml:space="preserve"> </w:t>
            </w:r>
          </w:p>
          <w:p w14:paraId="211624D3" w14:textId="77777777" w:rsidR="00B7793F" w:rsidRDefault="00B7793F" w:rsidP="001416CB">
            <w:pPr>
              <w:rPr>
                <w:rFonts w:ascii="Arial Narrow" w:hAnsi="Arial Narrow"/>
                <w:b/>
                <w:color w:val="FFFFFF" w:themeColor="background1"/>
                <w:sz w:val="24"/>
                <w:szCs w:val="24"/>
              </w:rPr>
            </w:pPr>
          </w:p>
          <w:p w14:paraId="698F66CD" w14:textId="77777777" w:rsidR="00B7793F" w:rsidRPr="005F4B90" w:rsidRDefault="00B7793F" w:rsidP="001416CB">
            <w:pPr>
              <w:rPr>
                <w:rFonts w:ascii="Arial Narrow" w:hAnsi="Arial Narrow"/>
                <w:b/>
                <w:sz w:val="24"/>
                <w:szCs w:val="24"/>
              </w:rPr>
            </w:pPr>
          </w:p>
        </w:tc>
      </w:tr>
      <w:tr w:rsidR="00C07BCB" w:rsidRPr="002960D5" w14:paraId="3D2417B7" w14:textId="77777777" w:rsidTr="00A37088">
        <w:trPr>
          <w:trHeight w:val="269"/>
        </w:trPr>
        <w:tc>
          <w:tcPr>
            <w:tcW w:w="5000" w:type="pct"/>
            <w:gridSpan w:val="2"/>
          </w:tcPr>
          <w:p w14:paraId="4DEAD2CD" w14:textId="77777777" w:rsidR="00C07BCB" w:rsidRPr="005F4B90" w:rsidRDefault="00B7793F" w:rsidP="001416CB">
            <w:pPr>
              <w:rPr>
                <w:rFonts w:ascii="Arial Narrow" w:hAnsi="Arial Narrow"/>
                <w:sz w:val="22"/>
                <w:szCs w:val="22"/>
              </w:rPr>
            </w:pPr>
            <w:r>
              <w:rPr>
                <w:rFonts w:ascii="Arial Narrow" w:hAnsi="Arial Narrow"/>
                <w:sz w:val="22"/>
                <w:szCs w:val="22"/>
              </w:rPr>
              <w:t>Prior year carry</w:t>
            </w:r>
            <w:r w:rsidR="008B2BBF" w:rsidRPr="005F4B90">
              <w:rPr>
                <w:rFonts w:ascii="Arial Narrow" w:hAnsi="Arial Narrow"/>
                <w:sz w:val="22"/>
                <w:szCs w:val="22"/>
              </w:rPr>
              <w:t>over</w:t>
            </w:r>
            <w:r w:rsidR="008D73B2">
              <w:rPr>
                <w:rFonts w:ascii="Arial Narrow" w:hAnsi="Arial Narrow"/>
                <w:sz w:val="22"/>
                <w:szCs w:val="22"/>
              </w:rPr>
              <w:t>:</w:t>
            </w:r>
          </w:p>
          <w:p w14:paraId="44A5D412" w14:textId="77777777" w:rsidR="00A37088" w:rsidRPr="005F4B90" w:rsidRDefault="00A37088" w:rsidP="001416CB">
            <w:pPr>
              <w:rPr>
                <w:rFonts w:ascii="Arial Narrow" w:hAnsi="Arial Narrow"/>
                <w:sz w:val="22"/>
                <w:szCs w:val="22"/>
              </w:rPr>
            </w:pPr>
          </w:p>
          <w:p w14:paraId="28C588F6" w14:textId="77777777" w:rsidR="00A37088" w:rsidRPr="005F4B90" w:rsidRDefault="00A37088" w:rsidP="001416CB">
            <w:pPr>
              <w:rPr>
                <w:rFonts w:ascii="Arial Narrow" w:hAnsi="Arial Narrow"/>
                <w:sz w:val="22"/>
                <w:szCs w:val="22"/>
              </w:rPr>
            </w:pPr>
          </w:p>
        </w:tc>
      </w:tr>
      <w:tr w:rsidR="008B2BBF" w:rsidRPr="002960D5" w14:paraId="2B22EB5C" w14:textId="77777777" w:rsidTr="00B7793F">
        <w:trPr>
          <w:trHeight w:val="422"/>
        </w:trPr>
        <w:tc>
          <w:tcPr>
            <w:tcW w:w="1438" w:type="pct"/>
            <w:shd w:val="clear" w:color="auto" w:fill="DBE5F1" w:themeFill="accent1" w:themeFillTint="33"/>
          </w:tcPr>
          <w:p w14:paraId="2CAE92DC" w14:textId="77777777" w:rsidR="008B2BBF" w:rsidRPr="005F4B90" w:rsidRDefault="008B2BBF" w:rsidP="001416CB">
            <w:pPr>
              <w:rPr>
                <w:rFonts w:ascii="Arial Narrow" w:hAnsi="Arial Narrow"/>
                <w:sz w:val="22"/>
                <w:szCs w:val="22"/>
              </w:rPr>
            </w:pPr>
            <w:r w:rsidRPr="005F4B90">
              <w:rPr>
                <w:rFonts w:ascii="Arial Narrow" w:hAnsi="Arial Narrow"/>
                <w:sz w:val="22"/>
                <w:szCs w:val="22"/>
              </w:rPr>
              <w:t>Current adopted allocations</w:t>
            </w:r>
          </w:p>
        </w:tc>
        <w:tc>
          <w:tcPr>
            <w:tcW w:w="3562" w:type="pct"/>
            <w:shd w:val="clear" w:color="auto" w:fill="DBE5F1" w:themeFill="accent1" w:themeFillTint="33"/>
          </w:tcPr>
          <w:p w14:paraId="4044D16C" w14:textId="77777777" w:rsidR="008B2BBF" w:rsidRPr="005F4B90" w:rsidRDefault="008B2BBF" w:rsidP="001416CB">
            <w:pPr>
              <w:rPr>
                <w:rFonts w:ascii="Arial Narrow" w:hAnsi="Arial Narrow"/>
                <w:sz w:val="22"/>
                <w:szCs w:val="22"/>
              </w:rPr>
            </w:pPr>
          </w:p>
        </w:tc>
      </w:tr>
      <w:tr w:rsidR="008B2BBF" w:rsidRPr="002960D5" w14:paraId="5C231520" w14:textId="77777777" w:rsidTr="00B7793F">
        <w:trPr>
          <w:trHeight w:val="620"/>
        </w:trPr>
        <w:tc>
          <w:tcPr>
            <w:tcW w:w="1438" w:type="pct"/>
          </w:tcPr>
          <w:p w14:paraId="75ABFB11" w14:textId="77777777" w:rsidR="008B2BBF" w:rsidRPr="005F4B90" w:rsidRDefault="008B2BBF" w:rsidP="001416CB">
            <w:pPr>
              <w:rPr>
                <w:rFonts w:ascii="Arial Narrow" w:hAnsi="Arial Narrow"/>
                <w:sz w:val="22"/>
                <w:szCs w:val="22"/>
              </w:rPr>
            </w:pPr>
            <w:r w:rsidRPr="005F4B90">
              <w:rPr>
                <w:rFonts w:ascii="Arial Narrow" w:hAnsi="Arial Narrow"/>
                <w:sz w:val="22"/>
                <w:szCs w:val="22"/>
              </w:rPr>
              <w:t>Non-adopted allocations</w:t>
            </w:r>
          </w:p>
        </w:tc>
        <w:tc>
          <w:tcPr>
            <w:tcW w:w="3562" w:type="pct"/>
          </w:tcPr>
          <w:p w14:paraId="61CBA26D" w14:textId="77777777" w:rsidR="008B2BBF" w:rsidRPr="005F4B90" w:rsidRDefault="008B2BBF" w:rsidP="001416CB">
            <w:pPr>
              <w:rPr>
                <w:rFonts w:ascii="Arial Narrow" w:hAnsi="Arial Narrow"/>
                <w:sz w:val="22"/>
                <w:szCs w:val="22"/>
              </w:rPr>
            </w:pPr>
          </w:p>
        </w:tc>
      </w:tr>
      <w:tr w:rsidR="008B2BBF" w:rsidRPr="002960D5" w14:paraId="0C0CCA6C" w14:textId="77777777" w:rsidTr="00B7793F">
        <w:trPr>
          <w:trHeight w:val="512"/>
        </w:trPr>
        <w:tc>
          <w:tcPr>
            <w:tcW w:w="1438" w:type="pct"/>
            <w:shd w:val="clear" w:color="auto" w:fill="DBE5F1" w:themeFill="accent1" w:themeFillTint="33"/>
          </w:tcPr>
          <w:p w14:paraId="48EE4B2F" w14:textId="77777777" w:rsidR="008B2BBF" w:rsidRPr="005F4B90" w:rsidRDefault="008B2BBF" w:rsidP="001416CB">
            <w:pPr>
              <w:rPr>
                <w:rFonts w:ascii="Arial Narrow" w:hAnsi="Arial Narrow"/>
                <w:sz w:val="22"/>
                <w:szCs w:val="22"/>
              </w:rPr>
            </w:pPr>
            <w:r w:rsidRPr="005F4B90">
              <w:rPr>
                <w:rFonts w:ascii="Arial Narrow" w:hAnsi="Arial Narrow"/>
                <w:sz w:val="22"/>
                <w:szCs w:val="22"/>
              </w:rPr>
              <w:t>Amount requested for transfer</w:t>
            </w:r>
          </w:p>
        </w:tc>
        <w:tc>
          <w:tcPr>
            <w:tcW w:w="3562" w:type="pct"/>
            <w:shd w:val="clear" w:color="auto" w:fill="DBE5F1" w:themeFill="accent1" w:themeFillTint="33"/>
          </w:tcPr>
          <w:p w14:paraId="78C72CC0" w14:textId="77777777" w:rsidR="008B2BBF" w:rsidRPr="005F4B90" w:rsidRDefault="008B2BBF" w:rsidP="001416CB">
            <w:pPr>
              <w:rPr>
                <w:rFonts w:ascii="Arial Narrow" w:hAnsi="Arial Narrow"/>
                <w:sz w:val="22"/>
                <w:szCs w:val="22"/>
              </w:rPr>
            </w:pPr>
          </w:p>
        </w:tc>
      </w:tr>
    </w:tbl>
    <w:p w14:paraId="61BE50B2" w14:textId="77777777" w:rsidR="00156732" w:rsidRDefault="00156732" w:rsidP="005F4B90">
      <w:pPr>
        <w:pStyle w:val="ListParagraph"/>
        <w:ind w:left="360"/>
        <w:rPr>
          <w:rFonts w:ascii="Arial Narrow" w:hAnsi="Arial Narrow"/>
          <w:i/>
          <w:sz w:val="4"/>
          <w:szCs w:val="4"/>
        </w:rPr>
      </w:pPr>
    </w:p>
    <w:p w14:paraId="5D2AB718" w14:textId="77777777" w:rsidR="00FC4DFF" w:rsidRDefault="00FC4DFF" w:rsidP="005F4B90">
      <w:pPr>
        <w:pStyle w:val="ListParagraph"/>
        <w:ind w:left="360"/>
        <w:rPr>
          <w:rFonts w:ascii="Arial Narrow" w:hAnsi="Arial Narrow"/>
          <w:i/>
          <w:sz w:val="4"/>
          <w:szCs w:val="4"/>
        </w:rPr>
      </w:pPr>
    </w:p>
    <w:p w14:paraId="4ABF0C47" w14:textId="77777777" w:rsidR="00FC4DFF" w:rsidRDefault="00FC4DFF" w:rsidP="005F4B90">
      <w:pPr>
        <w:pStyle w:val="ListParagraph"/>
        <w:ind w:left="360"/>
        <w:rPr>
          <w:rFonts w:ascii="Arial Narrow" w:hAnsi="Arial Narrow"/>
          <w: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C4DFF" w:rsidRPr="00FC4DFF" w14:paraId="76C1B6BB" w14:textId="77777777" w:rsidTr="00F320AF">
        <w:trPr>
          <w:trHeight w:val="314"/>
        </w:trPr>
        <w:tc>
          <w:tcPr>
            <w:tcW w:w="5000" w:type="pct"/>
            <w:shd w:val="clear" w:color="auto" w:fill="D9D9D9" w:themeFill="background1" w:themeFillShade="D9"/>
          </w:tcPr>
          <w:p w14:paraId="1E46E39A" w14:textId="77777777" w:rsidR="00FC4DFF" w:rsidRPr="00FC4DFF" w:rsidRDefault="00FC4DFF" w:rsidP="001357D2">
            <w:pPr>
              <w:rPr>
                <w:rFonts w:ascii="Arial Narrow" w:hAnsi="Arial Narrow"/>
                <w:sz w:val="4"/>
                <w:szCs w:val="4"/>
              </w:rPr>
            </w:pPr>
          </w:p>
          <w:p w14:paraId="20963C53" w14:textId="77777777" w:rsidR="00FC4DFF" w:rsidRPr="00FC4DFF" w:rsidRDefault="00FC4DFF" w:rsidP="001357D2">
            <w:pPr>
              <w:pStyle w:val="ListParagraph"/>
              <w:numPr>
                <w:ilvl w:val="0"/>
                <w:numId w:val="3"/>
              </w:numPr>
              <w:rPr>
                <w:rFonts w:ascii="Arial Narrow" w:hAnsi="Arial Narrow"/>
                <w:sz w:val="24"/>
                <w:szCs w:val="24"/>
              </w:rPr>
            </w:pPr>
            <w:r w:rsidRPr="00FC4DFF">
              <w:rPr>
                <w:rFonts w:ascii="Arial Narrow" w:hAnsi="Arial Narrow"/>
                <w:sz w:val="22"/>
                <w:szCs w:val="22"/>
              </w:rPr>
              <w:t xml:space="preserve">Describe the review and evaluation process your district followed in selecting these non-adopted materials. List the adopted materials that were reviewed but not selected.  </w:t>
            </w:r>
          </w:p>
          <w:p w14:paraId="3E950A87" w14:textId="77777777" w:rsidR="00FC4DFF" w:rsidRPr="00FC4DFF" w:rsidRDefault="00FC4DFF" w:rsidP="001357D2">
            <w:pPr>
              <w:pStyle w:val="ListParagraph"/>
              <w:ind w:left="360"/>
              <w:rPr>
                <w:rFonts w:ascii="Arial Narrow" w:hAnsi="Arial Narrow"/>
                <w:sz w:val="4"/>
                <w:szCs w:val="4"/>
              </w:rPr>
            </w:pPr>
          </w:p>
        </w:tc>
      </w:tr>
      <w:tr w:rsidR="00FC4DFF" w:rsidRPr="008D73B2" w14:paraId="750DE7F7" w14:textId="77777777" w:rsidTr="00025F1F">
        <w:trPr>
          <w:trHeight w:val="314"/>
        </w:trPr>
        <w:tc>
          <w:tcPr>
            <w:tcW w:w="5000" w:type="pct"/>
            <w:shd w:val="clear" w:color="auto" w:fill="002060"/>
          </w:tcPr>
          <w:p w14:paraId="008C0E09" w14:textId="77777777" w:rsidR="00FC4DFF" w:rsidRPr="008D73B2" w:rsidRDefault="00FC4DFF" w:rsidP="001357D2">
            <w:pPr>
              <w:rPr>
                <w:rFonts w:ascii="Arial Narrow" w:hAnsi="Arial Narrow"/>
                <w:b/>
                <w:color w:val="FFFFFF" w:themeColor="background1"/>
                <w:sz w:val="4"/>
                <w:szCs w:val="4"/>
              </w:rPr>
            </w:pPr>
          </w:p>
          <w:p w14:paraId="18032A8A" w14:textId="77777777" w:rsidR="00FC4DFF" w:rsidRDefault="00FC4DFF" w:rsidP="001357D2">
            <w:pPr>
              <w:rPr>
                <w:rFonts w:ascii="Arial Narrow" w:hAnsi="Arial Narrow"/>
                <w:b/>
                <w:color w:val="FFFFFF" w:themeColor="background1"/>
                <w:sz w:val="24"/>
                <w:szCs w:val="24"/>
              </w:rPr>
            </w:pPr>
            <w:r w:rsidRPr="002946FA">
              <w:rPr>
                <w:rFonts w:ascii="Arial Narrow" w:hAnsi="Arial Narrow"/>
                <w:b/>
                <w:color w:val="FFFFFF" w:themeColor="background1"/>
                <w:sz w:val="24"/>
                <w:szCs w:val="24"/>
              </w:rPr>
              <w:t>List of adopted materials that were reviewed but not selected</w:t>
            </w:r>
          </w:p>
          <w:p w14:paraId="4C83BD9C" w14:textId="77777777" w:rsidR="00FC4DFF" w:rsidRPr="008D73B2" w:rsidRDefault="00FC4DFF" w:rsidP="001357D2">
            <w:pPr>
              <w:rPr>
                <w:rFonts w:ascii="Arial Narrow" w:hAnsi="Arial Narrow"/>
                <w:color w:val="FFFFFF" w:themeColor="background1"/>
                <w:sz w:val="4"/>
                <w:szCs w:val="4"/>
              </w:rPr>
            </w:pPr>
          </w:p>
        </w:tc>
      </w:tr>
      <w:tr w:rsidR="00FC4DFF" w:rsidRPr="005F4B90" w14:paraId="6DCFF228" w14:textId="77777777" w:rsidTr="001357D2">
        <w:trPr>
          <w:trHeight w:val="435"/>
        </w:trPr>
        <w:tc>
          <w:tcPr>
            <w:tcW w:w="5000" w:type="pct"/>
            <w:vAlign w:val="center"/>
          </w:tcPr>
          <w:p w14:paraId="3188F29B" w14:textId="77777777" w:rsidR="00FC4DFF" w:rsidRPr="005F4B90" w:rsidRDefault="00FC4DFF" w:rsidP="001357D2">
            <w:pPr>
              <w:pStyle w:val="ListParagraph"/>
              <w:numPr>
                <w:ilvl w:val="0"/>
                <w:numId w:val="6"/>
              </w:numPr>
              <w:tabs>
                <w:tab w:val="left" w:pos="1716"/>
              </w:tabs>
              <w:rPr>
                <w:rFonts w:ascii="Arial Narrow" w:hAnsi="Arial Narrow"/>
                <w:b/>
                <w:sz w:val="22"/>
                <w:szCs w:val="22"/>
              </w:rPr>
            </w:pPr>
          </w:p>
        </w:tc>
      </w:tr>
      <w:tr w:rsidR="00FC4DFF" w:rsidRPr="005F4B90" w14:paraId="0D1CF85B" w14:textId="77777777" w:rsidTr="001357D2">
        <w:trPr>
          <w:trHeight w:val="435"/>
        </w:trPr>
        <w:tc>
          <w:tcPr>
            <w:tcW w:w="5000" w:type="pct"/>
            <w:shd w:val="clear" w:color="auto" w:fill="DBE5F1" w:themeFill="accent1" w:themeFillTint="33"/>
            <w:vAlign w:val="center"/>
          </w:tcPr>
          <w:p w14:paraId="5D89DE2B" w14:textId="77777777" w:rsidR="00FC4DFF" w:rsidRPr="005F4B90" w:rsidRDefault="00FC4DFF" w:rsidP="001357D2">
            <w:pPr>
              <w:pStyle w:val="ListParagraph"/>
              <w:numPr>
                <w:ilvl w:val="0"/>
                <w:numId w:val="6"/>
              </w:numPr>
              <w:tabs>
                <w:tab w:val="left" w:pos="1716"/>
              </w:tabs>
              <w:rPr>
                <w:rFonts w:ascii="Arial Narrow" w:hAnsi="Arial Narrow"/>
                <w:b/>
                <w:sz w:val="22"/>
                <w:szCs w:val="22"/>
              </w:rPr>
            </w:pPr>
          </w:p>
        </w:tc>
      </w:tr>
      <w:tr w:rsidR="00FC4DFF" w:rsidRPr="00925E99" w14:paraId="162A4E77" w14:textId="77777777" w:rsidTr="001357D2">
        <w:trPr>
          <w:trHeight w:val="435"/>
        </w:trPr>
        <w:tc>
          <w:tcPr>
            <w:tcW w:w="5000" w:type="pct"/>
            <w:vAlign w:val="center"/>
          </w:tcPr>
          <w:p w14:paraId="2B7081A5" w14:textId="77777777" w:rsidR="00FC4DFF" w:rsidRPr="00925E99" w:rsidRDefault="00FC4DFF" w:rsidP="001357D2">
            <w:pPr>
              <w:pStyle w:val="ListParagraph"/>
              <w:numPr>
                <w:ilvl w:val="0"/>
                <w:numId w:val="6"/>
              </w:numPr>
              <w:tabs>
                <w:tab w:val="left" w:pos="1716"/>
              </w:tabs>
              <w:rPr>
                <w:rFonts w:ascii="Arial Narrow" w:hAnsi="Arial Narrow"/>
                <w:b/>
                <w:sz w:val="24"/>
                <w:szCs w:val="24"/>
              </w:rPr>
            </w:pPr>
          </w:p>
        </w:tc>
      </w:tr>
    </w:tbl>
    <w:p w14:paraId="7010F58F" w14:textId="77777777" w:rsidR="00FC4DFF" w:rsidRDefault="00FC4DFF" w:rsidP="005F4B90">
      <w:pPr>
        <w:pStyle w:val="ListParagraph"/>
        <w:ind w:left="360"/>
        <w:rPr>
          <w:rFonts w:ascii="Arial Narrow" w:hAnsi="Arial Narrow"/>
          <w:i/>
          <w:sz w:val="4"/>
          <w:szCs w:val="4"/>
        </w:rPr>
      </w:pPr>
    </w:p>
    <w:p w14:paraId="55A94FFB" w14:textId="77777777" w:rsidR="00FC4DFF" w:rsidRDefault="00FC4DFF" w:rsidP="005F4B90">
      <w:pPr>
        <w:pStyle w:val="ListParagraph"/>
        <w:ind w:left="360"/>
        <w:rPr>
          <w:rFonts w:ascii="Arial Narrow" w:hAnsi="Arial Narrow"/>
          <w:i/>
          <w:sz w:val="4"/>
          <w:szCs w:val="4"/>
        </w:rPr>
      </w:pPr>
    </w:p>
    <w:p w14:paraId="5B6E32B7" w14:textId="77777777" w:rsidR="00FC4DFF" w:rsidRDefault="00FC4DFF" w:rsidP="005F4B90">
      <w:pPr>
        <w:pStyle w:val="ListParagraph"/>
        <w:ind w:left="360"/>
        <w:rPr>
          <w:rFonts w:ascii="Arial Narrow" w:hAnsi="Arial Narrow"/>
          <w:i/>
          <w:sz w:val="4"/>
          <w:szCs w:val="4"/>
        </w:rPr>
      </w:pPr>
    </w:p>
    <w:p w14:paraId="2D9C6ADA" w14:textId="77777777" w:rsidR="00FC4DFF" w:rsidRDefault="00FC4DFF" w:rsidP="005F4B90">
      <w:pPr>
        <w:pStyle w:val="ListParagraph"/>
        <w:ind w:left="360"/>
        <w:rPr>
          <w:rFonts w:ascii="Arial Narrow" w:hAnsi="Arial Narrow"/>
          <w:i/>
          <w:sz w:val="4"/>
          <w:szCs w:val="4"/>
        </w:rPr>
      </w:pPr>
    </w:p>
    <w:p w14:paraId="64BBF4E6" w14:textId="77777777" w:rsidR="00FC4DFF" w:rsidRDefault="00FC4DFF" w:rsidP="005F4B90">
      <w:pPr>
        <w:pStyle w:val="ListParagraph"/>
        <w:ind w:left="360"/>
        <w:rPr>
          <w:rFonts w:ascii="Arial Narrow" w:hAnsi="Arial Narrow"/>
          <w: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5C1F33" w:rsidRPr="002960D5" w14:paraId="6CCE9E66" w14:textId="77777777" w:rsidTr="00F320AF">
        <w:trPr>
          <w:trHeight w:val="872"/>
        </w:trPr>
        <w:tc>
          <w:tcPr>
            <w:tcW w:w="5000" w:type="pct"/>
            <w:shd w:val="clear" w:color="auto" w:fill="D9D9D9" w:themeFill="background1" w:themeFillShade="D9"/>
            <w:vAlign w:val="center"/>
          </w:tcPr>
          <w:p w14:paraId="19AF153E" w14:textId="77777777" w:rsidR="005C1F33" w:rsidRPr="00FC4DFF" w:rsidRDefault="005C1F33" w:rsidP="00FC4DFF">
            <w:pPr>
              <w:pStyle w:val="ListParagraph"/>
              <w:numPr>
                <w:ilvl w:val="0"/>
                <w:numId w:val="3"/>
              </w:numPr>
              <w:spacing w:before="120"/>
              <w:rPr>
                <w:rFonts w:ascii="Arial Narrow" w:hAnsi="Arial Narrow"/>
                <w:sz w:val="22"/>
                <w:szCs w:val="22"/>
              </w:rPr>
            </w:pPr>
            <w:r w:rsidRPr="00FC4DFF">
              <w:rPr>
                <w:rFonts w:ascii="Arial Narrow" w:hAnsi="Arial Narrow"/>
                <w:sz w:val="22"/>
                <w:szCs w:val="22"/>
              </w:rPr>
              <w:lastRenderedPageBreak/>
              <w:t>Describe the appropriateness of these materials for your students. Provide a rationale with quantitative an</w:t>
            </w:r>
            <w:r w:rsidR="00B7793F" w:rsidRPr="00FC4DFF">
              <w:rPr>
                <w:rFonts w:ascii="Arial Narrow" w:hAnsi="Arial Narrow"/>
                <w:sz w:val="22"/>
                <w:szCs w:val="22"/>
              </w:rPr>
              <w:t xml:space="preserve">d qualitative data that </w:t>
            </w:r>
            <w:proofErr w:type="gramStart"/>
            <w:r w:rsidR="00B7793F" w:rsidRPr="00FC4DFF">
              <w:rPr>
                <w:rFonts w:ascii="Arial Narrow" w:hAnsi="Arial Narrow"/>
                <w:sz w:val="22"/>
                <w:szCs w:val="22"/>
              </w:rPr>
              <w:t>support</w:t>
            </w:r>
            <w:proofErr w:type="gramEnd"/>
            <w:r w:rsidRPr="00FC4DFF">
              <w:rPr>
                <w:rFonts w:ascii="Arial Narrow" w:hAnsi="Arial Narrow"/>
                <w:sz w:val="22"/>
                <w:szCs w:val="22"/>
              </w:rPr>
              <w:t xml:space="preserve"> your request</w:t>
            </w:r>
            <w:r w:rsidR="00AA1C91" w:rsidRPr="00FC4DFF">
              <w:rPr>
                <w:rFonts w:ascii="Arial Narrow" w:hAnsi="Arial Narrow"/>
                <w:sz w:val="22"/>
                <w:szCs w:val="22"/>
              </w:rPr>
              <w:t>, include evidence these non-adopted instructional materials are research-based</w:t>
            </w:r>
            <w:r w:rsidRPr="00FC4DFF">
              <w:rPr>
                <w:rFonts w:ascii="Arial Narrow" w:hAnsi="Arial Narrow"/>
                <w:sz w:val="22"/>
                <w:szCs w:val="22"/>
              </w:rPr>
              <w:t xml:space="preserve">. (How do </w:t>
            </w:r>
            <w:r w:rsidR="00362071" w:rsidRPr="00FC4DFF">
              <w:rPr>
                <w:rFonts w:ascii="Arial Narrow" w:hAnsi="Arial Narrow"/>
                <w:sz w:val="22"/>
                <w:szCs w:val="22"/>
              </w:rPr>
              <w:t xml:space="preserve">you </w:t>
            </w:r>
            <w:proofErr w:type="gramStart"/>
            <w:r w:rsidR="00362071" w:rsidRPr="00FC4DFF">
              <w:rPr>
                <w:rFonts w:ascii="Arial Narrow" w:hAnsi="Arial Narrow"/>
                <w:sz w:val="22"/>
                <w:szCs w:val="22"/>
              </w:rPr>
              <w:t>know</w:t>
            </w:r>
            <w:proofErr w:type="gramEnd"/>
            <w:r w:rsidR="00362071" w:rsidRPr="00FC4DFF">
              <w:rPr>
                <w:rFonts w:ascii="Arial Narrow" w:hAnsi="Arial Narrow"/>
                <w:sz w:val="22"/>
                <w:szCs w:val="22"/>
              </w:rPr>
              <w:t xml:space="preserve"> </w:t>
            </w:r>
            <w:r w:rsidRPr="00FC4DFF">
              <w:rPr>
                <w:rFonts w:ascii="Arial Narrow" w:hAnsi="Arial Narrow"/>
                <w:sz w:val="22"/>
                <w:szCs w:val="22"/>
              </w:rPr>
              <w:t xml:space="preserve">or will </w:t>
            </w:r>
            <w:r w:rsidR="00B7793F" w:rsidRPr="00FC4DFF">
              <w:rPr>
                <w:rFonts w:ascii="Arial Narrow" w:hAnsi="Arial Narrow"/>
                <w:sz w:val="22"/>
                <w:szCs w:val="22"/>
              </w:rPr>
              <w:t>you know the material is contributing to</w:t>
            </w:r>
            <w:r w:rsidRPr="00FC4DFF">
              <w:rPr>
                <w:rFonts w:ascii="Arial Narrow" w:hAnsi="Arial Narrow"/>
                <w:sz w:val="22"/>
                <w:szCs w:val="22"/>
              </w:rPr>
              <w:t xml:space="preserve"> student success?)</w:t>
            </w:r>
          </w:p>
        </w:tc>
      </w:tr>
      <w:tr w:rsidR="00D14F27" w:rsidRPr="002960D5" w14:paraId="7E3F14E5" w14:textId="77777777" w:rsidTr="00F320AF">
        <w:trPr>
          <w:trHeight w:val="1016"/>
        </w:trPr>
        <w:tc>
          <w:tcPr>
            <w:tcW w:w="5000" w:type="pct"/>
          </w:tcPr>
          <w:p w14:paraId="4D9F95B5" w14:textId="77777777" w:rsidR="00D14F27" w:rsidRPr="002960D5" w:rsidRDefault="00D14F27" w:rsidP="00D14F27">
            <w:pPr>
              <w:rPr>
                <w:rFonts w:ascii="Arial Narrow" w:hAnsi="Arial Narrow"/>
                <w:sz w:val="24"/>
                <w:szCs w:val="24"/>
              </w:rPr>
            </w:pPr>
          </w:p>
        </w:tc>
      </w:tr>
    </w:tbl>
    <w:p w14:paraId="551194B8" w14:textId="77777777" w:rsidR="00322A11" w:rsidRDefault="00322A11" w:rsidP="00F320AF">
      <w:pPr>
        <w:pStyle w:val="ListParagraph"/>
        <w:ind w:left="360"/>
        <w:rPr>
          <w:rFonts w:ascii="Arial Narrow" w:hAnsi="Arial Narrow"/>
          <w:b/>
          <w:sz w:val="4"/>
          <w:szCs w:val="4"/>
        </w:rPr>
      </w:pPr>
    </w:p>
    <w:p w14:paraId="1E8336AE" w14:textId="77777777" w:rsidR="00F320AF" w:rsidRDefault="00F320AF" w:rsidP="00F320AF">
      <w:pPr>
        <w:pStyle w:val="ListParagraph"/>
        <w:ind w:left="360"/>
        <w:rPr>
          <w:rFonts w:ascii="Arial Narrow" w:hAnsi="Arial Narrow"/>
          <w:b/>
          <w:sz w:val="4"/>
          <w:szCs w:val="4"/>
        </w:rPr>
      </w:pPr>
    </w:p>
    <w:p w14:paraId="2AD570E7" w14:textId="77777777" w:rsidR="00F320AF" w:rsidRPr="00F320AF" w:rsidRDefault="00F320AF" w:rsidP="00F320AF">
      <w:pPr>
        <w:rPr>
          <w:rFonts w:ascii="Arial Narrow" w:hAnsi="Arial Narrow"/>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5C1F33" w:rsidRPr="002960D5" w14:paraId="48DBF73D" w14:textId="77777777" w:rsidTr="00F320AF">
        <w:trPr>
          <w:trHeight w:val="467"/>
        </w:trPr>
        <w:tc>
          <w:tcPr>
            <w:tcW w:w="5000" w:type="pct"/>
            <w:shd w:val="clear" w:color="auto" w:fill="D9D9D9" w:themeFill="background1" w:themeFillShade="D9"/>
            <w:vAlign w:val="center"/>
          </w:tcPr>
          <w:p w14:paraId="59591087" w14:textId="77777777" w:rsidR="005C1F33" w:rsidRPr="00C71A51" w:rsidRDefault="005C1F33" w:rsidP="00C71A51">
            <w:pPr>
              <w:pStyle w:val="ListParagraph"/>
              <w:numPr>
                <w:ilvl w:val="0"/>
                <w:numId w:val="1"/>
              </w:numPr>
              <w:shd w:val="clear" w:color="auto" w:fill="D9D9D9" w:themeFill="background1" w:themeFillShade="D9"/>
              <w:rPr>
                <w:rFonts w:ascii="Arial Narrow" w:hAnsi="Arial Narrow"/>
                <w:sz w:val="22"/>
                <w:szCs w:val="22"/>
              </w:rPr>
            </w:pPr>
            <w:r w:rsidRPr="00C71A51">
              <w:rPr>
                <w:rFonts w:ascii="Arial Narrow" w:hAnsi="Arial Narrow"/>
                <w:sz w:val="22"/>
                <w:szCs w:val="22"/>
              </w:rPr>
              <w:t>Provide proc</w:t>
            </w:r>
            <w:r w:rsidR="00A16AEC" w:rsidRPr="00C71A51">
              <w:rPr>
                <w:rFonts w:ascii="Arial Narrow" w:hAnsi="Arial Narrow"/>
                <w:sz w:val="22"/>
                <w:szCs w:val="22"/>
              </w:rPr>
              <w:t>e</w:t>
            </w:r>
            <w:r w:rsidRPr="00C71A51">
              <w:rPr>
                <w:rFonts w:ascii="Arial Narrow" w:hAnsi="Arial Narrow"/>
                <w:sz w:val="22"/>
                <w:szCs w:val="22"/>
              </w:rPr>
              <w:t>dures for how NM standards and benchmarks will be addressed and evaluated if the waiver is approved.</w:t>
            </w:r>
          </w:p>
        </w:tc>
      </w:tr>
      <w:tr w:rsidR="00322A11" w:rsidRPr="002960D5" w14:paraId="1A777389" w14:textId="77777777" w:rsidTr="00E34123">
        <w:trPr>
          <w:trHeight w:val="1178"/>
        </w:trPr>
        <w:tc>
          <w:tcPr>
            <w:tcW w:w="5000" w:type="pct"/>
          </w:tcPr>
          <w:p w14:paraId="39A8C417" w14:textId="77777777" w:rsidR="00314944" w:rsidRPr="002960D5" w:rsidRDefault="00314944" w:rsidP="00F440DE">
            <w:pPr>
              <w:rPr>
                <w:rFonts w:ascii="Arial Narrow" w:hAnsi="Arial Narrow"/>
                <w:sz w:val="24"/>
                <w:szCs w:val="24"/>
              </w:rPr>
            </w:pPr>
          </w:p>
        </w:tc>
      </w:tr>
    </w:tbl>
    <w:p w14:paraId="739805B0" w14:textId="77777777" w:rsidR="008D73B2" w:rsidRPr="00FC4DFF" w:rsidRDefault="008D73B2">
      <w:pPr>
        <w:rPr>
          <w:rFonts w:ascii="Arial Narrow" w:hAnsi="Arial Narrow"/>
          <w:sz w:val="4"/>
          <w:szCs w:val="4"/>
        </w:rPr>
      </w:pPr>
    </w:p>
    <w:p w14:paraId="2A1F369C" w14:textId="77777777" w:rsidR="00816BCB" w:rsidRPr="00FC4DFF" w:rsidRDefault="00816BCB">
      <w:pPr>
        <w:rPr>
          <w:rFonts w:ascii="Arial Narrow" w:hAnsi="Arial Narrow"/>
          <w:sz w:val="4"/>
          <w:szCs w:val="4"/>
        </w:rPr>
      </w:pPr>
    </w:p>
    <w:p w14:paraId="0A7EDA50" w14:textId="77777777" w:rsidR="00816BCB" w:rsidRPr="00FC4DFF" w:rsidRDefault="00816BCB">
      <w:pPr>
        <w:rPr>
          <w:rFonts w:ascii="Arial Narrow" w:hAnsi="Arial Narrow"/>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4010"/>
      </w:tblGrid>
      <w:tr w:rsidR="000E0EF3" w:rsidRPr="002960D5" w14:paraId="73F3F780" w14:textId="77777777" w:rsidTr="00025F1F">
        <w:tc>
          <w:tcPr>
            <w:tcW w:w="5000" w:type="pct"/>
            <w:gridSpan w:val="2"/>
            <w:shd w:val="clear" w:color="auto" w:fill="002060"/>
          </w:tcPr>
          <w:p w14:paraId="3F89E829" w14:textId="77777777" w:rsidR="008D73B2" w:rsidRPr="008D73B2" w:rsidRDefault="008D73B2" w:rsidP="00BF352E">
            <w:pPr>
              <w:jc w:val="center"/>
              <w:rPr>
                <w:rFonts w:ascii="Arial Narrow" w:hAnsi="Arial Narrow"/>
                <w:b/>
                <w:color w:val="FFFFFF" w:themeColor="background1"/>
                <w:sz w:val="4"/>
                <w:szCs w:val="4"/>
              </w:rPr>
            </w:pPr>
          </w:p>
          <w:p w14:paraId="289C301B" w14:textId="77777777" w:rsidR="000E0EF3" w:rsidRDefault="00925E99" w:rsidP="00BF352E">
            <w:pPr>
              <w:jc w:val="center"/>
              <w:rPr>
                <w:rFonts w:ascii="Arial Narrow" w:hAnsi="Arial Narrow"/>
                <w:b/>
                <w:color w:val="FFFFFF" w:themeColor="background1"/>
                <w:sz w:val="24"/>
                <w:szCs w:val="24"/>
              </w:rPr>
            </w:pPr>
            <w:r w:rsidRPr="008A2C02">
              <w:rPr>
                <w:rFonts w:ascii="Arial Narrow" w:hAnsi="Arial Narrow"/>
                <w:b/>
                <w:color w:val="FFFFFF" w:themeColor="background1"/>
                <w:sz w:val="24"/>
                <w:szCs w:val="24"/>
              </w:rPr>
              <w:t>FOR PED INTERNAL USE ONLY</w:t>
            </w:r>
          </w:p>
          <w:p w14:paraId="0AEE5307" w14:textId="77777777" w:rsidR="008D73B2" w:rsidRPr="008D73B2" w:rsidRDefault="008D73B2" w:rsidP="00BF352E">
            <w:pPr>
              <w:jc w:val="center"/>
              <w:rPr>
                <w:rFonts w:ascii="Arial Narrow" w:hAnsi="Arial Narrow"/>
                <w:b/>
                <w:sz w:val="4"/>
                <w:szCs w:val="4"/>
              </w:rPr>
            </w:pPr>
          </w:p>
        </w:tc>
      </w:tr>
      <w:tr w:rsidR="000E0EF3" w:rsidRPr="002960D5" w14:paraId="21265320" w14:textId="77777777" w:rsidTr="00B7793F">
        <w:trPr>
          <w:trHeight w:val="503"/>
        </w:trPr>
        <w:tc>
          <w:tcPr>
            <w:tcW w:w="3142" w:type="pct"/>
            <w:shd w:val="clear" w:color="auto" w:fill="auto"/>
          </w:tcPr>
          <w:p w14:paraId="716AE009" w14:textId="77777777" w:rsidR="000E0EF3" w:rsidRPr="005F4B90" w:rsidRDefault="000E0EF3" w:rsidP="00E7378C">
            <w:pPr>
              <w:rPr>
                <w:rFonts w:ascii="Arial Narrow" w:hAnsi="Arial Narrow"/>
                <w:sz w:val="22"/>
                <w:szCs w:val="22"/>
              </w:rPr>
            </w:pPr>
            <w:r w:rsidRPr="005F4B90">
              <w:rPr>
                <w:rFonts w:ascii="Arial Narrow" w:hAnsi="Arial Narrow"/>
                <w:sz w:val="22"/>
                <w:szCs w:val="22"/>
              </w:rPr>
              <w:t>Reviewed by</w:t>
            </w:r>
            <w:r w:rsidR="008D73B2">
              <w:rPr>
                <w:rFonts w:ascii="Arial Narrow" w:hAnsi="Arial Narrow"/>
                <w:sz w:val="22"/>
                <w:szCs w:val="22"/>
              </w:rPr>
              <w:t>:</w:t>
            </w:r>
          </w:p>
        </w:tc>
        <w:tc>
          <w:tcPr>
            <w:tcW w:w="1858" w:type="pct"/>
            <w:shd w:val="clear" w:color="auto" w:fill="auto"/>
          </w:tcPr>
          <w:p w14:paraId="2C21A0E6" w14:textId="77777777" w:rsidR="000E0EF3" w:rsidRPr="005F4B90" w:rsidRDefault="000E0EF3" w:rsidP="00E7378C">
            <w:pPr>
              <w:rPr>
                <w:rFonts w:ascii="Arial Narrow" w:hAnsi="Arial Narrow"/>
                <w:sz w:val="22"/>
                <w:szCs w:val="22"/>
              </w:rPr>
            </w:pPr>
            <w:r w:rsidRPr="005F4B90">
              <w:rPr>
                <w:rFonts w:ascii="Arial Narrow" w:hAnsi="Arial Narrow"/>
                <w:sz w:val="22"/>
                <w:szCs w:val="22"/>
              </w:rPr>
              <w:t>Date</w:t>
            </w:r>
            <w:r w:rsidR="008D73B2">
              <w:rPr>
                <w:rFonts w:ascii="Arial Narrow" w:hAnsi="Arial Narrow"/>
                <w:sz w:val="22"/>
                <w:szCs w:val="22"/>
              </w:rPr>
              <w:t>:</w:t>
            </w:r>
          </w:p>
        </w:tc>
      </w:tr>
      <w:tr w:rsidR="008D73B2" w:rsidRPr="002960D5" w14:paraId="1C0EC1DF" w14:textId="77777777" w:rsidTr="008D73B2">
        <w:trPr>
          <w:trHeight w:val="737"/>
        </w:trPr>
        <w:tc>
          <w:tcPr>
            <w:tcW w:w="5000" w:type="pct"/>
            <w:gridSpan w:val="2"/>
            <w:shd w:val="clear" w:color="auto" w:fill="DBE5F1" w:themeFill="accent1" w:themeFillTint="33"/>
          </w:tcPr>
          <w:p w14:paraId="564FB59C" w14:textId="0373868C" w:rsidR="008D73B2" w:rsidRPr="005F4B90" w:rsidRDefault="008D73B2" w:rsidP="00132B16">
            <w:pPr>
              <w:rPr>
                <w:rFonts w:ascii="Arial Narrow" w:hAnsi="Arial Narrow"/>
                <w:b/>
                <w:caps/>
                <w:sz w:val="22"/>
                <w:szCs w:val="22"/>
              </w:rPr>
            </w:pPr>
            <w:r w:rsidRPr="005F4B90">
              <w:rPr>
                <w:rFonts w:ascii="Arial Narrow" w:hAnsi="Arial Narrow"/>
                <w:b/>
                <w:sz w:val="22"/>
                <w:szCs w:val="22"/>
              </w:rPr>
              <w:t>Rationale for Approval</w:t>
            </w:r>
            <w:r w:rsidR="00F14F64">
              <w:rPr>
                <w:rFonts w:ascii="Arial Narrow" w:hAnsi="Arial Narrow"/>
                <w:b/>
                <w:sz w:val="22"/>
                <w:szCs w:val="22"/>
              </w:rPr>
              <w:t>:</w:t>
            </w:r>
          </w:p>
          <w:p w14:paraId="2CC20CAF" w14:textId="77777777" w:rsidR="008D73B2" w:rsidRDefault="008D73B2" w:rsidP="00E7378C">
            <w:pPr>
              <w:rPr>
                <w:rFonts w:ascii="Arial Narrow" w:hAnsi="Arial Narrow"/>
                <w:sz w:val="22"/>
                <w:szCs w:val="22"/>
              </w:rPr>
            </w:pPr>
          </w:p>
          <w:p w14:paraId="5D4ADD0A" w14:textId="77777777" w:rsidR="00167041" w:rsidRPr="005F4B90" w:rsidRDefault="00167041" w:rsidP="00E7378C">
            <w:pPr>
              <w:rPr>
                <w:rFonts w:ascii="Arial Narrow" w:hAnsi="Arial Narrow"/>
                <w:sz w:val="22"/>
                <w:szCs w:val="22"/>
              </w:rPr>
            </w:pPr>
          </w:p>
        </w:tc>
      </w:tr>
      <w:tr w:rsidR="00132B16" w:rsidRPr="002960D5" w14:paraId="62BF771D" w14:textId="77777777" w:rsidTr="008260D4">
        <w:tc>
          <w:tcPr>
            <w:tcW w:w="3142" w:type="pct"/>
            <w:shd w:val="clear" w:color="auto" w:fill="auto"/>
          </w:tcPr>
          <w:p w14:paraId="7D303770" w14:textId="387FBC8A" w:rsidR="00132B16" w:rsidRPr="005F4B90" w:rsidRDefault="00132B16" w:rsidP="00132B16">
            <w:pPr>
              <w:rPr>
                <w:rFonts w:ascii="Arial Narrow" w:hAnsi="Arial Narrow"/>
                <w:sz w:val="22"/>
                <w:szCs w:val="22"/>
              </w:rPr>
            </w:pPr>
            <w:r w:rsidRPr="005F4B90">
              <w:rPr>
                <w:rFonts w:ascii="Arial Narrow" w:hAnsi="Arial Narrow"/>
                <w:sz w:val="22"/>
                <w:szCs w:val="22"/>
              </w:rPr>
              <w:t>Concur with sta</w:t>
            </w:r>
            <w:r w:rsidR="00925E99" w:rsidRPr="005F4B90">
              <w:rPr>
                <w:rFonts w:ascii="Arial Narrow" w:hAnsi="Arial Narrow"/>
                <w:sz w:val="22"/>
                <w:szCs w:val="22"/>
              </w:rPr>
              <w:t>ff recommendations for approval</w:t>
            </w:r>
            <w:r w:rsidR="00526FD4">
              <w:rPr>
                <w:rFonts w:ascii="Arial Narrow" w:hAnsi="Arial Narrow"/>
                <w:sz w:val="22"/>
                <w:szCs w:val="22"/>
              </w:rPr>
              <w:t>.</w:t>
            </w:r>
          </w:p>
          <w:p w14:paraId="3DCBC311" w14:textId="77777777" w:rsidR="00132B16" w:rsidRPr="005F4B90" w:rsidRDefault="00132B16" w:rsidP="00132B16">
            <w:pPr>
              <w:rPr>
                <w:rFonts w:ascii="Arial Narrow" w:hAnsi="Arial Narrow"/>
                <w:sz w:val="22"/>
                <w:szCs w:val="22"/>
              </w:rPr>
            </w:pPr>
          </w:p>
          <w:p w14:paraId="4D0734EC" w14:textId="77777777" w:rsidR="008A4571" w:rsidRDefault="008A4571" w:rsidP="00132B16">
            <w:pPr>
              <w:rPr>
                <w:rFonts w:ascii="Arial Narrow" w:hAnsi="Arial Narrow"/>
                <w:sz w:val="22"/>
                <w:szCs w:val="22"/>
              </w:rPr>
            </w:pPr>
          </w:p>
          <w:p w14:paraId="28862218" w14:textId="77777777" w:rsidR="00F01E28" w:rsidRPr="005F4B90" w:rsidRDefault="00F01E28" w:rsidP="00132B16">
            <w:pPr>
              <w:rPr>
                <w:rFonts w:ascii="Arial Narrow" w:hAnsi="Arial Narrow"/>
                <w:sz w:val="22"/>
                <w:szCs w:val="22"/>
              </w:rPr>
            </w:pPr>
          </w:p>
          <w:p w14:paraId="28B3B9C5" w14:textId="77777777" w:rsidR="00167041" w:rsidRPr="00167041" w:rsidRDefault="00167041" w:rsidP="00167041">
            <w:pPr>
              <w:rPr>
                <w:rFonts w:ascii="Arial Narrow" w:hAnsi="Arial Narrow" w:cs="Calibri"/>
                <w:sz w:val="22"/>
                <w:szCs w:val="22"/>
              </w:rPr>
            </w:pPr>
            <w:r w:rsidRPr="00167041">
              <w:rPr>
                <w:rFonts w:ascii="Arial Narrow" w:hAnsi="Arial Narrow" w:cs="Calibri"/>
                <w:sz w:val="22"/>
                <w:szCs w:val="22"/>
              </w:rPr>
              <w:t>Mariana D. Padilla</w:t>
            </w:r>
          </w:p>
          <w:p w14:paraId="1516B6C8" w14:textId="372F3BDE" w:rsidR="002131EB" w:rsidRPr="005F4B90" w:rsidRDefault="00167041" w:rsidP="00167041">
            <w:pPr>
              <w:rPr>
                <w:rFonts w:ascii="Arial Narrow" w:hAnsi="Arial Narrow"/>
                <w:sz w:val="22"/>
                <w:szCs w:val="22"/>
              </w:rPr>
            </w:pPr>
            <w:r w:rsidRPr="00167041">
              <w:rPr>
                <w:rFonts w:ascii="Arial Narrow" w:hAnsi="Arial Narrow" w:cs="Calibri"/>
                <w:sz w:val="22"/>
                <w:szCs w:val="22"/>
              </w:rPr>
              <w:t>Secretary of Public Education</w:t>
            </w:r>
          </w:p>
        </w:tc>
        <w:tc>
          <w:tcPr>
            <w:tcW w:w="1858" w:type="pct"/>
            <w:shd w:val="clear" w:color="auto" w:fill="auto"/>
          </w:tcPr>
          <w:p w14:paraId="236EDF1D" w14:textId="77777777" w:rsidR="00132B16" w:rsidRPr="005F4B90" w:rsidRDefault="00925E99" w:rsidP="00E7378C">
            <w:pPr>
              <w:rPr>
                <w:rFonts w:ascii="Arial Narrow" w:hAnsi="Arial Narrow"/>
                <w:sz w:val="22"/>
                <w:szCs w:val="22"/>
              </w:rPr>
            </w:pPr>
            <w:r w:rsidRPr="005F4B90">
              <w:rPr>
                <w:rFonts w:ascii="Arial Narrow" w:hAnsi="Arial Narrow"/>
                <w:sz w:val="22"/>
                <w:szCs w:val="22"/>
              </w:rPr>
              <w:t>Date</w:t>
            </w:r>
            <w:r w:rsidR="008D73B2">
              <w:rPr>
                <w:rFonts w:ascii="Arial Narrow" w:hAnsi="Arial Narrow"/>
                <w:sz w:val="22"/>
                <w:szCs w:val="22"/>
              </w:rPr>
              <w:t>:</w:t>
            </w:r>
          </w:p>
          <w:p w14:paraId="6F7227CF" w14:textId="77777777" w:rsidR="00132B16" w:rsidRPr="005F4B90" w:rsidRDefault="00132B16" w:rsidP="00E7378C">
            <w:pPr>
              <w:rPr>
                <w:rFonts w:ascii="Arial Narrow" w:hAnsi="Arial Narrow"/>
                <w:sz w:val="22"/>
                <w:szCs w:val="22"/>
              </w:rPr>
            </w:pPr>
          </w:p>
          <w:p w14:paraId="096E2CF5" w14:textId="77777777" w:rsidR="00132B16" w:rsidRPr="005F4B90" w:rsidRDefault="00132B16" w:rsidP="00E7378C">
            <w:pPr>
              <w:rPr>
                <w:rFonts w:ascii="Arial Narrow" w:hAnsi="Arial Narrow"/>
                <w:sz w:val="22"/>
                <w:szCs w:val="22"/>
              </w:rPr>
            </w:pPr>
          </w:p>
        </w:tc>
      </w:tr>
      <w:tr w:rsidR="008D73B2" w:rsidRPr="002960D5" w14:paraId="2D345DE7" w14:textId="77777777" w:rsidTr="00167041">
        <w:trPr>
          <w:trHeight w:val="296"/>
        </w:trPr>
        <w:tc>
          <w:tcPr>
            <w:tcW w:w="5000" w:type="pct"/>
            <w:gridSpan w:val="2"/>
            <w:shd w:val="clear" w:color="auto" w:fill="DBE5F1" w:themeFill="accent1" w:themeFillTint="33"/>
          </w:tcPr>
          <w:p w14:paraId="664971A5" w14:textId="01FD6A0D" w:rsidR="008D73B2" w:rsidRPr="005F4B90" w:rsidRDefault="008D73B2" w:rsidP="00132B16">
            <w:pPr>
              <w:rPr>
                <w:rFonts w:ascii="Arial Narrow" w:hAnsi="Arial Narrow"/>
                <w:b/>
                <w:caps/>
                <w:sz w:val="22"/>
                <w:szCs w:val="22"/>
              </w:rPr>
            </w:pPr>
            <w:proofErr w:type="gramStart"/>
            <w:r w:rsidRPr="005F4B90">
              <w:rPr>
                <w:rFonts w:ascii="Arial Narrow" w:hAnsi="Arial Narrow"/>
                <w:b/>
                <w:sz w:val="22"/>
                <w:szCs w:val="22"/>
              </w:rPr>
              <w:t>Rationale</w:t>
            </w:r>
            <w:proofErr w:type="gramEnd"/>
            <w:r w:rsidRPr="005F4B90">
              <w:rPr>
                <w:rFonts w:ascii="Arial Narrow" w:hAnsi="Arial Narrow"/>
                <w:b/>
                <w:sz w:val="22"/>
                <w:szCs w:val="22"/>
              </w:rPr>
              <w:t xml:space="preserve"> for </w:t>
            </w:r>
            <w:proofErr w:type="gramStart"/>
            <w:r w:rsidRPr="005F4B90">
              <w:rPr>
                <w:rFonts w:ascii="Arial Narrow" w:hAnsi="Arial Narrow"/>
                <w:b/>
                <w:sz w:val="22"/>
                <w:szCs w:val="22"/>
              </w:rPr>
              <w:t>Non-Approval</w:t>
            </w:r>
            <w:proofErr w:type="gramEnd"/>
            <w:r w:rsidR="00F14F64">
              <w:rPr>
                <w:rFonts w:ascii="Arial Narrow" w:hAnsi="Arial Narrow"/>
                <w:b/>
                <w:sz w:val="22"/>
                <w:szCs w:val="22"/>
              </w:rPr>
              <w:t>:</w:t>
            </w:r>
          </w:p>
          <w:p w14:paraId="2F3A8636" w14:textId="77777777" w:rsidR="008D73B2" w:rsidRDefault="008D73B2" w:rsidP="00E7378C">
            <w:pPr>
              <w:rPr>
                <w:rFonts w:ascii="Arial Narrow" w:hAnsi="Arial Narrow"/>
                <w:sz w:val="22"/>
                <w:szCs w:val="22"/>
              </w:rPr>
            </w:pPr>
          </w:p>
          <w:p w14:paraId="0C5B7F6E" w14:textId="77777777" w:rsidR="00167041" w:rsidRPr="005F4B90" w:rsidRDefault="00167041" w:rsidP="00E7378C">
            <w:pPr>
              <w:rPr>
                <w:rFonts w:ascii="Arial Narrow" w:hAnsi="Arial Narrow"/>
                <w:sz w:val="22"/>
                <w:szCs w:val="22"/>
              </w:rPr>
            </w:pPr>
          </w:p>
        </w:tc>
      </w:tr>
      <w:tr w:rsidR="00132B16" w:rsidRPr="002960D5" w14:paraId="49F673EE" w14:textId="77777777" w:rsidTr="008260D4">
        <w:trPr>
          <w:trHeight w:val="1028"/>
        </w:trPr>
        <w:tc>
          <w:tcPr>
            <w:tcW w:w="3142" w:type="pct"/>
            <w:shd w:val="clear" w:color="auto" w:fill="auto"/>
          </w:tcPr>
          <w:p w14:paraId="4D033092" w14:textId="3B03E988" w:rsidR="00132B16" w:rsidRPr="00B51123" w:rsidRDefault="00D54859" w:rsidP="00132B16">
            <w:pPr>
              <w:rPr>
                <w:rFonts w:ascii="Arial Narrow" w:hAnsi="Arial Narrow"/>
                <w:sz w:val="22"/>
                <w:szCs w:val="22"/>
              </w:rPr>
            </w:pPr>
            <w:r w:rsidRPr="00B51123">
              <w:rPr>
                <w:rFonts w:ascii="Arial Narrow" w:hAnsi="Arial Narrow"/>
                <w:sz w:val="22"/>
                <w:szCs w:val="22"/>
              </w:rPr>
              <w:t>C</w:t>
            </w:r>
            <w:r w:rsidR="00132B16" w:rsidRPr="00B51123">
              <w:rPr>
                <w:rFonts w:ascii="Arial Narrow" w:hAnsi="Arial Narrow"/>
                <w:sz w:val="22"/>
                <w:szCs w:val="22"/>
              </w:rPr>
              <w:t xml:space="preserve">oncur with staff recommendations for </w:t>
            </w:r>
            <w:r w:rsidR="009C12EB" w:rsidRPr="00B51123">
              <w:rPr>
                <w:rFonts w:ascii="Arial Narrow" w:hAnsi="Arial Narrow"/>
                <w:sz w:val="22"/>
                <w:szCs w:val="22"/>
              </w:rPr>
              <w:t>non-</w:t>
            </w:r>
            <w:r w:rsidR="00925E99" w:rsidRPr="00B51123">
              <w:rPr>
                <w:rFonts w:ascii="Arial Narrow" w:hAnsi="Arial Narrow"/>
                <w:sz w:val="22"/>
                <w:szCs w:val="22"/>
              </w:rPr>
              <w:t>approval</w:t>
            </w:r>
            <w:r w:rsidR="00526FD4">
              <w:rPr>
                <w:rFonts w:ascii="Arial Narrow" w:hAnsi="Arial Narrow"/>
                <w:sz w:val="22"/>
                <w:szCs w:val="22"/>
              </w:rPr>
              <w:t>.</w:t>
            </w:r>
          </w:p>
          <w:p w14:paraId="0E6B4016" w14:textId="77777777" w:rsidR="00132B16" w:rsidRPr="00B51123" w:rsidRDefault="00132B16" w:rsidP="00132B16">
            <w:pPr>
              <w:rPr>
                <w:rFonts w:ascii="Arial Narrow" w:hAnsi="Arial Narrow"/>
                <w:sz w:val="22"/>
                <w:szCs w:val="22"/>
              </w:rPr>
            </w:pPr>
          </w:p>
          <w:p w14:paraId="438646D0" w14:textId="77777777" w:rsidR="00C20E85" w:rsidRPr="00B51123" w:rsidRDefault="00C20E85" w:rsidP="00132B16">
            <w:pPr>
              <w:rPr>
                <w:rFonts w:ascii="Arial Narrow" w:hAnsi="Arial Narrow"/>
                <w:sz w:val="22"/>
                <w:szCs w:val="22"/>
              </w:rPr>
            </w:pPr>
          </w:p>
          <w:p w14:paraId="11576398" w14:textId="77777777" w:rsidR="002131EB" w:rsidRPr="00B51123" w:rsidRDefault="002131EB" w:rsidP="00132B16">
            <w:pPr>
              <w:rPr>
                <w:rFonts w:ascii="Arial Narrow" w:hAnsi="Arial Narrow"/>
                <w:sz w:val="22"/>
                <w:szCs w:val="22"/>
              </w:rPr>
            </w:pPr>
          </w:p>
          <w:p w14:paraId="5323A3F4" w14:textId="77777777" w:rsidR="00167041" w:rsidRPr="00167041" w:rsidRDefault="00167041" w:rsidP="00167041">
            <w:pPr>
              <w:rPr>
                <w:rFonts w:ascii="Arial Narrow" w:hAnsi="Arial Narrow" w:cs="Calibri"/>
                <w:sz w:val="22"/>
                <w:szCs w:val="22"/>
              </w:rPr>
            </w:pPr>
            <w:r w:rsidRPr="00167041">
              <w:rPr>
                <w:rFonts w:ascii="Arial Narrow" w:hAnsi="Arial Narrow" w:cs="Calibri"/>
                <w:sz w:val="22"/>
                <w:szCs w:val="22"/>
              </w:rPr>
              <w:t>Mariana D. Padilla</w:t>
            </w:r>
          </w:p>
          <w:p w14:paraId="3C80ECD1" w14:textId="2A1888FE" w:rsidR="002131EB" w:rsidRPr="00B51123" w:rsidRDefault="00167041" w:rsidP="00167041">
            <w:pPr>
              <w:rPr>
                <w:rFonts w:ascii="Arial Narrow" w:hAnsi="Arial Narrow"/>
                <w:sz w:val="22"/>
                <w:szCs w:val="22"/>
              </w:rPr>
            </w:pPr>
            <w:r w:rsidRPr="00167041">
              <w:rPr>
                <w:rFonts w:ascii="Arial Narrow" w:hAnsi="Arial Narrow" w:cs="Calibri"/>
                <w:sz w:val="22"/>
                <w:szCs w:val="22"/>
              </w:rPr>
              <w:t>Secretary of Public Education</w:t>
            </w:r>
          </w:p>
        </w:tc>
        <w:tc>
          <w:tcPr>
            <w:tcW w:w="1858" w:type="pct"/>
            <w:shd w:val="clear" w:color="auto" w:fill="auto"/>
          </w:tcPr>
          <w:p w14:paraId="3909D9D4" w14:textId="77777777" w:rsidR="00132B16" w:rsidRPr="005F4B90" w:rsidRDefault="00925E99" w:rsidP="00E7378C">
            <w:pPr>
              <w:rPr>
                <w:rFonts w:ascii="Arial Narrow" w:hAnsi="Arial Narrow"/>
                <w:sz w:val="22"/>
                <w:szCs w:val="22"/>
              </w:rPr>
            </w:pPr>
            <w:r w:rsidRPr="005F4B90">
              <w:rPr>
                <w:rFonts w:ascii="Arial Narrow" w:hAnsi="Arial Narrow"/>
                <w:sz w:val="22"/>
                <w:szCs w:val="22"/>
              </w:rPr>
              <w:t>Date</w:t>
            </w:r>
            <w:r w:rsidR="008D73B2">
              <w:rPr>
                <w:rFonts w:ascii="Arial Narrow" w:hAnsi="Arial Narrow"/>
                <w:sz w:val="22"/>
                <w:szCs w:val="22"/>
              </w:rPr>
              <w:t>:</w:t>
            </w:r>
            <w:r w:rsidR="00132B16" w:rsidRPr="005F4B90">
              <w:rPr>
                <w:rFonts w:ascii="Arial Narrow" w:hAnsi="Arial Narrow"/>
                <w:sz w:val="22"/>
                <w:szCs w:val="22"/>
              </w:rPr>
              <w:t xml:space="preserve">                                                                                                                                                                    </w:t>
            </w:r>
          </w:p>
        </w:tc>
      </w:tr>
      <w:tr w:rsidR="000E0EF3" w:rsidRPr="002960D5" w14:paraId="22A6D8DD" w14:textId="77777777" w:rsidTr="005F4B90">
        <w:trPr>
          <w:trHeight w:val="58"/>
        </w:trPr>
        <w:tc>
          <w:tcPr>
            <w:tcW w:w="3142" w:type="pct"/>
            <w:shd w:val="clear" w:color="auto" w:fill="DBE5F1" w:themeFill="accent1" w:themeFillTint="33"/>
          </w:tcPr>
          <w:p w14:paraId="0ECA4A1B" w14:textId="77777777" w:rsidR="00267B50" w:rsidRPr="005F4B90" w:rsidRDefault="00925E99" w:rsidP="00E7378C">
            <w:pPr>
              <w:rPr>
                <w:rFonts w:ascii="Arial Narrow" w:hAnsi="Arial Narrow"/>
                <w:sz w:val="22"/>
                <w:szCs w:val="22"/>
              </w:rPr>
            </w:pPr>
            <w:r w:rsidRPr="005F4B90">
              <w:rPr>
                <w:rFonts w:ascii="Arial Narrow" w:hAnsi="Arial Narrow"/>
                <w:sz w:val="22"/>
                <w:szCs w:val="22"/>
              </w:rPr>
              <w:t xml:space="preserve">Returned to </w:t>
            </w:r>
            <w:r w:rsidR="00B7793F">
              <w:rPr>
                <w:rFonts w:ascii="Arial Narrow" w:hAnsi="Arial Narrow"/>
                <w:sz w:val="22"/>
                <w:szCs w:val="22"/>
              </w:rPr>
              <w:t>S</w:t>
            </w:r>
            <w:r w:rsidRPr="005F4B90">
              <w:rPr>
                <w:rFonts w:ascii="Arial Narrow" w:hAnsi="Arial Narrow"/>
                <w:sz w:val="22"/>
                <w:szCs w:val="22"/>
              </w:rPr>
              <w:t xml:space="preserve">uperintendent </w:t>
            </w:r>
            <w:r w:rsidR="00B7793F">
              <w:rPr>
                <w:rFonts w:ascii="Arial Narrow" w:hAnsi="Arial Narrow"/>
                <w:sz w:val="22"/>
                <w:szCs w:val="22"/>
              </w:rPr>
              <w:t xml:space="preserve">or Charter School Administrator </w:t>
            </w:r>
            <w:r w:rsidRPr="005F4B90">
              <w:rPr>
                <w:rFonts w:ascii="Arial Narrow" w:hAnsi="Arial Narrow"/>
                <w:sz w:val="22"/>
                <w:szCs w:val="22"/>
              </w:rPr>
              <w:t>by</w:t>
            </w:r>
            <w:r w:rsidR="008D73B2">
              <w:rPr>
                <w:rFonts w:ascii="Arial Narrow" w:hAnsi="Arial Narrow"/>
                <w:sz w:val="22"/>
                <w:szCs w:val="22"/>
              </w:rPr>
              <w:t>:</w:t>
            </w:r>
          </w:p>
          <w:p w14:paraId="01899CB8" w14:textId="77777777" w:rsidR="00132B16" w:rsidRPr="005F4B90" w:rsidRDefault="00132B16" w:rsidP="00E7378C">
            <w:pPr>
              <w:rPr>
                <w:rFonts w:ascii="Arial Narrow" w:hAnsi="Arial Narrow"/>
                <w:sz w:val="22"/>
                <w:szCs w:val="22"/>
              </w:rPr>
            </w:pPr>
          </w:p>
        </w:tc>
        <w:tc>
          <w:tcPr>
            <w:tcW w:w="1858" w:type="pct"/>
            <w:shd w:val="clear" w:color="auto" w:fill="DBE5F1" w:themeFill="accent1" w:themeFillTint="33"/>
          </w:tcPr>
          <w:p w14:paraId="174DE715" w14:textId="77777777" w:rsidR="000E0EF3" w:rsidRPr="005F4B90" w:rsidRDefault="000E0EF3" w:rsidP="00E7378C">
            <w:pPr>
              <w:rPr>
                <w:rFonts w:ascii="Arial Narrow" w:hAnsi="Arial Narrow"/>
                <w:sz w:val="22"/>
                <w:szCs w:val="22"/>
              </w:rPr>
            </w:pPr>
            <w:r w:rsidRPr="005F4B90">
              <w:rPr>
                <w:rFonts w:ascii="Arial Narrow" w:hAnsi="Arial Narrow"/>
                <w:sz w:val="22"/>
                <w:szCs w:val="22"/>
              </w:rPr>
              <w:t>Dat</w:t>
            </w:r>
            <w:r w:rsidR="00925E99" w:rsidRPr="005F4B90">
              <w:rPr>
                <w:rFonts w:ascii="Arial Narrow" w:hAnsi="Arial Narrow"/>
                <w:sz w:val="22"/>
                <w:szCs w:val="22"/>
              </w:rPr>
              <w:t>e</w:t>
            </w:r>
            <w:r w:rsidR="008D73B2">
              <w:rPr>
                <w:rFonts w:ascii="Arial Narrow" w:hAnsi="Arial Narrow"/>
                <w:sz w:val="22"/>
                <w:szCs w:val="22"/>
              </w:rPr>
              <w:t>:</w:t>
            </w:r>
          </w:p>
        </w:tc>
      </w:tr>
    </w:tbl>
    <w:p w14:paraId="75DA5928" w14:textId="410D1763" w:rsidR="005D3428" w:rsidRPr="006D5F8A" w:rsidRDefault="00F320AF" w:rsidP="005F4B90">
      <w:pPr>
        <w:spacing w:before="120"/>
        <w:rPr>
          <w:rFonts w:ascii="Arial Narrow" w:hAnsi="Arial Narrow"/>
          <w:b/>
          <w:bCs/>
          <w:color w:val="632423" w:themeColor="accent2" w:themeShade="80"/>
          <w:sz w:val="12"/>
          <w:szCs w:val="12"/>
        </w:rPr>
      </w:pPr>
      <w:r w:rsidRPr="006D5F8A">
        <w:rPr>
          <w:rFonts w:ascii="Arial Narrow" w:hAnsi="Arial Narrow"/>
          <w:b/>
          <w:bCs/>
          <w:color w:val="632423" w:themeColor="accent2" w:themeShade="80"/>
          <w:sz w:val="12"/>
          <w:szCs w:val="12"/>
        </w:rPr>
        <w:t xml:space="preserve">REVISED: </w:t>
      </w:r>
      <w:r w:rsidR="006D5F8A" w:rsidRPr="006D5F8A">
        <w:rPr>
          <w:rFonts w:ascii="Arial Narrow" w:hAnsi="Arial Narrow"/>
          <w:b/>
          <w:bCs/>
          <w:color w:val="632423" w:themeColor="accent2" w:themeShade="80"/>
          <w:sz w:val="12"/>
          <w:szCs w:val="12"/>
          <w:shd w:val="clear" w:color="auto" w:fill="F2F2F2" w:themeFill="background1" w:themeFillShade="F2"/>
        </w:rPr>
        <w:t>0</w:t>
      </w:r>
      <w:r w:rsidR="00CE3840">
        <w:rPr>
          <w:rFonts w:ascii="Arial Narrow" w:hAnsi="Arial Narrow"/>
          <w:b/>
          <w:bCs/>
          <w:color w:val="632423" w:themeColor="accent2" w:themeShade="80"/>
          <w:sz w:val="12"/>
          <w:szCs w:val="12"/>
          <w:shd w:val="clear" w:color="auto" w:fill="F2F2F2" w:themeFill="background1" w:themeFillShade="F2"/>
        </w:rPr>
        <w:t>3.05.2025</w:t>
      </w:r>
    </w:p>
    <w:sectPr w:rsidR="005D3428" w:rsidRPr="006D5F8A" w:rsidSect="00E02CFD">
      <w:headerReference w:type="default" r:id="rId14"/>
      <w:footerReference w:type="default" r:id="rId15"/>
      <w:headerReference w:type="first" r:id="rId16"/>
      <w:footerReference w:type="first" r:id="rId17"/>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F1EB9" w14:textId="77777777" w:rsidR="00801934" w:rsidRDefault="00801934">
      <w:r>
        <w:separator/>
      </w:r>
    </w:p>
  </w:endnote>
  <w:endnote w:type="continuationSeparator" w:id="0">
    <w:p w14:paraId="3CA3CC1B" w14:textId="77777777" w:rsidR="00801934" w:rsidRDefault="0080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Schbook BT">
    <w:altName w:val="Century"/>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304774"/>
      <w:docPartObj>
        <w:docPartGallery w:val="Page Numbers (Bottom of Page)"/>
        <w:docPartUnique/>
      </w:docPartObj>
    </w:sdtPr>
    <w:sdtContent>
      <w:sdt>
        <w:sdtPr>
          <w:id w:val="-1669238322"/>
          <w:docPartObj>
            <w:docPartGallery w:val="Page Numbers (Top of Page)"/>
            <w:docPartUnique/>
          </w:docPartObj>
        </w:sdtPr>
        <w:sdtContent>
          <w:p w14:paraId="33778F3F" w14:textId="77777777" w:rsidR="008B23D1" w:rsidRDefault="008B23D1">
            <w:pPr>
              <w:pStyle w:val="Footer"/>
              <w:jc w:val="center"/>
            </w:pPr>
            <w:r w:rsidRPr="005723FC">
              <w:t xml:space="preserve">Page </w:t>
            </w:r>
            <w:r w:rsidRPr="005723FC">
              <w:rPr>
                <w:b/>
                <w:bCs/>
              </w:rPr>
              <w:fldChar w:fldCharType="begin"/>
            </w:r>
            <w:r w:rsidRPr="005723FC">
              <w:rPr>
                <w:b/>
                <w:bCs/>
              </w:rPr>
              <w:instrText xml:space="preserve"> PAGE </w:instrText>
            </w:r>
            <w:r w:rsidRPr="005723FC">
              <w:rPr>
                <w:b/>
                <w:bCs/>
              </w:rPr>
              <w:fldChar w:fldCharType="separate"/>
            </w:r>
            <w:r w:rsidR="00C71A51">
              <w:rPr>
                <w:b/>
                <w:bCs/>
                <w:noProof/>
              </w:rPr>
              <w:t>3</w:t>
            </w:r>
            <w:r w:rsidRPr="005723FC">
              <w:rPr>
                <w:b/>
                <w:bCs/>
              </w:rPr>
              <w:fldChar w:fldCharType="end"/>
            </w:r>
            <w:r w:rsidRPr="005723FC">
              <w:t xml:space="preserve"> of </w:t>
            </w:r>
            <w:r w:rsidRPr="005723FC">
              <w:rPr>
                <w:b/>
                <w:bCs/>
              </w:rPr>
              <w:fldChar w:fldCharType="begin"/>
            </w:r>
            <w:r w:rsidRPr="005723FC">
              <w:rPr>
                <w:b/>
                <w:bCs/>
              </w:rPr>
              <w:instrText xml:space="preserve"> NUMPAGES  </w:instrText>
            </w:r>
            <w:r w:rsidRPr="005723FC">
              <w:rPr>
                <w:b/>
                <w:bCs/>
              </w:rPr>
              <w:fldChar w:fldCharType="separate"/>
            </w:r>
            <w:r w:rsidR="00C71A51">
              <w:rPr>
                <w:b/>
                <w:bCs/>
                <w:noProof/>
              </w:rPr>
              <w:t>3</w:t>
            </w:r>
            <w:r w:rsidRPr="005723FC">
              <w:rPr>
                <w:b/>
                <w:bCs/>
              </w:rPr>
              <w:fldChar w:fldCharType="end"/>
            </w:r>
          </w:p>
        </w:sdtContent>
      </w:sdt>
    </w:sdtContent>
  </w:sdt>
  <w:p w14:paraId="0CBF260D" w14:textId="77777777" w:rsidR="008B23D1" w:rsidRPr="0051144E" w:rsidRDefault="008B23D1" w:rsidP="00CD574C">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834558"/>
      <w:docPartObj>
        <w:docPartGallery w:val="Page Numbers (Bottom of Page)"/>
        <w:docPartUnique/>
      </w:docPartObj>
    </w:sdtPr>
    <w:sdtContent>
      <w:sdt>
        <w:sdtPr>
          <w:id w:val="-1896431321"/>
          <w:docPartObj>
            <w:docPartGallery w:val="Page Numbers (Top of Page)"/>
            <w:docPartUnique/>
          </w:docPartObj>
        </w:sdtPr>
        <w:sdtContent>
          <w:p w14:paraId="26796021" w14:textId="77777777" w:rsidR="00767132" w:rsidRDefault="00767132" w:rsidP="00767132">
            <w:pPr>
              <w:pStyle w:val="Footer"/>
              <w:jc w:val="center"/>
            </w:pPr>
            <w:r w:rsidRPr="005723FC">
              <w:t xml:space="preserve">Page </w:t>
            </w:r>
            <w:r w:rsidRPr="005723FC">
              <w:rPr>
                <w:b/>
                <w:bCs/>
              </w:rPr>
              <w:fldChar w:fldCharType="begin"/>
            </w:r>
            <w:r w:rsidRPr="005723FC">
              <w:rPr>
                <w:b/>
                <w:bCs/>
              </w:rPr>
              <w:instrText xml:space="preserve"> PAGE </w:instrText>
            </w:r>
            <w:r w:rsidRPr="005723FC">
              <w:rPr>
                <w:b/>
                <w:bCs/>
              </w:rPr>
              <w:fldChar w:fldCharType="separate"/>
            </w:r>
            <w:r>
              <w:rPr>
                <w:b/>
                <w:bCs/>
              </w:rPr>
              <w:t>2</w:t>
            </w:r>
            <w:r w:rsidRPr="005723FC">
              <w:rPr>
                <w:b/>
                <w:bCs/>
              </w:rPr>
              <w:fldChar w:fldCharType="end"/>
            </w:r>
            <w:r w:rsidRPr="005723FC">
              <w:t xml:space="preserve"> of </w:t>
            </w:r>
            <w:r w:rsidRPr="005723FC">
              <w:rPr>
                <w:b/>
                <w:bCs/>
              </w:rPr>
              <w:fldChar w:fldCharType="begin"/>
            </w:r>
            <w:r w:rsidRPr="005723FC">
              <w:rPr>
                <w:b/>
                <w:bCs/>
              </w:rPr>
              <w:instrText xml:space="preserve"> NUMPAGES  </w:instrText>
            </w:r>
            <w:r w:rsidRPr="005723FC">
              <w:rPr>
                <w:b/>
                <w:bCs/>
              </w:rPr>
              <w:fldChar w:fldCharType="separate"/>
            </w:r>
            <w:r>
              <w:rPr>
                <w:b/>
                <w:bCs/>
              </w:rPr>
              <w:t>3</w:t>
            </w:r>
            <w:r w:rsidRPr="005723FC">
              <w:rPr>
                <w:b/>
                <w:bCs/>
              </w:rPr>
              <w:fldChar w:fldCharType="end"/>
            </w:r>
          </w:p>
        </w:sdtContent>
      </w:sdt>
    </w:sdtContent>
  </w:sdt>
  <w:p w14:paraId="28B608A9" w14:textId="77777777" w:rsidR="00767132" w:rsidRDefault="0076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DD38" w14:textId="77777777" w:rsidR="00801934" w:rsidRDefault="00801934">
      <w:r>
        <w:separator/>
      </w:r>
    </w:p>
  </w:footnote>
  <w:footnote w:type="continuationSeparator" w:id="0">
    <w:p w14:paraId="5620F62C" w14:textId="77777777" w:rsidR="00801934" w:rsidRDefault="0080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BA4A" w14:textId="07288475" w:rsidR="008B23D1" w:rsidRDefault="00767132" w:rsidP="0065472C">
    <w:pPr>
      <w:pStyle w:val="Header"/>
      <w:jc w:val="center"/>
      <w:rPr>
        <w:rFonts w:ascii="CentSchbook BT" w:hAnsi="CentSchbook BT"/>
        <w:b/>
      </w:rPr>
    </w:pPr>
    <w:r>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386E3D51" wp14:editId="58877FAD">
              <wp:simplePos x="0" y="0"/>
              <wp:positionH relativeFrom="margin">
                <wp:align>right</wp:align>
              </wp:positionH>
              <wp:positionV relativeFrom="paragraph">
                <wp:posOffset>-28575</wp:posOffset>
              </wp:positionV>
              <wp:extent cx="200025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00250" cy="257175"/>
                      </a:xfrm>
                      <a:prstGeom prst="rect">
                        <a:avLst/>
                      </a:prstGeom>
                      <a:noFill/>
                      <a:ln w="6350">
                        <a:noFill/>
                      </a:ln>
                      <a:effectLst/>
                    </wps:spPr>
                    <wps:txbx>
                      <w:txbxContent>
                        <w:p w14:paraId="237377C1" w14:textId="77777777" w:rsidR="00767132" w:rsidRPr="00F320AF" w:rsidRDefault="00767132" w:rsidP="00767132">
                          <w:pPr>
                            <w:jc w:val="right"/>
                            <w:rPr>
                              <w:rFonts w:ascii="Arial Narrow" w:hAnsi="Arial Narrow"/>
                              <w:color w:val="632423" w:themeColor="accent2" w:themeShade="80"/>
                              <w:sz w:val="16"/>
                              <w:szCs w:val="16"/>
                            </w:rPr>
                          </w:pPr>
                          <w:r w:rsidRPr="00F320AF">
                            <w:rPr>
                              <w:rFonts w:ascii="Arial Narrow" w:hAnsi="Arial Narrow"/>
                              <w:color w:val="632423" w:themeColor="accent2" w:themeShade="8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6E3D51" id="_x0000_t202" coordsize="21600,21600" o:spt="202" path="m,l,21600r21600,l21600,xe">
              <v:stroke joinstyle="miter"/>
              <v:path gradientshapeok="t" o:connecttype="rect"/>
            </v:shapetype>
            <v:shape id="Text Box 3" o:spid="_x0000_s1028" type="#_x0000_t202" style="position:absolute;left:0;text-align:left;margin-left:106.3pt;margin-top:-2.25pt;width:157.5pt;height:20.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BUGwIAADoEAAAOAAAAZHJzL2Uyb0RvYy54bWysU01v2zAMvQ/YfxB0X5xkSbMZcYqsRYYB&#10;QVsgHXpWZCk2IImapMTOfv0o2flY29Owi0yR9CP5HjW/bbUiB+F8Daago8GQEmE4lLXZFfTn8+rT&#10;F0p8YKZkCowo6FF4erv4+GHe2FyMoQJVCkcQxPi8sQWtQrB5lnleCc38AKwwGJTgNAt4dbusdKxB&#10;dK2y8XB4kzXgSuuAC+/Re98F6SLhSyl4eJTSi0BUQbG3kE6Xzm08s8Wc5TvHbFXzvg32D11oVhss&#10;eoa6Z4GRvavfQOmaO/Agw4CDzkDKmos0A04zGr6aZlMxK9IsSI63Z5r8/4PlD4eNfXIktN+gRQEj&#10;IY31uUdnnKeVTscvdkowjhQez7SJNhCOTtRhOJ5iiGNsPJ2NZtMIk13+ts6H7wI0iUZBHcqS2GKH&#10;tQ9d6iklFjOwqpVK0ihDmoLefEb4vyIIrkz0iCRyD3PpPFqh3bb9OFsojzilg24BvOWrGltZMx+e&#10;mEPFsXvc4vCIh1SAJaG3KKnA/X7PH/NRCIxS0uAGFdT/2jMnKFE/DEr0dTSZxJVLl8l0NsaLu45s&#10;ryNmr+8Al3SE78XyZMb8oE6mdKBfcNmXsSqGmOFYu6DhZN6Fbq/xsXCxXKYkXDLLwtpsLI/QkbBI&#10;9HP7wpzt1Qio4wOcdo3lr0Tpcjvyl/sAsk6KRYI7VlHpeMEFTZr3jym+gOt7yro8+cUfAAAA//8D&#10;AFBLAwQUAAYACAAAACEAOKSBbN4AAAAGAQAADwAAAGRycy9kb3ducmV2LnhtbEyPQW/CMAyF75P4&#10;D5GRdoMUtiLUNUWoEpo0bQcYl93cJrTVEqdrAnT79fNO4+bnZ733Od+MzoqLGULnScFinoAwVHvd&#10;UaPg+L6brUGEiKTRejIKvk2ATTG5yzHT/kp7cznERnAIhQwVtDH2mZShbo3DMPe9IfZOfnAYWQ6N&#10;1ANeOdxZuUySlXTYETe02JuyNfXn4ewUvJS7N9xXS7f+seXz62nbfx0/UqXup+P2CUQ0Y/w/hj98&#10;RoeCmSp/Jh2EVcCPRAWzxxQEuw+LlBcVD6sEZJHLW/ziFwAA//8DAFBLAQItABQABgAIAAAAIQC2&#10;gziS/gAAAOEBAAATAAAAAAAAAAAAAAAAAAAAAABbQ29udGVudF9UeXBlc10ueG1sUEsBAi0AFAAG&#10;AAgAAAAhADj9If/WAAAAlAEAAAsAAAAAAAAAAAAAAAAALwEAAF9yZWxzLy5yZWxzUEsBAi0AFAAG&#10;AAgAAAAhAKI5IFQbAgAAOgQAAA4AAAAAAAAAAAAAAAAALgIAAGRycy9lMm9Eb2MueG1sUEsBAi0A&#10;FAAGAAgAAAAhADikgWzeAAAABgEAAA8AAAAAAAAAAAAAAAAAdQQAAGRycy9kb3ducmV2LnhtbFBL&#10;BQYAAAAABAAEAPMAAACABQAAAAA=&#10;" filled="f" stroked="f" strokeweight=".5pt">
              <v:textbox>
                <w:txbxContent>
                  <w:p w14:paraId="237377C1" w14:textId="77777777" w:rsidR="00767132" w:rsidRPr="00F320AF" w:rsidRDefault="00767132" w:rsidP="00767132">
                    <w:pPr>
                      <w:jc w:val="right"/>
                      <w:rPr>
                        <w:rFonts w:ascii="Arial Narrow" w:hAnsi="Arial Narrow"/>
                        <w:color w:val="632423" w:themeColor="accent2" w:themeShade="80"/>
                        <w:sz w:val="16"/>
                        <w:szCs w:val="16"/>
                      </w:rPr>
                    </w:pPr>
                    <w:r w:rsidRPr="00F320AF">
                      <w:rPr>
                        <w:rFonts w:ascii="Arial Narrow" w:hAnsi="Arial Narrow"/>
                        <w:color w:val="632423" w:themeColor="accent2" w:themeShade="80"/>
                        <w:sz w:val="16"/>
                        <w:szCs w:val="16"/>
                      </w:rPr>
                      <w:t xml:space="preserve">WAIVER NO: </w:t>
                    </w:r>
                  </w:p>
                </w:txbxContent>
              </v:textbox>
              <w10:wrap anchorx="margin"/>
            </v:shape>
          </w:pict>
        </mc:Fallback>
      </mc:AlternateContent>
    </w:r>
  </w:p>
  <w:p w14:paraId="177EA09F" w14:textId="77777777" w:rsidR="008B23D1" w:rsidRDefault="008B23D1" w:rsidP="006547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A077" w14:textId="77777777" w:rsidR="00F320AF" w:rsidRDefault="00F320AF">
    <w:pPr>
      <w:pStyle w:val="Heade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6BEE1BC3" wp14:editId="28ABFE9A">
              <wp:simplePos x="0" y="0"/>
              <wp:positionH relativeFrom="margin">
                <wp:align>right</wp:align>
              </wp:positionH>
              <wp:positionV relativeFrom="paragraph">
                <wp:posOffset>-135802</wp:posOffset>
              </wp:positionV>
              <wp:extent cx="200025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0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53082" w14:textId="6E6BBA20" w:rsidR="00F320AF" w:rsidRPr="00F320AF" w:rsidRDefault="00F320AF" w:rsidP="00767132">
                          <w:pPr>
                            <w:jc w:val="right"/>
                            <w:rPr>
                              <w:rFonts w:ascii="Arial Narrow" w:hAnsi="Arial Narrow"/>
                              <w:color w:val="632423" w:themeColor="accent2" w:themeShade="80"/>
                              <w:sz w:val="16"/>
                              <w:szCs w:val="16"/>
                            </w:rPr>
                          </w:pPr>
                          <w:r w:rsidRPr="00F320AF">
                            <w:rPr>
                              <w:rFonts w:ascii="Arial Narrow" w:hAnsi="Arial Narrow"/>
                              <w:color w:val="632423" w:themeColor="accent2" w:themeShade="8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EE1BC3" id="_x0000_t202" coordsize="21600,21600" o:spt="202" path="m,l,21600r21600,l21600,xe">
              <v:stroke joinstyle="miter"/>
              <v:path gradientshapeok="t" o:connecttype="rect"/>
            </v:shapetype>
            <v:shape id="Text Box 1" o:spid="_x0000_s1029" type="#_x0000_t202" style="position:absolute;margin-left:106.3pt;margin-top:-10.7pt;width:157.5pt;height:20.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4FZwIAAEQFAAAOAAAAZHJzL2Uyb0RvYy54bWysVEtvEzEQviPxHyzf6SYhaSHKpgqpipCi&#10;tiJFPTteO1nh9Rh7kt3w6xl7Nw8ClyIu9njm8+d5enLbVIbtlA8l2Jz3r3qcKSuhKO0659+e7999&#10;4CygsIUwYFXO9yrw2+nbN5PajdUANmAK5RmR2DCuXc43iG6cZUFuVCXCFThlyajBVwLp6NdZ4UVN&#10;7JXJBr3edVaDL5wHqUIg7V1r5NPEr7WS+Kh1UMhMzsk3TKtP6yqu2XQixmsv3KaUnRviH7yoRGnp&#10;0SPVnUDBtr78g6oqpYcAGq8kVBloXUqVYqBo+r2LaJYb4VSKhZIT3DFN4f/Ryofd0j15hs0naKiA&#10;MSG1C+NAyhhPo30Vd/KUkZ1SuD+mTTXIJCmpDr3BiEySbIPRTf9mFGmy023nA35WULEo5NxTWVK2&#10;xG4RsIUeIPExC/elMak0xrI659fvif43C5EbGzUqFbmjOXmeJNwbFTHGflWalUUKICpSe6m58Wwn&#10;qDGElMpiij3xEjqiNDnxmosd/uTVay63cRxeBovHy1VpwafoL9wuvh9c1i2ecn4WdxSxWTUU+Flh&#10;V1Dsqd4e2lEITt6XVJSFCPgkPPU+1ZHmGR9p0QYo+dBJnG3A//ybPuKpJcnKWU2zlPPwYyu84sx8&#10;sdSsH/vDYRy+dBiObgZ08OeW1bnFbqs5UFX69HM4mcSIR3MQtYfqhcZ+Fl8lk7CS3s45HsQ5thNO&#10;34ZUs1kC0bg5gQu7dDJSxyLFlntuXoR3XV8idfQDHKZOjC/as8XGmxZmWwRdpt6NeW6z2uWfRjV1&#10;f/etxL/g/JxQp89v+gsAAP//AwBQSwMEFAAGAAgAAAAhABxwtWjfAAAABwEAAA8AAABkcnMvZG93&#10;bnJldi54bWxMj71Ow0AQhHsk3uG0SHTJ2YagYHyOIksREoIiIQ3d2rexLe7H+C6J4elZqlDOzmjm&#10;22I1WSNONIbeOwXpPAFBrvG6d62C/ftmtgQRIjqNxjtS8E0BVuX1VYG59me3pdMutoJLXMhRQRfj&#10;kEsZmo4shrkfyLF38KPFyHJspR7xzOXWyCxJHqTF3vFChwNVHTWfu6NV8FJt3nBbZ3b5Y6rn18N6&#10;+Np/LJS6vZnWTyAiTfEShj98RoeSmWp/dDoIo4AfiQpmWXoPgu27dMGXmnOPKciykP/5y18AAAD/&#10;/wMAUEsBAi0AFAAGAAgAAAAhALaDOJL+AAAA4QEAABMAAAAAAAAAAAAAAAAAAAAAAFtDb250ZW50&#10;X1R5cGVzXS54bWxQSwECLQAUAAYACAAAACEAOP0h/9YAAACUAQAACwAAAAAAAAAAAAAAAAAvAQAA&#10;X3JlbHMvLnJlbHNQSwECLQAUAAYACAAAACEAGVKOBWcCAABEBQAADgAAAAAAAAAAAAAAAAAuAgAA&#10;ZHJzL2Uyb0RvYy54bWxQSwECLQAUAAYACAAAACEAHHC1aN8AAAAHAQAADwAAAAAAAAAAAAAAAADB&#10;BAAAZHJzL2Rvd25yZXYueG1sUEsFBgAAAAAEAAQA8wAAAM0FAAAAAA==&#10;" filled="f" stroked="f" strokeweight=".5pt">
              <v:textbox>
                <w:txbxContent>
                  <w:p w14:paraId="11153082" w14:textId="6E6BBA20" w:rsidR="00F320AF" w:rsidRPr="00F320AF" w:rsidRDefault="00F320AF" w:rsidP="00767132">
                    <w:pPr>
                      <w:jc w:val="right"/>
                      <w:rPr>
                        <w:rFonts w:ascii="Arial Narrow" w:hAnsi="Arial Narrow"/>
                        <w:color w:val="632423" w:themeColor="accent2" w:themeShade="80"/>
                        <w:sz w:val="16"/>
                        <w:szCs w:val="16"/>
                      </w:rPr>
                    </w:pPr>
                    <w:r w:rsidRPr="00F320AF">
                      <w:rPr>
                        <w:rFonts w:ascii="Arial Narrow" w:hAnsi="Arial Narrow"/>
                        <w:color w:val="632423" w:themeColor="accent2" w:themeShade="80"/>
                        <w:sz w:val="16"/>
                        <w:szCs w:val="16"/>
                      </w:rPr>
                      <w:t xml:space="preserve">WAIVER NO: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42E"/>
    <w:multiLevelType w:val="hybridMultilevel"/>
    <w:tmpl w:val="D78A7ACE"/>
    <w:lvl w:ilvl="0" w:tplc="2188B47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45778C"/>
    <w:multiLevelType w:val="hybridMultilevel"/>
    <w:tmpl w:val="05C4A946"/>
    <w:lvl w:ilvl="0" w:tplc="8AA0A9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4A6D"/>
    <w:multiLevelType w:val="hybridMultilevel"/>
    <w:tmpl w:val="16CA9E28"/>
    <w:lvl w:ilvl="0" w:tplc="04090017">
      <w:start w:val="1"/>
      <w:numFmt w:val="lowerLetter"/>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19065E"/>
    <w:multiLevelType w:val="hybridMultilevel"/>
    <w:tmpl w:val="E2CA22F6"/>
    <w:lvl w:ilvl="0" w:tplc="8B224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E3D98"/>
    <w:multiLevelType w:val="hybridMultilevel"/>
    <w:tmpl w:val="4300CC3E"/>
    <w:lvl w:ilvl="0" w:tplc="FBB4BC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9225D"/>
    <w:multiLevelType w:val="hybridMultilevel"/>
    <w:tmpl w:val="4FF25F5E"/>
    <w:lvl w:ilvl="0" w:tplc="0DD290DA">
      <w:start w:val="8"/>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712558">
    <w:abstractNumId w:val="0"/>
  </w:num>
  <w:num w:numId="2" w16cid:durableId="422461336">
    <w:abstractNumId w:val="5"/>
  </w:num>
  <w:num w:numId="3" w16cid:durableId="1983145895">
    <w:abstractNumId w:val="1"/>
  </w:num>
  <w:num w:numId="4" w16cid:durableId="25984233">
    <w:abstractNumId w:val="3"/>
  </w:num>
  <w:num w:numId="5" w16cid:durableId="1006268">
    <w:abstractNumId w:val="4"/>
  </w:num>
  <w:num w:numId="6" w16cid:durableId="1885366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07D59"/>
    <w:rsid w:val="000111E8"/>
    <w:rsid w:val="00021C9E"/>
    <w:rsid w:val="000241F3"/>
    <w:rsid w:val="00025F1F"/>
    <w:rsid w:val="0006696C"/>
    <w:rsid w:val="00066A88"/>
    <w:rsid w:val="00077300"/>
    <w:rsid w:val="00090157"/>
    <w:rsid w:val="00090E49"/>
    <w:rsid w:val="00093834"/>
    <w:rsid w:val="00097CB1"/>
    <w:rsid w:val="000A2581"/>
    <w:rsid w:val="000B6F78"/>
    <w:rsid w:val="000C60C5"/>
    <w:rsid w:val="000D3B4B"/>
    <w:rsid w:val="000D7B38"/>
    <w:rsid w:val="000D7FB5"/>
    <w:rsid w:val="000E0EF3"/>
    <w:rsid w:val="000F1C75"/>
    <w:rsid w:val="000F4D02"/>
    <w:rsid w:val="000F652B"/>
    <w:rsid w:val="00102EE1"/>
    <w:rsid w:val="00112EED"/>
    <w:rsid w:val="00124408"/>
    <w:rsid w:val="00131314"/>
    <w:rsid w:val="00132B16"/>
    <w:rsid w:val="001405E8"/>
    <w:rsid w:val="001416CB"/>
    <w:rsid w:val="001518A4"/>
    <w:rsid w:val="001554F5"/>
    <w:rsid w:val="00156732"/>
    <w:rsid w:val="00160D55"/>
    <w:rsid w:val="00167041"/>
    <w:rsid w:val="001771B7"/>
    <w:rsid w:val="00177D61"/>
    <w:rsid w:val="001814D3"/>
    <w:rsid w:val="00181734"/>
    <w:rsid w:val="001830B3"/>
    <w:rsid w:val="001A389E"/>
    <w:rsid w:val="001A4A9A"/>
    <w:rsid w:val="001B16E6"/>
    <w:rsid w:val="001D2FC2"/>
    <w:rsid w:val="001D3EEF"/>
    <w:rsid w:val="001E5691"/>
    <w:rsid w:val="001F2447"/>
    <w:rsid w:val="00201999"/>
    <w:rsid w:val="00201B00"/>
    <w:rsid w:val="00212658"/>
    <w:rsid w:val="002126BB"/>
    <w:rsid w:val="002131EB"/>
    <w:rsid w:val="00223F0F"/>
    <w:rsid w:val="0022739B"/>
    <w:rsid w:val="00237491"/>
    <w:rsid w:val="00241474"/>
    <w:rsid w:val="002422BC"/>
    <w:rsid w:val="00242CEF"/>
    <w:rsid w:val="00245E9E"/>
    <w:rsid w:val="002469E3"/>
    <w:rsid w:val="00256BF0"/>
    <w:rsid w:val="0026642F"/>
    <w:rsid w:val="00267B50"/>
    <w:rsid w:val="00267E5D"/>
    <w:rsid w:val="0028363D"/>
    <w:rsid w:val="00290D6D"/>
    <w:rsid w:val="002946FA"/>
    <w:rsid w:val="002960D5"/>
    <w:rsid w:val="002A62F6"/>
    <w:rsid w:val="002D3FBC"/>
    <w:rsid w:val="002E4DC7"/>
    <w:rsid w:val="002F0CC5"/>
    <w:rsid w:val="00306C3F"/>
    <w:rsid w:val="003075D7"/>
    <w:rsid w:val="00311BD5"/>
    <w:rsid w:val="003129D3"/>
    <w:rsid w:val="00314944"/>
    <w:rsid w:val="00314DF9"/>
    <w:rsid w:val="003150E0"/>
    <w:rsid w:val="00322A11"/>
    <w:rsid w:val="00343AE3"/>
    <w:rsid w:val="00345EC9"/>
    <w:rsid w:val="003557D7"/>
    <w:rsid w:val="00362071"/>
    <w:rsid w:val="003643B0"/>
    <w:rsid w:val="00376A2D"/>
    <w:rsid w:val="003960A9"/>
    <w:rsid w:val="003A2345"/>
    <w:rsid w:val="003A2576"/>
    <w:rsid w:val="003A2794"/>
    <w:rsid w:val="003A3E2C"/>
    <w:rsid w:val="003A74B0"/>
    <w:rsid w:val="003B319E"/>
    <w:rsid w:val="003B56BD"/>
    <w:rsid w:val="003B6F8B"/>
    <w:rsid w:val="003B76A4"/>
    <w:rsid w:val="003C59E1"/>
    <w:rsid w:val="003D4E07"/>
    <w:rsid w:val="003E68E7"/>
    <w:rsid w:val="003F10E9"/>
    <w:rsid w:val="00402956"/>
    <w:rsid w:val="004044B9"/>
    <w:rsid w:val="0041294B"/>
    <w:rsid w:val="00424070"/>
    <w:rsid w:val="00441A3E"/>
    <w:rsid w:val="0044613F"/>
    <w:rsid w:val="00465F92"/>
    <w:rsid w:val="004677C8"/>
    <w:rsid w:val="00475936"/>
    <w:rsid w:val="004A192D"/>
    <w:rsid w:val="004A2DB5"/>
    <w:rsid w:val="004C0B02"/>
    <w:rsid w:val="004C7A4A"/>
    <w:rsid w:val="004D4A3F"/>
    <w:rsid w:val="004E19D1"/>
    <w:rsid w:val="004E355A"/>
    <w:rsid w:val="004E66EE"/>
    <w:rsid w:val="004F03F2"/>
    <w:rsid w:val="0051144E"/>
    <w:rsid w:val="00517987"/>
    <w:rsid w:val="00522628"/>
    <w:rsid w:val="00526FD4"/>
    <w:rsid w:val="0054019F"/>
    <w:rsid w:val="00544569"/>
    <w:rsid w:val="00552768"/>
    <w:rsid w:val="005551EB"/>
    <w:rsid w:val="00564EAB"/>
    <w:rsid w:val="00565C35"/>
    <w:rsid w:val="005723FC"/>
    <w:rsid w:val="00574C8C"/>
    <w:rsid w:val="00575630"/>
    <w:rsid w:val="005767C9"/>
    <w:rsid w:val="00586B60"/>
    <w:rsid w:val="005931DE"/>
    <w:rsid w:val="005A6FD0"/>
    <w:rsid w:val="005B12B6"/>
    <w:rsid w:val="005B2652"/>
    <w:rsid w:val="005B3161"/>
    <w:rsid w:val="005C1F33"/>
    <w:rsid w:val="005D1712"/>
    <w:rsid w:val="005D3428"/>
    <w:rsid w:val="005D42E9"/>
    <w:rsid w:val="005E1A18"/>
    <w:rsid w:val="005E1C58"/>
    <w:rsid w:val="005E311C"/>
    <w:rsid w:val="005E6B8A"/>
    <w:rsid w:val="005F4B90"/>
    <w:rsid w:val="005F734B"/>
    <w:rsid w:val="00600350"/>
    <w:rsid w:val="00607F6B"/>
    <w:rsid w:val="00613929"/>
    <w:rsid w:val="006139C3"/>
    <w:rsid w:val="00621E89"/>
    <w:rsid w:val="00622D51"/>
    <w:rsid w:val="00642BD8"/>
    <w:rsid w:val="0065472C"/>
    <w:rsid w:val="00664F8A"/>
    <w:rsid w:val="00665E4A"/>
    <w:rsid w:val="0068142A"/>
    <w:rsid w:val="006A10A8"/>
    <w:rsid w:val="006A39A7"/>
    <w:rsid w:val="006B0F7F"/>
    <w:rsid w:val="006D5F8A"/>
    <w:rsid w:val="006E1E21"/>
    <w:rsid w:val="006E4DC1"/>
    <w:rsid w:val="007027FA"/>
    <w:rsid w:val="00703EC3"/>
    <w:rsid w:val="007077D1"/>
    <w:rsid w:val="00726B0F"/>
    <w:rsid w:val="00734064"/>
    <w:rsid w:val="00747760"/>
    <w:rsid w:val="007532DC"/>
    <w:rsid w:val="00760A21"/>
    <w:rsid w:val="00765594"/>
    <w:rsid w:val="00767132"/>
    <w:rsid w:val="007744F0"/>
    <w:rsid w:val="00787190"/>
    <w:rsid w:val="00790A2C"/>
    <w:rsid w:val="007B0051"/>
    <w:rsid w:val="007B35D6"/>
    <w:rsid w:val="007D4A70"/>
    <w:rsid w:val="007E424E"/>
    <w:rsid w:val="007F0D79"/>
    <w:rsid w:val="007F1343"/>
    <w:rsid w:val="007F1D68"/>
    <w:rsid w:val="007F272E"/>
    <w:rsid w:val="007F56F4"/>
    <w:rsid w:val="007F718F"/>
    <w:rsid w:val="0080130C"/>
    <w:rsid w:val="00801934"/>
    <w:rsid w:val="0080360B"/>
    <w:rsid w:val="00803FA7"/>
    <w:rsid w:val="00806AFB"/>
    <w:rsid w:val="008077FF"/>
    <w:rsid w:val="008152FB"/>
    <w:rsid w:val="00815B61"/>
    <w:rsid w:val="00816BCB"/>
    <w:rsid w:val="00821573"/>
    <w:rsid w:val="008260D4"/>
    <w:rsid w:val="00826336"/>
    <w:rsid w:val="00831C2D"/>
    <w:rsid w:val="0083444F"/>
    <w:rsid w:val="00844E4D"/>
    <w:rsid w:val="00846317"/>
    <w:rsid w:val="00866CD6"/>
    <w:rsid w:val="00866DB4"/>
    <w:rsid w:val="0087797D"/>
    <w:rsid w:val="00880450"/>
    <w:rsid w:val="00882918"/>
    <w:rsid w:val="0088670C"/>
    <w:rsid w:val="00892D9C"/>
    <w:rsid w:val="008A2C02"/>
    <w:rsid w:val="008A4571"/>
    <w:rsid w:val="008B2111"/>
    <w:rsid w:val="008B23D1"/>
    <w:rsid w:val="008B2BBF"/>
    <w:rsid w:val="008B6665"/>
    <w:rsid w:val="008B679E"/>
    <w:rsid w:val="008C768E"/>
    <w:rsid w:val="008D0698"/>
    <w:rsid w:val="008D2181"/>
    <w:rsid w:val="008D2D03"/>
    <w:rsid w:val="008D73B2"/>
    <w:rsid w:val="008D7707"/>
    <w:rsid w:val="008F5898"/>
    <w:rsid w:val="008F670D"/>
    <w:rsid w:val="0090463A"/>
    <w:rsid w:val="0091453C"/>
    <w:rsid w:val="00916427"/>
    <w:rsid w:val="00925E99"/>
    <w:rsid w:val="00931D99"/>
    <w:rsid w:val="00933F8B"/>
    <w:rsid w:val="009343B4"/>
    <w:rsid w:val="00935056"/>
    <w:rsid w:val="009378AD"/>
    <w:rsid w:val="00941194"/>
    <w:rsid w:val="00943AE1"/>
    <w:rsid w:val="0094738E"/>
    <w:rsid w:val="00950F42"/>
    <w:rsid w:val="00952F55"/>
    <w:rsid w:val="009733E2"/>
    <w:rsid w:val="009760CB"/>
    <w:rsid w:val="00994AF4"/>
    <w:rsid w:val="009A33B8"/>
    <w:rsid w:val="009B1576"/>
    <w:rsid w:val="009B241C"/>
    <w:rsid w:val="009B72F4"/>
    <w:rsid w:val="009C12EB"/>
    <w:rsid w:val="009C61A6"/>
    <w:rsid w:val="009C6AE9"/>
    <w:rsid w:val="009E6FFE"/>
    <w:rsid w:val="009F0EBF"/>
    <w:rsid w:val="009F320A"/>
    <w:rsid w:val="00A066DD"/>
    <w:rsid w:val="00A0772F"/>
    <w:rsid w:val="00A12767"/>
    <w:rsid w:val="00A13F24"/>
    <w:rsid w:val="00A16AEC"/>
    <w:rsid w:val="00A37088"/>
    <w:rsid w:val="00A4214D"/>
    <w:rsid w:val="00A4219F"/>
    <w:rsid w:val="00A439C9"/>
    <w:rsid w:val="00A45E77"/>
    <w:rsid w:val="00A57259"/>
    <w:rsid w:val="00A60AF9"/>
    <w:rsid w:val="00A65AE1"/>
    <w:rsid w:val="00A7033F"/>
    <w:rsid w:val="00A762C5"/>
    <w:rsid w:val="00A80DA0"/>
    <w:rsid w:val="00A92B61"/>
    <w:rsid w:val="00A93D3D"/>
    <w:rsid w:val="00AA1C91"/>
    <w:rsid w:val="00AA1EDD"/>
    <w:rsid w:val="00AA274C"/>
    <w:rsid w:val="00AA63D2"/>
    <w:rsid w:val="00AB2CBC"/>
    <w:rsid w:val="00AD3D6F"/>
    <w:rsid w:val="00AD4AFF"/>
    <w:rsid w:val="00AF445D"/>
    <w:rsid w:val="00B25B7E"/>
    <w:rsid w:val="00B274A6"/>
    <w:rsid w:val="00B316D5"/>
    <w:rsid w:val="00B51123"/>
    <w:rsid w:val="00B55289"/>
    <w:rsid w:val="00B56772"/>
    <w:rsid w:val="00B57FF0"/>
    <w:rsid w:val="00B70A30"/>
    <w:rsid w:val="00B75D0B"/>
    <w:rsid w:val="00B7793F"/>
    <w:rsid w:val="00B905D5"/>
    <w:rsid w:val="00B95C57"/>
    <w:rsid w:val="00BC019D"/>
    <w:rsid w:val="00BC3BE1"/>
    <w:rsid w:val="00BC3ED1"/>
    <w:rsid w:val="00BC708D"/>
    <w:rsid w:val="00BD0810"/>
    <w:rsid w:val="00BD766D"/>
    <w:rsid w:val="00BF3059"/>
    <w:rsid w:val="00BF352E"/>
    <w:rsid w:val="00BF4BFE"/>
    <w:rsid w:val="00C07BCB"/>
    <w:rsid w:val="00C107FE"/>
    <w:rsid w:val="00C12F87"/>
    <w:rsid w:val="00C146AC"/>
    <w:rsid w:val="00C20E85"/>
    <w:rsid w:val="00C249FA"/>
    <w:rsid w:val="00C346DF"/>
    <w:rsid w:val="00C4362E"/>
    <w:rsid w:val="00C52E5F"/>
    <w:rsid w:val="00C55678"/>
    <w:rsid w:val="00C63F3C"/>
    <w:rsid w:val="00C71A51"/>
    <w:rsid w:val="00C820CA"/>
    <w:rsid w:val="00C9693D"/>
    <w:rsid w:val="00CA025F"/>
    <w:rsid w:val="00CA5664"/>
    <w:rsid w:val="00CB7567"/>
    <w:rsid w:val="00CC1E64"/>
    <w:rsid w:val="00CD0FCE"/>
    <w:rsid w:val="00CD146A"/>
    <w:rsid w:val="00CD574C"/>
    <w:rsid w:val="00CE3840"/>
    <w:rsid w:val="00CF4A69"/>
    <w:rsid w:val="00D07EFE"/>
    <w:rsid w:val="00D11C19"/>
    <w:rsid w:val="00D148BB"/>
    <w:rsid w:val="00D14F27"/>
    <w:rsid w:val="00D163DD"/>
    <w:rsid w:val="00D25CA7"/>
    <w:rsid w:val="00D36F07"/>
    <w:rsid w:val="00D40EC1"/>
    <w:rsid w:val="00D45A61"/>
    <w:rsid w:val="00D47B1B"/>
    <w:rsid w:val="00D50007"/>
    <w:rsid w:val="00D5101B"/>
    <w:rsid w:val="00D54859"/>
    <w:rsid w:val="00D56DD8"/>
    <w:rsid w:val="00D622C7"/>
    <w:rsid w:val="00D627B2"/>
    <w:rsid w:val="00D66E70"/>
    <w:rsid w:val="00D8296C"/>
    <w:rsid w:val="00D92E2E"/>
    <w:rsid w:val="00D942E7"/>
    <w:rsid w:val="00DC2DC8"/>
    <w:rsid w:val="00DD5AE1"/>
    <w:rsid w:val="00DE327B"/>
    <w:rsid w:val="00DE40A7"/>
    <w:rsid w:val="00DE5FEB"/>
    <w:rsid w:val="00E02CFD"/>
    <w:rsid w:val="00E07284"/>
    <w:rsid w:val="00E1059A"/>
    <w:rsid w:val="00E122CE"/>
    <w:rsid w:val="00E17BE2"/>
    <w:rsid w:val="00E2617A"/>
    <w:rsid w:val="00E27822"/>
    <w:rsid w:val="00E31FC1"/>
    <w:rsid w:val="00E34123"/>
    <w:rsid w:val="00E44595"/>
    <w:rsid w:val="00E4470A"/>
    <w:rsid w:val="00E46CFC"/>
    <w:rsid w:val="00E472F8"/>
    <w:rsid w:val="00E5476B"/>
    <w:rsid w:val="00E61F8F"/>
    <w:rsid w:val="00E734D2"/>
    <w:rsid w:val="00E7378C"/>
    <w:rsid w:val="00E760A4"/>
    <w:rsid w:val="00E84FBF"/>
    <w:rsid w:val="00E95A33"/>
    <w:rsid w:val="00E97EC3"/>
    <w:rsid w:val="00EA084C"/>
    <w:rsid w:val="00EA3B7D"/>
    <w:rsid w:val="00EB6C61"/>
    <w:rsid w:val="00EC4365"/>
    <w:rsid w:val="00EC52ED"/>
    <w:rsid w:val="00EC7FD2"/>
    <w:rsid w:val="00EF32FF"/>
    <w:rsid w:val="00EF4222"/>
    <w:rsid w:val="00EF5EEA"/>
    <w:rsid w:val="00F01E28"/>
    <w:rsid w:val="00F06B63"/>
    <w:rsid w:val="00F12988"/>
    <w:rsid w:val="00F14F64"/>
    <w:rsid w:val="00F27DCF"/>
    <w:rsid w:val="00F31739"/>
    <w:rsid w:val="00F320AF"/>
    <w:rsid w:val="00F3448F"/>
    <w:rsid w:val="00F440DE"/>
    <w:rsid w:val="00F45C2E"/>
    <w:rsid w:val="00F60EE4"/>
    <w:rsid w:val="00F70B79"/>
    <w:rsid w:val="00F76480"/>
    <w:rsid w:val="00F80FC8"/>
    <w:rsid w:val="00F844B2"/>
    <w:rsid w:val="00F90441"/>
    <w:rsid w:val="00FC3873"/>
    <w:rsid w:val="00FC3AA3"/>
    <w:rsid w:val="00FC4DFF"/>
    <w:rsid w:val="00FD1530"/>
    <w:rsid w:val="00FD27AF"/>
    <w:rsid w:val="00FD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97A05"/>
  <w15:docId w15:val="{788B3EC7-3AC0-483D-8FF9-E1E9C46D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6BD"/>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1144E"/>
    <w:pPr>
      <w:tabs>
        <w:tab w:val="center" w:pos="4320"/>
        <w:tab w:val="right" w:pos="8640"/>
      </w:tabs>
    </w:pPr>
  </w:style>
  <w:style w:type="paragraph" w:styleId="Footer">
    <w:name w:val="footer"/>
    <w:basedOn w:val="Normal"/>
    <w:link w:val="FooterChar"/>
    <w:uiPriority w:val="99"/>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basedOn w:val="DefaultParagraphFont"/>
    <w:rsid w:val="00E61F8F"/>
    <w:rPr>
      <w:color w:val="0000FF"/>
      <w:u w:val="single"/>
    </w:rPr>
  </w:style>
  <w:style w:type="character" w:customStyle="1" w:styleId="catchline">
    <w:name w:val="catchline"/>
    <w:basedOn w:val="DefaultParagraphFont"/>
    <w:rsid w:val="00314944"/>
  </w:style>
  <w:style w:type="paragraph" w:styleId="NormalWeb">
    <w:name w:val="Normal (Web)"/>
    <w:basedOn w:val="Normal"/>
    <w:rsid w:val="005B12B6"/>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26336"/>
    <w:pPr>
      <w:ind w:left="720"/>
      <w:contextualSpacing/>
    </w:pPr>
  </w:style>
  <w:style w:type="character" w:customStyle="1" w:styleId="FooterChar">
    <w:name w:val="Footer Char"/>
    <w:basedOn w:val="DefaultParagraphFont"/>
    <w:link w:val="Footer"/>
    <w:uiPriority w:val="99"/>
    <w:rsid w:val="00E02CFD"/>
    <w:rPr>
      <w:rFonts w:ascii="Arial" w:hAnsi="Arial" w:cs="Arial"/>
    </w:rPr>
  </w:style>
  <w:style w:type="character" w:styleId="CommentReference">
    <w:name w:val="annotation reference"/>
    <w:basedOn w:val="DefaultParagraphFont"/>
    <w:rsid w:val="00E02CFD"/>
    <w:rPr>
      <w:sz w:val="16"/>
      <w:szCs w:val="16"/>
    </w:rPr>
  </w:style>
  <w:style w:type="paragraph" w:styleId="CommentText">
    <w:name w:val="annotation text"/>
    <w:basedOn w:val="Normal"/>
    <w:link w:val="CommentTextChar"/>
    <w:rsid w:val="00E02CFD"/>
  </w:style>
  <w:style w:type="character" w:customStyle="1" w:styleId="CommentTextChar">
    <w:name w:val="Comment Text Char"/>
    <w:basedOn w:val="DefaultParagraphFont"/>
    <w:link w:val="CommentText"/>
    <w:rsid w:val="00E02CFD"/>
    <w:rPr>
      <w:rFonts w:ascii="Arial" w:hAnsi="Arial" w:cs="Arial"/>
    </w:rPr>
  </w:style>
  <w:style w:type="paragraph" w:styleId="CommentSubject">
    <w:name w:val="annotation subject"/>
    <w:basedOn w:val="CommentText"/>
    <w:next w:val="CommentText"/>
    <w:link w:val="CommentSubjectChar"/>
    <w:rsid w:val="00E02CFD"/>
    <w:rPr>
      <w:b/>
      <w:bCs/>
    </w:rPr>
  </w:style>
  <w:style w:type="character" w:customStyle="1" w:styleId="CommentSubjectChar">
    <w:name w:val="Comment Subject Char"/>
    <w:basedOn w:val="CommentTextChar"/>
    <w:link w:val="CommentSubject"/>
    <w:rsid w:val="00E02CFD"/>
    <w:rPr>
      <w:rFonts w:ascii="Arial" w:hAnsi="Arial" w:cs="Arial"/>
      <w:b/>
      <w:bCs/>
    </w:rPr>
  </w:style>
  <w:style w:type="table" w:customStyle="1" w:styleId="TableGrid1">
    <w:name w:val="Table Grid1"/>
    <w:basedOn w:val="TableNormal"/>
    <w:next w:val="TableGrid"/>
    <w:rsid w:val="001D3EEF"/>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5501">
      <w:bodyDiv w:val="1"/>
      <w:marLeft w:val="0"/>
      <w:marRight w:val="0"/>
      <w:marTop w:val="0"/>
      <w:marBottom w:val="0"/>
      <w:divBdr>
        <w:top w:val="none" w:sz="0" w:space="0" w:color="auto"/>
        <w:left w:val="none" w:sz="0" w:space="0" w:color="auto"/>
        <w:bottom w:val="none" w:sz="0" w:space="0" w:color="auto"/>
        <w:right w:val="none" w:sz="0" w:space="0" w:color="auto"/>
      </w:divBdr>
    </w:div>
    <w:div w:id="259149169">
      <w:bodyDiv w:val="1"/>
      <w:marLeft w:val="0"/>
      <w:marRight w:val="0"/>
      <w:marTop w:val="0"/>
      <w:marBottom w:val="0"/>
      <w:divBdr>
        <w:top w:val="none" w:sz="0" w:space="0" w:color="auto"/>
        <w:left w:val="none" w:sz="0" w:space="0" w:color="auto"/>
        <w:bottom w:val="none" w:sz="0" w:space="0" w:color="auto"/>
        <w:right w:val="none" w:sz="0" w:space="0" w:color="auto"/>
      </w:divBdr>
    </w:div>
    <w:div w:id="631063439">
      <w:bodyDiv w:val="1"/>
      <w:marLeft w:val="0"/>
      <w:marRight w:val="0"/>
      <w:marTop w:val="0"/>
      <w:marBottom w:val="0"/>
      <w:divBdr>
        <w:top w:val="none" w:sz="0" w:space="0" w:color="auto"/>
        <w:left w:val="none" w:sz="0" w:space="0" w:color="auto"/>
        <w:bottom w:val="none" w:sz="0" w:space="0" w:color="auto"/>
        <w:right w:val="none" w:sz="0" w:space="0" w:color="auto"/>
      </w:divBdr>
    </w:div>
    <w:div w:id="702829269">
      <w:bodyDiv w:val="1"/>
      <w:marLeft w:val="0"/>
      <w:marRight w:val="0"/>
      <w:marTop w:val="0"/>
      <w:marBottom w:val="0"/>
      <w:divBdr>
        <w:top w:val="none" w:sz="0" w:space="0" w:color="auto"/>
        <w:left w:val="none" w:sz="0" w:space="0" w:color="auto"/>
        <w:bottom w:val="none" w:sz="0" w:space="0" w:color="auto"/>
        <w:right w:val="none" w:sz="0" w:space="0" w:color="auto"/>
      </w:divBdr>
    </w:div>
    <w:div w:id="1019625016">
      <w:bodyDiv w:val="1"/>
      <w:marLeft w:val="0"/>
      <w:marRight w:val="0"/>
      <w:marTop w:val="0"/>
      <w:marBottom w:val="0"/>
      <w:divBdr>
        <w:top w:val="none" w:sz="0" w:space="0" w:color="auto"/>
        <w:left w:val="none" w:sz="0" w:space="0" w:color="auto"/>
        <w:bottom w:val="none" w:sz="0" w:space="0" w:color="auto"/>
        <w:right w:val="none" w:sz="0" w:space="0" w:color="auto"/>
      </w:divBdr>
    </w:div>
    <w:div w:id="1211572559">
      <w:bodyDiv w:val="1"/>
      <w:marLeft w:val="0"/>
      <w:marRight w:val="0"/>
      <w:marTop w:val="0"/>
      <w:marBottom w:val="0"/>
      <w:divBdr>
        <w:top w:val="none" w:sz="0" w:space="0" w:color="auto"/>
        <w:left w:val="none" w:sz="0" w:space="0" w:color="auto"/>
        <w:bottom w:val="none" w:sz="0" w:space="0" w:color="auto"/>
        <w:right w:val="none" w:sz="0" w:space="0" w:color="auto"/>
      </w:divBdr>
    </w:div>
    <w:div w:id="1222403657">
      <w:bodyDiv w:val="1"/>
      <w:marLeft w:val="0"/>
      <w:marRight w:val="0"/>
      <w:marTop w:val="0"/>
      <w:marBottom w:val="0"/>
      <w:divBdr>
        <w:top w:val="none" w:sz="0" w:space="0" w:color="auto"/>
        <w:left w:val="none" w:sz="0" w:space="0" w:color="auto"/>
        <w:bottom w:val="none" w:sz="0" w:space="0" w:color="auto"/>
        <w:right w:val="none" w:sz="0" w:space="0" w:color="auto"/>
      </w:divBdr>
    </w:div>
    <w:div w:id="1375959256">
      <w:bodyDiv w:val="1"/>
      <w:marLeft w:val="0"/>
      <w:marRight w:val="0"/>
      <w:marTop w:val="0"/>
      <w:marBottom w:val="0"/>
      <w:divBdr>
        <w:top w:val="none" w:sz="0" w:space="0" w:color="auto"/>
        <w:left w:val="none" w:sz="0" w:space="0" w:color="auto"/>
        <w:bottom w:val="none" w:sz="0" w:space="0" w:color="auto"/>
        <w:right w:val="none" w:sz="0" w:space="0" w:color="auto"/>
      </w:divBdr>
    </w:div>
    <w:div w:id="1392579552">
      <w:bodyDiv w:val="1"/>
      <w:marLeft w:val="0"/>
      <w:marRight w:val="0"/>
      <w:marTop w:val="0"/>
      <w:marBottom w:val="0"/>
      <w:divBdr>
        <w:top w:val="none" w:sz="0" w:space="0" w:color="auto"/>
        <w:left w:val="none" w:sz="0" w:space="0" w:color="auto"/>
        <w:bottom w:val="none" w:sz="0" w:space="0" w:color="auto"/>
        <w:right w:val="none" w:sz="0" w:space="0" w:color="auto"/>
      </w:divBdr>
    </w:div>
    <w:div w:id="1675839340">
      <w:bodyDiv w:val="1"/>
      <w:marLeft w:val="0"/>
      <w:marRight w:val="0"/>
      <w:marTop w:val="0"/>
      <w:marBottom w:val="0"/>
      <w:divBdr>
        <w:top w:val="none" w:sz="0" w:space="0" w:color="auto"/>
        <w:left w:val="none" w:sz="0" w:space="0" w:color="auto"/>
        <w:bottom w:val="none" w:sz="0" w:space="0" w:color="auto"/>
        <w:right w:val="none" w:sz="0" w:space="0" w:color="auto"/>
      </w:divBdr>
    </w:div>
    <w:div w:id="1918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waygreene.com/nmsu/lpext.dll?f=FifLink&amp;t=document-frame.htm&amp;l=jump&amp;iid=67290cb.6decd45c.0.0&amp;nid=9e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ivers.PED@state.nm.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EEE02-DEB3-4D64-B703-8ECF56997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D2E35-C782-48AA-A6F5-E8469EC57F2C}">
  <ds:schemaRefs>
    <ds:schemaRef ds:uri="http://schemas.microsoft.com/sharepoint/v3/contenttype/forms"/>
  </ds:schemaRefs>
</ds:datastoreItem>
</file>

<file path=customXml/itemProps3.xml><?xml version="1.0" encoding="utf-8"?>
<ds:datastoreItem xmlns:ds="http://schemas.openxmlformats.org/officeDocument/2006/customXml" ds:itemID="{19416FBF-B10A-408F-BF34-01B4CD38C46D}"/>
</file>

<file path=customXml/itemProps4.xml><?xml version="1.0" encoding="utf-8"?>
<ds:datastoreItem xmlns:ds="http://schemas.openxmlformats.org/officeDocument/2006/customXml" ds:itemID="{E6838770-BA86-4532-926A-F4FC0E21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4430</CharactersWithSpaces>
  <SharedDoc>false</SharedDoc>
  <HLinks>
    <vt:vector size="12" baseType="variant">
      <vt:variant>
        <vt:i4>4522047</vt:i4>
      </vt:variant>
      <vt:variant>
        <vt:i4>11</vt:i4>
      </vt:variant>
      <vt:variant>
        <vt:i4>0</vt:i4>
      </vt:variant>
      <vt:variant>
        <vt:i4>5</vt:i4>
      </vt:variant>
      <vt:variant>
        <vt:lpwstr>http://www.conwaygreene.com/nmsu/lpext.dll?f=FifLink&amp;t=document-frame.htm&amp;l=jump&amp;iid=67290cb.6decd45c.0.0&amp;nid=9e67</vt:lpwstr>
      </vt:variant>
      <vt:variant>
        <vt:lpwstr>JD_22-15-8</vt:lpwstr>
      </vt:variant>
      <vt:variant>
        <vt:i4>8126556</vt:i4>
      </vt:variant>
      <vt:variant>
        <vt:i4>0</vt:i4>
      </vt:variant>
      <vt:variant>
        <vt:i4>0</vt:i4>
      </vt:variant>
      <vt:variant>
        <vt:i4>5</vt:i4>
      </vt:variant>
      <vt:variant>
        <vt:lpwstr>mailto:Lorianne.Romero@state.nm.us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Archuleta, Jaden, PED</cp:lastModifiedBy>
  <cp:revision>4</cp:revision>
  <cp:lastPrinted>2015-10-14T23:13:00Z</cp:lastPrinted>
  <dcterms:created xsi:type="dcterms:W3CDTF">2024-09-10T17:23:00Z</dcterms:created>
  <dcterms:modified xsi:type="dcterms:W3CDTF">2025-03-05T18:50:00Z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